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page" w:horzAnchor="page" w:tblpX="3503" w:tblpY="10325"/>
        <w:tblOverlap w:val="neve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25"/>
        <w:gridCol w:w="39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0" w:hRule="atLeast"/>
          <w:jc w:val="center"/>
        </w:trPr>
        <w:tc>
          <w:tcPr>
            <w:tcW w:w="1725" w:type="dxa"/>
            <w:noWrap w:val="0"/>
            <w:vAlign w:val="top"/>
          </w:tcPr>
          <w:p>
            <w:pPr>
              <w:keepNext w:val="0"/>
              <w:keepLines w:val="0"/>
              <w:pageBreakBefore w:val="0"/>
              <w:widowControl/>
              <w:kinsoku/>
              <w:wordWrap/>
              <w:overflowPunct/>
              <w:topLinePunct w:val="0"/>
              <w:autoSpaceDE/>
              <w:autoSpaceDN/>
              <w:bidi w:val="0"/>
              <w:adjustRightInd w:val="0"/>
              <w:snapToGrid w:val="0"/>
              <w:spacing w:line="560" w:lineRule="exact"/>
              <w:ind w:left="0" w:leftChars="0" w:right="0" w:rightChars="0" w:firstLine="0" w:firstLineChars="0"/>
              <w:jc w:val="both"/>
              <w:textAlignment w:val="auto"/>
              <w:outlineLvl w:val="9"/>
              <w:rPr>
                <w:rFonts w:hint="eastAsia" w:ascii="黑体" w:hAnsi="黑体" w:eastAsia="黑体" w:cs="黑体"/>
                <w:b w:val="0"/>
                <w:bCs w:val="0"/>
                <w:sz w:val="30"/>
                <w:szCs w:val="30"/>
                <w:vertAlign w:val="baseline"/>
                <w:lang w:val="en-US" w:eastAsia="zh-CN"/>
              </w:rPr>
            </w:pPr>
            <w:r>
              <w:rPr>
                <w:rFonts w:hint="eastAsia" w:ascii="黑体" w:hAnsi="黑体" w:eastAsia="黑体" w:cs="黑体"/>
                <w:b w:val="0"/>
                <w:bCs w:val="0"/>
                <w:sz w:val="30"/>
                <w:szCs w:val="30"/>
                <w:vertAlign w:val="baseline"/>
                <w:lang w:val="en-US" w:eastAsia="zh-CN"/>
              </w:rPr>
              <w:t>学   院：</w:t>
            </w:r>
          </w:p>
        </w:tc>
        <w:tc>
          <w:tcPr>
            <w:tcW w:w="3945" w:type="dxa"/>
            <w:noWrap w:val="0"/>
            <w:vAlign w:val="top"/>
          </w:tcPr>
          <w:p>
            <w:pPr>
              <w:keepNext w:val="0"/>
              <w:keepLines w:val="0"/>
              <w:pageBreakBefore w:val="0"/>
              <w:widowControl/>
              <w:kinsoku/>
              <w:wordWrap/>
              <w:overflowPunct/>
              <w:topLinePunct w:val="0"/>
              <w:autoSpaceDE/>
              <w:autoSpaceDN/>
              <w:bidi w:val="0"/>
              <w:adjustRightInd w:val="0"/>
              <w:snapToGrid w:val="0"/>
              <w:spacing w:line="560" w:lineRule="exact"/>
              <w:ind w:left="0" w:leftChars="0" w:right="0" w:rightChars="0" w:firstLine="0" w:firstLineChars="0"/>
              <w:jc w:val="left"/>
              <w:textAlignment w:val="auto"/>
              <w:outlineLvl w:val="9"/>
              <w:rPr>
                <w:rFonts w:hint="default" w:ascii="黑体" w:hAnsi="黑体" w:eastAsia="黑体" w:cs="黑体"/>
                <w:b w:val="0"/>
                <w:bCs w:val="0"/>
                <w:sz w:val="30"/>
                <w:szCs w:val="30"/>
                <w:vertAlign w:val="baseline"/>
                <w:lang w:val="en-US" w:eastAsia="zh-CN"/>
              </w:rPr>
            </w:pPr>
            <w:r>
              <w:rPr>
                <w:rFonts w:hint="eastAsia" w:ascii="黑体" w:hAnsi="黑体" w:eastAsia="黑体" w:cs="黑体"/>
                <w:b w:val="0"/>
                <w:bCs w:val="0"/>
                <w:sz w:val="30"/>
                <w:szCs w:val="30"/>
                <w:vertAlign w:val="baseline"/>
                <w:lang w:val="en-US" w:eastAsia="zh-CN"/>
              </w:rPr>
              <w:t>电气电子工程学院（联培）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0" w:hRule="atLeast"/>
          <w:jc w:val="center"/>
        </w:trPr>
        <w:tc>
          <w:tcPr>
            <w:tcW w:w="1725" w:type="dxa"/>
            <w:noWrap w:val="0"/>
            <w:vAlign w:val="top"/>
          </w:tcPr>
          <w:p>
            <w:pPr>
              <w:keepNext w:val="0"/>
              <w:keepLines w:val="0"/>
              <w:pageBreakBefore w:val="0"/>
              <w:widowControl/>
              <w:kinsoku/>
              <w:wordWrap/>
              <w:overflowPunct/>
              <w:topLinePunct w:val="0"/>
              <w:autoSpaceDE/>
              <w:autoSpaceDN/>
              <w:bidi w:val="0"/>
              <w:adjustRightInd w:val="0"/>
              <w:snapToGrid w:val="0"/>
              <w:spacing w:line="560" w:lineRule="exact"/>
              <w:ind w:left="0" w:leftChars="0" w:right="0" w:rightChars="0" w:firstLine="0" w:firstLineChars="0"/>
              <w:jc w:val="both"/>
              <w:textAlignment w:val="auto"/>
              <w:outlineLvl w:val="9"/>
              <w:rPr>
                <w:rFonts w:hint="eastAsia" w:ascii="黑体" w:hAnsi="黑体" w:eastAsia="黑体" w:cs="黑体"/>
                <w:b w:val="0"/>
                <w:bCs w:val="0"/>
                <w:sz w:val="30"/>
                <w:szCs w:val="30"/>
                <w:vertAlign w:val="baseline"/>
                <w:lang w:val="en-US" w:eastAsia="zh-CN"/>
              </w:rPr>
            </w:pPr>
            <w:r>
              <w:rPr>
                <w:rFonts w:hint="eastAsia" w:ascii="黑体" w:hAnsi="黑体" w:eastAsia="黑体" w:cs="黑体"/>
                <w:b w:val="0"/>
                <w:bCs w:val="0"/>
                <w:sz w:val="30"/>
                <w:szCs w:val="30"/>
                <w:vertAlign w:val="baseline"/>
                <w:lang w:val="en-US" w:eastAsia="zh-CN"/>
              </w:rPr>
              <w:t>专   业：</w:t>
            </w:r>
          </w:p>
        </w:tc>
        <w:tc>
          <w:tcPr>
            <w:tcW w:w="3945" w:type="dxa"/>
            <w:noWrap w:val="0"/>
            <w:vAlign w:val="top"/>
          </w:tcPr>
          <w:p>
            <w:pPr>
              <w:keepNext w:val="0"/>
              <w:keepLines w:val="0"/>
              <w:pageBreakBefore w:val="0"/>
              <w:widowControl/>
              <w:kinsoku/>
              <w:wordWrap/>
              <w:overflowPunct/>
              <w:topLinePunct w:val="0"/>
              <w:autoSpaceDE/>
              <w:autoSpaceDN/>
              <w:bidi w:val="0"/>
              <w:adjustRightInd w:val="0"/>
              <w:snapToGrid w:val="0"/>
              <w:spacing w:line="560" w:lineRule="exact"/>
              <w:ind w:left="0" w:leftChars="0" w:right="0" w:rightChars="0" w:firstLine="0" w:firstLineChars="0"/>
              <w:jc w:val="left"/>
              <w:textAlignment w:val="auto"/>
              <w:outlineLvl w:val="9"/>
              <w:rPr>
                <w:rFonts w:hint="default" w:ascii="黑体" w:hAnsi="黑体" w:eastAsia="黑体" w:cs="黑体"/>
                <w:b w:val="0"/>
                <w:bCs w:val="0"/>
                <w:sz w:val="30"/>
                <w:szCs w:val="30"/>
                <w:vertAlign w:val="baseline"/>
                <w:lang w:val="en-US" w:eastAsia="zh-CN"/>
              </w:rPr>
            </w:pPr>
            <w:r>
              <w:rPr>
                <w:rFonts w:hint="eastAsia" w:ascii="黑体" w:hAnsi="黑体" w:eastAsia="黑体" w:cs="黑体"/>
                <w:b w:val="0"/>
                <w:bCs w:val="0"/>
                <w:sz w:val="30"/>
                <w:szCs w:val="30"/>
                <w:vertAlign w:val="baseline"/>
                <w:lang w:val="en-US" w:eastAsia="zh-CN"/>
              </w:rPr>
              <w:t>电子信息工程（联培）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0" w:hRule="atLeast"/>
          <w:jc w:val="center"/>
        </w:trPr>
        <w:tc>
          <w:tcPr>
            <w:tcW w:w="1725" w:type="dxa"/>
            <w:noWrap w:val="0"/>
            <w:vAlign w:val="top"/>
          </w:tcPr>
          <w:p>
            <w:pPr>
              <w:keepNext w:val="0"/>
              <w:keepLines w:val="0"/>
              <w:pageBreakBefore w:val="0"/>
              <w:widowControl/>
              <w:kinsoku/>
              <w:wordWrap/>
              <w:overflowPunct/>
              <w:topLinePunct w:val="0"/>
              <w:autoSpaceDE/>
              <w:autoSpaceDN/>
              <w:bidi w:val="0"/>
              <w:adjustRightInd w:val="0"/>
              <w:snapToGrid w:val="0"/>
              <w:spacing w:line="560" w:lineRule="exact"/>
              <w:ind w:left="0" w:leftChars="0" w:right="0" w:rightChars="0" w:firstLine="0" w:firstLineChars="0"/>
              <w:jc w:val="both"/>
              <w:textAlignment w:val="auto"/>
              <w:outlineLvl w:val="9"/>
              <w:rPr>
                <w:rFonts w:hint="eastAsia" w:ascii="黑体" w:hAnsi="黑体" w:eastAsia="黑体" w:cs="黑体"/>
                <w:b w:val="0"/>
                <w:bCs w:val="0"/>
                <w:sz w:val="30"/>
                <w:szCs w:val="30"/>
                <w:vertAlign w:val="baseline"/>
                <w:lang w:val="en-US" w:eastAsia="zh-CN"/>
              </w:rPr>
            </w:pPr>
            <w:r>
              <w:rPr>
                <w:rFonts w:hint="eastAsia" w:ascii="黑体" w:hAnsi="黑体" w:eastAsia="黑体" w:cs="黑体"/>
                <w:b w:val="0"/>
                <w:bCs w:val="0"/>
                <w:sz w:val="30"/>
                <w:szCs w:val="30"/>
                <w:vertAlign w:val="baseline"/>
                <w:lang w:val="en-US" w:eastAsia="zh-CN"/>
              </w:rPr>
              <w:t>姓   名：</w:t>
            </w:r>
          </w:p>
        </w:tc>
        <w:tc>
          <w:tcPr>
            <w:tcW w:w="3945" w:type="dxa"/>
            <w:noWrap w:val="0"/>
            <w:vAlign w:val="top"/>
          </w:tcPr>
          <w:p>
            <w:pPr>
              <w:keepNext w:val="0"/>
              <w:keepLines w:val="0"/>
              <w:pageBreakBefore w:val="0"/>
              <w:widowControl/>
              <w:kinsoku/>
              <w:wordWrap/>
              <w:overflowPunct/>
              <w:topLinePunct w:val="0"/>
              <w:autoSpaceDE/>
              <w:autoSpaceDN/>
              <w:bidi w:val="0"/>
              <w:adjustRightInd w:val="0"/>
              <w:snapToGrid w:val="0"/>
              <w:spacing w:line="560" w:lineRule="exact"/>
              <w:ind w:left="0" w:leftChars="0" w:right="0" w:rightChars="0" w:firstLine="0" w:firstLineChars="0"/>
              <w:jc w:val="left"/>
              <w:textAlignment w:val="auto"/>
              <w:outlineLvl w:val="9"/>
              <w:rPr>
                <w:rFonts w:hint="eastAsia" w:ascii="黑体" w:hAnsi="黑体" w:eastAsia="黑体" w:cs="黑体"/>
                <w:b w:val="0"/>
                <w:bCs w:val="0"/>
                <w:sz w:val="30"/>
                <w:szCs w:val="30"/>
                <w:vertAlign w:val="baseline"/>
                <w:lang w:val="en-US" w:eastAsia="zh-CN"/>
              </w:rPr>
            </w:pPr>
            <w:r>
              <w:rPr>
                <w:rFonts w:hint="eastAsia" w:ascii="黑体" w:hAnsi="黑体" w:eastAsia="黑体" w:cs="黑体"/>
                <w:b w:val="0"/>
                <w:bCs w:val="0"/>
                <w:sz w:val="30"/>
                <w:szCs w:val="30"/>
                <w:vertAlign w:val="baseline"/>
                <w:lang w:val="en-US" w:eastAsia="zh-CN"/>
              </w:rPr>
              <w:t>宋昕煜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0" w:hRule="atLeast"/>
          <w:jc w:val="center"/>
        </w:trPr>
        <w:tc>
          <w:tcPr>
            <w:tcW w:w="1725" w:type="dxa"/>
            <w:noWrap w:val="0"/>
            <w:vAlign w:val="top"/>
          </w:tcPr>
          <w:p>
            <w:pPr>
              <w:keepNext w:val="0"/>
              <w:keepLines w:val="0"/>
              <w:pageBreakBefore w:val="0"/>
              <w:widowControl/>
              <w:kinsoku/>
              <w:wordWrap/>
              <w:overflowPunct/>
              <w:topLinePunct w:val="0"/>
              <w:autoSpaceDE/>
              <w:autoSpaceDN/>
              <w:bidi w:val="0"/>
              <w:adjustRightInd w:val="0"/>
              <w:snapToGrid w:val="0"/>
              <w:spacing w:line="560" w:lineRule="exact"/>
              <w:ind w:left="0" w:leftChars="0" w:right="0" w:rightChars="0" w:firstLine="0" w:firstLineChars="0"/>
              <w:jc w:val="both"/>
              <w:textAlignment w:val="auto"/>
              <w:outlineLvl w:val="9"/>
              <w:rPr>
                <w:rFonts w:hint="eastAsia" w:ascii="黑体" w:hAnsi="黑体" w:eastAsia="黑体" w:cs="黑体"/>
                <w:b w:val="0"/>
                <w:bCs w:val="0"/>
                <w:sz w:val="30"/>
                <w:szCs w:val="30"/>
                <w:vertAlign w:val="baseline"/>
                <w:lang w:val="en-US" w:eastAsia="zh-CN"/>
              </w:rPr>
            </w:pPr>
            <w:r>
              <w:rPr>
                <w:rFonts w:hint="eastAsia" w:ascii="黑体" w:hAnsi="黑体" w:eastAsia="黑体" w:cs="黑体"/>
                <w:b w:val="0"/>
                <w:bCs w:val="0"/>
                <w:sz w:val="30"/>
                <w:szCs w:val="30"/>
                <w:vertAlign w:val="baseline"/>
                <w:lang w:val="en-US" w:eastAsia="zh-CN"/>
              </w:rPr>
              <w:t>学   号：</w:t>
            </w:r>
          </w:p>
        </w:tc>
        <w:tc>
          <w:tcPr>
            <w:tcW w:w="3945" w:type="dxa"/>
            <w:noWrap w:val="0"/>
            <w:vAlign w:val="top"/>
          </w:tcPr>
          <w:p>
            <w:pPr>
              <w:keepNext w:val="0"/>
              <w:keepLines w:val="0"/>
              <w:pageBreakBefore w:val="0"/>
              <w:widowControl/>
              <w:kinsoku/>
              <w:wordWrap/>
              <w:overflowPunct/>
              <w:topLinePunct w:val="0"/>
              <w:autoSpaceDE/>
              <w:autoSpaceDN/>
              <w:bidi w:val="0"/>
              <w:adjustRightInd w:val="0"/>
              <w:snapToGrid w:val="0"/>
              <w:spacing w:line="560" w:lineRule="exact"/>
              <w:ind w:left="0" w:leftChars="0" w:right="0" w:rightChars="0" w:firstLine="0" w:firstLineChars="0"/>
              <w:jc w:val="left"/>
              <w:textAlignment w:val="auto"/>
              <w:outlineLvl w:val="9"/>
              <w:rPr>
                <w:rFonts w:hint="default" w:ascii="黑体" w:hAnsi="黑体" w:eastAsia="黑体" w:cs="黑体"/>
                <w:b w:val="0"/>
                <w:bCs w:val="0"/>
                <w:sz w:val="30"/>
                <w:szCs w:val="30"/>
                <w:vertAlign w:val="baseline"/>
                <w:lang w:val="en-US" w:eastAsia="zh-CN"/>
              </w:rPr>
            </w:pPr>
            <w:r>
              <w:rPr>
                <w:rFonts w:hint="eastAsia" w:ascii="黑体" w:hAnsi="黑体" w:eastAsia="黑体" w:cs="黑体"/>
                <w:b w:val="0"/>
                <w:bCs w:val="0"/>
                <w:sz w:val="30"/>
                <w:szCs w:val="30"/>
                <w:vertAlign w:val="baseline"/>
                <w:lang w:val="en-US" w:eastAsia="zh-CN"/>
              </w:rPr>
              <w:t>20187037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0" w:hRule="atLeast"/>
          <w:jc w:val="center"/>
        </w:trPr>
        <w:tc>
          <w:tcPr>
            <w:tcW w:w="1725" w:type="dxa"/>
            <w:noWrap w:val="0"/>
            <w:vAlign w:val="top"/>
          </w:tcPr>
          <w:p>
            <w:pPr>
              <w:keepNext w:val="0"/>
              <w:keepLines w:val="0"/>
              <w:pageBreakBefore w:val="0"/>
              <w:widowControl/>
              <w:kinsoku/>
              <w:wordWrap/>
              <w:overflowPunct/>
              <w:topLinePunct w:val="0"/>
              <w:autoSpaceDE/>
              <w:autoSpaceDN/>
              <w:bidi w:val="0"/>
              <w:adjustRightInd w:val="0"/>
              <w:snapToGrid w:val="0"/>
              <w:spacing w:line="560" w:lineRule="exact"/>
              <w:ind w:left="0" w:leftChars="0" w:right="0" w:rightChars="0" w:firstLine="0" w:firstLineChars="0"/>
              <w:jc w:val="both"/>
              <w:textAlignment w:val="auto"/>
              <w:outlineLvl w:val="9"/>
              <w:rPr>
                <w:rFonts w:hint="eastAsia" w:ascii="黑体" w:hAnsi="黑体" w:eastAsia="黑体" w:cs="黑体"/>
                <w:b w:val="0"/>
                <w:bCs w:val="0"/>
                <w:sz w:val="30"/>
                <w:szCs w:val="30"/>
                <w:vertAlign w:val="baseline"/>
                <w:lang w:val="en-US" w:eastAsia="zh-CN"/>
              </w:rPr>
            </w:pPr>
            <w:r>
              <w:rPr>
                <w:rFonts w:hint="eastAsia" w:ascii="黑体" w:hAnsi="黑体" w:eastAsia="黑体" w:cs="黑体"/>
                <w:b w:val="0"/>
                <w:bCs w:val="0"/>
                <w:sz w:val="30"/>
                <w:szCs w:val="30"/>
                <w:vertAlign w:val="baseline"/>
                <w:lang w:val="en-US" w:eastAsia="zh-CN"/>
              </w:rPr>
              <w:t>指导教师：</w:t>
            </w:r>
          </w:p>
        </w:tc>
        <w:tc>
          <w:tcPr>
            <w:tcW w:w="3945" w:type="dxa"/>
            <w:noWrap w:val="0"/>
            <w:vAlign w:val="top"/>
          </w:tcPr>
          <w:p>
            <w:pPr>
              <w:keepNext w:val="0"/>
              <w:keepLines w:val="0"/>
              <w:pageBreakBefore w:val="0"/>
              <w:widowControl/>
              <w:kinsoku/>
              <w:wordWrap/>
              <w:overflowPunct/>
              <w:topLinePunct w:val="0"/>
              <w:autoSpaceDE/>
              <w:autoSpaceDN/>
              <w:bidi w:val="0"/>
              <w:adjustRightInd w:val="0"/>
              <w:snapToGrid w:val="0"/>
              <w:spacing w:line="560" w:lineRule="exact"/>
              <w:ind w:left="0" w:leftChars="0" w:right="0" w:rightChars="0" w:firstLine="0" w:firstLineChars="0"/>
              <w:jc w:val="left"/>
              <w:textAlignment w:val="auto"/>
              <w:outlineLvl w:val="9"/>
              <w:rPr>
                <w:rFonts w:hint="default" w:ascii="黑体" w:hAnsi="黑体" w:eastAsia="黑体" w:cs="黑体"/>
                <w:b w:val="0"/>
                <w:bCs w:val="0"/>
                <w:sz w:val="30"/>
                <w:szCs w:val="30"/>
                <w:vertAlign w:val="baseline"/>
                <w:lang w:val="en-US" w:eastAsia="zh-CN"/>
              </w:rPr>
            </w:pPr>
            <w:r>
              <w:rPr>
                <w:rFonts w:hint="eastAsia" w:ascii="黑体" w:hAnsi="黑体" w:eastAsia="黑体" w:cs="黑体"/>
                <w:b w:val="0"/>
                <w:bCs w:val="0"/>
                <w:sz w:val="30"/>
                <w:szCs w:val="30"/>
                <w:vertAlign w:val="baseline"/>
                <w:lang w:val="en-US" w:eastAsia="zh-CN"/>
              </w:rPr>
              <w:t>孙会珍</w:t>
            </w:r>
          </w:p>
        </w:tc>
      </w:tr>
    </w:tbl>
    <w:p>
      <w:pPr>
        <w:sectPr>
          <w:pgSz w:w="11906" w:h="16838"/>
          <w:pgMar w:top="1440" w:right="1800" w:bottom="1440" w:left="1800" w:header="851" w:footer="992" w:gutter="0"/>
          <w:cols w:space="425" w:num="1"/>
          <w:docGrid w:type="lines" w:linePitch="312" w:charSpace="0"/>
        </w:sectPr>
      </w:pPr>
      <w:r>
        <w:rPr>
          <w:sz w:val="18"/>
        </w:rPr>
        <w:drawing>
          <wp:anchor distT="0" distB="0" distL="114300" distR="114300" simplePos="0" relativeHeight="251661312" behindDoc="1" locked="0" layoutInCell="1" allowOverlap="1">
            <wp:simplePos x="0" y="0"/>
            <wp:positionH relativeFrom="margin">
              <wp:posOffset>-1153795</wp:posOffset>
            </wp:positionH>
            <wp:positionV relativeFrom="margin">
              <wp:posOffset>-890905</wp:posOffset>
            </wp:positionV>
            <wp:extent cx="7559040" cy="10692130"/>
            <wp:effectExtent l="0" t="0" r="3810" b="13970"/>
            <wp:wrapNone/>
            <wp:docPr id="5" name="WordPictureWatermark150689"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50689" descr="未标题-2"/>
                    <pic:cNvPicPr>
                      <a:picLocks noChangeAspect="1"/>
                    </pic:cNvPicPr>
                  </pic:nvPicPr>
                  <pic:blipFill>
                    <a:blip r:embed="rId4"/>
                    <a:stretch>
                      <a:fillRect/>
                    </a:stretch>
                  </pic:blipFill>
                  <pic:spPr>
                    <a:xfrm>
                      <a:off x="0" y="0"/>
                      <a:ext cx="7559040" cy="10692130"/>
                    </a:xfrm>
                    <a:prstGeom prst="rect">
                      <a:avLst/>
                    </a:prstGeom>
                    <a:noFill/>
                    <a:ln>
                      <a:noFill/>
                    </a:ln>
                  </pic:spPr>
                </pic:pic>
              </a:graphicData>
            </a:graphic>
          </wp:anchor>
        </w:drawing>
      </w:r>
      <w:r>
        <w:rPr>
          <w:sz w:val="18"/>
        </w:rPr>
        <mc:AlternateContent>
          <mc:Choice Requires="wps">
            <w:drawing>
              <wp:anchor distT="0" distB="0" distL="114300" distR="114300" simplePos="0" relativeHeight="251660288" behindDoc="0" locked="0" layoutInCell="1" allowOverlap="1">
                <wp:simplePos x="0" y="0"/>
                <wp:positionH relativeFrom="column">
                  <wp:posOffset>426720</wp:posOffset>
                </wp:positionH>
                <wp:positionV relativeFrom="paragraph">
                  <wp:posOffset>3999865</wp:posOffset>
                </wp:positionV>
                <wp:extent cx="5132705" cy="981710"/>
                <wp:effectExtent l="0" t="0" r="10795" b="8890"/>
                <wp:wrapNone/>
                <wp:docPr id="4" name="文本框 4"/>
                <wp:cNvGraphicFramePr/>
                <a:graphic xmlns:a="http://schemas.openxmlformats.org/drawingml/2006/main">
                  <a:graphicData uri="http://schemas.microsoft.com/office/word/2010/wordprocessingShape">
                    <wps:wsp>
                      <wps:cNvSpPr txBox="1"/>
                      <wps:spPr>
                        <a:xfrm>
                          <a:off x="1555750" y="3330575"/>
                          <a:ext cx="5132705" cy="9817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ascii="黑体" w:hAnsi="黑体" w:eastAsia="黑体" w:cs="黑体"/>
                                <w:b w:val="0"/>
                                <w:bCs w:val="0"/>
                                <w:sz w:val="44"/>
                                <w:szCs w:val="44"/>
                                <w:lang w:val="en-US" w:eastAsia="zh-CN"/>
                              </w:rPr>
                            </w:pPr>
                            <w:r>
                              <w:rPr>
                                <w:rFonts w:hint="eastAsia" w:ascii="黑体" w:hAnsi="黑体" w:eastAsia="黑体" w:cs="黑体"/>
                                <w:b w:val="0"/>
                                <w:bCs w:val="0"/>
                                <w:sz w:val="44"/>
                                <w:szCs w:val="44"/>
                                <w:lang w:val="en-US" w:eastAsia="zh-CN"/>
                              </w:rPr>
                              <w:t>设计题目：基于51单片机的环境自动调节爬宠饲养装置</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pt;margin-top:314.95pt;height:77.3pt;width:404.15pt;z-index:251660288;mso-width-relative:page;mso-height-relative:page;" fillcolor="#FFFFFF [3201]" filled="t" stroked="f" coordsize="21600,21600" o:gfxdata="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koTI1wAAAAoBAAAPAAAAAAAAAAEAIAAAACIAAABk&#10;cnMvZG93bnJldi54bWxQSwECFAAUAAAACACHTuJAjYPM0UACAABNBAAADgAAAAAAAAABACAAAAAm&#10;AQAAZHJzL2Uyb0RvYy54bWxQSwUGAAAAAAYABgBZAQAA2AUAAAAA&#10;">
                <v:fill on="t" focussize="0,0"/>
                <v:stroke on="f" weight="0.5pt"/>
                <v:imagedata o:title=""/>
                <o:lock v:ext="edit" aspectratio="f"/>
                <v:textbox>
                  <w:txbxContent>
                    <w:p>
                      <w:pPr>
                        <w:ind w:left="0" w:leftChars="0" w:firstLine="0" w:firstLineChars="0"/>
                        <w:rPr>
                          <w:rFonts w:hint="default" w:ascii="黑体" w:hAnsi="黑体" w:eastAsia="黑体" w:cs="黑体"/>
                          <w:b w:val="0"/>
                          <w:bCs w:val="0"/>
                          <w:sz w:val="44"/>
                          <w:szCs w:val="44"/>
                          <w:lang w:val="en-US" w:eastAsia="zh-CN"/>
                        </w:rPr>
                      </w:pPr>
                      <w:r>
                        <w:rPr>
                          <w:rFonts w:hint="eastAsia" w:ascii="黑体" w:hAnsi="黑体" w:eastAsia="黑体" w:cs="黑体"/>
                          <w:b w:val="0"/>
                          <w:bCs w:val="0"/>
                          <w:sz w:val="44"/>
                          <w:szCs w:val="44"/>
                          <w:lang w:val="en-US" w:eastAsia="zh-CN"/>
                        </w:rPr>
                        <w:t>设计题目：基于51单片机的环境自动调节爬宠饲养装置</w:t>
                      </w:r>
                    </w:p>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column">
                  <wp:posOffset>-692150</wp:posOffset>
                </wp:positionH>
                <wp:positionV relativeFrom="paragraph">
                  <wp:posOffset>-374650</wp:posOffset>
                </wp:positionV>
                <wp:extent cx="5588000" cy="9144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5588000" cy="914400"/>
                        </a:xfrm>
                        <a:prstGeom prst="rect">
                          <a:avLst/>
                        </a:prstGeom>
                        <a:noFill/>
                        <a:ln>
                          <a:noFill/>
                        </a:ln>
                      </wps:spPr>
                      <wps:txbx>
                        <w:txbxContent>
                          <w:p>
                            <w:pPr>
                              <w:ind w:left="0" w:leftChars="0" w:firstLine="0" w:firstLineChars="0"/>
                              <w:rPr>
                                <w:rFonts w:hint="eastAsia" w:ascii="黑体" w:hAnsi="黑体" w:eastAsia="黑体" w:cs="黑体"/>
                                <w:b/>
                                <w:bCs/>
                                <w:lang w:val="en-US" w:eastAsia="zh-CN"/>
                              </w:rPr>
                            </w:pPr>
                            <w:r>
                              <w:rPr>
                                <w:rFonts w:hint="eastAsia" w:ascii="黑体" w:hAnsi="黑体" w:eastAsia="黑体" w:cs="黑体"/>
                                <w:b/>
                                <w:bCs/>
                                <w:lang w:val="en-US" w:eastAsia="zh-CN"/>
                              </w:rPr>
                              <w:t>2022届本科毕业设计</w:t>
                            </w:r>
                          </w:p>
                        </w:txbxContent>
                      </wps:txbx>
                      <wps:bodyPr upright="1"/>
                    </wps:wsp>
                  </a:graphicData>
                </a:graphic>
              </wp:anchor>
            </w:drawing>
          </mc:Choice>
          <mc:Fallback>
            <w:pict>
              <v:shape id="_x0000_s1026" o:spid="_x0000_s1026" o:spt="202" type="#_x0000_t202" style="position:absolute;left:0pt;margin-left:-54.5pt;margin-top:-29.5pt;height:72pt;width:440pt;z-index:251659264;mso-width-relative:page;mso-height-relative:page;" filled="f" stroked="f" coordsize="21600,21600" o:gfxdata="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p4rwPWAAAACwEAAA8AAAAAAAAAAQAgAAAAIgAAAGRycy9kb3ducmV2&#10;LnhtbFBLAQIUABQAAAAIAIdO4kAeBEwpjAEAAAADAAAOAAAAAAAAAAEAIAAAACUBAABkcnMvZTJv&#10;RG9jLnhtbFBLBQYAAAAABgAGAFkBAAAjBQAAAAA=&#10;">
                <v:fill on="f" focussize="0,0"/>
                <v:stroke on="f"/>
                <v:imagedata o:title=""/>
                <o:lock v:ext="edit" aspectratio="f"/>
                <v:textbox>
                  <w:txbxContent>
                    <w:p>
                      <w:pPr>
                        <w:ind w:left="0" w:leftChars="0" w:firstLine="0" w:firstLineChars="0"/>
                        <w:rPr>
                          <w:rFonts w:hint="eastAsia" w:ascii="黑体" w:hAnsi="黑体" w:eastAsia="黑体" w:cs="黑体"/>
                          <w:b/>
                          <w:bCs/>
                          <w:lang w:val="en-US" w:eastAsia="zh-CN"/>
                        </w:rPr>
                      </w:pPr>
                      <w:r>
                        <w:rPr>
                          <w:rFonts w:hint="eastAsia" w:ascii="黑体" w:hAnsi="黑体" w:eastAsia="黑体" w:cs="黑体"/>
                          <w:b/>
                          <w:bCs/>
                          <w:lang w:val="en-US" w:eastAsia="zh-CN"/>
                        </w:rPr>
                        <w:t>2022届本科毕业设计</w:t>
                      </w:r>
                    </w:p>
                  </w:txbxContent>
                </v:textbox>
              </v:shape>
            </w:pict>
          </mc:Fallback>
        </mc:AlternateContent>
      </w:r>
    </w:p>
    <w:p>
      <w:pPr>
        <w:widowControl/>
        <w:jc w:val="left"/>
        <w:rPr>
          <w:rFonts w:hint="eastAsia" w:ascii="宋体" w:hAnsi="宋体" w:cs="宋体"/>
          <w:b/>
          <w:color w:val="000000"/>
          <w:kern w:val="0"/>
          <w:sz w:val="32"/>
          <w:szCs w:val="32"/>
        </w:rPr>
      </w:pPr>
      <w:bookmarkStart w:id="0" w:name="OLE_LINK2"/>
      <w:bookmarkStart w:id="1" w:name="OLE_LINK3"/>
      <w:r>
        <w:rPr>
          <w:rFonts w:hint="eastAsia" w:ascii="宋体" w:hAnsi="宋体" w:cs="宋体"/>
          <w:b/>
          <w:color w:val="000000"/>
          <w:kern w:val="0"/>
          <w:sz w:val="32"/>
          <w:szCs w:val="32"/>
          <w:u w:val="single"/>
        </w:rPr>
        <w:t xml:space="preserve"> 20</w:t>
      </w:r>
      <w:r>
        <w:rPr>
          <w:rFonts w:hint="eastAsia" w:ascii="宋体" w:hAnsi="宋体" w:cs="宋体"/>
          <w:b/>
          <w:color w:val="000000"/>
          <w:kern w:val="0"/>
          <w:sz w:val="32"/>
          <w:szCs w:val="32"/>
          <w:u w:val="single"/>
          <w:lang w:val="en-US" w:eastAsia="zh-CN"/>
        </w:rPr>
        <w:t>22</w:t>
      </w:r>
      <w:r>
        <w:rPr>
          <w:rFonts w:hint="eastAsia" w:ascii="宋体" w:hAnsi="宋体" w:cs="宋体"/>
          <w:b/>
          <w:color w:val="000000"/>
          <w:kern w:val="0"/>
          <w:sz w:val="32"/>
          <w:szCs w:val="32"/>
          <w:u w:val="single"/>
        </w:rPr>
        <w:t xml:space="preserve"> </w:t>
      </w:r>
      <w:r>
        <w:rPr>
          <w:rFonts w:hint="eastAsia" w:ascii="宋体" w:hAnsi="宋体" w:cs="宋体"/>
          <w:b/>
          <w:color w:val="000000"/>
          <w:kern w:val="0"/>
          <w:sz w:val="32"/>
          <w:szCs w:val="32"/>
        </w:rPr>
        <w:t xml:space="preserve"> 届本科毕业设计说明书</w:t>
      </w:r>
    </w:p>
    <w:p>
      <w:pPr>
        <w:widowControl/>
        <w:spacing w:before="100" w:beforeAutospacing="1" w:after="100" w:afterAutospacing="1"/>
        <w:jc w:val="center"/>
        <w:rPr>
          <w:rFonts w:hint="eastAsia" w:eastAsia="方正大标宋简体"/>
          <w:color w:val="000000"/>
          <w:kern w:val="0"/>
          <w:sz w:val="48"/>
        </w:rPr>
      </w:pPr>
    </w:p>
    <w:p>
      <w:pPr>
        <w:widowControl/>
        <w:spacing w:before="100" w:beforeAutospacing="1" w:after="100" w:afterAutospacing="1"/>
        <w:jc w:val="center"/>
        <w:rPr>
          <w:rFonts w:hint="eastAsia" w:eastAsia="方正大标宋简体"/>
          <w:color w:val="000000"/>
          <w:kern w:val="0"/>
          <w:sz w:val="48"/>
          <w:lang w:val="en-US" w:eastAsia="zh-CN"/>
        </w:rPr>
      </w:pPr>
    </w:p>
    <w:p>
      <w:pPr>
        <w:keepNext w:val="0"/>
        <w:keepLines w:val="0"/>
        <w:pageBreakBefore w:val="0"/>
        <w:widowControl/>
        <w:kinsoku/>
        <w:wordWrap/>
        <w:overflowPunct/>
        <w:topLinePunct w:val="0"/>
        <w:autoSpaceDE/>
        <w:autoSpaceDN/>
        <w:bidi w:val="0"/>
        <w:adjustRightInd w:val="0"/>
        <w:snapToGrid w:val="0"/>
        <w:spacing w:line="240" w:lineRule="auto"/>
        <w:textAlignment w:val="auto"/>
        <w:rPr>
          <w:rFonts w:ascii="宋体" w:hAnsi="宋体"/>
          <w:b/>
          <w:color w:val="000000"/>
          <w:kern w:val="0"/>
          <w:sz w:val="48"/>
          <w:szCs w:val="48"/>
        </w:rPr>
      </w:pPr>
      <w:r>
        <w:rPr>
          <w:rFonts w:hint="eastAsia" w:ascii="宋体" w:hAnsi="宋体"/>
          <w:b/>
          <w:color w:val="000000"/>
          <w:kern w:val="0"/>
          <w:sz w:val="48"/>
          <w:szCs w:val="48"/>
        </w:rPr>
        <w:t>题目：</w:t>
      </w:r>
      <w:bookmarkEnd w:id="0"/>
      <w:bookmarkEnd w:id="1"/>
      <w:r>
        <w:rPr>
          <w:rFonts w:hint="eastAsia" w:ascii="宋体" w:hAnsi="宋体"/>
          <w:b/>
          <w:color w:val="000000"/>
          <w:kern w:val="0"/>
          <w:sz w:val="48"/>
          <w:szCs w:val="48"/>
          <w:u w:val="single"/>
          <w:lang w:val="en-US" w:eastAsia="zh-CN"/>
        </w:rPr>
        <w:t>基于51单片机的环境自动调节爬宠饲养装置</w:t>
      </w:r>
    </w:p>
    <w:p>
      <w:pPr>
        <w:widowControl/>
        <w:spacing w:before="100" w:beforeAutospacing="1" w:after="100" w:afterAutospacing="1"/>
        <w:ind w:firstLine="1928" w:firstLineChars="600"/>
        <w:jc w:val="left"/>
        <w:rPr>
          <w:rFonts w:hint="eastAsia" w:ascii="仿宋_GB2312" w:hAnsi="宋体" w:eastAsia="仿宋_GB2312" w:cs="宋体"/>
          <w:b/>
          <w:color w:val="000000"/>
          <w:kern w:val="0"/>
          <w:sz w:val="32"/>
          <w:szCs w:val="32"/>
        </w:rPr>
      </w:pPr>
    </w:p>
    <w:p>
      <w:pPr>
        <w:widowControl/>
        <w:spacing w:before="100" w:beforeAutospacing="1" w:after="100" w:afterAutospacing="1"/>
        <w:ind w:firstLine="2779" w:firstLineChars="865"/>
        <w:jc w:val="left"/>
        <w:rPr>
          <w:rFonts w:hint="eastAsia" w:ascii="仿宋_GB2312" w:hAnsi="宋体" w:eastAsia="仿宋_GB2312" w:cs="宋体"/>
          <w:b/>
          <w:color w:val="000000"/>
          <w:kern w:val="0"/>
          <w:sz w:val="32"/>
          <w:szCs w:val="32"/>
        </w:rPr>
      </w:pPr>
    </w:p>
    <w:p>
      <w:pPr>
        <w:widowControl/>
        <w:spacing w:before="100" w:beforeAutospacing="1" w:after="100" w:afterAutospacing="1"/>
        <w:ind w:left="0" w:leftChars="0" w:firstLine="0" w:firstLineChars="0"/>
        <w:jc w:val="left"/>
        <w:rPr>
          <w:rFonts w:hint="eastAsia" w:ascii="仿宋_GB2312" w:hAnsi="宋体" w:eastAsia="仿宋_GB2312" w:cs="宋体"/>
          <w:b/>
          <w:color w:val="000000"/>
          <w:kern w:val="0"/>
          <w:sz w:val="32"/>
          <w:szCs w:val="32"/>
        </w:rPr>
      </w:pPr>
    </w:p>
    <w:p>
      <w:pPr>
        <w:widowControl/>
        <w:spacing w:before="100" w:beforeAutospacing="1" w:after="100" w:afterAutospacing="1"/>
        <w:ind w:firstLine="1446" w:firstLineChars="450"/>
        <w:jc w:val="left"/>
        <w:rPr>
          <w:rFonts w:hint="eastAsia" w:ascii="仿宋_GB2312" w:hAnsi="宋体" w:eastAsia="仿宋_GB2312" w:cs="宋体"/>
          <w:color w:val="000000"/>
          <w:kern w:val="0"/>
          <w:sz w:val="36"/>
          <w:szCs w:val="36"/>
          <w:u w:val="single"/>
        </w:rPr>
      </w:pPr>
      <w:r>
        <w:rPr>
          <w:rFonts w:hint="eastAsia" w:ascii="仿宋_GB2312" w:hAnsi="宋体" w:eastAsia="仿宋_GB2312" w:cs="宋体"/>
          <w:b/>
          <w:color w:val="000000"/>
          <w:kern w:val="0"/>
          <w:sz w:val="32"/>
          <w:szCs w:val="32"/>
        </w:rPr>
        <w:t>学院：</w:t>
      </w:r>
      <w:r>
        <w:rPr>
          <w:rFonts w:hint="eastAsia" w:ascii="仿宋_GB2312" w:hAnsi="宋体" w:eastAsia="仿宋_GB2312" w:cs="宋体"/>
          <w:color w:val="000000"/>
          <w:kern w:val="0"/>
          <w:sz w:val="36"/>
          <w:szCs w:val="36"/>
          <w:u w:val="single"/>
        </w:rPr>
        <w:t xml:space="preserve">  </w:t>
      </w:r>
      <w:r>
        <w:rPr>
          <w:rFonts w:hint="eastAsia" w:hAnsi="宋体" w:cs="宋体"/>
          <w:color w:val="000000"/>
          <w:kern w:val="0"/>
          <w:sz w:val="36"/>
          <w:szCs w:val="36"/>
          <w:u w:val="single"/>
          <w:lang w:val="en-US" w:eastAsia="zh-CN"/>
        </w:rPr>
        <w:t>电气电子工程学院(联培）</w:t>
      </w:r>
      <w:r>
        <w:rPr>
          <w:rFonts w:hint="eastAsia" w:ascii="仿宋_GB2312" w:hAnsi="宋体" w:eastAsia="仿宋_GB2312" w:cs="宋体"/>
          <w:color w:val="000000"/>
          <w:kern w:val="0"/>
          <w:sz w:val="36"/>
          <w:szCs w:val="36"/>
          <w:u w:val="single"/>
        </w:rPr>
        <w:t xml:space="preserve"> </w:t>
      </w:r>
    </w:p>
    <w:p>
      <w:pPr>
        <w:widowControl/>
        <w:spacing w:before="100" w:beforeAutospacing="1" w:after="100" w:afterAutospacing="1"/>
        <w:ind w:firstLine="1446" w:firstLineChars="450"/>
        <w:jc w:val="left"/>
        <w:rPr>
          <w:rFonts w:hint="eastAsia" w:ascii="仿宋_GB2312" w:hAnsi="宋体" w:eastAsia="仿宋_GB2312" w:cs="宋体"/>
          <w:color w:val="000000"/>
          <w:kern w:val="0"/>
          <w:sz w:val="36"/>
          <w:szCs w:val="36"/>
          <w:u w:val="single"/>
          <w:lang w:val="en-US" w:eastAsia="zh-CN"/>
        </w:rPr>
      </w:pPr>
      <w:r>
        <w:rPr>
          <w:rFonts w:hint="eastAsia" w:ascii="仿宋_GB2312" w:hAnsi="宋体" w:eastAsia="仿宋_GB2312" w:cs="宋体"/>
          <w:b/>
          <w:color w:val="000000"/>
          <w:kern w:val="0"/>
          <w:sz w:val="32"/>
          <w:szCs w:val="32"/>
        </w:rPr>
        <w:t>专业：</w:t>
      </w:r>
      <w:r>
        <w:rPr>
          <w:rFonts w:hint="eastAsia" w:ascii="仿宋_GB2312" w:hAnsi="宋体" w:eastAsia="仿宋_GB2312" w:cs="宋体"/>
          <w:color w:val="000000"/>
          <w:kern w:val="0"/>
          <w:sz w:val="36"/>
          <w:szCs w:val="36"/>
          <w:u w:val="single"/>
        </w:rPr>
        <w:t xml:space="preserve">  </w:t>
      </w:r>
      <w:r>
        <w:rPr>
          <w:rFonts w:hint="eastAsia" w:hAnsi="宋体" w:cs="宋体"/>
          <w:color w:val="000000"/>
          <w:kern w:val="0"/>
          <w:sz w:val="36"/>
          <w:szCs w:val="36"/>
          <w:u w:val="single"/>
          <w:lang w:val="en-US" w:eastAsia="zh-CN"/>
        </w:rPr>
        <w:t>电子信息工程（联培）</w:t>
      </w:r>
      <w:r>
        <w:rPr>
          <w:rFonts w:hint="eastAsia" w:ascii="仿宋_GB2312" w:hAnsi="宋体" w:eastAsia="仿宋_GB2312" w:cs="宋体"/>
          <w:color w:val="000000"/>
          <w:kern w:val="0"/>
          <w:sz w:val="36"/>
          <w:szCs w:val="36"/>
          <w:u w:val="single"/>
        </w:rPr>
        <w:t xml:space="preserve">   </w:t>
      </w:r>
      <w:r>
        <w:rPr>
          <w:rFonts w:hint="eastAsia" w:hAnsi="宋体" w:cs="宋体"/>
          <w:color w:val="000000"/>
          <w:kern w:val="0"/>
          <w:sz w:val="36"/>
          <w:szCs w:val="36"/>
          <w:u w:val="single"/>
          <w:lang w:val="en-US" w:eastAsia="zh-CN"/>
        </w:rPr>
        <w:t xml:space="preserve"> </w:t>
      </w:r>
    </w:p>
    <w:p>
      <w:pPr>
        <w:widowControl/>
        <w:spacing w:before="100" w:beforeAutospacing="1" w:after="100" w:afterAutospacing="1"/>
        <w:jc w:val="left"/>
        <w:rPr>
          <w:rFonts w:hint="default" w:ascii="仿宋_GB2312" w:hAnsi="宋体" w:eastAsia="仿宋_GB2312" w:cs="宋体"/>
          <w:color w:val="000000"/>
          <w:kern w:val="0"/>
          <w:sz w:val="36"/>
          <w:szCs w:val="36"/>
          <w:u w:val="single"/>
          <w:lang w:val="en-US" w:eastAsia="zh-CN"/>
        </w:rPr>
      </w:pPr>
      <w:r>
        <w:rPr>
          <w:rFonts w:hint="eastAsia" w:ascii="仿宋_GB2312" w:hAnsi="宋体" w:eastAsia="仿宋_GB2312" w:cs="宋体"/>
          <w:color w:val="000000"/>
          <w:kern w:val="0"/>
          <w:sz w:val="36"/>
          <w:szCs w:val="36"/>
        </w:rPr>
        <w:t xml:space="preserve">    </w:t>
      </w:r>
      <w:r>
        <w:rPr>
          <w:rFonts w:hint="eastAsia" w:ascii="仿宋_GB2312" w:hAnsi="宋体" w:eastAsia="仿宋_GB2312" w:cs="宋体"/>
          <w:b/>
          <w:color w:val="000000"/>
          <w:kern w:val="0"/>
          <w:sz w:val="32"/>
          <w:szCs w:val="32"/>
        </w:rPr>
        <w:t>学号：</w:t>
      </w:r>
      <w:r>
        <w:rPr>
          <w:rFonts w:hint="eastAsia" w:ascii="仿宋_GB2312" w:hAnsi="宋体" w:eastAsia="仿宋_GB2312" w:cs="宋体"/>
          <w:color w:val="000000"/>
          <w:kern w:val="0"/>
          <w:sz w:val="36"/>
          <w:szCs w:val="36"/>
          <w:u w:val="single"/>
        </w:rPr>
        <w:t xml:space="preserve">    </w:t>
      </w:r>
      <w:r>
        <w:rPr>
          <w:rFonts w:hint="eastAsia" w:hAnsi="宋体" w:cs="宋体"/>
          <w:color w:val="000000"/>
          <w:kern w:val="0"/>
          <w:sz w:val="36"/>
          <w:szCs w:val="36"/>
          <w:u w:val="single"/>
          <w:lang w:val="en-US" w:eastAsia="zh-CN"/>
        </w:rPr>
        <w:t>20187037</w:t>
      </w:r>
      <w:r>
        <w:rPr>
          <w:rFonts w:hint="eastAsia" w:ascii="仿宋_GB2312" w:hAnsi="宋体" w:eastAsia="仿宋_GB2312" w:cs="宋体"/>
          <w:color w:val="000000"/>
          <w:kern w:val="0"/>
          <w:sz w:val="36"/>
          <w:szCs w:val="36"/>
          <w:u w:val="single"/>
        </w:rPr>
        <w:t xml:space="preserve">           </w:t>
      </w:r>
      <w:r>
        <w:rPr>
          <w:rFonts w:hint="eastAsia" w:hAnsi="宋体" w:cs="宋体"/>
          <w:color w:val="000000"/>
          <w:kern w:val="0"/>
          <w:sz w:val="36"/>
          <w:szCs w:val="36"/>
          <w:u w:val="single"/>
          <w:lang w:val="en-US" w:eastAsia="zh-CN"/>
        </w:rPr>
        <w:t xml:space="preserve">   </w:t>
      </w:r>
    </w:p>
    <w:p>
      <w:pPr>
        <w:widowControl/>
        <w:spacing w:before="100" w:beforeAutospacing="1" w:after="100" w:afterAutospacing="1"/>
        <w:ind w:firstLine="1446" w:firstLineChars="450"/>
        <w:jc w:val="left"/>
        <w:rPr>
          <w:rFonts w:hint="eastAsia" w:ascii="仿宋_GB2312" w:hAnsi="宋体" w:eastAsia="仿宋_GB2312" w:cs="宋体"/>
          <w:color w:val="000000"/>
          <w:kern w:val="0"/>
          <w:sz w:val="36"/>
          <w:szCs w:val="36"/>
          <w:u w:val="single"/>
        </w:rPr>
      </w:pPr>
      <w:r>
        <w:rPr>
          <w:rFonts w:hint="eastAsia" w:ascii="仿宋_GB2312" w:hAnsi="宋体" w:eastAsia="仿宋_GB2312" w:cs="宋体"/>
          <w:b/>
          <w:color w:val="000000"/>
          <w:kern w:val="0"/>
          <w:sz w:val="32"/>
          <w:szCs w:val="32"/>
        </w:rPr>
        <w:t>姓名：</w:t>
      </w:r>
      <w:r>
        <w:rPr>
          <w:rFonts w:hint="eastAsia" w:ascii="仿宋_GB2312" w:hAnsi="宋体" w:eastAsia="仿宋_GB2312" w:cs="宋体"/>
          <w:color w:val="000000"/>
          <w:kern w:val="0"/>
          <w:sz w:val="36"/>
          <w:szCs w:val="36"/>
          <w:u w:val="single"/>
        </w:rPr>
        <w:t xml:space="preserve">     </w:t>
      </w:r>
      <w:r>
        <w:rPr>
          <w:rFonts w:hint="eastAsia" w:hAnsi="宋体" w:cs="宋体"/>
          <w:color w:val="000000"/>
          <w:kern w:val="0"/>
          <w:sz w:val="36"/>
          <w:szCs w:val="36"/>
          <w:u w:val="single"/>
          <w:lang w:val="en-US" w:eastAsia="zh-CN"/>
        </w:rPr>
        <w:t>宋昕煜</w:t>
      </w:r>
      <w:r>
        <w:rPr>
          <w:rFonts w:hint="eastAsia" w:ascii="仿宋_GB2312" w:hAnsi="宋体" w:eastAsia="仿宋_GB2312" w:cs="宋体"/>
          <w:color w:val="000000"/>
          <w:kern w:val="0"/>
          <w:sz w:val="36"/>
          <w:szCs w:val="36"/>
          <w:u w:val="single"/>
        </w:rPr>
        <w:t xml:space="preserve">               </w:t>
      </w:r>
    </w:p>
    <w:p>
      <w:pPr>
        <w:widowControl/>
        <w:spacing w:before="100" w:beforeAutospacing="1" w:after="100" w:afterAutospacing="1"/>
        <w:ind w:firstLine="1446" w:firstLineChars="450"/>
        <w:jc w:val="left"/>
        <w:rPr>
          <w:rFonts w:hint="eastAsia" w:ascii="仿宋_GB2312" w:hAnsi="宋体" w:eastAsia="仿宋_GB2312" w:cs="宋体"/>
          <w:color w:val="000000"/>
          <w:kern w:val="0"/>
          <w:sz w:val="36"/>
          <w:szCs w:val="36"/>
          <w:u w:val="single"/>
        </w:rPr>
      </w:pPr>
      <w:r>
        <w:rPr>
          <w:rFonts w:hint="eastAsia" w:ascii="仿宋_GB2312" w:hAnsi="宋体" w:eastAsia="仿宋_GB2312" w:cs="宋体"/>
          <w:b/>
          <w:color w:val="000000"/>
          <w:kern w:val="0"/>
          <w:sz w:val="32"/>
          <w:szCs w:val="32"/>
        </w:rPr>
        <w:t>指导教师：</w:t>
      </w:r>
      <w:r>
        <w:rPr>
          <w:rFonts w:hint="eastAsia" w:ascii="仿宋_GB2312" w:hAnsi="宋体" w:eastAsia="仿宋_GB2312" w:cs="宋体"/>
          <w:color w:val="000000"/>
          <w:kern w:val="0"/>
          <w:sz w:val="36"/>
          <w:szCs w:val="36"/>
          <w:u w:val="single"/>
        </w:rPr>
        <w:t xml:space="preserve">  </w:t>
      </w:r>
      <w:r>
        <w:rPr>
          <w:rFonts w:hint="eastAsia" w:hAnsi="宋体" w:cs="宋体"/>
          <w:color w:val="000000"/>
          <w:kern w:val="0"/>
          <w:sz w:val="36"/>
          <w:szCs w:val="36"/>
          <w:u w:val="single"/>
          <w:lang w:val="en-US" w:eastAsia="zh-CN"/>
        </w:rPr>
        <w:t>孙会珍</w:t>
      </w:r>
      <w:r>
        <w:rPr>
          <w:rFonts w:hint="eastAsia" w:ascii="仿宋_GB2312" w:hAnsi="宋体" w:eastAsia="仿宋_GB2312" w:cs="宋体"/>
          <w:color w:val="000000"/>
          <w:kern w:val="0"/>
          <w:sz w:val="36"/>
          <w:szCs w:val="36"/>
          <w:u w:val="single"/>
        </w:rPr>
        <w:t xml:space="preserve">               </w:t>
      </w:r>
    </w:p>
    <w:p>
      <w:pPr>
        <w:widowControl/>
        <w:spacing w:before="100" w:beforeAutospacing="1" w:after="100" w:afterAutospacing="1"/>
        <w:ind w:firstLine="1446" w:firstLineChars="450"/>
        <w:jc w:val="left"/>
        <w:rPr>
          <w:rFonts w:hint="eastAsia" w:ascii="仿宋_GB2312" w:hAnsi="宋体" w:eastAsia="仿宋_GB2312" w:cs="宋体"/>
          <w:color w:val="000000"/>
          <w:kern w:val="0"/>
          <w:sz w:val="36"/>
          <w:szCs w:val="36"/>
          <w:u w:val="single"/>
        </w:rPr>
      </w:pPr>
      <w:r>
        <w:rPr>
          <w:rFonts w:hint="eastAsia" w:ascii="仿宋_GB2312" w:hAnsi="宋体" w:eastAsia="仿宋_GB2312" w:cs="宋体"/>
          <w:b/>
          <w:color w:val="000000"/>
          <w:kern w:val="0"/>
          <w:sz w:val="32"/>
          <w:szCs w:val="32"/>
        </w:rPr>
        <w:t>完成时间：</w:t>
      </w:r>
      <w:r>
        <w:rPr>
          <w:rFonts w:hint="eastAsia" w:ascii="仿宋_GB2312" w:hAnsi="宋体" w:eastAsia="仿宋_GB2312" w:cs="宋体"/>
          <w:color w:val="000000"/>
          <w:kern w:val="0"/>
          <w:sz w:val="36"/>
          <w:szCs w:val="36"/>
          <w:u w:val="single"/>
        </w:rPr>
        <w:t xml:space="preserve">   20</w:t>
      </w:r>
      <w:r>
        <w:rPr>
          <w:rFonts w:hint="eastAsia" w:hAnsi="宋体" w:cs="宋体"/>
          <w:color w:val="000000"/>
          <w:kern w:val="0"/>
          <w:sz w:val="36"/>
          <w:szCs w:val="36"/>
          <w:u w:val="single"/>
          <w:lang w:val="en-US" w:eastAsia="zh-CN"/>
        </w:rPr>
        <w:t>22</w:t>
      </w:r>
      <w:r>
        <w:rPr>
          <w:rFonts w:hint="eastAsia" w:ascii="仿宋_GB2312" w:hAnsi="宋体" w:eastAsia="仿宋_GB2312" w:cs="宋体"/>
          <w:color w:val="000000"/>
          <w:kern w:val="0"/>
          <w:sz w:val="36"/>
          <w:szCs w:val="36"/>
          <w:u w:val="single"/>
        </w:rPr>
        <w:t>年</w:t>
      </w:r>
      <w:r>
        <w:rPr>
          <w:rFonts w:hint="eastAsia" w:hAnsi="宋体" w:cs="宋体"/>
          <w:color w:val="000000"/>
          <w:kern w:val="0"/>
          <w:sz w:val="36"/>
          <w:szCs w:val="36"/>
          <w:u w:val="single"/>
          <w:lang w:val="en-US" w:eastAsia="zh-CN"/>
        </w:rPr>
        <w:t>2</w:t>
      </w:r>
      <w:r>
        <w:rPr>
          <w:rFonts w:hint="eastAsia" w:ascii="仿宋_GB2312" w:hAnsi="宋体" w:eastAsia="仿宋_GB2312" w:cs="宋体"/>
          <w:color w:val="000000"/>
          <w:kern w:val="0"/>
          <w:sz w:val="36"/>
          <w:szCs w:val="36"/>
          <w:u w:val="single"/>
        </w:rPr>
        <w:t xml:space="preserve">月      </w:t>
      </w:r>
    </w:p>
    <w:p>
      <w:pPr>
        <w:widowControl/>
        <w:ind w:firstLine="539"/>
        <w:jc w:val="center"/>
        <w:rPr>
          <w:rFonts w:hint="eastAsia" w:ascii="黑体" w:hAnsi="黑体" w:eastAsia="黑体" w:cs="宋体"/>
          <w:color w:val="000000"/>
          <w:kern w:val="0"/>
          <w:sz w:val="32"/>
          <w:szCs w:val="32"/>
        </w:rPr>
      </w:pPr>
    </w:p>
    <w:p>
      <w:pPr>
        <w:widowControl/>
        <w:ind w:firstLine="539"/>
        <w:jc w:val="center"/>
        <w:rPr>
          <w:rFonts w:hint="eastAsia" w:ascii="黑体" w:hAnsi="黑体" w:eastAsia="黑体" w:cs="宋体"/>
          <w:color w:val="000000"/>
          <w:kern w:val="0"/>
          <w:sz w:val="32"/>
          <w:szCs w:val="32"/>
        </w:rPr>
      </w:pPr>
    </w:p>
    <w:p>
      <w:pPr>
        <w:widowControl/>
        <w:ind w:firstLine="539"/>
        <w:jc w:val="center"/>
        <w:rPr>
          <w:rFonts w:hint="eastAsia" w:ascii="黑体" w:hAnsi="黑体" w:eastAsia="黑体" w:cs="宋体"/>
          <w:color w:val="000000"/>
          <w:kern w:val="0"/>
          <w:sz w:val="32"/>
          <w:szCs w:val="32"/>
        </w:rPr>
      </w:pPr>
    </w:p>
    <w:p>
      <w:pPr>
        <w:widowControl/>
        <w:ind w:firstLine="539"/>
        <w:jc w:val="center"/>
        <w:rPr>
          <w:rFonts w:hint="eastAsia" w:ascii="黑体" w:hAnsi="黑体" w:eastAsia="黑体" w:cs="宋体"/>
          <w:color w:val="000000"/>
          <w:kern w:val="0"/>
          <w:sz w:val="32"/>
          <w:szCs w:val="32"/>
        </w:rPr>
      </w:pPr>
      <w:r>
        <w:rPr>
          <w:rFonts w:hint="eastAsia" w:ascii="黑体" w:hAnsi="黑体" w:eastAsia="黑体" w:cs="宋体"/>
          <w:color w:val="000000"/>
          <w:kern w:val="0"/>
          <w:sz w:val="32"/>
          <w:szCs w:val="32"/>
        </w:rPr>
        <w:t>天津理工大学教务处制</w:t>
      </w:r>
    </w:p>
    <w:p>
      <w:pPr>
        <w:ind w:left="0" w:leftChars="0" w:firstLine="0" w:firstLineChars="0"/>
        <w:rPr>
          <w:rFonts w:hint="eastAsia" w:ascii="方正大标宋简体" w:hAnsi="方正大标宋简体" w:eastAsia="方正大标宋简体" w:cs="方正大标宋简体"/>
          <w:sz w:val="40"/>
          <w:szCs w:val="28"/>
          <w:lang w:eastAsia="zh-CN"/>
        </w:rPr>
      </w:pPr>
      <w:r>
        <w:br w:type="page"/>
      </w:r>
    </w:p>
    <w:p>
      <w:pPr>
        <w:ind w:left="0" w:leftChars="0" w:firstLine="0" w:firstLineChars="0"/>
        <w:jc w:val="center"/>
        <w:rPr>
          <w:rFonts w:hint="eastAsia" w:ascii="方正大标宋简体" w:hAnsi="方正大标宋简体" w:eastAsia="方正大标宋简体" w:cs="方正大标宋简体"/>
          <w:sz w:val="40"/>
          <w:szCs w:val="28"/>
          <w:lang w:eastAsia="zh-CN"/>
        </w:rPr>
      </w:pPr>
    </w:p>
    <w:p>
      <w:pPr>
        <w:ind w:left="0" w:leftChars="0" w:firstLine="0" w:firstLineChars="0"/>
        <w:jc w:val="center"/>
        <w:rPr>
          <w:rFonts w:hint="eastAsia" w:ascii="方正大标宋简体" w:hAnsi="方正大标宋简体" w:eastAsia="方正大标宋简体" w:cs="方正大标宋简体"/>
          <w:sz w:val="40"/>
          <w:szCs w:val="28"/>
          <w:lang w:eastAsia="zh-CN"/>
        </w:rPr>
      </w:pPr>
      <w:r>
        <w:rPr>
          <w:rFonts w:hint="eastAsia" w:ascii="方正大标宋简体" w:hAnsi="方正大标宋简体" w:eastAsia="方正大标宋简体" w:cs="方正大标宋简体"/>
          <w:sz w:val="40"/>
          <w:szCs w:val="28"/>
          <w:lang w:eastAsia="zh-CN"/>
        </w:rPr>
        <w:t>天津理工大学本科生毕业设计（论文）</w:t>
      </w:r>
    </w:p>
    <w:p>
      <w:pPr>
        <w:ind w:left="0" w:leftChars="0" w:firstLine="0" w:firstLineChars="0"/>
        <w:jc w:val="center"/>
        <w:rPr>
          <w:rFonts w:hint="eastAsia" w:ascii="方正大标宋简体" w:hAnsi="方正大标宋简体" w:eastAsia="方正大标宋简体" w:cs="方正大标宋简体"/>
          <w:sz w:val="40"/>
          <w:szCs w:val="28"/>
          <w:lang w:eastAsia="zh-CN"/>
        </w:rPr>
      </w:pPr>
      <w:r>
        <w:rPr>
          <w:rFonts w:hint="eastAsia" w:ascii="方正大标宋简体" w:hAnsi="方正大标宋简体" w:eastAsia="方正大标宋简体" w:cs="方正大标宋简体"/>
          <w:sz w:val="40"/>
          <w:szCs w:val="28"/>
          <w:lang w:eastAsia="zh-CN"/>
        </w:rPr>
        <w:t>原创性声明</w:t>
      </w:r>
    </w:p>
    <w:p>
      <w:pPr>
        <w:ind w:left="0" w:leftChars="0" w:firstLine="0" w:firstLineChars="0"/>
        <w:jc w:val="center"/>
        <w:rPr>
          <w:rFonts w:hint="eastAsia" w:ascii="方正大标宋简体" w:hAnsi="方正大标宋简体" w:eastAsia="方正大标宋简体" w:cs="方正大标宋简体"/>
          <w:sz w:val="40"/>
          <w:szCs w:val="28"/>
          <w:lang w:eastAsia="zh-CN"/>
        </w:rPr>
      </w:pPr>
    </w:p>
    <w:p>
      <w:pPr>
        <w:keepNext w:val="0"/>
        <w:keepLines w:val="0"/>
        <w:pageBreakBefore w:val="0"/>
        <w:widowControl/>
        <w:kinsoku/>
        <w:wordWrap/>
        <w:overflowPunct/>
        <w:topLinePunct w:val="0"/>
        <w:autoSpaceDE/>
        <w:autoSpaceDN/>
        <w:bidi w:val="0"/>
        <w:adjustRightInd w:val="0"/>
        <w:snapToGrid w:val="0"/>
        <w:ind w:left="0" w:leftChars="0" w:firstLine="640" w:firstLineChars="200"/>
        <w:textAlignment w:val="auto"/>
        <w:rPr>
          <w:rFonts w:hint="eastAsia"/>
          <w:lang w:eastAsia="zh-CN"/>
        </w:rPr>
      </w:pPr>
      <w:r>
        <w:rPr>
          <w:rFonts w:hint="eastAsia" w:eastAsia="仿宋_GB2312"/>
          <w:lang w:eastAsia="zh-CN"/>
        </w:rPr>
        <w:t>作者郑重声明：所呈交的毕业设计（论文），是本人在指导教师的指导下进行研究所取得的成果。除了文中特别加以标注引用的内容外，本文不包含任何其他个人或集体已经发表或撰写的成果作品。</w:t>
      </w:r>
    </w:p>
    <w:p>
      <w:pPr>
        <w:keepNext w:val="0"/>
        <w:keepLines w:val="0"/>
        <w:pageBreakBefore w:val="0"/>
        <w:widowControl/>
        <w:kinsoku/>
        <w:wordWrap/>
        <w:overflowPunct/>
        <w:topLinePunct w:val="0"/>
        <w:autoSpaceDE/>
        <w:autoSpaceDN/>
        <w:bidi w:val="0"/>
        <w:adjustRightInd w:val="0"/>
        <w:snapToGrid w:val="0"/>
        <w:ind w:left="0" w:leftChars="0" w:firstLine="640" w:firstLineChars="200"/>
        <w:textAlignment w:val="auto"/>
        <w:rPr>
          <w:rFonts w:hint="eastAsia"/>
          <w:lang w:eastAsia="zh-CN"/>
        </w:rPr>
      </w:pPr>
      <w:r>
        <w:rPr>
          <w:rFonts w:hint="eastAsia" w:eastAsia="仿宋_GB2312"/>
          <w:lang w:eastAsia="zh-CN"/>
        </w:rPr>
        <w:t>所有不实之处，本人愿意接受《天津理工大学本科毕业设计（论文）管理办法》等相关规定处理，并承担相关法律责任。</w:t>
      </w:r>
    </w:p>
    <w:p>
      <w:pPr>
        <w:ind w:left="0" w:leftChars="0" w:firstLine="0" w:firstLineChars="0"/>
        <w:rPr>
          <w:rFonts w:hint="eastAsia"/>
          <w:lang w:eastAsia="zh-CN"/>
        </w:rPr>
      </w:pPr>
    </w:p>
    <w:p>
      <w:pPr>
        <w:ind w:left="0" w:leftChars="0" w:firstLine="0" w:firstLineChars="0"/>
        <w:rPr>
          <w:rFonts w:hint="eastAsia"/>
          <w:lang w:eastAsia="zh-CN"/>
        </w:rPr>
      </w:pPr>
    </w:p>
    <w:p>
      <w:pPr>
        <w:ind w:left="0" w:leftChars="0" w:firstLine="0" w:firstLineChars="0"/>
        <w:rPr>
          <w:rFonts w:hint="eastAsia"/>
          <w:u w:val="single"/>
          <w:lang w:val="en-US" w:eastAsia="zh-CN"/>
        </w:rPr>
      </w:pPr>
      <w:r>
        <w:rPr>
          <w:rFonts w:hint="eastAsia" w:eastAsia="仿宋_GB2312"/>
          <w:lang w:eastAsia="zh-CN"/>
        </w:rPr>
        <w:t>毕业论文（设计）题目：</w:t>
      </w:r>
      <w:r>
        <w:rPr>
          <w:rFonts w:hint="eastAsia" w:ascii="仿宋_GB2312" w:eastAsia="仿宋_GB2312"/>
          <w:u w:val="single"/>
          <w:lang w:val="en-US" w:eastAsia="zh-CN"/>
        </w:rPr>
        <w:t xml:space="preserve">   </w:t>
      </w:r>
      <w:r>
        <w:rPr>
          <w:rFonts w:hint="eastAsia"/>
          <w:u w:val="single"/>
          <w:lang w:val="en-US" w:eastAsia="zh-CN"/>
        </w:rPr>
        <w:t>基于51单片机的环境自动调节</w:t>
      </w:r>
      <w:r>
        <w:rPr>
          <w:rFonts w:hint="eastAsia" w:ascii="仿宋_GB2312" w:eastAsia="仿宋_GB2312"/>
          <w:u w:val="single"/>
          <w:lang w:val="en-US" w:eastAsia="zh-CN"/>
        </w:rPr>
        <w:t xml:space="preserve">                          </w:t>
      </w:r>
    </w:p>
    <w:p>
      <w:pPr>
        <w:ind w:left="0" w:leftChars="0" w:firstLine="0" w:firstLineChars="0"/>
        <w:rPr>
          <w:rFonts w:hint="default"/>
          <w:u w:val="single"/>
          <w:lang w:val="en-US" w:eastAsia="zh-CN"/>
        </w:rPr>
      </w:pPr>
      <w:r>
        <w:rPr>
          <w:rFonts w:hint="eastAsia"/>
          <w:u w:val="single"/>
          <w:lang w:val="en-US" w:eastAsia="zh-CN"/>
        </w:rPr>
        <w:t>爬宠饲养装置</w:t>
      </w:r>
      <w:r>
        <w:rPr>
          <w:rFonts w:hint="eastAsia" w:ascii="仿宋_GB2312" w:eastAsia="仿宋_GB2312"/>
          <w:u w:val="single"/>
          <w:lang w:val="en-US" w:eastAsia="zh-CN"/>
        </w:rPr>
        <w:t xml:space="preserve">                                                   </w:t>
      </w:r>
    </w:p>
    <w:p>
      <w:pPr>
        <w:ind w:left="0" w:leftChars="0" w:firstLine="0" w:firstLineChars="0"/>
        <w:rPr>
          <w:rFonts w:hint="eastAsia"/>
          <w:lang w:eastAsia="zh-CN"/>
        </w:rPr>
      </w:pPr>
    </w:p>
    <w:p>
      <w:pPr>
        <w:wordWrap w:val="0"/>
        <w:ind w:left="0" w:leftChars="0" w:firstLine="0" w:firstLineChars="0"/>
        <w:jc w:val="right"/>
        <w:rPr>
          <w:rFonts w:hint="eastAsia"/>
          <w:lang w:eastAsia="zh-CN"/>
        </w:rPr>
      </w:pPr>
    </w:p>
    <w:p>
      <w:pPr>
        <w:wordWrap w:val="0"/>
        <w:ind w:left="0" w:leftChars="0" w:firstLine="0" w:firstLineChars="0"/>
        <w:jc w:val="right"/>
        <w:rPr>
          <w:rFonts w:hint="eastAsia"/>
          <w:lang w:eastAsia="zh-CN"/>
        </w:rPr>
      </w:pPr>
    </w:p>
    <w:p>
      <w:pPr>
        <w:wordWrap w:val="0"/>
        <w:ind w:left="0" w:leftChars="0" w:firstLine="0" w:firstLineChars="0"/>
        <w:jc w:val="right"/>
        <w:rPr>
          <w:rFonts w:hint="eastAsia"/>
          <w:lang w:eastAsia="zh-CN"/>
        </w:rPr>
      </w:pPr>
    </w:p>
    <w:p>
      <w:pPr>
        <w:wordWrap w:val="0"/>
        <w:ind w:left="0" w:leftChars="0" w:firstLine="0" w:firstLineChars="0"/>
        <w:jc w:val="right"/>
        <w:rPr>
          <w:rFonts w:hint="default"/>
          <w:u w:val="single"/>
          <w:lang w:val="en-US" w:eastAsia="zh-CN"/>
        </w:rPr>
      </w:pPr>
      <w:r>
        <w:rPr>
          <w:rFonts w:hint="eastAsia" w:eastAsia="仿宋_GB2312"/>
          <w:lang w:eastAsia="zh-CN"/>
        </w:rPr>
        <w:t>作者（签名）：</w:t>
      </w:r>
      <w:r>
        <w:rPr>
          <w:rFonts w:hint="eastAsia" w:ascii="仿宋_GB2312" w:eastAsia="仿宋_GB2312"/>
          <w:u w:val="single"/>
          <w:lang w:val="en-US" w:eastAsia="zh-CN"/>
        </w:rPr>
        <w:t xml:space="preserve">  </w:t>
      </w:r>
      <w:r>
        <w:rPr>
          <w:rFonts w:hint="eastAsia"/>
          <w:u w:val="single"/>
          <w:lang w:val="en-US" w:eastAsia="zh-CN"/>
        </w:rPr>
        <w:t>宋昕煜</w:t>
      </w:r>
      <w:r>
        <w:rPr>
          <w:rFonts w:hint="eastAsia" w:ascii="仿宋_GB2312" w:eastAsia="仿宋_GB2312"/>
          <w:u w:val="single"/>
          <w:lang w:val="en-US" w:eastAsia="zh-CN"/>
        </w:rPr>
        <w:t xml:space="preserve">  </w:t>
      </w:r>
      <w:r>
        <w:rPr>
          <w:rFonts w:hint="eastAsia"/>
          <w:u w:val="single"/>
          <w:lang w:val="en-US" w:eastAsia="zh-CN"/>
        </w:rPr>
        <w:t xml:space="preserve"> </w:t>
      </w:r>
    </w:p>
    <w:p>
      <w:pPr>
        <w:ind w:left="0" w:leftChars="0" w:firstLine="0" w:firstLineChars="0"/>
        <w:rPr>
          <w:rFonts w:hint="eastAsia"/>
          <w:lang w:eastAsia="zh-CN"/>
        </w:rPr>
      </w:pPr>
    </w:p>
    <w:p>
      <w:pPr>
        <w:ind w:left="0" w:leftChars="0" w:firstLine="0" w:firstLineChars="0"/>
        <w:jc w:val="right"/>
        <w:rPr>
          <w:rFonts w:hint="eastAsia" w:ascii="仿宋_GB2312" w:eastAsia="仿宋_GB2312"/>
          <w:lang w:val="en-US" w:eastAsia="zh-CN"/>
        </w:rPr>
      </w:pPr>
      <w:r>
        <w:rPr>
          <w:rFonts w:hint="eastAsia" w:eastAsia="仿宋_GB2312"/>
          <w:lang w:eastAsia="zh-CN"/>
        </w:rPr>
        <w:t>日期：</w:t>
      </w:r>
      <w:r>
        <w:rPr>
          <w:rFonts w:hint="eastAsia"/>
          <w:u w:val="single"/>
          <w:lang w:val="en-US" w:eastAsia="zh-CN"/>
        </w:rPr>
        <w:t>2022</w:t>
      </w:r>
      <w:r>
        <w:rPr>
          <w:rFonts w:hint="eastAsia" w:ascii="仿宋_GB2312" w:eastAsia="仿宋_GB2312"/>
          <w:lang w:val="en-US" w:eastAsia="zh-CN"/>
        </w:rPr>
        <w:t>年</w:t>
      </w:r>
      <w:r>
        <w:rPr>
          <w:rFonts w:hint="eastAsia" w:ascii="仿宋_GB2312" w:eastAsia="仿宋_GB2312"/>
          <w:u w:val="single"/>
          <w:lang w:val="en-US" w:eastAsia="zh-CN"/>
        </w:rPr>
        <w:t xml:space="preserve"> </w:t>
      </w:r>
      <w:r>
        <w:rPr>
          <w:rFonts w:hint="eastAsia"/>
          <w:u w:val="single"/>
          <w:lang w:val="en-US" w:eastAsia="zh-CN"/>
        </w:rPr>
        <w:t>2</w:t>
      </w:r>
      <w:r>
        <w:rPr>
          <w:rFonts w:hint="eastAsia" w:ascii="仿宋_GB2312" w:eastAsia="仿宋_GB2312"/>
          <w:u w:val="single"/>
          <w:lang w:val="en-US" w:eastAsia="zh-CN"/>
        </w:rPr>
        <w:t xml:space="preserve"> </w:t>
      </w:r>
      <w:r>
        <w:rPr>
          <w:rFonts w:hint="eastAsia" w:ascii="仿宋_GB2312" w:eastAsia="仿宋_GB2312"/>
          <w:lang w:val="en-US" w:eastAsia="zh-CN"/>
        </w:rPr>
        <w:t>月</w:t>
      </w:r>
      <w:r>
        <w:rPr>
          <w:rFonts w:hint="eastAsia" w:ascii="仿宋_GB2312" w:eastAsia="仿宋_GB2312"/>
          <w:u w:val="single"/>
          <w:lang w:val="en-US" w:eastAsia="zh-CN"/>
        </w:rPr>
        <w:t xml:space="preserve"> </w:t>
      </w:r>
      <w:r>
        <w:rPr>
          <w:rFonts w:hint="eastAsia"/>
          <w:u w:val="single"/>
          <w:lang w:val="en-US" w:eastAsia="zh-CN"/>
        </w:rPr>
        <w:t>28</w:t>
      </w:r>
      <w:r>
        <w:rPr>
          <w:rFonts w:hint="eastAsia" w:ascii="仿宋_GB2312" w:eastAsia="仿宋_GB2312"/>
          <w:lang w:val="en-US" w:eastAsia="zh-CN"/>
        </w:rPr>
        <w:t>日</w:t>
      </w:r>
    </w:p>
    <w:p>
      <w:r>
        <w:rPr>
          <w:rFonts w:hint="eastAsia" w:ascii="仿宋_GB2312" w:eastAsia="仿宋_GB2312"/>
          <w:lang w:val="en-US" w:eastAsia="zh-CN"/>
        </w:rPr>
        <w:br w:type="page"/>
      </w:r>
    </w:p>
    <w:p>
      <w:pPr>
        <w:pStyle w:val="6"/>
        <w:adjustRightInd/>
        <w:snapToGrid/>
        <w:spacing w:line="240" w:lineRule="auto"/>
        <w:ind w:firstLine="0" w:firstLineChars="0"/>
        <w:jc w:val="center"/>
        <w:rPr>
          <w:rFonts w:hint="eastAsia" w:ascii="黑体" w:eastAsia="黑体"/>
          <w:b/>
          <w:sz w:val="36"/>
          <w:szCs w:val="24"/>
        </w:rPr>
      </w:pPr>
      <w:r>
        <w:rPr>
          <w:rFonts w:hint="eastAsia" w:ascii="黑体" w:eastAsia="黑体"/>
          <w:b/>
          <w:sz w:val="36"/>
          <w:szCs w:val="24"/>
        </w:rPr>
        <w:t>天津理工大学本科毕业设计(论文)选题审批表</w:t>
      </w:r>
    </w:p>
    <w:p>
      <w:pPr>
        <w:pStyle w:val="6"/>
        <w:adjustRightInd/>
        <w:snapToGrid/>
        <w:spacing w:line="240" w:lineRule="auto"/>
        <w:ind w:firstLine="0" w:firstLineChars="0"/>
        <w:rPr>
          <w:rFonts w:hint="eastAsia"/>
          <w:sz w:val="21"/>
          <w:szCs w:val="24"/>
        </w:rPr>
      </w:pPr>
    </w:p>
    <w:p>
      <w:pPr>
        <w:pStyle w:val="6"/>
        <w:adjustRightInd/>
        <w:snapToGrid/>
        <w:spacing w:line="240" w:lineRule="auto"/>
        <w:ind w:firstLine="210" w:firstLineChars="100"/>
        <w:rPr>
          <w:rFonts w:hint="eastAsia"/>
          <w:sz w:val="21"/>
          <w:szCs w:val="24"/>
        </w:rPr>
      </w:pPr>
      <w:r>
        <w:rPr>
          <w:rFonts w:hint="eastAsia"/>
          <w:sz w:val="21"/>
          <w:szCs w:val="24"/>
        </w:rPr>
        <w:t>届：</w:t>
      </w:r>
      <w:r>
        <w:rPr>
          <w:rFonts w:hint="eastAsia" w:ascii="Times New Roman" w:hAnsi="Times New Roman"/>
          <w:sz w:val="21"/>
          <w:szCs w:val="24"/>
        </w:rPr>
        <w:t>2022</w:t>
      </w:r>
      <w:r>
        <w:rPr>
          <w:rFonts w:hint="eastAsia"/>
          <w:sz w:val="21"/>
          <w:szCs w:val="24"/>
        </w:rPr>
        <w:t xml:space="preserve">      学院：</w:t>
      </w:r>
      <w:r>
        <w:rPr>
          <w:rFonts w:hint="eastAsia" w:ascii="Times New Roman" w:hAnsi="Times New Roman"/>
          <w:sz w:val="21"/>
          <w:szCs w:val="24"/>
        </w:rPr>
        <w:t>电气电子工程学院（联培）</w:t>
      </w:r>
      <w:r>
        <w:rPr>
          <w:rFonts w:hint="eastAsia"/>
          <w:sz w:val="21"/>
          <w:szCs w:val="24"/>
        </w:rPr>
        <w:t xml:space="preserve">         专业：</w:t>
      </w:r>
      <w:r>
        <w:rPr>
          <w:rFonts w:hint="eastAsia" w:ascii="Times New Roman" w:hAnsi="Times New Roman"/>
          <w:sz w:val="21"/>
          <w:szCs w:val="24"/>
        </w:rPr>
        <w:t>电子信息工程（联培）</w:t>
      </w:r>
      <w:r>
        <w:rPr>
          <w:rFonts w:hint="eastAsia"/>
          <w:sz w:val="21"/>
          <w:szCs w:val="24"/>
        </w:rPr>
        <w:t xml:space="preserve">           </w:t>
      </w:r>
    </w:p>
    <w:tbl>
      <w:tblPr>
        <w:tblStyle w:val="12"/>
        <w:tblW w:w="502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7"/>
        <w:gridCol w:w="1261"/>
        <w:gridCol w:w="1631"/>
        <w:gridCol w:w="1068"/>
        <w:gridCol w:w="182"/>
        <w:gridCol w:w="3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798" w:type="pct"/>
            <w:tcBorders>
              <w:top w:val="single" w:color="auto" w:sz="4" w:space="0"/>
              <w:left w:val="single" w:color="auto" w:sz="4" w:space="0"/>
              <w:bottom w:val="single" w:color="auto" w:sz="4" w:space="0"/>
              <w:right w:val="single" w:color="auto" w:sz="4" w:space="0"/>
              <w:tl2br w:val="nil"/>
              <w:tr2bl w:val="nil"/>
            </w:tcBorders>
            <w:noWrap w:val="0"/>
            <w:vAlign w:val="top"/>
          </w:tcPr>
          <w:p>
            <w:pPr>
              <w:pStyle w:val="6"/>
              <w:adjustRightInd/>
              <w:snapToGrid/>
              <w:spacing w:line="240" w:lineRule="auto"/>
              <w:ind w:firstLine="0" w:firstLineChars="0"/>
              <w:rPr>
                <w:rFonts w:hint="eastAsia"/>
                <w:sz w:val="28"/>
                <w:szCs w:val="24"/>
              </w:rPr>
            </w:pPr>
            <w:r>
              <w:rPr>
                <w:rFonts w:hint="eastAsia"/>
                <w:sz w:val="28"/>
                <w:szCs w:val="24"/>
              </w:rPr>
              <w:t>学生姓名</w:t>
            </w:r>
          </w:p>
        </w:tc>
        <w:tc>
          <w:tcPr>
            <w:tcW w:w="1688" w:type="pct"/>
            <w:gridSpan w:val="2"/>
            <w:tcBorders>
              <w:top w:val="single" w:color="auto" w:sz="4" w:space="0"/>
              <w:left w:val="single" w:color="auto" w:sz="4" w:space="0"/>
              <w:bottom w:val="single" w:color="auto" w:sz="4" w:space="0"/>
              <w:right w:val="single" w:color="auto" w:sz="4" w:space="0"/>
              <w:tl2br w:val="nil"/>
              <w:tr2bl w:val="nil"/>
            </w:tcBorders>
            <w:noWrap w:val="0"/>
            <w:vAlign w:val="top"/>
          </w:tcPr>
          <w:p>
            <w:pPr>
              <w:pStyle w:val="6"/>
              <w:adjustRightInd/>
              <w:snapToGrid/>
              <w:spacing w:line="240" w:lineRule="auto"/>
              <w:ind w:firstLine="0" w:firstLineChars="0"/>
              <w:jc w:val="center"/>
              <w:rPr>
                <w:rFonts w:hint="eastAsia"/>
                <w:sz w:val="28"/>
                <w:szCs w:val="24"/>
              </w:rPr>
            </w:pPr>
            <w:r>
              <w:rPr>
                <w:rFonts w:hint="eastAsia" w:ascii="Times New Roman" w:hAnsi="Times New Roman"/>
                <w:sz w:val="28"/>
                <w:szCs w:val="24"/>
              </w:rPr>
              <w:t>宋昕煜</w:t>
            </w:r>
          </w:p>
        </w:tc>
        <w:tc>
          <w:tcPr>
            <w:tcW w:w="623" w:type="pct"/>
            <w:tcBorders>
              <w:top w:val="single" w:color="auto" w:sz="4" w:space="0"/>
              <w:left w:val="single" w:color="auto" w:sz="4" w:space="0"/>
              <w:bottom w:val="single" w:color="auto" w:sz="4" w:space="0"/>
              <w:right w:val="single" w:color="auto" w:sz="4" w:space="0"/>
              <w:tl2br w:val="nil"/>
              <w:tr2bl w:val="nil"/>
            </w:tcBorders>
            <w:noWrap w:val="0"/>
            <w:vAlign w:val="center"/>
          </w:tcPr>
          <w:p>
            <w:pPr>
              <w:pStyle w:val="6"/>
              <w:adjustRightInd/>
              <w:snapToGrid/>
              <w:spacing w:line="240" w:lineRule="auto"/>
              <w:ind w:firstLine="0" w:firstLineChars="0"/>
              <w:jc w:val="center"/>
              <w:rPr>
                <w:rFonts w:hint="eastAsia"/>
                <w:sz w:val="28"/>
                <w:szCs w:val="24"/>
              </w:rPr>
            </w:pPr>
            <w:r>
              <w:rPr>
                <w:rFonts w:hint="eastAsia"/>
                <w:sz w:val="28"/>
                <w:szCs w:val="24"/>
              </w:rPr>
              <w:t>学号</w:t>
            </w:r>
          </w:p>
        </w:tc>
        <w:tc>
          <w:tcPr>
            <w:tcW w:w="1891" w:type="pct"/>
            <w:gridSpan w:val="2"/>
            <w:tcBorders>
              <w:top w:val="single" w:color="auto" w:sz="4" w:space="0"/>
              <w:left w:val="single" w:color="auto" w:sz="4" w:space="0"/>
              <w:bottom w:val="single" w:color="auto" w:sz="4" w:space="0"/>
              <w:right w:val="single" w:color="auto" w:sz="4" w:space="0"/>
              <w:tl2br w:val="nil"/>
              <w:tr2bl w:val="nil"/>
            </w:tcBorders>
            <w:noWrap w:val="0"/>
            <w:vAlign w:val="top"/>
          </w:tcPr>
          <w:p>
            <w:pPr>
              <w:pStyle w:val="6"/>
              <w:adjustRightInd/>
              <w:snapToGrid/>
              <w:spacing w:line="240" w:lineRule="auto"/>
              <w:ind w:firstLine="0" w:firstLineChars="0"/>
              <w:jc w:val="center"/>
              <w:rPr>
                <w:rFonts w:hint="default" w:ascii="Times New Roman" w:eastAsia="Times New Roman"/>
                <w:sz w:val="28"/>
                <w:szCs w:val="24"/>
              </w:rPr>
            </w:pPr>
            <w:r>
              <w:rPr>
                <w:rFonts w:hint="eastAsia" w:ascii="Times New Roman" w:hAnsi="Times New Roman"/>
                <w:sz w:val="28"/>
                <w:szCs w:val="24"/>
              </w:rPr>
              <w:t>20187037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798" w:type="pct"/>
            <w:tcBorders>
              <w:top w:val="single" w:color="auto" w:sz="4" w:space="0"/>
              <w:left w:val="single" w:color="auto" w:sz="4" w:space="0"/>
              <w:bottom w:val="single" w:color="auto" w:sz="4" w:space="0"/>
              <w:right w:val="single" w:color="auto" w:sz="4" w:space="0"/>
              <w:tl2br w:val="nil"/>
              <w:tr2bl w:val="nil"/>
            </w:tcBorders>
            <w:noWrap w:val="0"/>
            <w:vAlign w:val="top"/>
          </w:tcPr>
          <w:p>
            <w:pPr>
              <w:pStyle w:val="6"/>
              <w:adjustRightInd/>
              <w:snapToGrid/>
              <w:spacing w:line="240" w:lineRule="auto"/>
              <w:ind w:firstLine="0" w:firstLineChars="0"/>
              <w:rPr>
                <w:rFonts w:hint="eastAsia"/>
                <w:sz w:val="28"/>
                <w:szCs w:val="24"/>
              </w:rPr>
            </w:pPr>
            <w:r>
              <w:rPr>
                <w:rFonts w:hint="eastAsia"/>
                <w:sz w:val="28"/>
                <w:szCs w:val="24"/>
              </w:rPr>
              <w:t>指导教师</w:t>
            </w:r>
          </w:p>
        </w:tc>
        <w:tc>
          <w:tcPr>
            <w:tcW w:w="1688" w:type="pct"/>
            <w:gridSpan w:val="2"/>
            <w:tcBorders>
              <w:top w:val="single" w:color="auto" w:sz="4" w:space="0"/>
              <w:left w:val="single" w:color="auto" w:sz="4" w:space="0"/>
              <w:bottom w:val="single" w:color="auto" w:sz="4" w:space="0"/>
              <w:right w:val="single" w:color="auto" w:sz="4" w:space="0"/>
              <w:tl2br w:val="nil"/>
              <w:tr2bl w:val="nil"/>
            </w:tcBorders>
            <w:noWrap w:val="0"/>
            <w:vAlign w:val="top"/>
          </w:tcPr>
          <w:p>
            <w:pPr>
              <w:pStyle w:val="6"/>
              <w:adjustRightInd/>
              <w:snapToGrid/>
              <w:spacing w:line="240" w:lineRule="auto"/>
              <w:ind w:firstLine="0" w:firstLineChars="0"/>
              <w:jc w:val="center"/>
              <w:rPr>
                <w:rFonts w:hint="eastAsia"/>
                <w:sz w:val="28"/>
                <w:szCs w:val="24"/>
              </w:rPr>
            </w:pPr>
            <w:r>
              <w:rPr>
                <w:rFonts w:hint="eastAsia" w:ascii="Times New Roman" w:hAnsi="Times New Roman"/>
                <w:sz w:val="28"/>
                <w:szCs w:val="24"/>
              </w:rPr>
              <w:t>孙会珍</w:t>
            </w:r>
          </w:p>
        </w:tc>
        <w:tc>
          <w:tcPr>
            <w:tcW w:w="623" w:type="pct"/>
            <w:tcBorders>
              <w:top w:val="single" w:color="auto" w:sz="4" w:space="0"/>
              <w:left w:val="single" w:color="auto" w:sz="4" w:space="0"/>
              <w:bottom w:val="single" w:color="auto" w:sz="4" w:space="0"/>
              <w:right w:val="single" w:color="auto" w:sz="4" w:space="0"/>
              <w:tl2br w:val="nil"/>
              <w:tr2bl w:val="nil"/>
            </w:tcBorders>
            <w:noWrap w:val="0"/>
            <w:vAlign w:val="center"/>
          </w:tcPr>
          <w:p>
            <w:pPr>
              <w:pStyle w:val="6"/>
              <w:adjustRightInd/>
              <w:snapToGrid/>
              <w:spacing w:line="240" w:lineRule="auto"/>
              <w:ind w:firstLine="0" w:firstLineChars="0"/>
              <w:jc w:val="center"/>
              <w:rPr>
                <w:rFonts w:hint="eastAsia"/>
                <w:sz w:val="28"/>
                <w:szCs w:val="24"/>
              </w:rPr>
            </w:pPr>
            <w:r>
              <w:rPr>
                <w:rFonts w:hint="eastAsia"/>
                <w:sz w:val="28"/>
                <w:szCs w:val="24"/>
              </w:rPr>
              <w:t>职称</w:t>
            </w:r>
          </w:p>
        </w:tc>
        <w:tc>
          <w:tcPr>
            <w:tcW w:w="1891" w:type="pct"/>
            <w:gridSpan w:val="2"/>
            <w:tcBorders>
              <w:top w:val="single" w:color="auto" w:sz="4" w:space="0"/>
              <w:left w:val="single" w:color="auto" w:sz="4" w:space="0"/>
              <w:bottom w:val="single" w:color="auto" w:sz="4" w:space="0"/>
              <w:right w:val="single" w:color="auto" w:sz="4" w:space="0"/>
              <w:tl2br w:val="nil"/>
              <w:tr2bl w:val="nil"/>
            </w:tcBorders>
            <w:noWrap w:val="0"/>
            <w:vAlign w:val="top"/>
          </w:tcPr>
          <w:p>
            <w:pPr>
              <w:pStyle w:val="6"/>
              <w:adjustRightInd/>
              <w:snapToGrid/>
              <w:spacing w:line="240" w:lineRule="auto"/>
              <w:ind w:firstLine="0" w:firstLineChars="0"/>
              <w:jc w:val="center"/>
              <w:rPr>
                <w:rFonts w:hint="default" w:ascii="Times New Roman" w:eastAsia="Times New Roman"/>
                <w:sz w:val="28"/>
                <w:szCs w:val="24"/>
              </w:rPr>
            </w:pPr>
            <w:r>
              <w:rPr>
                <w:rFonts w:hint="eastAsia" w:ascii="Times New Roman" w:hAnsi="Times New Roman"/>
                <w:sz w:val="28"/>
                <w:szCs w:val="24"/>
              </w:rPr>
              <w:t>高级工程师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pct"/>
            <w:tcBorders>
              <w:top w:val="single" w:color="auto" w:sz="4" w:space="0"/>
              <w:left w:val="single" w:color="auto" w:sz="4" w:space="0"/>
              <w:bottom w:val="single" w:color="auto" w:sz="4" w:space="0"/>
              <w:right w:val="single" w:color="auto" w:sz="4" w:space="0"/>
              <w:tl2br w:val="nil"/>
              <w:tr2bl w:val="nil"/>
            </w:tcBorders>
            <w:noWrap w:val="0"/>
            <w:vAlign w:val="top"/>
          </w:tcPr>
          <w:p>
            <w:pPr>
              <w:pStyle w:val="6"/>
              <w:adjustRightInd/>
              <w:snapToGrid/>
              <w:spacing w:line="240" w:lineRule="auto"/>
              <w:ind w:firstLine="0" w:firstLineChars="0"/>
              <w:rPr>
                <w:rFonts w:hint="eastAsia"/>
                <w:sz w:val="28"/>
                <w:szCs w:val="24"/>
              </w:rPr>
            </w:pPr>
            <w:r>
              <w:rPr>
                <w:rFonts w:hint="eastAsia"/>
                <w:sz w:val="28"/>
                <w:szCs w:val="24"/>
              </w:rPr>
              <w:t>所选题目</w:t>
            </w:r>
          </w:p>
        </w:tc>
        <w:tc>
          <w:tcPr>
            <w:tcW w:w="4202" w:type="pct"/>
            <w:gridSpan w:val="5"/>
            <w:tcBorders>
              <w:top w:val="single" w:color="auto" w:sz="4" w:space="0"/>
              <w:left w:val="single" w:color="auto" w:sz="4" w:space="0"/>
              <w:bottom w:val="single" w:color="auto" w:sz="4" w:space="0"/>
              <w:right w:val="single" w:color="auto" w:sz="4" w:space="0"/>
              <w:tl2br w:val="nil"/>
              <w:tr2bl w:val="nil"/>
            </w:tcBorders>
            <w:noWrap w:val="0"/>
            <w:vAlign w:val="top"/>
          </w:tcPr>
          <w:p>
            <w:pPr>
              <w:pStyle w:val="6"/>
              <w:adjustRightInd/>
              <w:snapToGrid/>
              <w:spacing w:line="240" w:lineRule="auto"/>
              <w:ind w:firstLine="0" w:firstLineChars="0"/>
              <w:jc w:val="center"/>
              <w:rPr>
                <w:rFonts w:hint="eastAsia"/>
                <w:sz w:val="28"/>
                <w:szCs w:val="24"/>
              </w:rPr>
            </w:pPr>
            <w:r>
              <w:rPr>
                <w:rFonts w:hint="eastAsia" w:ascii="Times New Roman" w:hAnsi="Times New Roman"/>
                <w:sz w:val="28"/>
                <w:szCs w:val="24"/>
              </w:rPr>
              <w:t>基于51单片机的环境自动调节爬宠饲养装置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pct"/>
            <w:tcBorders>
              <w:top w:val="single" w:color="auto" w:sz="4" w:space="0"/>
              <w:left w:val="single" w:color="auto" w:sz="4" w:space="0"/>
              <w:bottom w:val="single" w:color="auto" w:sz="4" w:space="0"/>
              <w:right w:val="single" w:color="auto" w:sz="4" w:space="0"/>
              <w:tl2br w:val="nil"/>
              <w:tr2bl w:val="nil"/>
            </w:tcBorders>
            <w:noWrap w:val="0"/>
            <w:vAlign w:val="top"/>
          </w:tcPr>
          <w:p>
            <w:pPr>
              <w:pStyle w:val="6"/>
              <w:adjustRightInd/>
              <w:snapToGrid/>
              <w:spacing w:line="240" w:lineRule="auto"/>
              <w:ind w:firstLine="0" w:firstLineChars="0"/>
              <w:jc w:val="center"/>
              <w:rPr>
                <w:rFonts w:hint="eastAsia" w:hAnsi="Courier New"/>
                <w:sz w:val="28"/>
                <w:szCs w:val="24"/>
              </w:rPr>
            </w:pPr>
            <w:r>
              <w:rPr>
                <w:rFonts w:hint="eastAsia" w:hAnsi="Courier New"/>
                <w:sz w:val="28"/>
                <w:szCs w:val="24"/>
              </w:rPr>
              <w:t xml:space="preserve">题目来源               </w:t>
            </w:r>
          </w:p>
        </w:tc>
        <w:tc>
          <w:tcPr>
            <w:tcW w:w="4202" w:type="pct"/>
            <w:gridSpan w:val="5"/>
            <w:tcBorders>
              <w:top w:val="single" w:color="auto" w:sz="4" w:space="0"/>
              <w:left w:val="single" w:color="auto" w:sz="4" w:space="0"/>
              <w:bottom w:val="single" w:color="auto" w:sz="4" w:space="0"/>
              <w:right w:val="single" w:color="auto" w:sz="4" w:space="0"/>
              <w:tl2br w:val="nil"/>
              <w:tr2bl w:val="nil"/>
            </w:tcBorders>
            <w:noWrap w:val="0"/>
            <w:vAlign w:val="top"/>
          </w:tcPr>
          <w:p>
            <w:pPr>
              <w:pStyle w:val="6"/>
              <w:adjustRightInd/>
              <w:snapToGrid/>
              <w:spacing w:line="240" w:lineRule="auto"/>
              <w:ind w:firstLine="0" w:firstLineChars="0"/>
              <w:jc w:val="center"/>
              <w:rPr>
                <w:rFonts w:hint="eastAsia" w:hAnsi="Courier New"/>
                <w:sz w:val="28"/>
                <w:szCs w:val="24"/>
              </w:rPr>
            </w:pPr>
            <w:r>
              <w:rPr>
                <w:rFonts w:hint="eastAsia" w:hAnsi="Courier New"/>
                <w:sz w:val="28"/>
                <w:szCs w:val="24"/>
              </w:rPr>
              <w:t>生产实践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5" w:hRule="atLeast"/>
        </w:trPr>
        <w:tc>
          <w:tcPr>
            <w:tcW w:w="5000" w:type="pct"/>
            <w:gridSpan w:val="6"/>
            <w:tcBorders>
              <w:top w:val="single" w:color="auto" w:sz="4" w:space="0"/>
              <w:left w:val="single" w:color="auto" w:sz="4" w:space="0"/>
              <w:bottom w:val="single" w:color="auto" w:sz="4" w:space="0"/>
              <w:right w:val="single" w:color="auto" w:sz="4" w:space="0"/>
              <w:tl2br w:val="nil"/>
              <w:tr2bl w:val="nil"/>
            </w:tcBorders>
            <w:noWrap w:val="0"/>
            <w:vAlign w:val="top"/>
          </w:tcPr>
          <w:p>
            <w:pPr>
              <w:pStyle w:val="6"/>
              <w:adjustRightInd/>
              <w:snapToGrid/>
              <w:spacing w:line="240" w:lineRule="auto"/>
              <w:ind w:firstLine="0" w:firstLineChars="0"/>
              <w:rPr>
                <w:rFonts w:hint="eastAsia"/>
                <w:sz w:val="21"/>
                <w:szCs w:val="24"/>
              </w:rPr>
            </w:pPr>
            <w:r>
              <w:rPr>
                <w:rFonts w:hint="eastAsia"/>
                <w:sz w:val="28"/>
                <w:szCs w:val="24"/>
              </w:rPr>
              <w:t>选题理由</w:t>
            </w:r>
            <w:r>
              <w:rPr>
                <w:rFonts w:hint="eastAsia"/>
                <w:sz w:val="21"/>
                <w:szCs w:val="24"/>
              </w:rPr>
              <w:t>（选题意义、拟解决的问题、对专业知识的综合训练情况等，</w:t>
            </w:r>
            <w:r>
              <w:rPr>
                <w:rFonts w:hint="eastAsia"/>
                <w:b/>
                <w:sz w:val="21"/>
                <w:szCs w:val="24"/>
              </w:rPr>
              <w:t>不少于200字</w:t>
            </w:r>
            <w:r>
              <w:rPr>
                <w:rFonts w:hint="eastAsia"/>
                <w:sz w:val="21"/>
                <w:szCs w:val="24"/>
              </w:rPr>
              <w:t>）：</w:t>
            </w:r>
          </w:p>
          <w:p>
            <w:pPr>
              <w:pStyle w:val="6"/>
              <w:adjustRightInd/>
              <w:snapToGrid/>
              <w:spacing w:line="360" w:lineRule="exact"/>
              <w:ind w:firstLine="360" w:firstLineChars="200"/>
              <w:rPr>
                <w:rFonts w:hint="eastAsia" w:hAnsi="Courier New"/>
                <w:sz w:val="18"/>
                <w:szCs w:val="18"/>
              </w:rPr>
            </w:pPr>
            <w:r>
              <w:rPr>
                <w:rFonts w:hint="eastAsia" w:hAnsi="Courier New"/>
                <w:sz w:val="18"/>
                <w:szCs w:val="18"/>
              </w:rPr>
              <w:t>随着</w:t>
            </w:r>
            <w:r>
              <w:rPr>
                <w:rFonts w:hint="eastAsia" w:hAnsi="Courier New"/>
                <w:sz w:val="18"/>
                <w:szCs w:val="18"/>
                <w:lang w:eastAsia="zh-CN"/>
              </w:rPr>
              <w:t>人民日益增长的美好生活需要</w:t>
            </w:r>
            <w:r>
              <w:rPr>
                <w:rFonts w:hint="eastAsia" w:hAnsi="Courier New"/>
                <w:sz w:val="18"/>
                <w:szCs w:val="18"/>
              </w:rPr>
              <w:t>，爬宠</w:t>
            </w:r>
            <w:r>
              <w:rPr>
                <w:rFonts w:hint="eastAsia" w:hAnsi="Courier New"/>
                <w:sz w:val="18"/>
                <w:szCs w:val="18"/>
                <w:lang w:eastAsia="zh-CN"/>
              </w:rPr>
              <w:t>这一冷门爱好也逐渐被更多人所接受</w:t>
            </w:r>
            <w:r>
              <w:rPr>
                <w:rFonts w:hint="eastAsia" w:hAnsi="Courier New"/>
                <w:sz w:val="18"/>
                <w:szCs w:val="18"/>
              </w:rPr>
              <w:t>，</w:t>
            </w:r>
            <w:r>
              <w:rPr>
                <w:rFonts w:hint="eastAsia" w:hAnsi="Courier New"/>
                <w:sz w:val="18"/>
                <w:szCs w:val="18"/>
                <w:lang w:eastAsia="zh-CN"/>
              </w:rPr>
              <w:t>紧接其后的</w:t>
            </w:r>
            <w:r>
              <w:rPr>
                <w:rFonts w:hint="eastAsia" w:hAnsi="Courier New"/>
                <w:sz w:val="18"/>
                <w:szCs w:val="18"/>
              </w:rPr>
              <w:t>是</w:t>
            </w:r>
            <w:r>
              <w:rPr>
                <w:rFonts w:hint="eastAsia" w:hAnsi="Courier New"/>
                <w:sz w:val="18"/>
                <w:szCs w:val="18"/>
                <w:lang w:eastAsia="zh-CN"/>
              </w:rPr>
              <w:t>关于</w:t>
            </w:r>
            <w:r>
              <w:rPr>
                <w:rFonts w:hint="eastAsia" w:hAnsi="Courier New"/>
                <w:sz w:val="18"/>
                <w:szCs w:val="18"/>
              </w:rPr>
              <w:t>各种相关</w:t>
            </w:r>
            <w:r>
              <w:rPr>
                <w:rFonts w:hint="eastAsia" w:hAnsi="Courier New"/>
                <w:sz w:val="18"/>
                <w:szCs w:val="18"/>
                <w:lang w:eastAsia="zh-CN"/>
              </w:rPr>
              <w:t>附属</w:t>
            </w:r>
            <w:r>
              <w:rPr>
                <w:rFonts w:hint="eastAsia" w:hAnsi="Courier New"/>
                <w:sz w:val="18"/>
                <w:szCs w:val="18"/>
              </w:rPr>
              <w:t>产品的需求不断上升。可现</w:t>
            </w:r>
            <w:r>
              <w:rPr>
                <w:rFonts w:hint="eastAsia" w:hAnsi="Courier New"/>
                <w:sz w:val="18"/>
                <w:szCs w:val="18"/>
                <w:lang w:eastAsia="zh-CN"/>
              </w:rPr>
              <w:t>如今</w:t>
            </w:r>
            <w:r>
              <w:rPr>
                <w:rFonts w:hint="eastAsia" w:hAnsi="Courier New"/>
                <w:sz w:val="18"/>
                <w:szCs w:val="18"/>
              </w:rPr>
              <w:t>市面上的</w:t>
            </w:r>
            <w:r>
              <w:rPr>
                <w:rFonts w:hint="eastAsia" w:hAnsi="Courier New"/>
                <w:sz w:val="18"/>
                <w:szCs w:val="18"/>
                <w:lang w:eastAsia="zh-CN"/>
              </w:rPr>
              <w:t>爬宠自动管理设备有质量参差不齐，胡乱定价等问题，乱象丛生。有的甚至使用低端劣质材料以次充好，不仅对</w:t>
            </w:r>
            <w:r>
              <w:rPr>
                <w:rFonts w:hint="eastAsia" w:hAnsi="Courier New"/>
                <w:sz w:val="18"/>
                <w:szCs w:val="18"/>
              </w:rPr>
              <w:t>爱宠造成了</w:t>
            </w:r>
            <w:r>
              <w:rPr>
                <w:rFonts w:hint="eastAsia" w:hAnsi="Courier New"/>
                <w:sz w:val="18"/>
                <w:szCs w:val="18"/>
                <w:lang w:eastAsia="zh-CN"/>
              </w:rPr>
              <w:t>永久性</w:t>
            </w:r>
            <w:r>
              <w:rPr>
                <w:rFonts w:hint="eastAsia" w:hAnsi="Courier New"/>
                <w:sz w:val="18"/>
                <w:szCs w:val="18"/>
              </w:rPr>
              <w:t>的伤害，</w:t>
            </w:r>
            <w:r>
              <w:rPr>
                <w:rFonts w:hint="eastAsia" w:hAnsi="Courier New"/>
                <w:sz w:val="18"/>
                <w:szCs w:val="18"/>
                <w:lang w:eastAsia="zh-CN"/>
              </w:rPr>
              <w:t>同时也深深的刺痛了每一个小主人的内心。</w:t>
            </w:r>
            <w:r>
              <w:rPr>
                <w:rFonts w:hint="eastAsia" w:hAnsi="Courier New"/>
                <w:sz w:val="18"/>
                <w:szCs w:val="18"/>
              </w:rPr>
              <w:t>而靠谱的设备</w:t>
            </w:r>
            <w:r>
              <w:rPr>
                <w:rFonts w:hint="eastAsia" w:hAnsi="Courier New"/>
                <w:sz w:val="18"/>
                <w:szCs w:val="18"/>
                <w:lang w:eastAsia="zh-CN"/>
              </w:rPr>
              <w:t>大多</w:t>
            </w:r>
            <w:r>
              <w:rPr>
                <w:rFonts w:hint="eastAsia" w:hAnsi="Courier New"/>
                <w:sz w:val="18"/>
                <w:szCs w:val="18"/>
              </w:rPr>
              <w:t>来自国外</w:t>
            </w:r>
            <w:r>
              <w:rPr>
                <w:rFonts w:hint="eastAsia" w:hAnsi="Courier New"/>
                <w:sz w:val="18"/>
                <w:szCs w:val="18"/>
                <w:lang w:eastAsia="zh-CN"/>
              </w:rPr>
              <w:t>，销售价格</w:t>
            </w:r>
            <w:r>
              <w:rPr>
                <w:rFonts w:hint="eastAsia" w:hAnsi="Courier New"/>
                <w:sz w:val="18"/>
                <w:szCs w:val="18"/>
              </w:rPr>
              <w:t>奇高，故针对小型动物的自动控温控湿</w:t>
            </w:r>
            <w:r>
              <w:rPr>
                <w:rFonts w:hint="eastAsia" w:hAnsi="Courier New"/>
                <w:sz w:val="18"/>
                <w:szCs w:val="18"/>
                <w:lang w:eastAsia="zh-CN"/>
              </w:rPr>
              <w:t>设备</w:t>
            </w:r>
            <w:r>
              <w:rPr>
                <w:rFonts w:hint="eastAsia" w:hAnsi="Courier New"/>
                <w:sz w:val="18"/>
                <w:szCs w:val="18"/>
              </w:rPr>
              <w:t>成为了</w:t>
            </w:r>
            <w:r>
              <w:rPr>
                <w:rFonts w:hint="eastAsia" w:hAnsi="Courier New"/>
                <w:sz w:val="18"/>
                <w:szCs w:val="18"/>
                <w:lang w:eastAsia="zh-CN"/>
              </w:rPr>
              <w:t>新的</w:t>
            </w:r>
            <w:r>
              <w:rPr>
                <w:rFonts w:hint="eastAsia" w:hAnsi="Courier New"/>
                <w:sz w:val="18"/>
                <w:szCs w:val="18"/>
              </w:rPr>
              <w:t>研究方向。</w:t>
            </w:r>
          </w:p>
          <w:p>
            <w:pPr>
              <w:pStyle w:val="6"/>
              <w:adjustRightInd/>
              <w:snapToGrid/>
              <w:spacing w:line="360" w:lineRule="exact"/>
              <w:ind w:firstLine="360" w:firstLineChars="200"/>
              <w:rPr>
                <w:rFonts w:hint="eastAsia" w:hAnsi="Courier New" w:eastAsia="宋体"/>
                <w:sz w:val="18"/>
                <w:szCs w:val="18"/>
                <w:lang w:eastAsia="zh-CN"/>
              </w:rPr>
            </w:pPr>
            <w:r>
              <w:rPr>
                <w:rFonts w:hint="eastAsia" w:hAnsi="Courier New"/>
                <w:sz w:val="18"/>
                <w:szCs w:val="18"/>
                <w:lang w:eastAsia="zh-CN"/>
              </w:rPr>
              <w:t>设备</w:t>
            </w:r>
            <w:r>
              <w:rPr>
                <w:rFonts w:hint="eastAsia" w:hAnsi="Courier New"/>
                <w:sz w:val="18"/>
                <w:szCs w:val="18"/>
              </w:rPr>
              <w:t>要求加热器上方材质</w:t>
            </w:r>
            <w:r>
              <w:rPr>
                <w:rFonts w:hint="eastAsia" w:hAnsi="Courier New"/>
                <w:sz w:val="18"/>
                <w:szCs w:val="18"/>
                <w:lang w:eastAsia="zh-CN"/>
              </w:rPr>
              <w:t>的</w:t>
            </w:r>
            <w:r>
              <w:rPr>
                <w:rFonts w:hint="eastAsia" w:hAnsi="Courier New"/>
                <w:sz w:val="18"/>
                <w:szCs w:val="18"/>
              </w:rPr>
              <w:t>温度</w:t>
            </w:r>
            <w:r>
              <w:rPr>
                <w:rFonts w:hint="eastAsia" w:hAnsi="Courier New"/>
                <w:sz w:val="18"/>
                <w:szCs w:val="18"/>
                <w:lang w:eastAsia="zh-CN"/>
              </w:rPr>
              <w:t>能够</w:t>
            </w:r>
            <w:r>
              <w:rPr>
                <w:rFonts w:hint="eastAsia" w:hAnsi="Courier New"/>
                <w:sz w:val="18"/>
                <w:szCs w:val="18"/>
              </w:rPr>
              <w:t>保持</w:t>
            </w:r>
            <w:r>
              <w:rPr>
                <w:rFonts w:hint="eastAsia" w:hAnsi="Courier New"/>
                <w:sz w:val="18"/>
                <w:szCs w:val="18"/>
                <w:lang w:eastAsia="zh-CN"/>
              </w:rPr>
              <w:t>在</w:t>
            </w:r>
            <w:r>
              <w:rPr>
                <w:rFonts w:hint="eastAsia" w:hAnsi="Courier New"/>
                <w:sz w:val="18"/>
                <w:szCs w:val="18"/>
              </w:rPr>
              <w:t>一定范围内，</w:t>
            </w:r>
            <w:r>
              <w:rPr>
                <w:rFonts w:hint="eastAsia" w:hAnsi="Courier New"/>
                <w:sz w:val="18"/>
                <w:szCs w:val="18"/>
                <w:lang w:eastAsia="zh-CN"/>
              </w:rPr>
              <w:t>当</w:t>
            </w:r>
            <w:r>
              <w:rPr>
                <w:rFonts w:hint="eastAsia" w:hAnsi="Courier New"/>
                <w:sz w:val="18"/>
                <w:szCs w:val="18"/>
              </w:rPr>
              <w:t>空气湿度偏离正常值时进行加湿</w:t>
            </w:r>
            <w:r>
              <w:rPr>
                <w:rFonts w:hint="eastAsia" w:hAnsi="Courier New"/>
                <w:sz w:val="18"/>
                <w:szCs w:val="18"/>
                <w:lang w:eastAsia="zh-CN"/>
              </w:rPr>
              <w:t>或</w:t>
            </w:r>
            <w:r>
              <w:rPr>
                <w:rFonts w:hint="eastAsia" w:hAnsi="Courier New"/>
                <w:sz w:val="18"/>
                <w:szCs w:val="18"/>
              </w:rPr>
              <w:t>除湿处理，并且有异物阻碍时能够</w:t>
            </w:r>
            <w:r>
              <w:rPr>
                <w:rFonts w:hint="eastAsia" w:hAnsi="Courier New"/>
                <w:sz w:val="18"/>
                <w:szCs w:val="18"/>
                <w:lang w:eastAsia="zh-CN"/>
              </w:rPr>
              <w:t>短暂停止设备</w:t>
            </w:r>
            <w:r>
              <w:rPr>
                <w:rFonts w:hint="eastAsia" w:hAnsi="Courier New"/>
                <w:sz w:val="18"/>
                <w:szCs w:val="18"/>
              </w:rPr>
              <w:t>的运行</w:t>
            </w:r>
            <w:r>
              <w:rPr>
                <w:rFonts w:hint="eastAsia" w:hAnsi="Courier New"/>
                <w:sz w:val="18"/>
                <w:szCs w:val="18"/>
                <w:lang w:eastAsia="zh-CN"/>
              </w:rPr>
              <w:t>，当设备内出现异常时能够发出紧急报警。</w:t>
            </w:r>
          </w:p>
          <w:p>
            <w:pPr>
              <w:pStyle w:val="6"/>
              <w:adjustRightInd/>
              <w:snapToGrid/>
              <w:spacing w:line="360" w:lineRule="exact"/>
              <w:ind w:firstLine="360" w:firstLineChars="200"/>
              <w:rPr>
                <w:rFonts w:hint="eastAsia" w:hAnsi="Courier New"/>
                <w:sz w:val="18"/>
                <w:szCs w:val="18"/>
              </w:rPr>
            </w:pPr>
            <w:r>
              <w:rPr>
                <w:rFonts w:hint="eastAsia" w:hAnsi="Courier New"/>
                <w:sz w:val="18"/>
                <w:szCs w:val="18"/>
              </w:rPr>
              <w:t>在实际情况中，我们</w:t>
            </w:r>
            <w:r>
              <w:rPr>
                <w:rFonts w:hint="eastAsia" w:hAnsi="Courier New"/>
                <w:sz w:val="18"/>
                <w:szCs w:val="18"/>
                <w:lang w:eastAsia="zh-CN"/>
              </w:rPr>
              <w:t>则</w:t>
            </w:r>
            <w:r>
              <w:rPr>
                <w:rFonts w:hint="eastAsia" w:hAnsi="Courier New"/>
                <w:sz w:val="18"/>
                <w:szCs w:val="18"/>
              </w:rPr>
              <w:t>需要考虑以下</w:t>
            </w:r>
            <w:r>
              <w:rPr>
                <w:rFonts w:hint="eastAsia" w:hAnsi="Courier New"/>
                <w:sz w:val="18"/>
                <w:szCs w:val="18"/>
                <w:lang w:eastAsia="zh-CN"/>
              </w:rPr>
              <w:t>三点</w:t>
            </w:r>
            <w:r>
              <w:rPr>
                <w:rFonts w:hint="eastAsia" w:hAnsi="Courier New"/>
                <w:sz w:val="18"/>
                <w:szCs w:val="18"/>
              </w:rPr>
              <w:t>问题：</w:t>
            </w:r>
          </w:p>
          <w:p>
            <w:pPr>
              <w:pStyle w:val="6"/>
              <w:adjustRightInd/>
              <w:snapToGrid/>
              <w:spacing w:line="360" w:lineRule="exact"/>
              <w:ind w:firstLine="360" w:firstLineChars="200"/>
              <w:rPr>
                <w:rFonts w:hint="eastAsia" w:hAnsi="Courier New"/>
                <w:sz w:val="18"/>
                <w:szCs w:val="18"/>
              </w:rPr>
            </w:pPr>
            <w:r>
              <w:rPr>
                <w:rFonts w:hint="eastAsia" w:hAnsi="Courier New"/>
                <w:sz w:val="18"/>
                <w:szCs w:val="18"/>
              </w:rPr>
              <w:t>（1）如何监控环境</w:t>
            </w:r>
            <w:r>
              <w:rPr>
                <w:rFonts w:hint="eastAsia" w:hAnsi="Courier New"/>
                <w:sz w:val="18"/>
                <w:szCs w:val="18"/>
                <w:lang w:eastAsia="zh-CN"/>
              </w:rPr>
              <w:t>且将数据返回到处理器</w:t>
            </w:r>
            <w:r>
              <w:rPr>
                <w:rFonts w:hint="eastAsia" w:hAnsi="Courier New"/>
                <w:sz w:val="18"/>
                <w:szCs w:val="18"/>
              </w:rPr>
              <w:t>，</w:t>
            </w:r>
            <w:r>
              <w:rPr>
                <w:rFonts w:hint="eastAsia" w:hAnsi="Courier New"/>
                <w:sz w:val="18"/>
                <w:szCs w:val="18"/>
                <w:lang w:eastAsia="zh-CN"/>
              </w:rPr>
              <w:t>从而控制设备</w:t>
            </w:r>
            <w:r>
              <w:rPr>
                <w:rFonts w:hint="eastAsia" w:hAnsi="Courier New"/>
                <w:sz w:val="18"/>
                <w:szCs w:val="18"/>
              </w:rPr>
              <w:t>使环境保持在一个爬宠基本生活温度与湿度</w:t>
            </w:r>
            <w:r>
              <w:rPr>
                <w:rFonts w:hint="eastAsia" w:hAnsi="Courier New"/>
                <w:sz w:val="18"/>
                <w:szCs w:val="18"/>
                <w:lang w:eastAsia="zh-CN"/>
              </w:rPr>
              <w:t>之</w:t>
            </w:r>
            <w:r>
              <w:rPr>
                <w:rFonts w:hint="eastAsia" w:hAnsi="Courier New"/>
                <w:sz w:val="18"/>
                <w:szCs w:val="18"/>
              </w:rPr>
              <w:t>内。</w:t>
            </w:r>
          </w:p>
          <w:p>
            <w:pPr>
              <w:pStyle w:val="6"/>
              <w:adjustRightInd/>
              <w:snapToGrid/>
              <w:spacing w:line="360" w:lineRule="exact"/>
              <w:ind w:firstLine="360" w:firstLineChars="200"/>
              <w:rPr>
                <w:rFonts w:hint="eastAsia" w:hAnsi="Courier New"/>
                <w:sz w:val="18"/>
                <w:szCs w:val="18"/>
              </w:rPr>
            </w:pPr>
            <w:r>
              <w:rPr>
                <w:rFonts w:hint="eastAsia" w:hAnsi="Courier New"/>
                <w:sz w:val="18"/>
                <w:szCs w:val="18"/>
              </w:rPr>
              <w:t>（2）如何设计出可人为控制的系统，令</w:t>
            </w:r>
            <w:r>
              <w:rPr>
                <w:rFonts w:hint="eastAsia" w:hAnsi="Courier New"/>
                <w:sz w:val="18"/>
                <w:szCs w:val="18"/>
                <w:lang w:eastAsia="zh-CN"/>
              </w:rPr>
              <w:t>主人随心所欲的设置设备的各类参数，从而</w:t>
            </w:r>
            <w:r>
              <w:rPr>
                <w:rFonts w:hint="eastAsia" w:hAnsi="Courier New"/>
                <w:sz w:val="18"/>
                <w:szCs w:val="18"/>
              </w:rPr>
              <w:t>对各类爬宠具有普适性。</w:t>
            </w:r>
          </w:p>
          <w:p>
            <w:pPr>
              <w:pStyle w:val="6"/>
              <w:adjustRightInd/>
              <w:snapToGrid/>
              <w:spacing w:line="360" w:lineRule="exact"/>
              <w:ind w:firstLine="360" w:firstLineChars="200"/>
              <w:rPr>
                <w:rFonts w:hint="eastAsia"/>
                <w:sz w:val="18"/>
                <w:szCs w:val="18"/>
              </w:rPr>
            </w:pPr>
            <w:r>
              <w:rPr>
                <w:rFonts w:hint="eastAsia" w:hAnsi="Courier New"/>
                <w:sz w:val="18"/>
                <w:szCs w:val="18"/>
              </w:rPr>
              <w:t>（3）如何合理布局，使装置对爬宠</w:t>
            </w:r>
            <w:r>
              <w:rPr>
                <w:rFonts w:hint="eastAsia" w:hAnsi="Courier New"/>
                <w:sz w:val="18"/>
                <w:szCs w:val="18"/>
                <w:lang w:eastAsia="zh-CN"/>
              </w:rPr>
              <w:t>自身</w:t>
            </w:r>
            <w:r>
              <w:rPr>
                <w:rFonts w:hint="eastAsia" w:hAnsi="Courier New"/>
                <w:sz w:val="18"/>
                <w:szCs w:val="18"/>
              </w:rPr>
              <w:t>的影响降到最低。</w:t>
            </w:r>
          </w:p>
          <w:p>
            <w:pPr>
              <w:pStyle w:val="6"/>
              <w:adjustRightInd/>
              <w:snapToGrid/>
              <w:spacing w:line="240" w:lineRule="auto"/>
              <w:ind w:firstLine="0" w:firstLineChars="0"/>
              <w:jc w:val="right"/>
              <w:rPr>
                <w:rFonts w:hint="eastAsia" w:hAnsi="Courier New"/>
                <w:sz w:val="21"/>
                <w:szCs w:val="24"/>
              </w:rPr>
            </w:pPr>
          </w:p>
          <w:p>
            <w:pPr>
              <w:pStyle w:val="6"/>
              <w:adjustRightInd/>
              <w:snapToGrid/>
              <w:spacing w:line="240" w:lineRule="auto"/>
              <w:ind w:firstLine="0" w:firstLineChars="0"/>
              <w:jc w:val="right"/>
              <w:rPr>
                <w:rFonts w:hint="eastAsia"/>
                <w:sz w:val="21"/>
                <w:szCs w:val="24"/>
              </w:rPr>
            </w:pPr>
            <w:r>
              <w:rPr>
                <w:rFonts w:hint="eastAsia" w:hAnsi="Courier New"/>
                <w:sz w:val="21"/>
                <w:szCs w:val="24"/>
              </w:rPr>
              <w:t>拟题人签字：宋昕煜         2021年  11月  20日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8" w:hRule="atLeast"/>
        </w:trPr>
        <w:tc>
          <w:tcPr>
            <w:tcW w:w="1534" w:type="pct"/>
            <w:gridSpan w:val="2"/>
            <w:tcBorders>
              <w:top w:val="single" w:color="auto" w:sz="4" w:space="0"/>
              <w:left w:val="single" w:color="auto" w:sz="4" w:space="0"/>
              <w:bottom w:val="single" w:color="auto" w:sz="4" w:space="0"/>
              <w:right w:val="single" w:color="auto" w:sz="4" w:space="0"/>
              <w:tl2br w:val="nil"/>
              <w:tr2bl w:val="nil"/>
            </w:tcBorders>
            <w:noWrap w:val="0"/>
            <w:vAlign w:val="center"/>
          </w:tcPr>
          <w:p>
            <w:pPr>
              <w:pStyle w:val="6"/>
              <w:adjustRightInd/>
              <w:snapToGrid/>
              <w:spacing w:line="240" w:lineRule="auto"/>
              <w:ind w:right="72" w:firstLine="0" w:firstLineChars="0"/>
              <w:jc w:val="center"/>
              <w:rPr>
                <w:rFonts w:hint="eastAsia"/>
                <w:sz w:val="21"/>
                <w:szCs w:val="24"/>
              </w:rPr>
            </w:pPr>
            <w:r>
              <w:rPr>
                <w:rFonts w:hint="eastAsia"/>
                <w:sz w:val="28"/>
                <w:szCs w:val="24"/>
              </w:rPr>
              <w:t>指导教师意见</w:t>
            </w:r>
          </w:p>
        </w:tc>
        <w:tc>
          <w:tcPr>
            <w:tcW w:w="1681" w:type="pct"/>
            <w:gridSpan w:val="3"/>
            <w:tcBorders>
              <w:top w:val="single" w:color="auto" w:sz="4" w:space="0"/>
              <w:left w:val="single" w:color="auto" w:sz="4" w:space="0"/>
              <w:bottom w:val="single" w:color="auto" w:sz="4" w:space="0"/>
              <w:right w:val="single" w:color="auto" w:sz="4" w:space="0"/>
              <w:tl2br w:val="nil"/>
              <w:tr2bl w:val="nil"/>
            </w:tcBorders>
            <w:noWrap w:val="0"/>
            <w:vAlign w:val="center"/>
          </w:tcPr>
          <w:p>
            <w:pPr>
              <w:pStyle w:val="6"/>
              <w:adjustRightInd/>
              <w:snapToGrid/>
              <w:spacing w:line="240" w:lineRule="auto"/>
              <w:ind w:firstLine="0" w:firstLineChars="0"/>
              <w:jc w:val="center"/>
              <w:rPr>
                <w:rFonts w:hint="eastAsia"/>
                <w:sz w:val="28"/>
                <w:szCs w:val="24"/>
              </w:rPr>
            </w:pPr>
            <w:r>
              <w:rPr>
                <w:rFonts w:hint="eastAsia"/>
                <w:sz w:val="28"/>
                <w:szCs w:val="24"/>
              </w:rPr>
              <w:t>教研室主任意见</w:t>
            </w:r>
          </w:p>
        </w:tc>
        <w:tc>
          <w:tcPr>
            <w:tcW w:w="1785" w:type="pct"/>
            <w:tcBorders>
              <w:top w:val="single" w:color="auto" w:sz="4" w:space="0"/>
              <w:left w:val="single" w:color="auto" w:sz="4" w:space="0"/>
              <w:bottom w:val="single" w:color="auto" w:sz="4" w:space="0"/>
              <w:right w:val="single" w:color="auto" w:sz="4" w:space="0"/>
              <w:tl2br w:val="nil"/>
              <w:tr2bl w:val="nil"/>
            </w:tcBorders>
            <w:noWrap w:val="0"/>
            <w:vAlign w:val="center"/>
          </w:tcPr>
          <w:p>
            <w:pPr>
              <w:pStyle w:val="6"/>
              <w:adjustRightInd/>
              <w:snapToGrid/>
              <w:spacing w:line="240" w:lineRule="auto"/>
              <w:ind w:firstLine="0" w:firstLineChars="0"/>
              <w:jc w:val="center"/>
              <w:rPr>
                <w:rFonts w:hint="eastAsia"/>
                <w:sz w:val="24"/>
                <w:szCs w:val="24"/>
              </w:rPr>
            </w:pPr>
            <w:r>
              <w:rPr>
                <w:rFonts w:hint="eastAsia"/>
                <w:sz w:val="28"/>
                <w:szCs w:val="24"/>
              </w:rPr>
              <w:t>教学院长意见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4" w:hRule="atLeast"/>
        </w:trPr>
        <w:tc>
          <w:tcPr>
            <w:tcW w:w="1534" w:type="pct"/>
            <w:gridSpan w:val="2"/>
            <w:tcBorders>
              <w:top w:val="single" w:color="auto" w:sz="4" w:space="0"/>
              <w:left w:val="single" w:color="auto" w:sz="4" w:space="0"/>
              <w:bottom w:val="single" w:color="auto" w:sz="4" w:space="0"/>
              <w:right w:val="single" w:color="auto" w:sz="4" w:space="0"/>
              <w:tl2br w:val="nil"/>
              <w:tr2bl w:val="nil"/>
            </w:tcBorders>
            <w:noWrap w:val="0"/>
            <w:vAlign w:val="center"/>
          </w:tcPr>
          <w:p>
            <w:pPr>
              <w:pStyle w:val="6"/>
              <w:adjustRightInd/>
              <w:snapToGrid/>
              <w:spacing w:line="240" w:lineRule="auto"/>
              <w:ind w:firstLine="0" w:firstLineChars="0"/>
              <w:rPr>
                <w:rFonts w:hint="eastAsia"/>
                <w:sz w:val="21"/>
                <w:szCs w:val="24"/>
              </w:rPr>
            </w:pPr>
          </w:p>
          <w:p>
            <w:pPr>
              <w:pStyle w:val="6"/>
              <w:adjustRightInd/>
              <w:snapToGrid/>
              <w:spacing w:line="240" w:lineRule="auto"/>
              <w:ind w:firstLine="0" w:firstLineChars="0"/>
              <w:rPr>
                <w:rFonts w:hint="eastAsia"/>
                <w:sz w:val="21"/>
                <w:szCs w:val="24"/>
              </w:rPr>
            </w:pPr>
          </w:p>
          <w:p>
            <w:pPr>
              <w:pStyle w:val="6"/>
              <w:adjustRightInd/>
              <w:snapToGrid/>
              <w:spacing w:line="240" w:lineRule="auto"/>
              <w:ind w:right="1680" w:firstLine="0" w:firstLineChars="0"/>
              <w:rPr>
                <w:rFonts w:hint="eastAsia"/>
                <w:sz w:val="21"/>
                <w:szCs w:val="24"/>
              </w:rPr>
            </w:pPr>
          </w:p>
          <w:p>
            <w:pPr>
              <w:pStyle w:val="6"/>
              <w:adjustRightInd/>
              <w:snapToGrid/>
              <w:spacing w:line="240" w:lineRule="auto"/>
              <w:ind w:right="1680" w:firstLine="0" w:firstLineChars="0"/>
              <w:rPr>
                <w:rFonts w:hint="eastAsia"/>
                <w:sz w:val="21"/>
                <w:szCs w:val="24"/>
              </w:rPr>
            </w:pPr>
            <w:r>
              <w:rPr>
                <w:rFonts w:hint="eastAsia"/>
                <w:sz w:val="21"/>
                <w:szCs w:val="24"/>
              </w:rPr>
              <w:t>签字：</w:t>
            </w:r>
          </w:p>
          <w:p>
            <w:pPr>
              <w:pStyle w:val="6"/>
              <w:adjustRightInd/>
              <w:snapToGrid/>
              <w:spacing w:line="240" w:lineRule="auto"/>
              <w:ind w:right="1680" w:firstLine="0" w:firstLineChars="0"/>
              <w:rPr>
                <w:rFonts w:hint="eastAsia"/>
                <w:sz w:val="21"/>
                <w:szCs w:val="24"/>
              </w:rPr>
            </w:pPr>
          </w:p>
          <w:p>
            <w:pPr>
              <w:pStyle w:val="6"/>
              <w:adjustRightInd/>
              <w:snapToGrid/>
              <w:spacing w:line="240" w:lineRule="auto"/>
              <w:ind w:right="72" w:firstLine="0" w:firstLineChars="0"/>
              <w:jc w:val="right"/>
              <w:rPr>
                <w:rFonts w:hint="eastAsia"/>
                <w:sz w:val="21"/>
                <w:szCs w:val="24"/>
              </w:rPr>
            </w:pPr>
            <w:r>
              <w:rPr>
                <w:rFonts w:hint="eastAsia"/>
                <w:sz w:val="21"/>
                <w:szCs w:val="24"/>
              </w:rPr>
              <w:t>年    月    日</w:t>
            </w:r>
          </w:p>
        </w:tc>
        <w:tc>
          <w:tcPr>
            <w:tcW w:w="1681" w:type="pct"/>
            <w:gridSpan w:val="3"/>
            <w:tcBorders>
              <w:top w:val="single" w:color="auto" w:sz="4" w:space="0"/>
              <w:left w:val="single" w:color="auto" w:sz="4" w:space="0"/>
              <w:bottom w:val="single" w:color="auto" w:sz="4" w:space="0"/>
              <w:right w:val="single" w:color="auto" w:sz="4" w:space="0"/>
              <w:tl2br w:val="nil"/>
              <w:tr2bl w:val="nil"/>
            </w:tcBorders>
            <w:noWrap w:val="0"/>
            <w:vAlign w:val="top"/>
          </w:tcPr>
          <w:p>
            <w:pPr>
              <w:pStyle w:val="6"/>
              <w:adjustRightInd/>
              <w:snapToGrid/>
              <w:spacing w:line="240" w:lineRule="auto"/>
              <w:ind w:firstLine="2310" w:firstLineChars="1100"/>
              <w:rPr>
                <w:rFonts w:hint="eastAsia"/>
                <w:sz w:val="21"/>
                <w:szCs w:val="24"/>
              </w:rPr>
            </w:pPr>
          </w:p>
          <w:p>
            <w:pPr>
              <w:pStyle w:val="6"/>
              <w:adjustRightInd/>
              <w:snapToGrid/>
              <w:spacing w:line="240" w:lineRule="auto"/>
              <w:ind w:firstLine="2310" w:firstLineChars="1100"/>
              <w:rPr>
                <w:rFonts w:hint="eastAsia"/>
                <w:sz w:val="21"/>
                <w:szCs w:val="24"/>
              </w:rPr>
            </w:pPr>
          </w:p>
          <w:p>
            <w:pPr>
              <w:pStyle w:val="6"/>
              <w:adjustRightInd/>
              <w:snapToGrid/>
              <w:spacing w:line="240" w:lineRule="auto"/>
              <w:ind w:firstLine="0" w:firstLineChars="0"/>
              <w:rPr>
                <w:rFonts w:hint="eastAsia"/>
                <w:sz w:val="21"/>
                <w:szCs w:val="24"/>
              </w:rPr>
            </w:pPr>
          </w:p>
          <w:p>
            <w:pPr>
              <w:pStyle w:val="6"/>
              <w:adjustRightInd/>
              <w:snapToGrid/>
              <w:spacing w:line="240" w:lineRule="auto"/>
              <w:ind w:firstLine="0" w:firstLineChars="0"/>
              <w:rPr>
                <w:rFonts w:hint="eastAsia"/>
                <w:sz w:val="21"/>
                <w:szCs w:val="24"/>
              </w:rPr>
            </w:pPr>
            <w:r>
              <w:rPr>
                <w:rFonts w:hint="eastAsia"/>
                <w:sz w:val="21"/>
                <w:szCs w:val="24"/>
              </w:rPr>
              <w:t>签字：</w:t>
            </w:r>
          </w:p>
          <w:p>
            <w:pPr>
              <w:pStyle w:val="6"/>
              <w:adjustRightInd/>
              <w:snapToGrid/>
              <w:spacing w:line="240" w:lineRule="auto"/>
              <w:ind w:firstLine="0" w:firstLineChars="0"/>
              <w:rPr>
                <w:rFonts w:hint="eastAsia"/>
                <w:sz w:val="21"/>
                <w:szCs w:val="24"/>
              </w:rPr>
            </w:pPr>
          </w:p>
          <w:p>
            <w:pPr>
              <w:pStyle w:val="6"/>
              <w:adjustRightInd/>
              <w:snapToGrid/>
              <w:spacing w:line="240" w:lineRule="auto"/>
              <w:ind w:firstLine="1050" w:firstLineChars="500"/>
              <w:rPr>
                <w:rFonts w:hint="eastAsia"/>
                <w:sz w:val="24"/>
                <w:szCs w:val="24"/>
              </w:rPr>
            </w:pPr>
            <w:r>
              <w:rPr>
                <w:rFonts w:hint="eastAsia"/>
                <w:sz w:val="21"/>
                <w:szCs w:val="24"/>
              </w:rPr>
              <w:t>年    月    日</w:t>
            </w:r>
          </w:p>
        </w:tc>
        <w:tc>
          <w:tcPr>
            <w:tcW w:w="1785" w:type="pct"/>
            <w:tcBorders>
              <w:top w:val="single" w:color="auto" w:sz="4" w:space="0"/>
              <w:left w:val="single" w:color="auto" w:sz="4" w:space="0"/>
              <w:bottom w:val="single" w:color="auto" w:sz="4" w:space="0"/>
              <w:right w:val="single" w:color="auto" w:sz="4" w:space="0"/>
              <w:tl2br w:val="nil"/>
              <w:tr2bl w:val="nil"/>
            </w:tcBorders>
            <w:noWrap w:val="0"/>
            <w:vAlign w:val="top"/>
          </w:tcPr>
          <w:p>
            <w:pPr>
              <w:widowControl/>
              <w:adjustRightInd/>
              <w:snapToGrid/>
              <w:spacing w:line="240" w:lineRule="auto"/>
              <w:ind w:firstLine="0" w:firstLineChars="0"/>
              <w:jc w:val="left"/>
              <w:rPr>
                <w:rFonts w:hint="eastAsia" w:ascii="宋体" w:hAnsi="Courier New" w:eastAsia="宋体"/>
                <w:kern w:val="2"/>
                <w:sz w:val="24"/>
                <w:szCs w:val="24"/>
              </w:rPr>
            </w:pPr>
          </w:p>
          <w:p>
            <w:pPr>
              <w:widowControl/>
              <w:adjustRightInd/>
              <w:snapToGrid/>
              <w:spacing w:line="240" w:lineRule="auto"/>
              <w:ind w:firstLine="0" w:firstLineChars="0"/>
              <w:jc w:val="left"/>
              <w:rPr>
                <w:rFonts w:hint="eastAsia" w:ascii="宋体" w:hAnsi="Courier New" w:eastAsia="宋体"/>
                <w:kern w:val="2"/>
                <w:sz w:val="24"/>
                <w:szCs w:val="24"/>
              </w:rPr>
            </w:pPr>
          </w:p>
          <w:p>
            <w:pPr>
              <w:pStyle w:val="6"/>
              <w:adjustRightInd/>
              <w:snapToGrid/>
              <w:spacing w:line="240" w:lineRule="auto"/>
              <w:ind w:firstLine="0" w:firstLineChars="0"/>
              <w:rPr>
                <w:rFonts w:hint="eastAsia"/>
                <w:sz w:val="21"/>
                <w:szCs w:val="24"/>
              </w:rPr>
            </w:pPr>
          </w:p>
          <w:p>
            <w:pPr>
              <w:pStyle w:val="6"/>
              <w:adjustRightInd/>
              <w:snapToGrid/>
              <w:spacing w:line="240" w:lineRule="auto"/>
              <w:ind w:firstLine="0" w:firstLineChars="0"/>
              <w:rPr>
                <w:rFonts w:hint="eastAsia"/>
                <w:sz w:val="21"/>
                <w:szCs w:val="24"/>
              </w:rPr>
            </w:pPr>
            <w:r>
              <w:rPr>
                <w:rFonts w:hint="eastAsia"/>
                <w:sz w:val="21"/>
                <w:szCs w:val="24"/>
              </w:rPr>
              <w:t>签字：</w:t>
            </w:r>
          </w:p>
          <w:p>
            <w:pPr>
              <w:pStyle w:val="6"/>
              <w:adjustRightInd/>
              <w:snapToGrid/>
              <w:spacing w:line="240" w:lineRule="auto"/>
              <w:ind w:firstLine="0" w:firstLineChars="0"/>
              <w:rPr>
                <w:rFonts w:hint="eastAsia"/>
                <w:sz w:val="21"/>
                <w:szCs w:val="24"/>
              </w:rPr>
            </w:pPr>
          </w:p>
          <w:p>
            <w:pPr>
              <w:pStyle w:val="6"/>
              <w:adjustRightInd/>
              <w:snapToGrid/>
              <w:spacing w:line="240" w:lineRule="auto"/>
              <w:ind w:firstLine="1260" w:firstLineChars="600"/>
              <w:rPr>
                <w:rFonts w:hint="eastAsia"/>
                <w:sz w:val="24"/>
                <w:szCs w:val="24"/>
              </w:rPr>
            </w:pPr>
            <w:r>
              <w:rPr>
                <w:rFonts w:hint="eastAsia"/>
                <w:sz w:val="21"/>
                <w:szCs w:val="24"/>
              </w:rPr>
              <w:t>年    月    日</w:t>
            </w:r>
          </w:p>
        </w:tc>
      </w:tr>
    </w:tbl>
    <w:p>
      <w:pPr>
        <w:widowControl w:val="0"/>
        <w:adjustRightInd/>
        <w:snapToGrid/>
        <w:spacing w:line="240" w:lineRule="auto"/>
        <w:ind w:right="840" w:firstLine="0" w:firstLineChars="0"/>
        <w:rPr>
          <w:rFonts w:hint="eastAsia" w:ascii="宋体" w:hAnsi="Times New Roman" w:eastAsia="宋体"/>
          <w:kern w:val="2"/>
          <w:sz w:val="21"/>
          <w:szCs w:val="24"/>
        </w:rPr>
      </w:pPr>
      <w:r>
        <w:rPr>
          <w:rFonts w:hint="eastAsia" w:ascii="Times New Roman" w:hAnsi="Times New Roman" w:eastAsia="宋体"/>
          <w:kern w:val="2"/>
          <w:sz w:val="21"/>
          <w:szCs w:val="24"/>
        </w:rPr>
        <w:t>注：</w:t>
      </w:r>
      <w:r>
        <w:rPr>
          <w:rFonts w:hint="eastAsia" w:ascii="宋体" w:hAnsi="宋体" w:eastAsia="宋体"/>
          <w:kern w:val="2"/>
          <w:sz w:val="21"/>
          <w:szCs w:val="24"/>
        </w:rPr>
        <w:t>（1）“选题理由”由拟题人填写。</w:t>
      </w:r>
    </w:p>
    <w:p>
      <w:pPr>
        <w:widowControl w:val="0"/>
        <w:adjustRightInd/>
        <w:snapToGrid/>
        <w:spacing w:line="240" w:lineRule="auto"/>
        <w:ind w:right="-154" w:firstLine="178" w:firstLineChars="85"/>
        <w:rPr>
          <w:rFonts w:hint="eastAsia" w:ascii="宋体" w:hAnsi="Times New Roman" w:eastAsia="宋体"/>
          <w:kern w:val="2"/>
          <w:sz w:val="21"/>
          <w:szCs w:val="24"/>
        </w:rPr>
      </w:pPr>
      <w:r>
        <w:rPr>
          <w:rFonts w:hint="eastAsia" w:ascii="宋体" w:hAnsi="宋体" w:eastAsia="宋体"/>
          <w:kern w:val="2"/>
          <w:sz w:val="21"/>
          <w:szCs w:val="24"/>
        </w:rPr>
        <w:t xml:space="preserve"> （2）本表一式二份，一份学院留存，一份发给学生，最后装订在毕业论文说明书中。</w:t>
      </w:r>
    </w:p>
    <w:p>
      <w:pPr>
        <w:widowControl w:val="0"/>
        <w:adjustRightInd/>
        <w:snapToGrid/>
        <w:spacing w:line="240" w:lineRule="auto"/>
        <w:ind w:firstLine="0" w:firstLineChars="0"/>
        <w:jc w:val="right"/>
        <w:rPr>
          <w:rFonts w:hint="default" w:ascii="Times New Roman" w:hAnsi="Times New Roman" w:eastAsia="宋体"/>
          <w:kern w:val="2"/>
          <w:sz w:val="21"/>
          <w:szCs w:val="24"/>
        </w:rPr>
      </w:pPr>
      <w:r>
        <w:rPr>
          <w:rFonts w:hint="default" w:ascii="Times New Roman" w:hAnsi="Times New Roman" w:eastAsia="宋体"/>
          <w:kern w:val="2"/>
          <w:sz w:val="21"/>
          <w:szCs w:val="24"/>
        </w:rPr>
        <w:t xml:space="preserve">                          </w:t>
      </w:r>
      <w:r>
        <w:rPr>
          <w:rFonts w:hint="eastAsia" w:ascii="隶书" w:hAnsi="Times New Roman" w:eastAsia="隶书"/>
          <w:kern w:val="2"/>
          <w:sz w:val="21"/>
          <w:szCs w:val="24"/>
        </w:rPr>
        <w:t>天津理工大学教务处制表</w:t>
      </w:r>
    </w:p>
    <w:p>
      <w:r>
        <w:br w:type="page"/>
      </w:r>
    </w:p>
    <w:p>
      <w:pPr>
        <w:widowControl w:val="0"/>
        <w:adjustRightInd/>
        <w:snapToGrid/>
        <w:spacing w:line="300" w:lineRule="auto"/>
        <w:ind w:firstLine="0" w:firstLineChars="0"/>
        <w:jc w:val="center"/>
        <w:rPr>
          <w:rFonts w:hint="default" w:ascii="Times New Roman" w:hAnsi="Times New Roman" w:eastAsia="Times New Roman"/>
          <w:b/>
          <w:kern w:val="2"/>
          <w:sz w:val="44"/>
          <w:szCs w:val="20"/>
        </w:rPr>
      </w:pPr>
    </w:p>
    <w:p>
      <w:pPr>
        <w:widowControl w:val="0"/>
        <w:adjustRightInd/>
        <w:snapToGrid/>
        <w:spacing w:line="300" w:lineRule="auto"/>
        <w:ind w:firstLine="0" w:firstLineChars="0"/>
        <w:jc w:val="center"/>
        <w:rPr>
          <w:rFonts w:hint="default" w:ascii="Times New Roman" w:hAnsi="Times New Roman" w:eastAsia="Times New Roman"/>
          <w:b/>
          <w:kern w:val="2"/>
          <w:sz w:val="44"/>
          <w:szCs w:val="20"/>
        </w:rPr>
      </w:pPr>
    </w:p>
    <w:p>
      <w:pPr>
        <w:widowControl w:val="0"/>
        <w:adjustRightInd/>
        <w:snapToGrid/>
        <w:spacing w:line="300" w:lineRule="auto"/>
        <w:ind w:firstLine="0" w:firstLineChars="0"/>
        <w:jc w:val="center"/>
        <w:rPr>
          <w:rFonts w:hint="default" w:ascii="Times New Roman" w:hAnsi="Times New Roman" w:eastAsia="黑体"/>
          <w:b/>
          <w:kern w:val="2"/>
          <w:sz w:val="44"/>
          <w:szCs w:val="20"/>
        </w:rPr>
      </w:pPr>
      <w:r>
        <w:rPr>
          <w:rFonts w:hint="eastAsia" w:ascii="Times New Roman" w:hAnsi="Times New Roman" w:eastAsia="黑体"/>
          <w:b/>
          <w:kern w:val="2"/>
          <w:sz w:val="44"/>
          <w:szCs w:val="20"/>
        </w:rPr>
        <w:t>天</w:t>
      </w:r>
      <w:r>
        <w:rPr>
          <w:rFonts w:hint="default" w:ascii="Times New Roman" w:hAnsi="Times New Roman" w:eastAsia="黑体"/>
          <w:b/>
          <w:kern w:val="2"/>
          <w:sz w:val="44"/>
          <w:szCs w:val="20"/>
        </w:rPr>
        <w:t xml:space="preserve"> </w:t>
      </w:r>
      <w:r>
        <w:rPr>
          <w:rFonts w:hint="eastAsia" w:ascii="Times New Roman" w:hAnsi="Times New Roman" w:eastAsia="黑体"/>
          <w:b/>
          <w:kern w:val="2"/>
          <w:sz w:val="44"/>
          <w:szCs w:val="20"/>
        </w:rPr>
        <w:t>津</w:t>
      </w:r>
      <w:r>
        <w:rPr>
          <w:rFonts w:hint="default" w:ascii="Times New Roman" w:hAnsi="Times New Roman" w:eastAsia="黑体"/>
          <w:b/>
          <w:kern w:val="2"/>
          <w:sz w:val="44"/>
          <w:szCs w:val="20"/>
        </w:rPr>
        <w:t xml:space="preserve"> </w:t>
      </w:r>
      <w:r>
        <w:rPr>
          <w:rFonts w:hint="eastAsia" w:ascii="Times New Roman" w:hAnsi="Times New Roman" w:eastAsia="黑体"/>
          <w:b/>
          <w:kern w:val="2"/>
          <w:sz w:val="44"/>
          <w:szCs w:val="20"/>
        </w:rPr>
        <w:t>理</w:t>
      </w:r>
      <w:r>
        <w:rPr>
          <w:rFonts w:hint="default" w:ascii="Times New Roman" w:hAnsi="Times New Roman" w:eastAsia="黑体"/>
          <w:b/>
          <w:kern w:val="2"/>
          <w:sz w:val="44"/>
          <w:szCs w:val="20"/>
        </w:rPr>
        <w:t xml:space="preserve"> </w:t>
      </w:r>
      <w:r>
        <w:rPr>
          <w:rFonts w:hint="eastAsia" w:ascii="Times New Roman" w:hAnsi="Times New Roman" w:eastAsia="黑体"/>
          <w:b/>
          <w:kern w:val="2"/>
          <w:sz w:val="44"/>
          <w:szCs w:val="20"/>
        </w:rPr>
        <w:t>工</w:t>
      </w:r>
      <w:r>
        <w:rPr>
          <w:rFonts w:hint="default" w:ascii="Times New Roman" w:hAnsi="Times New Roman" w:eastAsia="黑体"/>
          <w:b/>
          <w:kern w:val="2"/>
          <w:sz w:val="44"/>
          <w:szCs w:val="20"/>
        </w:rPr>
        <w:t xml:space="preserve"> </w:t>
      </w:r>
      <w:r>
        <w:rPr>
          <w:rFonts w:hint="eastAsia" w:ascii="Times New Roman" w:hAnsi="Times New Roman" w:eastAsia="黑体"/>
          <w:b/>
          <w:kern w:val="2"/>
          <w:sz w:val="44"/>
          <w:szCs w:val="20"/>
        </w:rPr>
        <w:t>大</w:t>
      </w:r>
      <w:r>
        <w:rPr>
          <w:rFonts w:hint="default" w:ascii="Times New Roman" w:hAnsi="Times New Roman" w:eastAsia="黑体"/>
          <w:b/>
          <w:kern w:val="2"/>
          <w:sz w:val="44"/>
          <w:szCs w:val="20"/>
        </w:rPr>
        <w:t xml:space="preserve"> </w:t>
      </w:r>
      <w:r>
        <w:rPr>
          <w:rFonts w:hint="eastAsia" w:ascii="Times New Roman" w:hAnsi="Times New Roman" w:eastAsia="黑体"/>
          <w:b/>
          <w:kern w:val="2"/>
          <w:sz w:val="44"/>
          <w:szCs w:val="20"/>
        </w:rPr>
        <w:t>学</w:t>
      </w:r>
    </w:p>
    <w:p>
      <w:pPr>
        <w:widowControl w:val="0"/>
        <w:adjustRightInd/>
        <w:snapToGrid/>
        <w:spacing w:line="300" w:lineRule="auto"/>
        <w:ind w:firstLine="0" w:firstLineChars="0"/>
        <w:jc w:val="center"/>
        <w:rPr>
          <w:rFonts w:hint="default" w:ascii="Times New Roman" w:hAnsi="Times New Roman" w:eastAsia="黑体"/>
          <w:b/>
          <w:kern w:val="2"/>
          <w:sz w:val="44"/>
          <w:szCs w:val="20"/>
        </w:rPr>
      </w:pPr>
    </w:p>
    <w:p>
      <w:pPr>
        <w:widowControl w:val="0"/>
        <w:adjustRightInd/>
        <w:snapToGrid/>
        <w:spacing w:line="300" w:lineRule="auto"/>
        <w:ind w:firstLine="0" w:firstLineChars="0"/>
        <w:jc w:val="center"/>
        <w:rPr>
          <w:rFonts w:hint="default" w:ascii="Times New Roman" w:hAnsi="Times New Roman" w:eastAsia="Times New Roman"/>
          <w:b/>
          <w:kern w:val="2"/>
          <w:sz w:val="32"/>
          <w:szCs w:val="20"/>
        </w:rPr>
      </w:pPr>
      <w:r>
        <w:rPr>
          <w:rFonts w:hint="eastAsia" w:ascii="Times New Roman" w:hAnsi="Times New Roman" w:eastAsia="黑体"/>
          <w:b/>
          <w:kern w:val="2"/>
          <w:sz w:val="44"/>
          <w:szCs w:val="20"/>
        </w:rPr>
        <w:t>本科毕业设计</w:t>
      </w:r>
      <w:r>
        <w:rPr>
          <w:rFonts w:hint="default" w:ascii="Times New Roman" w:hAnsi="Times New Roman" w:eastAsia="黑体"/>
          <w:b/>
          <w:kern w:val="2"/>
          <w:sz w:val="44"/>
          <w:szCs w:val="20"/>
        </w:rPr>
        <w:t>(</w:t>
      </w:r>
      <w:r>
        <w:rPr>
          <w:rFonts w:hint="eastAsia" w:ascii="Times New Roman" w:hAnsi="Times New Roman" w:eastAsia="黑体"/>
          <w:b/>
          <w:kern w:val="2"/>
          <w:sz w:val="44"/>
          <w:szCs w:val="20"/>
        </w:rPr>
        <w:t>论文</w:t>
      </w:r>
      <w:r>
        <w:rPr>
          <w:rFonts w:hint="default" w:ascii="Times New Roman" w:hAnsi="Times New Roman" w:eastAsia="黑体"/>
          <w:b/>
          <w:kern w:val="2"/>
          <w:sz w:val="44"/>
          <w:szCs w:val="20"/>
        </w:rPr>
        <w:t>)</w:t>
      </w:r>
      <w:r>
        <w:rPr>
          <w:rFonts w:hint="eastAsia" w:ascii="Times New Roman" w:hAnsi="Times New Roman" w:eastAsia="黑体"/>
          <w:b/>
          <w:kern w:val="2"/>
          <w:sz w:val="44"/>
          <w:szCs w:val="20"/>
        </w:rPr>
        <w:t>任务书</w:t>
      </w:r>
    </w:p>
    <w:p>
      <w:pPr>
        <w:widowControl w:val="0"/>
        <w:adjustRightInd/>
        <w:snapToGrid/>
        <w:spacing w:line="300" w:lineRule="auto"/>
        <w:ind w:firstLine="0" w:firstLineChars="0"/>
        <w:rPr>
          <w:rFonts w:hint="default" w:ascii="Times New Roman" w:hAnsi="Times New Roman" w:eastAsia="Times New Roman"/>
          <w:b/>
          <w:kern w:val="2"/>
          <w:sz w:val="32"/>
          <w:szCs w:val="20"/>
        </w:rPr>
      </w:pPr>
    </w:p>
    <w:p>
      <w:pPr>
        <w:widowControl w:val="0"/>
        <w:adjustRightInd/>
        <w:snapToGrid/>
        <w:spacing w:line="300" w:lineRule="auto"/>
        <w:ind w:firstLine="0" w:firstLineChars="0"/>
        <w:rPr>
          <w:rFonts w:hint="default" w:ascii="Times New Roman" w:hAnsi="Times New Roman" w:eastAsia="Times New Roman"/>
          <w:b/>
          <w:kern w:val="2"/>
          <w:sz w:val="32"/>
          <w:szCs w:val="20"/>
        </w:rPr>
      </w:pPr>
    </w:p>
    <w:p>
      <w:pPr>
        <w:widowControl w:val="0"/>
        <w:adjustRightInd/>
        <w:snapToGrid/>
        <w:spacing w:line="300" w:lineRule="auto"/>
        <w:ind w:firstLine="964" w:firstLineChars="300"/>
        <w:rPr>
          <w:rFonts w:hint="default" w:ascii="Times New Roman" w:hAnsi="Times New Roman" w:eastAsia="黑体"/>
          <w:b/>
          <w:kern w:val="2"/>
          <w:sz w:val="32"/>
          <w:szCs w:val="20"/>
        </w:rPr>
      </w:pPr>
    </w:p>
    <w:p>
      <w:pPr>
        <w:widowControl w:val="0"/>
        <w:adjustRightInd/>
        <w:snapToGrid/>
        <w:spacing w:line="300" w:lineRule="auto"/>
        <w:ind w:firstLine="964" w:firstLineChars="300"/>
        <w:rPr>
          <w:rFonts w:hint="default" w:ascii="Times New Roman" w:hAnsi="Times New Roman" w:eastAsia="黑体"/>
          <w:b/>
          <w:kern w:val="2"/>
          <w:sz w:val="32"/>
          <w:szCs w:val="20"/>
        </w:rPr>
      </w:pPr>
      <w:r>
        <w:rPr>
          <w:rFonts w:hint="eastAsia" w:ascii="Times New Roman" w:hAnsi="Times New Roman" w:eastAsia="黑体"/>
          <w:b/>
          <w:kern w:val="2"/>
          <w:sz w:val="32"/>
          <w:szCs w:val="20"/>
        </w:rPr>
        <w:t>题目：</w:t>
      </w:r>
      <w:r>
        <w:rPr>
          <w:rFonts w:hint="eastAsia" w:ascii="Times New Roman" w:hAnsi="Times New Roman" w:eastAsia="宋体"/>
          <w:b/>
          <w:kern w:val="2"/>
          <w:sz w:val="32"/>
          <w:szCs w:val="20"/>
        </w:rPr>
        <w:t>基于51单片机的环境自动调节爬宠饲养装置</w:t>
      </w:r>
    </w:p>
    <w:p>
      <w:pPr>
        <w:widowControl w:val="0"/>
        <w:adjustRightInd/>
        <w:snapToGrid/>
        <w:spacing w:line="300" w:lineRule="auto"/>
        <w:ind w:firstLine="0" w:firstLineChars="0"/>
        <w:rPr>
          <w:rFonts w:hint="default" w:ascii="Times New Roman" w:hAnsi="Times New Roman" w:eastAsia="Times New Roman"/>
          <w:b/>
          <w:kern w:val="2"/>
          <w:sz w:val="32"/>
          <w:szCs w:val="20"/>
        </w:rPr>
      </w:pPr>
    </w:p>
    <w:tbl>
      <w:tblPr>
        <w:tblStyle w:val="12"/>
        <w:tblW w:w="858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48"/>
        <w:gridCol w:w="52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1" w:hRule="atLeast"/>
        </w:trPr>
        <w:tc>
          <w:tcPr>
            <w:tcW w:w="3348" w:type="dxa"/>
            <w:tcBorders>
              <w:top w:val="nil"/>
              <w:left w:val="nil"/>
              <w:bottom w:val="nil"/>
              <w:right w:val="nil"/>
              <w:tl2br w:val="nil"/>
              <w:tr2bl w:val="nil"/>
            </w:tcBorders>
            <w:noWrap w:val="0"/>
            <w:vAlign w:val="top"/>
          </w:tcPr>
          <w:p>
            <w:pPr>
              <w:widowControl w:val="0"/>
              <w:adjustRightInd/>
              <w:snapToGrid/>
              <w:spacing w:line="300" w:lineRule="auto"/>
              <w:ind w:firstLine="948" w:firstLineChars="295"/>
              <w:rPr>
                <w:rFonts w:hint="default" w:ascii="Times New Roman" w:hAnsi="Times New Roman" w:eastAsia="宋体"/>
                <w:b/>
                <w:kern w:val="2"/>
                <w:sz w:val="32"/>
                <w:szCs w:val="20"/>
              </w:rPr>
            </w:pPr>
            <w:r>
              <w:rPr>
                <w:rFonts w:hint="eastAsia" w:ascii="Times New Roman" w:hAnsi="Times New Roman" w:eastAsia="宋体"/>
                <w:b/>
                <w:kern w:val="2"/>
                <w:sz w:val="32"/>
                <w:szCs w:val="20"/>
              </w:rPr>
              <w:t>学生姓名</w:t>
            </w:r>
            <w:r>
              <w:rPr>
                <w:rFonts w:hint="default" w:ascii="Times New Roman" w:hAnsi="Times New Roman" w:eastAsia="宋体"/>
                <w:b/>
                <w:kern w:val="2"/>
                <w:sz w:val="32"/>
                <w:szCs w:val="20"/>
              </w:rPr>
              <w:t>:</w:t>
            </w:r>
          </w:p>
        </w:tc>
        <w:tc>
          <w:tcPr>
            <w:tcW w:w="5235" w:type="dxa"/>
            <w:tcBorders>
              <w:top w:val="nil"/>
              <w:left w:val="nil"/>
              <w:bottom w:val="nil"/>
              <w:right w:val="nil"/>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b/>
                <w:kern w:val="2"/>
                <w:sz w:val="32"/>
                <w:szCs w:val="20"/>
              </w:rPr>
            </w:pPr>
            <w:r>
              <w:rPr>
                <w:rFonts w:hint="default" w:ascii="Times New Roman" w:hAnsi="Times New Roman" w:eastAsia="Times New Roman"/>
                <w:kern w:val="2"/>
                <w:sz w:val="20"/>
                <w:szCs w:val="20"/>
              </w:rPr>
              <mc:AlternateContent>
                <mc:Choice Requires="wps">
                  <w:drawing>
                    <wp:anchor distT="0" distB="0" distL="114300" distR="114300" simplePos="0" relativeHeight="251662336" behindDoc="0" locked="0" layoutInCell="1" allowOverlap="1">
                      <wp:simplePos x="0" y="0"/>
                      <wp:positionH relativeFrom="column">
                        <wp:posOffset>45720</wp:posOffset>
                      </wp:positionH>
                      <wp:positionV relativeFrom="paragraph">
                        <wp:posOffset>297180</wp:posOffset>
                      </wp:positionV>
                      <wp:extent cx="1638300" cy="0"/>
                      <wp:effectExtent l="0" t="9525" r="0" b="9525"/>
                      <wp:wrapNone/>
                      <wp:docPr id="8" name="直接箭头连接符 8"/>
                      <wp:cNvGraphicFramePr/>
                      <a:graphic xmlns:a="http://schemas.openxmlformats.org/drawingml/2006/main">
                        <a:graphicData uri="http://schemas.microsoft.com/office/word/2010/wordprocessingShape">
                          <wps:wsp>
                            <wps:cNvCnPr/>
                            <wps:spPr>
                              <a:xfrm>
                                <a:off x="0" y="0"/>
                                <a:ext cx="1638300" cy="0"/>
                              </a:xfrm>
                              <a:prstGeom prst="straightConnector1">
                                <a:avLst/>
                              </a:prstGeom>
                              <a:ln w="19050"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3.6pt;margin-top:23.4pt;height:0pt;width:129pt;z-index:251662336;mso-width-relative:page;mso-height-relative:page;" filled="f" stroked="t" coordsize="21600,21600" o:gfxdata="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DLB9RvRAAAABwEAAA8AAAAA&#10;AAAAAQAgAAAAIgAAAGRycy9kb3ducmV2LnhtbFBLAQIUABQAAAAIAIdO4kBI3ahm4gEAAJ8DAAAO&#10;AAAAAAAAAAEAIAAAACABAABkcnMvZTJvRG9jLnhtbFBLBQYAAAAABgAGAFkBAAB0BQAAAAA=&#10;">
                      <v:fill on="f" focussize="0,0"/>
                      <v:stroke weight="1.5pt" color="#000000" joinstyle="round"/>
                      <v:imagedata o:title=""/>
                      <o:lock v:ext="edit" aspectratio="f"/>
                    </v:shape>
                  </w:pict>
                </mc:Fallback>
              </mc:AlternateContent>
            </w:r>
            <w:r>
              <w:rPr>
                <w:rFonts w:hint="default" w:ascii="Times New Roman" w:hAnsi="Times New Roman" w:eastAsia="宋体"/>
                <w:b/>
                <w:kern w:val="2"/>
                <w:sz w:val="32"/>
                <w:szCs w:val="20"/>
              </w:rPr>
              <w:t xml:space="preserve"> </w:t>
            </w:r>
            <w:r>
              <w:rPr>
                <w:rFonts w:hint="eastAsia" w:ascii="Times New Roman" w:hAnsi="Times New Roman" w:eastAsia="宋体"/>
                <w:b/>
                <w:kern w:val="2"/>
                <w:sz w:val="32"/>
                <w:szCs w:val="20"/>
              </w:rPr>
              <w:t>宋昕煜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9" w:hRule="atLeast"/>
        </w:trPr>
        <w:tc>
          <w:tcPr>
            <w:tcW w:w="3348" w:type="dxa"/>
            <w:tcBorders>
              <w:top w:val="nil"/>
              <w:left w:val="nil"/>
              <w:bottom w:val="nil"/>
              <w:right w:val="nil"/>
              <w:tl2br w:val="nil"/>
              <w:tr2bl w:val="nil"/>
            </w:tcBorders>
            <w:noWrap w:val="0"/>
            <w:vAlign w:val="top"/>
          </w:tcPr>
          <w:p>
            <w:pPr>
              <w:widowControl w:val="0"/>
              <w:adjustRightInd/>
              <w:snapToGrid/>
              <w:spacing w:line="300" w:lineRule="auto"/>
              <w:ind w:firstLine="0" w:firstLineChars="0"/>
              <w:rPr>
                <w:rFonts w:hint="default" w:ascii="Times New Roman" w:hAnsi="Times New Roman" w:eastAsia="宋体"/>
                <w:b/>
                <w:kern w:val="2"/>
                <w:sz w:val="32"/>
                <w:szCs w:val="20"/>
              </w:rPr>
            </w:pPr>
            <w:r>
              <w:rPr>
                <w:rFonts w:hint="default" w:ascii="Times New Roman" w:hAnsi="Times New Roman" w:eastAsia="宋体"/>
                <w:b/>
                <w:kern w:val="2"/>
                <w:sz w:val="32"/>
                <w:szCs w:val="20"/>
              </w:rPr>
              <w:t xml:space="preserve">      </w:t>
            </w:r>
            <w:r>
              <w:rPr>
                <w:rFonts w:hint="eastAsia" w:ascii="Times New Roman" w:hAnsi="Times New Roman" w:eastAsia="宋体"/>
                <w:b/>
                <w:kern w:val="2"/>
                <w:sz w:val="32"/>
                <w:szCs w:val="20"/>
              </w:rPr>
              <w:t>学</w:t>
            </w:r>
            <w:r>
              <w:rPr>
                <w:rFonts w:hint="default" w:ascii="Times New Roman" w:hAnsi="Times New Roman" w:eastAsia="宋体"/>
                <w:b/>
                <w:kern w:val="2"/>
                <w:sz w:val="32"/>
                <w:szCs w:val="20"/>
              </w:rPr>
              <w:t xml:space="preserve">    </w:t>
            </w:r>
            <w:r>
              <w:rPr>
                <w:rFonts w:hint="eastAsia" w:ascii="Times New Roman" w:hAnsi="Times New Roman" w:eastAsia="宋体"/>
                <w:b/>
                <w:kern w:val="2"/>
                <w:sz w:val="32"/>
                <w:szCs w:val="20"/>
              </w:rPr>
              <w:t>号</w:t>
            </w:r>
            <w:r>
              <w:rPr>
                <w:rFonts w:hint="default" w:ascii="Times New Roman" w:hAnsi="Times New Roman" w:eastAsia="宋体"/>
                <w:b/>
                <w:kern w:val="2"/>
                <w:sz w:val="32"/>
                <w:szCs w:val="20"/>
              </w:rPr>
              <w:t>:</w:t>
            </w:r>
          </w:p>
        </w:tc>
        <w:tc>
          <w:tcPr>
            <w:tcW w:w="5235" w:type="dxa"/>
            <w:tcBorders>
              <w:top w:val="nil"/>
              <w:left w:val="nil"/>
              <w:bottom w:val="nil"/>
              <w:right w:val="nil"/>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b/>
                <w:kern w:val="2"/>
                <w:sz w:val="32"/>
                <w:szCs w:val="20"/>
              </w:rPr>
            </w:pPr>
            <w:r>
              <w:rPr>
                <w:rFonts w:hint="default" w:ascii="Times New Roman" w:hAnsi="Times New Roman" w:eastAsia="Times New Roman"/>
                <w:kern w:val="2"/>
                <w:sz w:val="20"/>
                <w:szCs w:val="20"/>
              </w:rPr>
              <mc:AlternateContent>
                <mc:Choice Requires="wps">
                  <w:drawing>
                    <wp:anchor distT="0" distB="0" distL="114300" distR="114300" simplePos="0" relativeHeight="251663360" behindDoc="0" locked="0" layoutInCell="1" allowOverlap="1">
                      <wp:simplePos x="0" y="0"/>
                      <wp:positionH relativeFrom="column">
                        <wp:posOffset>45720</wp:posOffset>
                      </wp:positionH>
                      <wp:positionV relativeFrom="paragraph">
                        <wp:posOffset>309245</wp:posOffset>
                      </wp:positionV>
                      <wp:extent cx="1638300" cy="0"/>
                      <wp:effectExtent l="0" t="9525" r="0" b="9525"/>
                      <wp:wrapNone/>
                      <wp:docPr id="6" name="直接箭头连接符 6"/>
                      <wp:cNvGraphicFramePr/>
                      <a:graphic xmlns:a="http://schemas.openxmlformats.org/drawingml/2006/main">
                        <a:graphicData uri="http://schemas.microsoft.com/office/word/2010/wordprocessingShape">
                          <wps:wsp>
                            <wps:cNvCnPr/>
                            <wps:spPr>
                              <a:xfrm>
                                <a:off x="0" y="0"/>
                                <a:ext cx="1638300" cy="0"/>
                              </a:xfrm>
                              <a:prstGeom prst="straightConnector1">
                                <a:avLst/>
                              </a:prstGeom>
                              <a:ln w="19050"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3.6pt;margin-top:24.35pt;height:0pt;width:129pt;z-index:251663360;mso-width-relative:page;mso-height-relative:page;" filled="f" stroked="t" coordsize="21600,21600" o:gfxdata="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Jd5gXRAAAABwEAAA8AAAAA&#10;AAAAAQAgAAAAIgAAAGRycy9kb3ducmV2LnhtbFBLAQIUABQAAAAIAIdO4kCO9vI/4gEAAJ8DAAAO&#10;AAAAAAAAAAEAIAAAACABAABkcnMvZTJvRG9jLnhtbFBLBQYAAAAABgAGAFkBAAB0BQAAAAA=&#10;">
                      <v:fill on="f" focussize="0,0"/>
                      <v:stroke weight="1.5pt" color="#000000" joinstyle="round"/>
                      <v:imagedata o:title=""/>
                      <o:lock v:ext="edit" aspectratio="f"/>
                    </v:shape>
                  </w:pict>
                </mc:Fallback>
              </mc:AlternateContent>
            </w:r>
            <w:r>
              <w:rPr>
                <w:rFonts w:hint="default" w:ascii="Times New Roman" w:hAnsi="Times New Roman" w:eastAsia="宋体"/>
                <w:b/>
                <w:kern w:val="2"/>
                <w:sz w:val="32"/>
                <w:szCs w:val="20"/>
              </w:rPr>
              <w:t xml:space="preserve"> </w:t>
            </w:r>
            <w:r>
              <w:rPr>
                <w:rFonts w:hint="eastAsia" w:ascii="Times New Roman" w:hAnsi="Times New Roman" w:eastAsia="宋体"/>
                <w:b/>
                <w:kern w:val="2"/>
                <w:sz w:val="32"/>
                <w:szCs w:val="20"/>
              </w:rPr>
              <w:t>20187037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1" w:hRule="atLeast"/>
        </w:trPr>
        <w:tc>
          <w:tcPr>
            <w:tcW w:w="3348" w:type="dxa"/>
            <w:tcBorders>
              <w:top w:val="nil"/>
              <w:left w:val="nil"/>
              <w:bottom w:val="nil"/>
              <w:right w:val="nil"/>
              <w:tl2br w:val="nil"/>
              <w:tr2bl w:val="nil"/>
            </w:tcBorders>
            <w:noWrap w:val="0"/>
            <w:vAlign w:val="top"/>
          </w:tcPr>
          <w:p>
            <w:pPr>
              <w:widowControl w:val="0"/>
              <w:adjustRightInd/>
              <w:snapToGrid/>
              <w:spacing w:line="300" w:lineRule="auto"/>
              <w:ind w:firstLine="0" w:firstLineChars="0"/>
              <w:rPr>
                <w:rFonts w:hint="default" w:ascii="Times New Roman" w:hAnsi="Times New Roman" w:eastAsia="宋体"/>
                <w:b/>
                <w:kern w:val="2"/>
                <w:sz w:val="32"/>
                <w:szCs w:val="20"/>
              </w:rPr>
            </w:pPr>
            <w:r>
              <w:rPr>
                <w:rFonts w:hint="default" w:ascii="Times New Roman" w:hAnsi="Times New Roman" w:eastAsia="宋体"/>
                <w:b/>
                <w:kern w:val="2"/>
                <w:sz w:val="32"/>
                <w:szCs w:val="20"/>
              </w:rPr>
              <w:t xml:space="preserve">      </w:t>
            </w:r>
            <w:r>
              <w:rPr>
                <w:rFonts w:hint="eastAsia" w:ascii="Times New Roman" w:hAnsi="Times New Roman" w:eastAsia="宋体"/>
                <w:b/>
                <w:kern w:val="2"/>
                <w:sz w:val="32"/>
                <w:szCs w:val="20"/>
              </w:rPr>
              <w:t>学</w:t>
            </w:r>
            <w:r>
              <w:rPr>
                <w:rFonts w:hint="default" w:ascii="Times New Roman" w:hAnsi="Times New Roman" w:eastAsia="宋体"/>
                <w:b/>
                <w:kern w:val="2"/>
                <w:sz w:val="32"/>
                <w:szCs w:val="20"/>
              </w:rPr>
              <w:t xml:space="preserve">    </w:t>
            </w:r>
            <w:r>
              <w:rPr>
                <w:rFonts w:hint="eastAsia" w:ascii="Times New Roman" w:hAnsi="Times New Roman" w:eastAsia="宋体"/>
                <w:b/>
                <w:kern w:val="2"/>
                <w:sz w:val="32"/>
                <w:szCs w:val="20"/>
              </w:rPr>
              <w:t>院</w:t>
            </w:r>
            <w:r>
              <w:rPr>
                <w:rFonts w:hint="default" w:ascii="Times New Roman" w:hAnsi="Times New Roman" w:eastAsia="宋体"/>
                <w:b/>
                <w:kern w:val="2"/>
                <w:sz w:val="32"/>
                <w:szCs w:val="20"/>
              </w:rPr>
              <w:t>:</w:t>
            </w:r>
          </w:p>
        </w:tc>
        <w:tc>
          <w:tcPr>
            <w:tcW w:w="5235" w:type="dxa"/>
            <w:tcBorders>
              <w:top w:val="nil"/>
              <w:left w:val="nil"/>
              <w:bottom w:val="nil"/>
              <w:right w:val="nil"/>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b/>
                <w:kern w:val="2"/>
                <w:sz w:val="32"/>
                <w:szCs w:val="20"/>
              </w:rPr>
            </w:pPr>
            <w:r>
              <w:rPr>
                <w:rFonts w:hint="default" w:ascii="Times New Roman" w:hAnsi="Times New Roman" w:eastAsia="Times New Roman"/>
                <w:kern w:val="2"/>
                <w:sz w:val="20"/>
                <w:szCs w:val="20"/>
              </w:rPr>
              <mc:AlternateContent>
                <mc:Choice Requires="wps">
                  <w:drawing>
                    <wp:anchor distT="0" distB="0" distL="114300" distR="114300" simplePos="0" relativeHeight="251664384" behindDoc="0" locked="0" layoutInCell="1" allowOverlap="1">
                      <wp:simplePos x="0" y="0"/>
                      <wp:positionH relativeFrom="column">
                        <wp:posOffset>45720</wp:posOffset>
                      </wp:positionH>
                      <wp:positionV relativeFrom="paragraph">
                        <wp:posOffset>309880</wp:posOffset>
                      </wp:positionV>
                      <wp:extent cx="1638300" cy="0"/>
                      <wp:effectExtent l="0" t="9525" r="0" b="9525"/>
                      <wp:wrapNone/>
                      <wp:docPr id="2" name="直接箭头连接符 2"/>
                      <wp:cNvGraphicFramePr/>
                      <a:graphic xmlns:a="http://schemas.openxmlformats.org/drawingml/2006/main">
                        <a:graphicData uri="http://schemas.microsoft.com/office/word/2010/wordprocessingShape">
                          <wps:wsp>
                            <wps:cNvCnPr/>
                            <wps:spPr>
                              <a:xfrm>
                                <a:off x="0" y="0"/>
                                <a:ext cx="1638300" cy="0"/>
                              </a:xfrm>
                              <a:prstGeom prst="straightConnector1">
                                <a:avLst/>
                              </a:prstGeom>
                              <a:ln w="19050"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3.6pt;margin-top:24.4pt;height:0pt;width:129pt;z-index:251664384;mso-width-relative:page;mso-height-relative:page;" filled="f" stroked="t" coordsize="21600,21600" o:gfxdata="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tZaWrRAAAABwEAAA8AAAAA&#10;AAAAAQAgAAAAIgAAAGRycy9kb3ducmV2LnhtbFBLAQIUABQAAAAIAIdO4kCX6ZPN4gEAAJ8DAAAO&#10;AAAAAAAAAAEAIAAAACABAABkcnMvZTJvRG9jLnhtbFBLBQYAAAAABgAGAFkBAAB0BQAAAAA=&#10;">
                      <v:fill on="f" focussize="0,0"/>
                      <v:stroke weight="1.5pt" color="#000000" joinstyle="round"/>
                      <v:imagedata o:title=""/>
                      <o:lock v:ext="edit" aspectratio="f"/>
                    </v:shape>
                  </w:pict>
                </mc:Fallback>
              </mc:AlternateContent>
            </w:r>
            <w:r>
              <w:rPr>
                <w:rFonts w:hint="default" w:ascii="Times New Roman" w:hAnsi="Times New Roman" w:eastAsia="宋体"/>
                <w:b/>
                <w:kern w:val="2"/>
                <w:sz w:val="32"/>
                <w:szCs w:val="20"/>
              </w:rPr>
              <w:t xml:space="preserve"> </w:t>
            </w:r>
            <w:r>
              <w:rPr>
                <w:rFonts w:hint="eastAsia" w:ascii="Times New Roman" w:hAnsi="Times New Roman" w:eastAsia="宋体"/>
                <w:b/>
                <w:kern w:val="2"/>
                <w:sz w:val="32"/>
                <w:szCs w:val="20"/>
              </w:rPr>
              <w:t>电气电子工程学院（联培）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1" w:hRule="atLeast"/>
        </w:trPr>
        <w:tc>
          <w:tcPr>
            <w:tcW w:w="3348" w:type="dxa"/>
            <w:tcBorders>
              <w:top w:val="nil"/>
              <w:left w:val="nil"/>
              <w:bottom w:val="nil"/>
              <w:right w:val="nil"/>
              <w:tl2br w:val="nil"/>
              <w:tr2bl w:val="nil"/>
            </w:tcBorders>
            <w:noWrap w:val="0"/>
            <w:vAlign w:val="top"/>
          </w:tcPr>
          <w:p>
            <w:pPr>
              <w:widowControl w:val="0"/>
              <w:adjustRightInd/>
              <w:snapToGrid/>
              <w:spacing w:line="300" w:lineRule="auto"/>
              <w:ind w:firstLine="0" w:firstLineChars="0"/>
              <w:rPr>
                <w:rFonts w:hint="default" w:ascii="Times New Roman" w:hAnsi="Times New Roman" w:eastAsia="宋体"/>
                <w:b/>
                <w:kern w:val="2"/>
                <w:sz w:val="32"/>
                <w:szCs w:val="20"/>
              </w:rPr>
            </w:pPr>
            <w:r>
              <w:rPr>
                <w:rFonts w:hint="default" w:ascii="Times New Roman" w:hAnsi="Times New Roman" w:eastAsia="宋体"/>
                <w:b/>
                <w:kern w:val="2"/>
                <w:sz w:val="32"/>
                <w:szCs w:val="20"/>
              </w:rPr>
              <w:t xml:space="preserve">      </w:t>
            </w:r>
            <w:r>
              <w:rPr>
                <w:rFonts w:hint="eastAsia" w:ascii="Times New Roman" w:hAnsi="Times New Roman" w:eastAsia="宋体"/>
                <w:b/>
                <w:kern w:val="2"/>
                <w:sz w:val="32"/>
                <w:szCs w:val="20"/>
              </w:rPr>
              <w:t>专</w:t>
            </w:r>
            <w:r>
              <w:rPr>
                <w:rFonts w:hint="default" w:ascii="Times New Roman" w:hAnsi="Times New Roman" w:eastAsia="宋体"/>
                <w:b/>
                <w:kern w:val="2"/>
                <w:sz w:val="32"/>
                <w:szCs w:val="20"/>
              </w:rPr>
              <w:t xml:space="preserve">    </w:t>
            </w:r>
            <w:r>
              <w:rPr>
                <w:rFonts w:hint="eastAsia" w:ascii="Times New Roman" w:hAnsi="Times New Roman" w:eastAsia="宋体"/>
                <w:b/>
                <w:kern w:val="2"/>
                <w:sz w:val="32"/>
                <w:szCs w:val="20"/>
              </w:rPr>
              <w:t>业</w:t>
            </w:r>
            <w:r>
              <w:rPr>
                <w:rFonts w:hint="default" w:ascii="Times New Roman" w:hAnsi="Times New Roman" w:eastAsia="宋体"/>
                <w:b/>
                <w:kern w:val="2"/>
                <w:sz w:val="32"/>
                <w:szCs w:val="20"/>
              </w:rPr>
              <w:t>:</w:t>
            </w:r>
          </w:p>
        </w:tc>
        <w:tc>
          <w:tcPr>
            <w:tcW w:w="5235" w:type="dxa"/>
            <w:tcBorders>
              <w:top w:val="nil"/>
              <w:left w:val="nil"/>
              <w:bottom w:val="nil"/>
              <w:right w:val="nil"/>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b/>
                <w:kern w:val="2"/>
                <w:sz w:val="32"/>
                <w:szCs w:val="20"/>
              </w:rPr>
            </w:pPr>
            <w:r>
              <w:rPr>
                <w:rFonts w:hint="default" w:ascii="Times New Roman" w:hAnsi="Times New Roman" w:eastAsia="Times New Roman"/>
                <w:kern w:val="2"/>
                <w:sz w:val="20"/>
                <w:szCs w:val="20"/>
              </w:rPr>
              <mc:AlternateContent>
                <mc:Choice Requires="wps">
                  <w:drawing>
                    <wp:anchor distT="0" distB="0" distL="114300" distR="114300" simplePos="0" relativeHeight="251665408" behindDoc="0" locked="0" layoutInCell="1" allowOverlap="1">
                      <wp:simplePos x="0" y="0"/>
                      <wp:positionH relativeFrom="column">
                        <wp:posOffset>45720</wp:posOffset>
                      </wp:positionH>
                      <wp:positionV relativeFrom="paragraph">
                        <wp:posOffset>321945</wp:posOffset>
                      </wp:positionV>
                      <wp:extent cx="1638300" cy="0"/>
                      <wp:effectExtent l="0" t="9525" r="0" b="9525"/>
                      <wp:wrapNone/>
                      <wp:docPr id="7" name="直接箭头连接符 7"/>
                      <wp:cNvGraphicFramePr/>
                      <a:graphic xmlns:a="http://schemas.openxmlformats.org/drawingml/2006/main">
                        <a:graphicData uri="http://schemas.microsoft.com/office/word/2010/wordprocessingShape">
                          <wps:wsp>
                            <wps:cNvCnPr/>
                            <wps:spPr>
                              <a:xfrm>
                                <a:off x="0" y="0"/>
                                <a:ext cx="1638300" cy="0"/>
                              </a:xfrm>
                              <a:prstGeom prst="straightConnector1">
                                <a:avLst/>
                              </a:prstGeom>
                              <a:ln w="19050"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3.6pt;margin-top:25.35pt;height:0pt;width:129pt;z-index:251665408;mso-width-relative:page;mso-height-relative:page;" filled="f" stroked="t" coordsize="21600,21600" o:gfxdata="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SWMlW0QAAAAcBAAAPAAAA&#10;AAAAAAEAIAAAACIAAABkcnMvZG93bnJldi54bWxQSwECFAAUAAAACACHTuJA2PC2deMBAACfAwAA&#10;DgAAAAAAAAABACAAAAAgAQAAZHJzL2Uyb0RvYy54bWxQSwUGAAAAAAYABgBZAQAAdQUAAAAA&#10;">
                      <v:fill on="f" focussize="0,0"/>
                      <v:stroke weight="1.5pt" color="#000000" joinstyle="round"/>
                      <v:imagedata o:title=""/>
                      <o:lock v:ext="edit" aspectratio="f"/>
                    </v:shape>
                  </w:pict>
                </mc:Fallback>
              </mc:AlternateContent>
            </w:r>
            <w:r>
              <w:rPr>
                <w:rFonts w:hint="default" w:ascii="Times New Roman" w:hAnsi="Times New Roman" w:eastAsia="宋体"/>
                <w:b/>
                <w:kern w:val="2"/>
                <w:sz w:val="32"/>
                <w:szCs w:val="20"/>
              </w:rPr>
              <w:t xml:space="preserve"> </w:t>
            </w:r>
            <w:r>
              <w:rPr>
                <w:rFonts w:hint="eastAsia" w:ascii="Times New Roman" w:hAnsi="Times New Roman" w:eastAsia="宋体"/>
                <w:b/>
                <w:kern w:val="2"/>
                <w:sz w:val="32"/>
                <w:szCs w:val="20"/>
              </w:rPr>
              <w:t>电子信息工程（联培）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1" w:hRule="atLeast"/>
        </w:trPr>
        <w:tc>
          <w:tcPr>
            <w:tcW w:w="3348" w:type="dxa"/>
            <w:tcBorders>
              <w:top w:val="nil"/>
              <w:left w:val="nil"/>
              <w:bottom w:val="nil"/>
              <w:right w:val="nil"/>
              <w:tl2br w:val="nil"/>
              <w:tr2bl w:val="nil"/>
            </w:tcBorders>
            <w:noWrap w:val="0"/>
            <w:vAlign w:val="top"/>
          </w:tcPr>
          <w:p>
            <w:pPr>
              <w:widowControl w:val="0"/>
              <w:adjustRightInd/>
              <w:snapToGrid/>
              <w:spacing w:line="300" w:lineRule="auto"/>
              <w:ind w:firstLine="0" w:firstLineChars="0"/>
              <w:rPr>
                <w:rFonts w:hint="default" w:ascii="Times New Roman" w:hAnsi="Times New Roman" w:eastAsia="宋体"/>
                <w:b/>
                <w:kern w:val="2"/>
                <w:sz w:val="32"/>
                <w:szCs w:val="20"/>
              </w:rPr>
            </w:pPr>
            <w:r>
              <w:rPr>
                <w:rFonts w:hint="default" w:ascii="Times New Roman" w:hAnsi="Times New Roman" w:eastAsia="宋体"/>
                <w:b/>
                <w:kern w:val="2"/>
                <w:sz w:val="32"/>
                <w:szCs w:val="20"/>
              </w:rPr>
              <w:t xml:space="preserve">      </w:t>
            </w:r>
            <w:r>
              <w:rPr>
                <w:rFonts w:hint="eastAsia" w:ascii="Times New Roman" w:hAnsi="Times New Roman" w:eastAsia="宋体"/>
                <w:b/>
                <w:kern w:val="2"/>
                <w:sz w:val="32"/>
                <w:szCs w:val="20"/>
              </w:rPr>
              <w:t>指导教师</w:t>
            </w:r>
            <w:r>
              <w:rPr>
                <w:rFonts w:hint="default" w:ascii="Times New Roman" w:hAnsi="Times New Roman" w:eastAsia="宋体"/>
                <w:b/>
                <w:kern w:val="2"/>
                <w:sz w:val="32"/>
                <w:szCs w:val="20"/>
              </w:rPr>
              <w:t>:</w:t>
            </w:r>
          </w:p>
        </w:tc>
        <w:tc>
          <w:tcPr>
            <w:tcW w:w="5235" w:type="dxa"/>
            <w:tcBorders>
              <w:top w:val="nil"/>
              <w:left w:val="nil"/>
              <w:bottom w:val="nil"/>
              <w:right w:val="nil"/>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b/>
                <w:kern w:val="2"/>
                <w:sz w:val="32"/>
                <w:szCs w:val="20"/>
              </w:rPr>
            </w:pPr>
            <w:r>
              <w:rPr>
                <w:rFonts w:hint="default" w:ascii="Times New Roman" w:hAnsi="Times New Roman" w:eastAsia="Times New Roman"/>
                <w:kern w:val="2"/>
                <w:sz w:val="20"/>
                <w:szCs w:val="20"/>
              </w:rPr>
              <mc:AlternateContent>
                <mc:Choice Requires="wps">
                  <w:drawing>
                    <wp:anchor distT="0" distB="0" distL="114300" distR="114300" simplePos="0" relativeHeight="251666432" behindDoc="0" locked="0" layoutInCell="1" allowOverlap="1">
                      <wp:simplePos x="0" y="0"/>
                      <wp:positionH relativeFrom="column">
                        <wp:posOffset>45720</wp:posOffset>
                      </wp:positionH>
                      <wp:positionV relativeFrom="paragraph">
                        <wp:posOffset>334010</wp:posOffset>
                      </wp:positionV>
                      <wp:extent cx="1638300" cy="0"/>
                      <wp:effectExtent l="0" t="9525" r="0" b="9525"/>
                      <wp:wrapNone/>
                      <wp:docPr id="3" name="直接箭头连接符 3"/>
                      <wp:cNvGraphicFramePr/>
                      <a:graphic xmlns:a="http://schemas.openxmlformats.org/drawingml/2006/main">
                        <a:graphicData uri="http://schemas.microsoft.com/office/word/2010/wordprocessingShape">
                          <wps:wsp>
                            <wps:cNvCnPr/>
                            <wps:spPr>
                              <a:xfrm>
                                <a:off x="0" y="0"/>
                                <a:ext cx="1638300" cy="0"/>
                              </a:xfrm>
                              <a:prstGeom prst="straightConnector1">
                                <a:avLst/>
                              </a:prstGeom>
                              <a:ln w="19050"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3.6pt;margin-top:26.3pt;height:0pt;width:129pt;z-index:251666432;mso-width-relative:page;mso-height-relative:page;" filled="f" stroked="t" coordsize="21600,21600" o:gfxdata="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xSBATRAAAABwEAAA8AAAAA&#10;AAAAAQAgAAAAIgAAAGRycy9kb3ducmV2LnhtbFBLAQIUABQAAAAIAIdO4kDB79eH4gEAAJ8DAAAO&#10;AAAAAAAAAAEAIAAAACABAABkcnMvZTJvRG9jLnhtbFBLBQYAAAAABgAGAFkBAAB0BQAAAAA=&#10;">
                      <v:fill on="f" focussize="0,0"/>
                      <v:stroke weight="1.5pt" color="#000000" joinstyle="round"/>
                      <v:imagedata o:title=""/>
                      <o:lock v:ext="edit" aspectratio="f"/>
                    </v:shape>
                  </w:pict>
                </mc:Fallback>
              </mc:AlternateContent>
            </w:r>
            <w:r>
              <w:rPr>
                <w:rFonts w:hint="default" w:ascii="Times New Roman" w:hAnsi="Times New Roman" w:eastAsia="宋体"/>
                <w:b/>
                <w:kern w:val="2"/>
                <w:sz w:val="32"/>
                <w:szCs w:val="20"/>
              </w:rPr>
              <w:t xml:space="preserve"> </w:t>
            </w:r>
            <w:r>
              <w:rPr>
                <w:rFonts w:hint="eastAsia" w:ascii="Times New Roman" w:hAnsi="Times New Roman" w:eastAsia="宋体"/>
                <w:b/>
                <w:kern w:val="2"/>
                <w:sz w:val="32"/>
                <w:szCs w:val="20"/>
              </w:rPr>
              <w:t>孙会珍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9" w:hRule="atLeast"/>
        </w:trPr>
        <w:tc>
          <w:tcPr>
            <w:tcW w:w="3348" w:type="dxa"/>
            <w:tcBorders>
              <w:top w:val="nil"/>
              <w:left w:val="nil"/>
              <w:bottom w:val="nil"/>
              <w:right w:val="nil"/>
              <w:tl2br w:val="nil"/>
              <w:tr2bl w:val="nil"/>
            </w:tcBorders>
            <w:noWrap w:val="0"/>
            <w:vAlign w:val="top"/>
          </w:tcPr>
          <w:p>
            <w:pPr>
              <w:widowControl w:val="0"/>
              <w:adjustRightInd/>
              <w:snapToGrid/>
              <w:spacing w:line="300" w:lineRule="auto"/>
              <w:ind w:firstLine="0" w:firstLineChars="0"/>
              <w:rPr>
                <w:rFonts w:hint="default" w:ascii="Times New Roman" w:hAnsi="Times New Roman" w:eastAsia="宋体"/>
                <w:b/>
                <w:kern w:val="2"/>
                <w:sz w:val="32"/>
                <w:szCs w:val="20"/>
              </w:rPr>
            </w:pPr>
            <w:r>
              <w:rPr>
                <w:rFonts w:hint="default" w:ascii="Times New Roman" w:hAnsi="Times New Roman" w:eastAsia="宋体"/>
                <w:b/>
                <w:kern w:val="2"/>
                <w:sz w:val="32"/>
                <w:szCs w:val="20"/>
              </w:rPr>
              <w:t xml:space="preserve">      </w:t>
            </w:r>
            <w:r>
              <w:rPr>
                <w:rFonts w:hint="eastAsia" w:ascii="Times New Roman" w:hAnsi="Times New Roman" w:eastAsia="宋体"/>
                <w:b/>
                <w:kern w:val="2"/>
                <w:sz w:val="32"/>
                <w:szCs w:val="20"/>
              </w:rPr>
              <w:t>下达任务日期</w:t>
            </w:r>
            <w:r>
              <w:rPr>
                <w:rFonts w:hint="default" w:ascii="Times New Roman" w:hAnsi="Times New Roman" w:eastAsia="宋体"/>
                <w:b/>
                <w:kern w:val="2"/>
                <w:sz w:val="32"/>
                <w:szCs w:val="20"/>
              </w:rPr>
              <w:t>:</w:t>
            </w:r>
          </w:p>
        </w:tc>
        <w:tc>
          <w:tcPr>
            <w:tcW w:w="5235" w:type="dxa"/>
            <w:tcBorders>
              <w:top w:val="nil"/>
              <w:left w:val="nil"/>
              <w:bottom w:val="nil"/>
              <w:right w:val="nil"/>
              <w:tl2br w:val="nil"/>
              <w:tr2bl w:val="nil"/>
            </w:tcBorders>
            <w:noWrap w:val="0"/>
            <w:vAlign w:val="top"/>
          </w:tcPr>
          <w:p>
            <w:pPr>
              <w:widowControl w:val="0"/>
              <w:adjustRightInd/>
              <w:snapToGrid/>
              <w:spacing w:line="300" w:lineRule="auto"/>
              <w:ind w:firstLine="321" w:firstLineChars="100"/>
              <w:rPr>
                <w:rFonts w:hint="default" w:ascii="Times New Roman" w:hAnsi="Times New Roman" w:eastAsia="Times New Roman"/>
                <w:b/>
                <w:kern w:val="2"/>
                <w:sz w:val="32"/>
                <w:szCs w:val="20"/>
              </w:rPr>
            </w:pPr>
            <w:r>
              <w:rPr>
                <w:rFonts w:hint="default" w:ascii="Times New Roman" w:hAnsi="Times New Roman" w:eastAsia="宋体"/>
                <w:b/>
                <w:kern w:val="2"/>
                <w:sz w:val="32"/>
                <w:szCs w:val="20"/>
              </w:rPr>
              <w:t>202</w:t>
            </w:r>
            <w:r>
              <w:rPr>
                <w:rFonts w:hint="eastAsia" w:ascii="Times New Roman" w:hAnsi="Times New Roman" w:eastAsia="宋体"/>
                <w:b/>
                <w:kern w:val="2"/>
                <w:sz w:val="32"/>
                <w:szCs w:val="20"/>
              </w:rPr>
              <w:t>1</w:t>
            </w:r>
            <w:r>
              <w:rPr>
                <w:rFonts w:hint="default" w:ascii="Times New Roman" w:hAnsi="Times New Roman" w:eastAsia="宋体"/>
                <w:b/>
                <w:kern w:val="2"/>
                <w:sz w:val="32"/>
                <w:szCs w:val="20"/>
              </w:rPr>
              <w:t>.11.25</w:t>
            </w:r>
            <w:r>
              <w:rPr>
                <w:rFonts w:hint="default" w:ascii="Times New Roman" w:hAnsi="Times New Roman" w:eastAsia="Times New Roman"/>
                <w:kern w:val="2"/>
                <w:sz w:val="20"/>
                <w:szCs w:val="20"/>
              </w:rPr>
              <mc:AlternateContent>
                <mc:Choice Requires="wps">
                  <w:drawing>
                    <wp:anchor distT="0" distB="0" distL="114300" distR="114300" simplePos="0" relativeHeight="251667456" behindDoc="0" locked="0" layoutInCell="1" allowOverlap="1">
                      <wp:simplePos x="0" y="0"/>
                      <wp:positionH relativeFrom="column">
                        <wp:posOffset>45720</wp:posOffset>
                      </wp:positionH>
                      <wp:positionV relativeFrom="paragraph">
                        <wp:posOffset>346075</wp:posOffset>
                      </wp:positionV>
                      <wp:extent cx="1638300" cy="0"/>
                      <wp:effectExtent l="0" t="9525" r="0" b="9525"/>
                      <wp:wrapNone/>
                      <wp:docPr id="9" name="直接箭头连接符 9"/>
                      <wp:cNvGraphicFramePr/>
                      <a:graphic xmlns:a="http://schemas.openxmlformats.org/drawingml/2006/main">
                        <a:graphicData uri="http://schemas.microsoft.com/office/word/2010/wordprocessingShape">
                          <wps:wsp>
                            <wps:cNvCnPr/>
                            <wps:spPr>
                              <a:xfrm>
                                <a:off x="0" y="0"/>
                                <a:ext cx="1638300" cy="0"/>
                              </a:xfrm>
                              <a:prstGeom prst="straightConnector1">
                                <a:avLst/>
                              </a:prstGeom>
                              <a:ln w="19050"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3.6pt;margin-top:27.25pt;height:0pt;width:129pt;z-index:251667456;mso-width-relative:page;mso-height-relative:page;" filled="f" stroked="t" coordsize="21600,21600" o:gfxdata="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5MU/PRAAAABwEAAA8AAAAA&#10;AAAAAQAgAAAAIgAAAGRycy9kb3ducmV2LnhtbFBLAQIUABQAAAAIAIdO4kAe2+ws4gEAAJ8DAAAO&#10;AAAAAAAAAAEAIAAAACABAABkcnMvZTJvRG9jLnhtbFBLBQYAAAAABgAGAFkBAAB0BQAAAAA=&#10;">
                      <v:fill on="f" focussize="0,0"/>
                      <v:stroke weight="1.5pt" color="#000000" joinstyle="round"/>
                      <v:imagedata o:title=""/>
                      <o:lock v:ext="edit" aspectratio="f"/>
                    </v:shape>
                  </w:pict>
                </mc:Fallback>
              </mc:AlternateContent>
            </w:r>
          </w:p>
        </w:tc>
      </w:tr>
    </w:tbl>
    <w:p>
      <w:pPr>
        <w:widowControl w:val="0"/>
        <w:adjustRightInd/>
        <w:snapToGrid/>
        <w:spacing w:line="300" w:lineRule="auto"/>
        <w:ind w:firstLine="0" w:firstLineChars="0"/>
        <w:rPr>
          <w:rFonts w:hint="default" w:ascii="Times New Roman" w:hAnsi="Times New Roman" w:eastAsia="Times New Roman"/>
          <w:b/>
          <w:kern w:val="2"/>
          <w:sz w:val="32"/>
          <w:szCs w:val="20"/>
        </w:rPr>
      </w:pPr>
    </w:p>
    <w:p>
      <w:pPr>
        <w:widowControl w:val="0"/>
        <w:adjustRightInd/>
        <w:snapToGrid/>
        <w:spacing w:line="300" w:lineRule="auto"/>
        <w:ind w:firstLine="320" w:firstLineChars="100"/>
        <w:rPr>
          <w:rFonts w:hint="default" w:ascii="Times New Roman" w:hAnsi="Times New Roman" w:eastAsia="Times New Roman"/>
          <w:b/>
          <w:kern w:val="2"/>
          <w:sz w:val="32"/>
          <w:szCs w:val="20"/>
        </w:rPr>
      </w:pPr>
    </w:p>
    <w:p>
      <w:pPr>
        <w:widowControl w:val="0"/>
        <w:adjustRightInd/>
        <w:snapToGrid/>
        <w:spacing w:line="300" w:lineRule="auto"/>
        <w:ind w:firstLine="320" w:firstLineChars="100"/>
        <w:rPr>
          <w:rFonts w:hint="default" w:ascii="Times New Roman" w:hAnsi="Times New Roman" w:eastAsia="Times New Roman"/>
          <w:b/>
          <w:kern w:val="2"/>
          <w:sz w:val="32"/>
          <w:szCs w:val="20"/>
        </w:rPr>
      </w:pPr>
    </w:p>
    <w:p>
      <w:pPr>
        <w:widowControl w:val="0"/>
        <w:adjustRightInd/>
        <w:snapToGrid/>
        <w:spacing w:line="300" w:lineRule="auto"/>
        <w:ind w:right="26" w:firstLine="0" w:firstLineChars="0"/>
        <w:jc w:val="center"/>
        <w:rPr>
          <w:rFonts w:hint="eastAsia" w:ascii="隶书" w:hAnsi="Times New Roman" w:eastAsia="隶书"/>
          <w:kern w:val="2"/>
          <w:sz w:val="21"/>
          <w:szCs w:val="20"/>
        </w:rPr>
      </w:pPr>
      <w:r>
        <w:rPr>
          <w:rFonts w:hint="eastAsia" w:ascii="隶书" w:hAnsi="Times New Roman" w:eastAsia="隶书"/>
          <w:kern w:val="2"/>
          <w:sz w:val="21"/>
          <w:szCs w:val="20"/>
        </w:rPr>
        <w:t>天津理工大学教务处制</w:t>
      </w:r>
    </w:p>
    <w:p>
      <w:pPr>
        <w:widowControl w:val="0"/>
        <w:adjustRightInd/>
        <w:snapToGrid/>
        <w:spacing w:line="300" w:lineRule="auto"/>
        <w:ind w:firstLine="0" w:firstLineChars="0"/>
        <w:rPr>
          <w:rFonts w:hint="default" w:ascii="Times New Roman" w:hAnsi="Times New Roman" w:eastAsia="Times New Roman"/>
          <w:kern w:val="2"/>
          <w:sz w:val="24"/>
          <w:szCs w:val="20"/>
        </w:rPr>
      </w:pPr>
    </w:p>
    <w:p>
      <w:pPr>
        <w:widowControl w:val="0"/>
        <w:adjustRightInd/>
        <w:snapToGrid/>
        <w:spacing w:line="300" w:lineRule="auto"/>
        <w:ind w:firstLine="280" w:firstLineChars="100"/>
        <w:rPr>
          <w:rFonts w:hint="default" w:ascii="Times New Roman" w:hAnsi="Times New Roman" w:eastAsia="Times New Roman"/>
          <w:kern w:val="2"/>
          <w:sz w:val="21"/>
          <w:szCs w:val="20"/>
        </w:rPr>
      </w:pPr>
      <w:r>
        <w:rPr>
          <w:rFonts w:hint="eastAsia" w:ascii="Times New Roman" w:hAnsi="Times New Roman" w:eastAsia="宋体"/>
          <w:kern w:val="2"/>
          <w:sz w:val="28"/>
          <w:szCs w:val="20"/>
        </w:rPr>
        <w:t>一、毕业设计内容及要求</w:t>
      </w:r>
    </w:p>
    <w:p>
      <w:pPr>
        <w:widowControl w:val="0"/>
        <w:numPr>
          <w:ilvl w:val="0"/>
          <w:numId w:val="1"/>
        </w:numPr>
        <w:spacing w:beforeLines="0" w:afterLines="0" w:line="400" w:lineRule="exact"/>
        <w:ind w:left="360" w:hanging="360" w:firstLineChars="0"/>
        <w:jc w:val="both"/>
        <w:rPr>
          <w:rFonts w:hint="eastAsia" w:ascii="宋体" w:hAnsi="宋体" w:eastAsia="宋体" w:cs="Times New Roman"/>
          <w:kern w:val="2"/>
          <w:sz w:val="24"/>
          <w:lang w:val="en-US" w:eastAsia="zh-CN"/>
        </w:rPr>
      </w:pPr>
      <w:r>
        <w:rPr>
          <w:rFonts w:hint="eastAsia" w:ascii="宋体" w:hAnsi="宋体" w:eastAsia="宋体" w:cs="Times New Roman"/>
          <w:kern w:val="2"/>
          <w:sz w:val="24"/>
          <w:lang w:val="en-US" w:eastAsia="zh-CN"/>
        </w:rPr>
        <w:t>课题说明</w:t>
      </w:r>
    </w:p>
    <w:p>
      <w:pPr>
        <w:widowControl w:val="0"/>
        <w:adjustRightInd/>
        <w:snapToGrid/>
        <w:spacing w:line="400" w:lineRule="exact"/>
        <w:ind w:firstLine="480" w:firstLineChars="0"/>
        <w:rPr>
          <w:rFonts w:hint="eastAsia" w:ascii="宋体" w:hAnsi="宋体" w:eastAsia="宋体"/>
          <w:kern w:val="2"/>
          <w:sz w:val="24"/>
          <w:szCs w:val="20"/>
        </w:rPr>
      </w:pPr>
      <w:r>
        <w:rPr>
          <w:rFonts w:hint="eastAsia" w:ascii="宋体" w:hAnsi="宋体" w:eastAsia="宋体"/>
          <w:kern w:val="2"/>
          <w:sz w:val="24"/>
          <w:szCs w:val="20"/>
        </w:rPr>
        <w:t>随着人民日益增长的美好生活需要，爬宠这一冷门爱好也逐渐被更多人所接受，紧接其后的是关于各种相关附属产品的需求不断上升。可现如今市面上的爬宠自动管理设备有质量参差不齐，胡乱定价等问题，乱象丛生。</w:t>
      </w:r>
    </w:p>
    <w:p>
      <w:pPr>
        <w:widowControl w:val="0"/>
        <w:adjustRightInd/>
        <w:snapToGrid/>
        <w:spacing w:line="400" w:lineRule="exact"/>
        <w:ind w:firstLine="480" w:firstLineChars="0"/>
        <w:rPr>
          <w:rFonts w:hint="default" w:ascii="Times New Roman" w:hAnsi="宋体" w:eastAsia="宋体"/>
          <w:color w:val="000000"/>
          <w:kern w:val="2"/>
          <w:sz w:val="24"/>
          <w:szCs w:val="20"/>
        </w:rPr>
      </w:pPr>
      <w:r>
        <w:rPr>
          <w:rFonts w:hint="eastAsia" w:ascii="Times New Roman" w:hAnsi="宋体" w:eastAsia="宋体"/>
          <w:color w:val="000000"/>
          <w:kern w:val="2"/>
          <w:sz w:val="24"/>
          <w:szCs w:val="20"/>
        </w:rPr>
        <w:t>环境自动调节爬宠饲养装置的设计可以在饲养盒外部温湿度条件急剧变化的情况下，改善饲养盒内部的环境条件，尽可能减少爬行动物受到的损害，并且在一定程度上减轻了人们的生活压力。</w:t>
      </w:r>
    </w:p>
    <w:p>
      <w:pPr>
        <w:widowControl w:val="0"/>
        <w:adjustRightInd/>
        <w:snapToGrid/>
        <w:spacing w:line="400" w:lineRule="exact"/>
        <w:ind w:firstLine="480" w:firstLineChars="0"/>
        <w:rPr>
          <w:rFonts w:hint="eastAsia" w:ascii="宋体" w:hAnsi="宋体" w:eastAsia="宋体"/>
          <w:kern w:val="2"/>
          <w:sz w:val="24"/>
          <w:szCs w:val="20"/>
        </w:rPr>
      </w:pPr>
      <w:r>
        <w:rPr>
          <w:rFonts w:hint="eastAsia" w:ascii="Times New Roman" w:hAnsi="宋体" w:eastAsia="宋体"/>
          <w:color w:val="000000"/>
          <w:kern w:val="2"/>
          <w:sz w:val="24"/>
          <w:szCs w:val="20"/>
        </w:rPr>
        <w:t>环境自动调节爬宠饲养装置的</w:t>
      </w:r>
      <w:r>
        <w:rPr>
          <w:rFonts w:hint="eastAsia" w:ascii="宋体" w:hAnsi="宋体" w:eastAsia="宋体"/>
          <w:kern w:val="2"/>
          <w:sz w:val="24"/>
          <w:szCs w:val="20"/>
        </w:rPr>
        <w:t>设计可以实现宠物饲养箱的自动升温/降温/加湿/除湿的功能，其具有环境检测、异常报警、继电器控制用电器等多种功能。</w:t>
      </w:r>
    </w:p>
    <w:p>
      <w:pPr>
        <w:widowControl w:val="0"/>
        <w:numPr>
          <w:ilvl w:val="0"/>
          <w:numId w:val="1"/>
        </w:numPr>
        <w:spacing w:beforeLines="0" w:afterLines="0" w:line="400" w:lineRule="exact"/>
        <w:ind w:left="360" w:hanging="360" w:firstLineChars="0"/>
        <w:jc w:val="both"/>
        <w:rPr>
          <w:rFonts w:hint="eastAsia" w:ascii="宋体" w:hAnsi="宋体" w:eastAsia="宋体" w:cs="Times New Roman"/>
          <w:kern w:val="2"/>
          <w:sz w:val="24"/>
          <w:lang w:val="en-US" w:eastAsia="zh-CN"/>
        </w:rPr>
      </w:pPr>
      <w:r>
        <w:rPr>
          <w:rFonts w:hint="eastAsia" w:ascii="宋体" w:hAnsi="宋体" w:eastAsia="宋体" w:cs="Times New Roman"/>
          <w:kern w:val="2"/>
          <w:sz w:val="24"/>
          <w:lang w:val="en-US" w:eastAsia="zh-CN"/>
        </w:rPr>
        <w:t>基本要求</w:t>
      </w:r>
    </w:p>
    <w:p>
      <w:pPr>
        <w:widowControl w:val="0"/>
        <w:numPr>
          <w:ilvl w:val="0"/>
          <w:numId w:val="2"/>
        </w:numPr>
        <w:topLinePunct/>
        <w:adjustRightInd/>
        <w:snapToGrid/>
        <w:spacing w:line="400" w:lineRule="exact"/>
        <w:ind w:firstLine="240" w:firstLineChars="100"/>
        <w:rPr>
          <w:rFonts w:hint="eastAsia" w:ascii="宋体" w:hAnsi="Times New Roman" w:eastAsia="宋体"/>
          <w:kern w:val="2"/>
          <w:sz w:val="24"/>
          <w:szCs w:val="20"/>
        </w:rPr>
      </w:pPr>
      <w:r>
        <w:rPr>
          <w:rFonts w:hint="eastAsia" w:ascii="宋体" w:hAnsi="宋体" w:eastAsia="宋体"/>
          <w:kern w:val="2"/>
          <w:sz w:val="24"/>
          <w:szCs w:val="20"/>
        </w:rPr>
        <w:t>环境搭建</w:t>
      </w:r>
      <w:r>
        <w:rPr>
          <w:rFonts w:hint="eastAsia" w:ascii="宋体" w:hAnsi="Times New Roman" w:eastAsia="宋体"/>
          <w:kern w:val="2"/>
          <w:sz w:val="24"/>
          <w:szCs w:val="20"/>
        </w:rPr>
        <w:tab/>
      </w:r>
    </w:p>
    <w:p>
      <w:pPr>
        <w:widowControl w:val="0"/>
        <w:topLinePunct/>
        <w:adjustRightInd/>
        <w:snapToGrid/>
        <w:spacing w:line="400" w:lineRule="exact"/>
        <w:ind w:firstLine="480" w:firstLineChars="200"/>
        <w:rPr>
          <w:rFonts w:hint="eastAsia" w:ascii="宋体" w:hAnsi="Times New Roman" w:eastAsia="宋体"/>
          <w:kern w:val="2"/>
          <w:sz w:val="24"/>
          <w:szCs w:val="20"/>
        </w:rPr>
      </w:pPr>
      <w:r>
        <w:rPr>
          <w:rFonts w:hint="eastAsia" w:ascii="宋体" w:hAnsi="宋体" w:eastAsia="宋体"/>
          <w:kern w:val="2"/>
          <w:sz w:val="24"/>
          <w:szCs w:val="20"/>
        </w:rPr>
        <w:t>首先，需要考虑爬宠的环境生存条件所需（以豹纹守宫为基准），硬件模块按需准备；</w:t>
      </w:r>
    </w:p>
    <w:p>
      <w:pPr>
        <w:widowControl w:val="0"/>
        <w:topLinePunct/>
        <w:adjustRightInd/>
        <w:snapToGrid/>
        <w:spacing w:line="400" w:lineRule="exact"/>
        <w:ind w:firstLine="480" w:firstLineChars="200"/>
        <w:rPr>
          <w:rFonts w:hint="eastAsia" w:ascii="宋体" w:hAnsi="Times New Roman" w:eastAsia="宋体"/>
          <w:kern w:val="2"/>
          <w:sz w:val="24"/>
          <w:szCs w:val="20"/>
        </w:rPr>
      </w:pPr>
      <w:r>
        <w:rPr>
          <w:rFonts w:hint="eastAsia" w:ascii="宋体" w:hAnsi="宋体" w:eastAsia="宋体"/>
          <w:kern w:val="2"/>
          <w:sz w:val="24"/>
          <w:szCs w:val="20"/>
        </w:rPr>
        <w:t>其次，通过keil5软件编写代码；</w:t>
      </w:r>
    </w:p>
    <w:p>
      <w:pPr>
        <w:widowControl w:val="0"/>
        <w:topLinePunct/>
        <w:adjustRightInd/>
        <w:snapToGrid/>
        <w:spacing w:line="400" w:lineRule="exact"/>
        <w:ind w:firstLine="480" w:firstLineChars="200"/>
        <w:rPr>
          <w:rFonts w:hint="eastAsia" w:ascii="宋体" w:hAnsi="Times New Roman" w:eastAsia="宋体"/>
          <w:kern w:val="2"/>
          <w:sz w:val="24"/>
          <w:szCs w:val="20"/>
        </w:rPr>
      </w:pPr>
      <w:r>
        <w:rPr>
          <w:rFonts w:hint="eastAsia" w:ascii="宋体" w:hAnsi="宋体" w:eastAsia="宋体"/>
          <w:kern w:val="2"/>
          <w:sz w:val="24"/>
          <w:szCs w:val="20"/>
        </w:rPr>
        <w:t>最后，对成品进行测试和调优。</w:t>
      </w:r>
    </w:p>
    <w:p>
      <w:pPr>
        <w:widowControl w:val="0"/>
        <w:numPr>
          <w:ilvl w:val="0"/>
          <w:numId w:val="2"/>
        </w:numPr>
        <w:topLinePunct/>
        <w:adjustRightInd/>
        <w:snapToGrid/>
        <w:spacing w:line="400" w:lineRule="exact"/>
        <w:ind w:firstLine="240" w:firstLineChars="100"/>
        <w:rPr>
          <w:rFonts w:hint="eastAsia" w:ascii="宋体" w:hAnsi="Times New Roman" w:eastAsia="宋体"/>
          <w:kern w:val="2"/>
          <w:sz w:val="24"/>
          <w:szCs w:val="20"/>
        </w:rPr>
      </w:pPr>
      <w:r>
        <w:rPr>
          <w:rFonts w:hint="eastAsia" w:ascii="宋体" w:hAnsi="宋体" w:eastAsia="宋体"/>
          <w:kern w:val="2"/>
          <w:sz w:val="24"/>
          <w:szCs w:val="20"/>
        </w:rPr>
        <w:t>硬件选型</w:t>
      </w:r>
    </w:p>
    <w:p>
      <w:pPr>
        <w:widowControl w:val="0"/>
        <w:numPr>
          <w:ilvl w:val="0"/>
          <w:numId w:val="3"/>
        </w:numPr>
        <w:topLinePunct/>
        <w:adjustRightInd/>
        <w:snapToGrid/>
        <w:spacing w:line="400" w:lineRule="exact"/>
        <w:ind w:left="840" w:firstLine="0" w:firstLineChars="0"/>
        <w:rPr>
          <w:rFonts w:hint="eastAsia" w:ascii="宋体" w:hAnsi="Times New Roman" w:eastAsia="宋体"/>
          <w:kern w:val="2"/>
          <w:sz w:val="24"/>
          <w:szCs w:val="20"/>
        </w:rPr>
      </w:pPr>
      <w:r>
        <w:rPr>
          <w:rFonts w:hint="eastAsia" w:ascii="宋体" w:hAnsi="宋体" w:eastAsia="宋体"/>
          <w:kern w:val="2"/>
          <w:sz w:val="24"/>
          <w:szCs w:val="20"/>
        </w:rPr>
        <w:t>硬件可选择STC89C52RC单片机作为主要控制芯片；</w:t>
      </w:r>
    </w:p>
    <w:p>
      <w:pPr>
        <w:widowControl w:val="0"/>
        <w:numPr>
          <w:ilvl w:val="0"/>
          <w:numId w:val="3"/>
        </w:numPr>
        <w:topLinePunct/>
        <w:adjustRightInd/>
        <w:snapToGrid/>
        <w:spacing w:line="400" w:lineRule="exact"/>
        <w:ind w:left="840" w:firstLine="0" w:firstLineChars="0"/>
        <w:rPr>
          <w:rFonts w:hint="eastAsia" w:ascii="宋体" w:hAnsi="Times New Roman" w:eastAsia="宋体"/>
          <w:kern w:val="2"/>
          <w:sz w:val="24"/>
          <w:szCs w:val="20"/>
        </w:rPr>
      </w:pPr>
      <w:r>
        <w:rPr>
          <w:rFonts w:hint="eastAsia" w:ascii="宋体" w:hAnsi="宋体" w:eastAsia="宋体"/>
          <w:kern w:val="2"/>
          <w:sz w:val="24"/>
          <w:szCs w:val="20"/>
        </w:rPr>
        <w:t>采用DHT11模块实现温湿度监测；</w:t>
      </w:r>
    </w:p>
    <w:p>
      <w:pPr>
        <w:widowControl w:val="0"/>
        <w:numPr>
          <w:ilvl w:val="0"/>
          <w:numId w:val="3"/>
        </w:numPr>
        <w:topLinePunct/>
        <w:adjustRightInd/>
        <w:snapToGrid/>
        <w:spacing w:line="400" w:lineRule="exact"/>
        <w:ind w:left="840" w:firstLine="0" w:firstLineChars="0"/>
        <w:rPr>
          <w:rFonts w:hint="eastAsia" w:ascii="宋体" w:hAnsi="Times New Roman" w:eastAsia="宋体"/>
          <w:kern w:val="2"/>
          <w:sz w:val="24"/>
          <w:szCs w:val="20"/>
        </w:rPr>
      </w:pPr>
      <w:r>
        <w:rPr>
          <w:rFonts w:hint="eastAsia" w:ascii="宋体" w:hAnsi="宋体" w:eastAsia="宋体"/>
          <w:kern w:val="2"/>
          <w:sz w:val="24"/>
          <w:szCs w:val="20"/>
        </w:rPr>
        <w:t>采用LCD1602模块实现数据的显示；</w:t>
      </w:r>
    </w:p>
    <w:p>
      <w:pPr>
        <w:widowControl w:val="0"/>
        <w:numPr>
          <w:ilvl w:val="0"/>
          <w:numId w:val="2"/>
        </w:numPr>
        <w:topLinePunct/>
        <w:adjustRightInd/>
        <w:snapToGrid/>
        <w:spacing w:line="400" w:lineRule="exact"/>
        <w:ind w:firstLine="240" w:firstLineChars="100"/>
        <w:rPr>
          <w:rFonts w:hint="eastAsia" w:ascii="宋体" w:hAnsi="Times New Roman" w:eastAsia="宋体"/>
          <w:kern w:val="2"/>
          <w:sz w:val="24"/>
          <w:szCs w:val="20"/>
        </w:rPr>
      </w:pPr>
      <w:r>
        <w:rPr>
          <w:rFonts w:hint="eastAsia" w:ascii="宋体" w:hAnsi="宋体" w:eastAsia="宋体"/>
          <w:kern w:val="2"/>
          <w:sz w:val="24"/>
          <w:szCs w:val="20"/>
        </w:rPr>
        <w:t>系统总体设计</w:t>
      </w:r>
    </w:p>
    <w:p>
      <w:pPr>
        <w:widowControl w:val="0"/>
        <w:topLinePunct/>
        <w:adjustRightInd/>
        <w:snapToGrid/>
        <w:spacing w:line="400" w:lineRule="exact"/>
        <w:ind w:firstLine="480" w:firstLineChars="200"/>
        <w:rPr>
          <w:rFonts w:hint="eastAsia" w:ascii="宋体" w:hAnsi="Times New Roman" w:eastAsia="宋体"/>
          <w:kern w:val="2"/>
          <w:sz w:val="24"/>
          <w:szCs w:val="20"/>
        </w:rPr>
      </w:pPr>
      <w:r>
        <w:rPr>
          <w:rFonts w:hint="eastAsia" w:ascii="宋体" w:hAnsi="宋体" w:eastAsia="宋体"/>
          <w:kern w:val="2"/>
          <w:sz w:val="24"/>
          <w:szCs w:val="20"/>
        </w:rPr>
        <w:t>基于单片机的</w:t>
      </w:r>
      <w:r>
        <w:rPr>
          <w:rFonts w:hint="eastAsia" w:ascii="Times New Roman" w:hAnsi="宋体" w:eastAsia="宋体"/>
          <w:color w:val="000000"/>
          <w:kern w:val="2"/>
          <w:sz w:val="24"/>
          <w:szCs w:val="20"/>
        </w:rPr>
        <w:t>环境自动调节爬宠饲养装置</w:t>
      </w:r>
      <w:r>
        <w:rPr>
          <w:rFonts w:hint="eastAsia" w:ascii="宋体" w:hAnsi="宋体" w:eastAsia="宋体"/>
          <w:kern w:val="2"/>
          <w:sz w:val="24"/>
          <w:szCs w:val="20"/>
        </w:rPr>
        <w:t>的设计主要围绕STC89C52单片机进行系统的外围电路设计，诸如复位电路部分的设计、按键部分设计等。通过软件设计实现各个模块的功能，满足设计的要求。</w:t>
      </w:r>
    </w:p>
    <w:p>
      <w:pPr>
        <w:widowControl w:val="0"/>
        <w:topLinePunct/>
        <w:adjustRightInd/>
        <w:snapToGrid/>
        <w:spacing w:line="400" w:lineRule="exact"/>
        <w:ind w:firstLine="240" w:firstLineChars="100"/>
        <w:rPr>
          <w:rFonts w:hint="eastAsia" w:ascii="宋体" w:hAnsi="Times New Roman" w:eastAsia="宋体"/>
          <w:kern w:val="2"/>
          <w:sz w:val="24"/>
          <w:szCs w:val="20"/>
        </w:rPr>
      </w:pPr>
      <w:r>
        <w:rPr>
          <w:rFonts w:hint="eastAsia" w:ascii="宋体" w:hAnsi="宋体" w:eastAsia="宋体"/>
          <w:kern w:val="2"/>
          <w:sz w:val="24"/>
          <w:szCs w:val="20"/>
        </w:rPr>
        <w:t>（</w:t>
      </w:r>
      <w:bookmarkStart w:id="2" w:name="_Hlk67555618"/>
      <w:r>
        <w:rPr>
          <w:rFonts w:hint="eastAsia" w:ascii="宋体" w:hAnsi="宋体" w:eastAsia="宋体"/>
          <w:kern w:val="2"/>
          <w:sz w:val="24"/>
          <w:szCs w:val="20"/>
        </w:rPr>
        <w:t>4）方案的具体实现过程</w:t>
      </w:r>
    </w:p>
    <w:p>
      <w:pPr>
        <w:widowControl w:val="0"/>
        <w:numPr>
          <w:ilvl w:val="0"/>
          <w:numId w:val="4"/>
        </w:numPr>
        <w:topLinePunct/>
        <w:adjustRightInd/>
        <w:snapToGrid/>
        <w:spacing w:line="400" w:lineRule="exact"/>
        <w:ind w:left="840" w:firstLine="0" w:firstLineChars="0"/>
        <w:rPr>
          <w:rFonts w:hint="eastAsia" w:ascii="宋体" w:hAnsi="Times New Roman" w:eastAsia="宋体"/>
          <w:kern w:val="2"/>
          <w:sz w:val="24"/>
          <w:szCs w:val="20"/>
        </w:rPr>
      </w:pPr>
      <w:r>
        <w:rPr>
          <w:rFonts w:hint="eastAsia" w:ascii="宋体" w:hAnsi="Times New Roman" w:eastAsia="宋体"/>
          <w:kern w:val="2"/>
          <w:sz w:val="24"/>
          <w:szCs w:val="20"/>
        </w:rPr>
        <w:t>通过调查市场所需，以此为根据设计系统功能</w:t>
      </w:r>
    </w:p>
    <w:p>
      <w:pPr>
        <w:widowControl w:val="0"/>
        <w:numPr>
          <w:ilvl w:val="0"/>
          <w:numId w:val="4"/>
        </w:numPr>
        <w:topLinePunct/>
        <w:adjustRightInd/>
        <w:snapToGrid/>
        <w:spacing w:line="400" w:lineRule="exact"/>
        <w:ind w:left="840" w:firstLine="0" w:firstLineChars="0"/>
        <w:rPr>
          <w:rFonts w:hint="eastAsia" w:ascii="宋体" w:hAnsi="Times New Roman" w:eastAsia="宋体"/>
          <w:kern w:val="2"/>
          <w:sz w:val="24"/>
          <w:szCs w:val="20"/>
        </w:rPr>
      </w:pPr>
      <w:r>
        <w:rPr>
          <w:rFonts w:hint="eastAsia" w:ascii="宋体" w:hAnsi="宋体" w:eastAsia="宋体"/>
          <w:kern w:val="2"/>
          <w:sz w:val="24"/>
          <w:szCs w:val="20"/>
        </w:rPr>
        <w:t>选择相关硬件物料</w:t>
      </w:r>
    </w:p>
    <w:p>
      <w:pPr>
        <w:widowControl w:val="0"/>
        <w:numPr>
          <w:ilvl w:val="0"/>
          <w:numId w:val="4"/>
        </w:numPr>
        <w:topLinePunct/>
        <w:adjustRightInd/>
        <w:snapToGrid/>
        <w:spacing w:line="400" w:lineRule="exact"/>
        <w:ind w:left="840" w:firstLine="0" w:firstLineChars="0"/>
        <w:rPr>
          <w:rFonts w:hint="eastAsia" w:ascii="宋体" w:hAnsi="Times New Roman" w:eastAsia="宋体"/>
          <w:kern w:val="2"/>
          <w:sz w:val="24"/>
          <w:szCs w:val="20"/>
        </w:rPr>
      </w:pPr>
      <w:r>
        <w:rPr>
          <w:rFonts w:hint="eastAsia" w:ascii="宋体" w:hAnsi="宋体" w:eastAsia="宋体"/>
          <w:kern w:val="2"/>
          <w:sz w:val="24"/>
          <w:szCs w:val="20"/>
        </w:rPr>
        <w:t>开发软件系统，并在开发板上进行实现</w:t>
      </w:r>
    </w:p>
    <w:p>
      <w:pPr>
        <w:widowControl w:val="0"/>
        <w:numPr>
          <w:ilvl w:val="0"/>
          <w:numId w:val="4"/>
        </w:numPr>
        <w:topLinePunct/>
        <w:adjustRightInd/>
        <w:snapToGrid/>
        <w:spacing w:line="400" w:lineRule="exact"/>
        <w:ind w:left="840" w:firstLine="0" w:firstLineChars="0"/>
        <w:rPr>
          <w:rFonts w:hint="eastAsia" w:ascii="宋体" w:hAnsi="Times New Roman" w:eastAsia="宋体"/>
          <w:kern w:val="2"/>
          <w:sz w:val="24"/>
          <w:szCs w:val="20"/>
        </w:rPr>
      </w:pPr>
      <w:r>
        <w:rPr>
          <w:rFonts w:hint="eastAsia" w:ascii="宋体" w:hAnsi="宋体" w:eastAsia="宋体"/>
          <w:kern w:val="2"/>
          <w:sz w:val="24"/>
          <w:szCs w:val="20"/>
        </w:rPr>
        <w:t>进行硬件组装和程序调试</w:t>
      </w:r>
    </w:p>
    <w:p>
      <w:pPr>
        <w:widowControl w:val="0"/>
        <w:numPr>
          <w:ilvl w:val="0"/>
          <w:numId w:val="4"/>
        </w:numPr>
        <w:topLinePunct/>
        <w:adjustRightInd/>
        <w:snapToGrid/>
        <w:spacing w:line="400" w:lineRule="exact"/>
        <w:ind w:left="840" w:firstLine="0" w:firstLineChars="0"/>
        <w:rPr>
          <w:rFonts w:hint="eastAsia" w:ascii="宋体" w:hAnsi="Times New Roman" w:eastAsia="宋体"/>
          <w:kern w:val="2"/>
          <w:sz w:val="24"/>
          <w:szCs w:val="20"/>
        </w:rPr>
      </w:pPr>
      <w:r>
        <w:rPr>
          <w:rFonts w:hint="eastAsia" w:ascii="宋体" w:hAnsi="宋体" w:eastAsia="宋体"/>
          <w:kern w:val="2"/>
          <w:sz w:val="24"/>
          <w:szCs w:val="20"/>
        </w:rPr>
        <w:t>整理资料，编写论文</w:t>
      </w:r>
    </w:p>
    <w:p>
      <w:pPr>
        <w:widowControl w:val="0"/>
        <w:numPr>
          <w:ilvl w:val="0"/>
          <w:numId w:val="5"/>
        </w:numPr>
        <w:topLinePunct/>
        <w:adjustRightInd/>
        <w:snapToGrid/>
        <w:spacing w:line="400" w:lineRule="exact"/>
        <w:ind w:firstLine="240" w:firstLineChars="100"/>
        <w:rPr>
          <w:rFonts w:hint="eastAsia" w:ascii="宋体" w:hAnsi="Times New Roman" w:eastAsia="宋体"/>
          <w:kern w:val="2"/>
          <w:sz w:val="24"/>
          <w:szCs w:val="20"/>
        </w:rPr>
      </w:pPr>
      <w:r>
        <w:rPr>
          <w:rFonts w:hint="eastAsia" w:ascii="宋体" w:hAnsi="宋体" w:eastAsia="宋体"/>
          <w:kern w:val="2"/>
          <w:sz w:val="24"/>
          <w:szCs w:val="20"/>
        </w:rPr>
        <w:t>调试和优化系统</w:t>
      </w:r>
    </w:p>
    <w:p>
      <w:pPr>
        <w:widowControl w:val="0"/>
        <w:adjustRightInd/>
        <w:snapToGrid/>
        <w:spacing w:line="300" w:lineRule="auto"/>
        <w:ind w:firstLine="0" w:firstLineChars="0"/>
        <w:rPr>
          <w:rFonts w:hint="eastAsia" w:ascii="宋体" w:hAnsi="Times New Roman" w:eastAsia="宋体"/>
          <w:kern w:val="2"/>
          <w:sz w:val="24"/>
          <w:szCs w:val="20"/>
        </w:rPr>
      </w:pPr>
      <w:r>
        <w:rPr>
          <w:rFonts w:hint="eastAsia" w:ascii="宋体" w:hAnsi="宋体" w:eastAsia="宋体"/>
          <w:kern w:val="2"/>
          <w:sz w:val="24"/>
          <w:szCs w:val="20"/>
        </w:rPr>
        <w:t>对系统及硬件进行相应调试和优化。根据实际测试发现不足并进行改善。</w:t>
      </w:r>
    </w:p>
    <w:p>
      <w:pPr>
        <w:widowControl w:val="0"/>
        <w:adjustRightInd/>
        <w:snapToGrid/>
        <w:spacing w:line="300" w:lineRule="auto"/>
        <w:ind w:firstLine="0" w:firstLineChars="0"/>
        <w:rPr>
          <w:rFonts w:hint="eastAsia" w:ascii="宋体" w:hAnsi="Times New Roman" w:eastAsia="宋体"/>
          <w:kern w:val="2"/>
          <w:sz w:val="24"/>
          <w:szCs w:val="20"/>
        </w:rPr>
      </w:pPr>
      <w:r>
        <w:rPr>
          <w:rFonts w:hint="eastAsia" w:ascii="宋体" w:hAnsi="宋体" w:eastAsia="宋体"/>
          <w:kern w:val="2"/>
          <w:sz w:val="24"/>
          <w:szCs w:val="20"/>
        </w:rPr>
        <w:t>3.其它要求</w:t>
      </w:r>
    </w:p>
    <w:p>
      <w:pPr>
        <w:widowControl w:val="0"/>
        <w:topLinePunct/>
        <w:adjustRightInd/>
        <w:snapToGrid/>
        <w:spacing w:line="400" w:lineRule="exact"/>
        <w:ind w:firstLine="240" w:firstLineChars="100"/>
        <w:rPr>
          <w:rFonts w:hint="eastAsia" w:ascii="宋体" w:hAnsi="Times New Roman" w:eastAsia="宋体"/>
          <w:kern w:val="2"/>
          <w:sz w:val="24"/>
          <w:szCs w:val="20"/>
        </w:rPr>
      </w:pPr>
      <w:r>
        <w:rPr>
          <w:rFonts w:hint="eastAsia" w:ascii="宋体" w:hAnsi="宋体" w:eastAsia="宋体"/>
          <w:kern w:val="2"/>
          <w:sz w:val="24"/>
          <w:szCs w:val="20"/>
        </w:rPr>
        <w:t>（1）查找相关资料</w:t>
      </w:r>
    </w:p>
    <w:p>
      <w:pPr>
        <w:widowControl w:val="0"/>
        <w:topLinePunct/>
        <w:adjustRightInd/>
        <w:snapToGrid/>
        <w:spacing w:line="400" w:lineRule="exact"/>
        <w:ind w:firstLine="240" w:firstLineChars="100"/>
        <w:rPr>
          <w:rFonts w:hint="eastAsia" w:ascii="宋体" w:hAnsi="Times New Roman" w:eastAsia="宋体"/>
          <w:kern w:val="2"/>
          <w:sz w:val="24"/>
          <w:szCs w:val="20"/>
        </w:rPr>
      </w:pPr>
      <w:r>
        <w:rPr>
          <w:rFonts w:hint="eastAsia" w:ascii="宋体" w:hAnsi="宋体" w:eastAsia="宋体"/>
          <w:kern w:val="2"/>
          <w:sz w:val="24"/>
          <w:szCs w:val="20"/>
        </w:rPr>
        <w:t>（2）完成设计内容</w:t>
      </w:r>
    </w:p>
    <w:bookmarkEnd w:id="2"/>
    <w:p>
      <w:pPr>
        <w:widowControl w:val="0"/>
        <w:topLinePunct/>
        <w:adjustRightInd/>
        <w:snapToGrid/>
        <w:spacing w:line="400" w:lineRule="exact"/>
        <w:ind w:firstLine="0" w:firstLineChars="0"/>
        <w:rPr>
          <w:rFonts w:hint="eastAsia" w:ascii="宋体" w:hAnsi="Times New Roman" w:eastAsia="宋体"/>
          <w:kern w:val="2"/>
          <w:sz w:val="24"/>
          <w:szCs w:val="20"/>
        </w:rPr>
      </w:pPr>
      <w:r>
        <w:rPr>
          <w:rFonts w:hint="eastAsia" w:ascii="宋体" w:hAnsi="宋体" w:eastAsia="宋体"/>
          <w:kern w:val="2"/>
          <w:sz w:val="24"/>
          <w:szCs w:val="20"/>
        </w:rPr>
        <w:t>4.参考文献</w:t>
      </w:r>
    </w:p>
    <w:p>
      <w:pPr>
        <w:widowControl w:val="0"/>
        <w:adjustRightInd/>
        <w:snapToGrid/>
        <w:spacing w:line="400" w:lineRule="exact"/>
        <w:ind w:firstLine="480" w:firstLineChars="200"/>
        <w:rPr>
          <w:rFonts w:hint="eastAsia" w:ascii="宋体" w:hAnsi="宋体" w:eastAsia="宋体"/>
          <w:kern w:val="2"/>
          <w:sz w:val="24"/>
          <w:szCs w:val="20"/>
        </w:rPr>
      </w:pPr>
      <w:r>
        <w:rPr>
          <w:rFonts w:hint="eastAsia" w:ascii="宋体" w:hAnsi="宋体" w:eastAsia="宋体"/>
          <w:kern w:val="2"/>
          <w:sz w:val="24"/>
          <w:szCs w:val="20"/>
        </w:rPr>
        <w:t>[1]杨海.基于AT89C52单片机的药品库房温湿度控制系统设计[J].科技信息,2010(07):82-83.</w:t>
      </w:r>
    </w:p>
    <w:p>
      <w:pPr>
        <w:widowControl w:val="0"/>
        <w:adjustRightInd/>
        <w:snapToGrid/>
        <w:spacing w:line="400" w:lineRule="exact"/>
        <w:ind w:firstLine="480" w:firstLineChars="200"/>
        <w:rPr>
          <w:rFonts w:hint="eastAsia" w:ascii="宋体" w:hAnsi="宋体" w:eastAsia="宋体"/>
          <w:kern w:val="2"/>
          <w:sz w:val="24"/>
          <w:szCs w:val="20"/>
        </w:rPr>
      </w:pPr>
      <w:r>
        <w:rPr>
          <w:rFonts w:hint="eastAsia" w:ascii="宋体" w:hAnsi="宋体" w:eastAsia="宋体"/>
          <w:kern w:val="2"/>
          <w:sz w:val="24"/>
          <w:szCs w:val="20"/>
        </w:rPr>
        <w:t>[2]胡琳,李思瑶,李翔宇,刘清神.豹纹守宫的人工饲养与繁殖[J].广东畜牧兽医科技,2012,37(06):47-50.</w:t>
      </w:r>
    </w:p>
    <w:p>
      <w:pPr>
        <w:widowControl w:val="0"/>
        <w:adjustRightInd/>
        <w:snapToGrid/>
        <w:spacing w:line="400" w:lineRule="exact"/>
        <w:ind w:firstLine="480" w:firstLineChars="200"/>
        <w:rPr>
          <w:rFonts w:hint="eastAsia" w:ascii="宋体" w:hAnsi="宋体" w:eastAsia="宋体"/>
          <w:kern w:val="2"/>
          <w:sz w:val="24"/>
          <w:szCs w:val="20"/>
        </w:rPr>
      </w:pPr>
      <w:r>
        <w:rPr>
          <w:rFonts w:hint="eastAsia" w:ascii="宋体" w:hAnsi="宋体" w:eastAsia="宋体"/>
          <w:kern w:val="2"/>
          <w:sz w:val="24"/>
          <w:szCs w:val="20"/>
        </w:rPr>
        <w:t>[3]Cao Wang, Qiqi Mei, Lingling Zeng. The Warehouse Temperature and Humidity Measurement and Control System Based on SCM[J]. Journal of Research in Science and Engineering,2020,2(6):</w:t>
      </w:r>
    </w:p>
    <w:p>
      <w:pPr>
        <w:widowControl w:val="0"/>
        <w:adjustRightInd/>
        <w:snapToGrid/>
        <w:spacing w:line="400" w:lineRule="exact"/>
        <w:ind w:firstLine="480" w:firstLineChars="200"/>
        <w:rPr>
          <w:rFonts w:hint="eastAsia" w:ascii="宋体" w:hAnsi="宋体" w:eastAsia="宋体"/>
          <w:kern w:val="2"/>
          <w:sz w:val="24"/>
          <w:szCs w:val="20"/>
        </w:rPr>
      </w:pPr>
      <w:r>
        <w:rPr>
          <w:rFonts w:hint="eastAsia" w:ascii="宋体" w:hAnsi="宋体" w:eastAsia="宋体"/>
          <w:kern w:val="2"/>
          <w:sz w:val="24"/>
          <w:szCs w:val="20"/>
        </w:rPr>
        <w:t>[4]黄建辉.基于单片机的中药柜温湿度控制系统设计[J].电子制作,2021(15):87-89.DOI:10.16589/j.cnki.cn11-3571/tn.2021.15.027.</w:t>
      </w:r>
    </w:p>
    <w:p>
      <w:pPr>
        <w:widowControl w:val="0"/>
        <w:adjustRightInd/>
        <w:snapToGrid/>
        <w:spacing w:line="400" w:lineRule="exact"/>
        <w:ind w:firstLine="480" w:firstLineChars="200"/>
        <w:rPr>
          <w:rFonts w:hint="eastAsia" w:ascii="宋体" w:hAnsi="宋体" w:eastAsia="宋体"/>
          <w:kern w:val="2"/>
          <w:sz w:val="24"/>
          <w:szCs w:val="20"/>
        </w:rPr>
      </w:pPr>
      <w:r>
        <w:rPr>
          <w:rFonts w:hint="eastAsia" w:ascii="宋体" w:hAnsi="宋体" w:eastAsia="宋体"/>
          <w:kern w:val="2"/>
          <w:sz w:val="24"/>
          <w:szCs w:val="20"/>
        </w:rPr>
        <w:t>[5]任卫红,史君诚.基于单片机的温湿度控制系统设计[J].机械与电子,2021,39(06):48-51.</w:t>
      </w: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240" w:firstLineChars="100"/>
        <w:rPr>
          <w:rFonts w:hint="default" w:ascii="Times New Roman" w:hAnsi="Times New Roman" w:eastAsia="Times New Roman"/>
          <w:kern w:val="2"/>
          <w:sz w:val="24"/>
          <w:szCs w:val="20"/>
        </w:rPr>
      </w:pPr>
    </w:p>
    <w:p>
      <w:pPr>
        <w:widowControl w:val="0"/>
        <w:adjustRightInd/>
        <w:snapToGrid/>
        <w:spacing w:line="300" w:lineRule="auto"/>
        <w:ind w:firstLine="300" w:firstLineChars="100"/>
        <w:rPr>
          <w:rFonts w:hint="eastAsia" w:ascii="宋体" w:hAnsi="Times New Roman" w:eastAsia="宋体"/>
          <w:kern w:val="2"/>
          <w:sz w:val="30"/>
          <w:szCs w:val="20"/>
        </w:rPr>
      </w:pPr>
      <w:r>
        <w:rPr>
          <w:rFonts w:hint="eastAsia" w:ascii="宋体" w:hAnsi="宋体" w:eastAsia="宋体"/>
          <w:kern w:val="2"/>
          <w:sz w:val="30"/>
          <w:szCs w:val="20"/>
        </w:rPr>
        <w:t>二、毕业设计(论文)进度计划及检查情况记录表</w:t>
      </w:r>
    </w:p>
    <w:p>
      <w:pPr>
        <w:widowControl w:val="0"/>
        <w:adjustRightInd/>
        <w:snapToGrid/>
        <w:spacing w:line="300" w:lineRule="auto"/>
        <w:ind w:firstLine="320" w:firstLineChars="100"/>
        <w:jc w:val="center"/>
        <w:rPr>
          <w:rFonts w:hint="default" w:ascii="Times New Roman" w:hAnsi="Times New Roman" w:eastAsia="Times New Roman"/>
          <w:b/>
          <w:kern w:val="2"/>
          <w:sz w:val="32"/>
          <w:szCs w:val="20"/>
        </w:rPr>
      </w:pPr>
    </w:p>
    <w:tbl>
      <w:tblPr>
        <w:tblStyle w:val="12"/>
        <w:tblW w:w="85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3"/>
        <w:gridCol w:w="1809"/>
        <w:gridCol w:w="1990"/>
        <w:gridCol w:w="2040"/>
        <w:gridCol w:w="1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5" w:hRule="atLeast"/>
        </w:trPr>
        <w:tc>
          <w:tcPr>
            <w:tcW w:w="1013"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8"/>
                <w:szCs w:val="20"/>
              </w:rPr>
            </w:pPr>
          </w:p>
          <w:p>
            <w:pPr>
              <w:widowControl w:val="0"/>
              <w:adjustRightInd/>
              <w:snapToGrid/>
              <w:spacing w:line="300" w:lineRule="auto"/>
              <w:ind w:firstLine="0" w:firstLineChars="0"/>
              <w:jc w:val="center"/>
              <w:rPr>
                <w:rFonts w:hint="default" w:ascii="Times New Roman" w:hAnsi="Times New Roman" w:eastAsia="Times New Roman"/>
                <w:kern w:val="2"/>
                <w:sz w:val="28"/>
                <w:szCs w:val="20"/>
              </w:rPr>
            </w:pPr>
            <w:r>
              <w:rPr>
                <w:rFonts w:hint="eastAsia" w:ascii="Times New Roman" w:hAnsi="Times New Roman" w:eastAsia="宋体"/>
                <w:kern w:val="2"/>
                <w:sz w:val="28"/>
                <w:szCs w:val="20"/>
              </w:rPr>
              <w:t>序号</w:t>
            </w:r>
          </w:p>
        </w:tc>
        <w:tc>
          <w:tcPr>
            <w:tcW w:w="1809"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8"/>
                <w:szCs w:val="20"/>
              </w:rPr>
            </w:pPr>
          </w:p>
          <w:p>
            <w:pPr>
              <w:widowControl w:val="0"/>
              <w:adjustRightInd/>
              <w:snapToGrid/>
              <w:spacing w:line="300" w:lineRule="auto"/>
              <w:ind w:firstLine="0" w:firstLineChars="0"/>
              <w:jc w:val="center"/>
              <w:rPr>
                <w:rFonts w:hint="default" w:ascii="Times New Roman" w:hAnsi="Times New Roman" w:eastAsia="Times New Roman"/>
                <w:kern w:val="2"/>
                <w:sz w:val="28"/>
                <w:szCs w:val="20"/>
              </w:rPr>
            </w:pPr>
            <w:r>
              <w:rPr>
                <w:rFonts w:hint="eastAsia" w:ascii="Times New Roman" w:hAnsi="Times New Roman" w:eastAsia="宋体"/>
                <w:kern w:val="2"/>
                <w:sz w:val="28"/>
                <w:szCs w:val="20"/>
              </w:rPr>
              <w:t>起止日期</w:t>
            </w:r>
          </w:p>
        </w:tc>
        <w:tc>
          <w:tcPr>
            <w:tcW w:w="199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jc w:val="center"/>
              <w:rPr>
                <w:rFonts w:hint="default" w:ascii="Times New Roman" w:hAnsi="Times New Roman" w:eastAsia="Times New Roman"/>
                <w:kern w:val="2"/>
                <w:sz w:val="28"/>
                <w:szCs w:val="20"/>
              </w:rPr>
            </w:pPr>
          </w:p>
          <w:p>
            <w:pPr>
              <w:widowControl w:val="0"/>
              <w:adjustRightInd/>
              <w:snapToGrid/>
              <w:spacing w:line="300" w:lineRule="auto"/>
              <w:ind w:firstLine="0" w:firstLineChars="0"/>
              <w:jc w:val="center"/>
              <w:rPr>
                <w:rFonts w:hint="default" w:ascii="Times New Roman" w:hAnsi="Times New Roman" w:eastAsia="Times New Roman"/>
                <w:kern w:val="2"/>
                <w:sz w:val="28"/>
                <w:szCs w:val="20"/>
              </w:rPr>
            </w:pPr>
            <w:r>
              <w:rPr>
                <w:rFonts w:hint="eastAsia" w:ascii="Times New Roman" w:hAnsi="Times New Roman" w:eastAsia="宋体"/>
                <w:kern w:val="2"/>
                <w:sz w:val="28"/>
                <w:szCs w:val="20"/>
              </w:rPr>
              <w:t>计划完成内容</w:t>
            </w:r>
          </w:p>
        </w:tc>
        <w:tc>
          <w:tcPr>
            <w:tcW w:w="204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8"/>
                <w:szCs w:val="20"/>
              </w:rPr>
            </w:pPr>
          </w:p>
          <w:p>
            <w:pPr>
              <w:widowControl w:val="0"/>
              <w:adjustRightInd/>
              <w:snapToGrid/>
              <w:spacing w:line="300" w:lineRule="auto"/>
              <w:ind w:firstLine="0" w:firstLineChars="0"/>
              <w:jc w:val="center"/>
              <w:rPr>
                <w:rFonts w:hint="default" w:ascii="Times New Roman" w:hAnsi="Times New Roman" w:eastAsia="Times New Roman"/>
                <w:kern w:val="2"/>
                <w:sz w:val="28"/>
                <w:szCs w:val="20"/>
              </w:rPr>
            </w:pPr>
            <w:r>
              <w:rPr>
                <w:rFonts w:hint="eastAsia" w:ascii="Times New Roman" w:hAnsi="Times New Roman" w:eastAsia="宋体"/>
                <w:kern w:val="2"/>
                <w:sz w:val="28"/>
                <w:szCs w:val="20"/>
              </w:rPr>
              <w:t>实际完成内容</w:t>
            </w:r>
          </w:p>
        </w:tc>
        <w:tc>
          <w:tcPr>
            <w:tcW w:w="1715" w:type="dxa"/>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val="0"/>
              <w:adjustRightInd/>
              <w:snapToGrid/>
              <w:spacing w:line="300" w:lineRule="auto"/>
              <w:ind w:firstLine="0" w:firstLineChars="0"/>
              <w:jc w:val="center"/>
              <w:rPr>
                <w:rFonts w:hint="default" w:ascii="Times New Roman" w:hAnsi="Times New Roman" w:eastAsia="Times New Roman"/>
                <w:kern w:val="2"/>
                <w:sz w:val="28"/>
                <w:szCs w:val="20"/>
              </w:rPr>
            </w:pPr>
            <w:r>
              <w:rPr>
                <w:rFonts w:hint="eastAsia" w:ascii="Times New Roman" w:hAnsi="Times New Roman" w:eastAsia="宋体"/>
                <w:kern w:val="2"/>
                <w:sz w:val="28"/>
                <w:szCs w:val="20"/>
              </w:rPr>
              <w:t>检查日期</w:t>
            </w:r>
          </w:p>
          <w:p>
            <w:pPr>
              <w:widowControl w:val="0"/>
              <w:adjustRightInd/>
              <w:snapToGrid/>
              <w:spacing w:line="300" w:lineRule="auto"/>
              <w:ind w:firstLine="0" w:firstLineChars="0"/>
              <w:jc w:val="center"/>
              <w:rPr>
                <w:rFonts w:hint="default" w:ascii="Times New Roman" w:hAnsi="Times New Roman" w:eastAsia="Times New Roman"/>
                <w:kern w:val="2"/>
                <w:sz w:val="28"/>
                <w:szCs w:val="20"/>
              </w:rPr>
            </w:pPr>
            <w:r>
              <w:rPr>
                <w:rFonts w:hint="eastAsia" w:ascii="Times New Roman" w:hAnsi="Times New Roman" w:eastAsia="宋体"/>
                <w:kern w:val="2"/>
                <w:sz w:val="28"/>
                <w:szCs w:val="20"/>
              </w:rPr>
              <w:t>检查人签名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2" w:hRule="atLeast"/>
        </w:trPr>
        <w:tc>
          <w:tcPr>
            <w:tcW w:w="1013"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jc w:val="center"/>
              <w:rPr>
                <w:rFonts w:hint="eastAsia" w:ascii="宋体" w:hAnsi="宋体" w:eastAsia="宋体"/>
                <w:kern w:val="2"/>
                <w:sz w:val="28"/>
                <w:szCs w:val="20"/>
              </w:rPr>
            </w:pPr>
            <w:r>
              <w:rPr>
                <w:rFonts w:hint="eastAsia" w:ascii="宋体" w:hAnsi="宋体" w:eastAsia="宋体"/>
                <w:kern w:val="2"/>
                <w:sz w:val="28"/>
                <w:szCs w:val="20"/>
              </w:rPr>
              <w:t>1</w:t>
            </w:r>
          </w:p>
        </w:tc>
        <w:tc>
          <w:tcPr>
            <w:tcW w:w="1809"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val="0"/>
              <w:spacing w:line="240" w:lineRule="auto"/>
              <w:ind w:firstLine="0" w:firstLineChars="0"/>
              <w:jc w:val="center"/>
              <w:rPr>
                <w:rFonts w:hint="eastAsia" w:ascii="宋体" w:hAnsi="宋体" w:eastAsia="宋体"/>
                <w:kern w:val="2"/>
                <w:sz w:val="24"/>
                <w:szCs w:val="20"/>
              </w:rPr>
            </w:pPr>
          </w:p>
          <w:p>
            <w:pPr>
              <w:widowControl w:val="0"/>
              <w:adjustRightInd/>
              <w:snapToGrid w:val="0"/>
              <w:spacing w:line="240" w:lineRule="auto"/>
              <w:ind w:firstLine="0" w:firstLineChars="0"/>
              <w:jc w:val="center"/>
              <w:rPr>
                <w:rFonts w:hint="eastAsia" w:ascii="宋体" w:hAnsi="宋体" w:eastAsia="宋体"/>
                <w:kern w:val="2"/>
                <w:sz w:val="24"/>
                <w:szCs w:val="20"/>
              </w:rPr>
            </w:pPr>
            <w:r>
              <w:rPr>
                <w:rFonts w:hint="eastAsia" w:ascii="宋体" w:hAnsi="宋体" w:eastAsia="宋体"/>
                <w:kern w:val="2"/>
                <w:sz w:val="24"/>
                <w:szCs w:val="20"/>
              </w:rPr>
              <w:t>21.11.25~</w:t>
            </w:r>
          </w:p>
          <w:p>
            <w:pPr>
              <w:widowControl w:val="0"/>
              <w:adjustRightInd/>
              <w:snapToGrid/>
              <w:spacing w:line="300" w:lineRule="auto"/>
              <w:ind w:firstLine="240" w:firstLineChars="100"/>
              <w:rPr>
                <w:rFonts w:hint="default" w:ascii="Times New Roman" w:hAnsi="Times New Roman" w:eastAsia="Times New Roman"/>
                <w:kern w:val="2"/>
                <w:sz w:val="24"/>
                <w:szCs w:val="20"/>
              </w:rPr>
            </w:pPr>
            <w:r>
              <w:rPr>
                <w:rFonts w:hint="eastAsia" w:ascii="宋体" w:hAnsi="宋体" w:eastAsia="宋体"/>
                <w:kern w:val="2"/>
                <w:sz w:val="24"/>
                <w:szCs w:val="20"/>
              </w:rPr>
              <w:t>22.02.16</w:t>
            </w:r>
          </w:p>
        </w:tc>
        <w:tc>
          <w:tcPr>
            <w:tcW w:w="199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240" w:lineRule="auto"/>
              <w:ind w:firstLine="0" w:firstLineChars="0"/>
              <w:jc w:val="left"/>
              <w:rPr>
                <w:rFonts w:hint="eastAsia" w:ascii="宋体" w:hAnsi="宋体" w:eastAsia="宋体"/>
                <w:kern w:val="2"/>
                <w:sz w:val="24"/>
                <w:szCs w:val="20"/>
              </w:rPr>
            </w:pPr>
          </w:p>
          <w:p>
            <w:pPr>
              <w:widowControl w:val="0"/>
              <w:adjustRightInd/>
              <w:snapToGrid/>
              <w:spacing w:line="240" w:lineRule="auto"/>
              <w:ind w:firstLine="0" w:firstLineChars="0"/>
              <w:jc w:val="left"/>
              <w:rPr>
                <w:rFonts w:hint="eastAsia" w:ascii="宋体" w:hAnsi="Times New Roman" w:eastAsia="宋体"/>
                <w:kern w:val="2"/>
                <w:sz w:val="24"/>
                <w:szCs w:val="20"/>
              </w:rPr>
            </w:pPr>
            <w:r>
              <w:rPr>
                <w:rFonts w:hint="eastAsia" w:ascii="宋体" w:hAnsi="宋体" w:eastAsia="宋体"/>
                <w:kern w:val="2"/>
                <w:sz w:val="24"/>
                <w:szCs w:val="20"/>
              </w:rPr>
              <w:t>熟悉课题内容</w:t>
            </w:r>
          </w:p>
          <w:p>
            <w:pPr>
              <w:widowControl w:val="0"/>
              <w:adjustRightInd/>
              <w:snapToGrid/>
              <w:spacing w:line="300" w:lineRule="auto"/>
              <w:ind w:firstLine="0" w:firstLineChars="0"/>
              <w:rPr>
                <w:rFonts w:hint="default" w:ascii="Times New Roman" w:hAnsi="Times New Roman" w:eastAsia="Times New Roman"/>
                <w:kern w:val="2"/>
                <w:sz w:val="24"/>
                <w:szCs w:val="20"/>
              </w:rPr>
            </w:pPr>
            <w:r>
              <w:rPr>
                <w:rFonts w:hint="eastAsia" w:ascii="宋体" w:hAnsi="宋体" w:eastAsia="宋体"/>
                <w:kern w:val="2"/>
                <w:sz w:val="24"/>
                <w:szCs w:val="20"/>
              </w:rPr>
              <w:t>查阅相关资料</w:t>
            </w:r>
          </w:p>
        </w:tc>
        <w:tc>
          <w:tcPr>
            <w:tcW w:w="204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4"/>
                <w:szCs w:val="20"/>
              </w:rPr>
            </w:pPr>
          </w:p>
        </w:tc>
        <w:tc>
          <w:tcPr>
            <w:tcW w:w="1715"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4"/>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7" w:hRule="atLeast"/>
        </w:trPr>
        <w:tc>
          <w:tcPr>
            <w:tcW w:w="1013"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jc w:val="center"/>
              <w:rPr>
                <w:rFonts w:hint="eastAsia" w:ascii="宋体" w:hAnsi="宋体" w:eastAsia="宋体"/>
                <w:kern w:val="2"/>
                <w:sz w:val="28"/>
                <w:szCs w:val="20"/>
              </w:rPr>
            </w:pPr>
            <w:r>
              <w:rPr>
                <w:rFonts w:hint="eastAsia" w:ascii="宋体" w:hAnsi="宋体" w:eastAsia="宋体"/>
                <w:kern w:val="2"/>
                <w:sz w:val="28"/>
                <w:szCs w:val="20"/>
              </w:rPr>
              <w:t>2</w:t>
            </w:r>
          </w:p>
        </w:tc>
        <w:tc>
          <w:tcPr>
            <w:tcW w:w="1809"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val="0"/>
              <w:spacing w:line="240" w:lineRule="auto"/>
              <w:ind w:firstLine="240" w:firstLineChars="100"/>
              <w:rPr>
                <w:rFonts w:hint="eastAsia" w:ascii="宋体" w:hAnsi="宋体" w:eastAsia="宋体"/>
                <w:kern w:val="2"/>
                <w:sz w:val="24"/>
                <w:szCs w:val="20"/>
              </w:rPr>
            </w:pPr>
          </w:p>
          <w:p>
            <w:pPr>
              <w:widowControl w:val="0"/>
              <w:adjustRightInd/>
              <w:snapToGrid w:val="0"/>
              <w:spacing w:line="240" w:lineRule="auto"/>
              <w:ind w:firstLine="240" w:firstLineChars="100"/>
              <w:rPr>
                <w:rFonts w:hint="eastAsia" w:ascii="宋体" w:hAnsi="宋体" w:eastAsia="宋体"/>
                <w:kern w:val="2"/>
                <w:sz w:val="24"/>
                <w:szCs w:val="20"/>
              </w:rPr>
            </w:pPr>
            <w:r>
              <w:rPr>
                <w:rFonts w:hint="eastAsia" w:ascii="宋体" w:hAnsi="宋体" w:eastAsia="宋体"/>
                <w:kern w:val="2"/>
                <w:sz w:val="24"/>
                <w:szCs w:val="20"/>
              </w:rPr>
              <w:t>22.02.17~</w:t>
            </w:r>
          </w:p>
          <w:p>
            <w:pPr>
              <w:widowControl w:val="0"/>
              <w:adjustRightInd/>
              <w:snapToGrid/>
              <w:spacing w:line="300" w:lineRule="auto"/>
              <w:ind w:firstLine="240" w:firstLineChars="100"/>
              <w:rPr>
                <w:rFonts w:hint="default" w:ascii="Times New Roman" w:hAnsi="Times New Roman" w:eastAsia="Times New Roman"/>
                <w:kern w:val="2"/>
                <w:sz w:val="24"/>
                <w:szCs w:val="20"/>
              </w:rPr>
            </w:pPr>
            <w:r>
              <w:rPr>
                <w:rFonts w:hint="eastAsia" w:ascii="宋体" w:hAnsi="宋体" w:eastAsia="宋体"/>
                <w:kern w:val="2"/>
                <w:sz w:val="24"/>
                <w:szCs w:val="20"/>
              </w:rPr>
              <w:t>22.03.04</w:t>
            </w:r>
          </w:p>
        </w:tc>
        <w:tc>
          <w:tcPr>
            <w:tcW w:w="199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240" w:lineRule="auto"/>
              <w:ind w:firstLine="0" w:firstLineChars="0"/>
              <w:jc w:val="center"/>
              <w:rPr>
                <w:rFonts w:hint="eastAsia" w:ascii="宋体" w:hAnsi="宋体" w:eastAsia="宋体"/>
                <w:kern w:val="2"/>
                <w:sz w:val="24"/>
                <w:szCs w:val="20"/>
              </w:rPr>
            </w:pPr>
          </w:p>
          <w:p>
            <w:pPr>
              <w:widowControl w:val="0"/>
              <w:adjustRightInd/>
              <w:snapToGrid/>
              <w:spacing w:line="240" w:lineRule="auto"/>
              <w:ind w:firstLine="0" w:firstLineChars="0"/>
              <w:rPr>
                <w:rFonts w:hint="eastAsia" w:ascii="宋体" w:hAnsi="Times New Roman" w:eastAsia="宋体"/>
                <w:kern w:val="2"/>
                <w:sz w:val="24"/>
                <w:szCs w:val="20"/>
              </w:rPr>
            </w:pPr>
            <w:r>
              <w:rPr>
                <w:rFonts w:hint="eastAsia" w:ascii="宋体" w:hAnsi="宋体" w:eastAsia="宋体"/>
                <w:kern w:val="2"/>
                <w:sz w:val="24"/>
                <w:szCs w:val="20"/>
              </w:rPr>
              <w:t>确定方案</w:t>
            </w:r>
          </w:p>
          <w:p>
            <w:pPr>
              <w:widowControl w:val="0"/>
              <w:adjustRightInd/>
              <w:snapToGrid/>
              <w:spacing w:line="300" w:lineRule="auto"/>
              <w:ind w:firstLine="0" w:firstLineChars="0"/>
              <w:rPr>
                <w:rFonts w:hint="default" w:ascii="Times New Roman" w:hAnsi="Times New Roman" w:eastAsia="Times New Roman"/>
                <w:kern w:val="2"/>
                <w:sz w:val="24"/>
                <w:szCs w:val="20"/>
              </w:rPr>
            </w:pPr>
            <w:r>
              <w:rPr>
                <w:rFonts w:hint="eastAsia" w:ascii="宋体" w:hAnsi="宋体" w:eastAsia="宋体"/>
                <w:kern w:val="2"/>
                <w:sz w:val="24"/>
                <w:szCs w:val="20"/>
              </w:rPr>
              <w:t>完成开题报告</w:t>
            </w:r>
          </w:p>
        </w:tc>
        <w:tc>
          <w:tcPr>
            <w:tcW w:w="204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4"/>
                <w:szCs w:val="20"/>
              </w:rPr>
            </w:pPr>
          </w:p>
        </w:tc>
        <w:tc>
          <w:tcPr>
            <w:tcW w:w="1715"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4"/>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2" w:hRule="atLeast"/>
        </w:trPr>
        <w:tc>
          <w:tcPr>
            <w:tcW w:w="1013"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jc w:val="center"/>
              <w:rPr>
                <w:rFonts w:hint="eastAsia" w:ascii="宋体" w:hAnsi="宋体" w:eastAsia="宋体"/>
                <w:kern w:val="2"/>
                <w:sz w:val="28"/>
                <w:szCs w:val="20"/>
              </w:rPr>
            </w:pPr>
            <w:r>
              <w:rPr>
                <w:rFonts w:hint="eastAsia" w:ascii="宋体" w:hAnsi="宋体" w:eastAsia="宋体"/>
                <w:kern w:val="2"/>
                <w:sz w:val="28"/>
                <w:szCs w:val="20"/>
              </w:rPr>
              <w:t>3</w:t>
            </w:r>
          </w:p>
        </w:tc>
        <w:tc>
          <w:tcPr>
            <w:tcW w:w="1809"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val="0"/>
              <w:spacing w:line="240" w:lineRule="auto"/>
              <w:ind w:firstLine="0" w:firstLineChars="0"/>
              <w:jc w:val="center"/>
              <w:rPr>
                <w:rFonts w:hint="eastAsia" w:ascii="宋体" w:hAnsi="宋体" w:eastAsia="宋体"/>
                <w:kern w:val="2"/>
                <w:sz w:val="24"/>
                <w:szCs w:val="20"/>
              </w:rPr>
            </w:pPr>
          </w:p>
          <w:p>
            <w:pPr>
              <w:widowControl w:val="0"/>
              <w:adjustRightInd/>
              <w:snapToGrid w:val="0"/>
              <w:spacing w:line="240" w:lineRule="auto"/>
              <w:ind w:firstLine="0" w:firstLineChars="0"/>
              <w:jc w:val="center"/>
              <w:rPr>
                <w:rFonts w:hint="eastAsia" w:ascii="宋体" w:hAnsi="宋体" w:eastAsia="宋体"/>
                <w:kern w:val="2"/>
                <w:sz w:val="24"/>
                <w:szCs w:val="20"/>
              </w:rPr>
            </w:pPr>
            <w:r>
              <w:rPr>
                <w:rFonts w:hint="eastAsia" w:ascii="宋体" w:hAnsi="宋体" w:eastAsia="宋体"/>
                <w:kern w:val="2"/>
                <w:sz w:val="24"/>
                <w:szCs w:val="20"/>
              </w:rPr>
              <w:t>22.03.05~</w:t>
            </w:r>
          </w:p>
          <w:p>
            <w:pPr>
              <w:widowControl w:val="0"/>
              <w:adjustRightInd/>
              <w:snapToGrid/>
              <w:spacing w:line="300" w:lineRule="auto"/>
              <w:ind w:firstLine="240" w:firstLineChars="100"/>
              <w:rPr>
                <w:rFonts w:hint="default" w:ascii="Times New Roman" w:hAnsi="Times New Roman" w:eastAsia="Times New Roman"/>
                <w:kern w:val="2"/>
                <w:sz w:val="24"/>
                <w:szCs w:val="20"/>
              </w:rPr>
            </w:pPr>
            <w:r>
              <w:rPr>
                <w:rFonts w:hint="eastAsia" w:ascii="宋体" w:hAnsi="宋体" w:eastAsia="宋体"/>
                <w:kern w:val="2"/>
                <w:sz w:val="24"/>
                <w:szCs w:val="20"/>
              </w:rPr>
              <w:t>22.03.31</w:t>
            </w:r>
          </w:p>
        </w:tc>
        <w:tc>
          <w:tcPr>
            <w:tcW w:w="199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jc w:val="center"/>
              <w:rPr>
                <w:rFonts w:hint="eastAsia" w:ascii="宋体" w:hAnsi="宋体" w:eastAsia="宋体"/>
                <w:kern w:val="2"/>
                <w:sz w:val="24"/>
                <w:szCs w:val="20"/>
              </w:rPr>
            </w:pPr>
          </w:p>
          <w:p>
            <w:pPr>
              <w:widowControl w:val="0"/>
              <w:adjustRightInd/>
              <w:snapToGrid/>
              <w:spacing w:line="300" w:lineRule="auto"/>
              <w:ind w:firstLine="0" w:firstLineChars="0"/>
              <w:jc w:val="center"/>
              <w:rPr>
                <w:rFonts w:hint="default" w:ascii="Times New Roman" w:hAnsi="Times New Roman" w:eastAsia="Times New Roman"/>
                <w:kern w:val="2"/>
                <w:sz w:val="24"/>
                <w:szCs w:val="20"/>
              </w:rPr>
            </w:pPr>
            <w:r>
              <w:rPr>
                <w:rFonts w:hint="eastAsia" w:ascii="宋体" w:hAnsi="宋体" w:eastAsia="宋体"/>
                <w:kern w:val="2"/>
                <w:sz w:val="24"/>
                <w:szCs w:val="20"/>
              </w:rPr>
              <w:t>系统总体设计</w:t>
            </w:r>
          </w:p>
        </w:tc>
        <w:tc>
          <w:tcPr>
            <w:tcW w:w="204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4"/>
                <w:szCs w:val="20"/>
              </w:rPr>
            </w:pPr>
          </w:p>
        </w:tc>
        <w:tc>
          <w:tcPr>
            <w:tcW w:w="1715"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4"/>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2" w:hRule="atLeast"/>
        </w:trPr>
        <w:tc>
          <w:tcPr>
            <w:tcW w:w="1013"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jc w:val="center"/>
              <w:rPr>
                <w:rFonts w:hint="eastAsia" w:ascii="宋体" w:hAnsi="宋体" w:eastAsia="宋体"/>
                <w:kern w:val="2"/>
                <w:sz w:val="28"/>
                <w:szCs w:val="20"/>
              </w:rPr>
            </w:pPr>
            <w:r>
              <w:rPr>
                <w:rFonts w:hint="eastAsia" w:ascii="宋体" w:hAnsi="宋体" w:eastAsia="宋体"/>
                <w:kern w:val="2"/>
                <w:sz w:val="28"/>
                <w:szCs w:val="20"/>
              </w:rPr>
              <w:t>4</w:t>
            </w:r>
          </w:p>
        </w:tc>
        <w:tc>
          <w:tcPr>
            <w:tcW w:w="1809"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val="0"/>
              <w:spacing w:line="240" w:lineRule="auto"/>
              <w:ind w:firstLine="0" w:firstLineChars="0"/>
              <w:jc w:val="center"/>
              <w:rPr>
                <w:rFonts w:hint="eastAsia" w:ascii="宋体" w:hAnsi="宋体" w:eastAsia="宋体"/>
                <w:kern w:val="2"/>
                <w:sz w:val="24"/>
                <w:szCs w:val="20"/>
              </w:rPr>
            </w:pPr>
          </w:p>
          <w:p>
            <w:pPr>
              <w:widowControl w:val="0"/>
              <w:adjustRightInd/>
              <w:snapToGrid w:val="0"/>
              <w:spacing w:line="240" w:lineRule="auto"/>
              <w:ind w:firstLine="0" w:firstLineChars="0"/>
              <w:jc w:val="center"/>
              <w:rPr>
                <w:rFonts w:hint="eastAsia" w:ascii="宋体" w:hAnsi="宋体" w:eastAsia="宋体"/>
                <w:kern w:val="2"/>
                <w:sz w:val="24"/>
                <w:szCs w:val="20"/>
              </w:rPr>
            </w:pPr>
            <w:r>
              <w:rPr>
                <w:rFonts w:hint="eastAsia" w:ascii="宋体" w:hAnsi="宋体" w:eastAsia="宋体"/>
                <w:kern w:val="2"/>
                <w:sz w:val="24"/>
                <w:szCs w:val="20"/>
              </w:rPr>
              <w:t>22.04.01~</w:t>
            </w:r>
          </w:p>
          <w:p>
            <w:pPr>
              <w:widowControl w:val="0"/>
              <w:adjustRightInd/>
              <w:snapToGrid/>
              <w:spacing w:line="300" w:lineRule="auto"/>
              <w:ind w:firstLine="240" w:firstLineChars="100"/>
              <w:rPr>
                <w:rFonts w:hint="default" w:ascii="Times New Roman" w:hAnsi="Times New Roman" w:eastAsia="Times New Roman"/>
                <w:kern w:val="2"/>
                <w:sz w:val="24"/>
                <w:szCs w:val="20"/>
              </w:rPr>
            </w:pPr>
            <w:r>
              <w:rPr>
                <w:rFonts w:hint="eastAsia" w:ascii="宋体" w:hAnsi="宋体" w:eastAsia="宋体"/>
                <w:kern w:val="2"/>
                <w:sz w:val="24"/>
                <w:szCs w:val="20"/>
              </w:rPr>
              <w:t>22.04.20</w:t>
            </w:r>
          </w:p>
        </w:tc>
        <w:tc>
          <w:tcPr>
            <w:tcW w:w="199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eastAsia" w:ascii="宋体" w:hAnsi="宋体" w:eastAsia="宋体"/>
                <w:kern w:val="2"/>
                <w:sz w:val="24"/>
                <w:szCs w:val="20"/>
              </w:rPr>
            </w:pPr>
          </w:p>
          <w:p>
            <w:pPr>
              <w:widowControl w:val="0"/>
              <w:adjustRightInd/>
              <w:snapToGrid/>
              <w:spacing w:line="300" w:lineRule="auto"/>
              <w:ind w:firstLine="0" w:firstLineChars="0"/>
              <w:jc w:val="center"/>
              <w:rPr>
                <w:rFonts w:hint="default" w:ascii="Times New Roman" w:hAnsi="Times New Roman" w:eastAsia="Times New Roman"/>
                <w:kern w:val="2"/>
                <w:sz w:val="24"/>
                <w:szCs w:val="20"/>
              </w:rPr>
            </w:pPr>
            <w:r>
              <w:rPr>
                <w:rFonts w:hint="eastAsia" w:ascii="宋体" w:hAnsi="宋体" w:eastAsia="宋体"/>
                <w:kern w:val="2"/>
                <w:sz w:val="24"/>
                <w:szCs w:val="20"/>
              </w:rPr>
              <w:t>方案的具体实现</w:t>
            </w:r>
          </w:p>
        </w:tc>
        <w:tc>
          <w:tcPr>
            <w:tcW w:w="204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4"/>
                <w:szCs w:val="20"/>
              </w:rPr>
            </w:pPr>
          </w:p>
        </w:tc>
        <w:tc>
          <w:tcPr>
            <w:tcW w:w="1715"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4"/>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2" w:hRule="atLeast"/>
        </w:trPr>
        <w:tc>
          <w:tcPr>
            <w:tcW w:w="1013"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jc w:val="center"/>
              <w:rPr>
                <w:rFonts w:hint="eastAsia" w:ascii="宋体" w:hAnsi="宋体" w:eastAsia="宋体"/>
                <w:kern w:val="2"/>
                <w:sz w:val="28"/>
                <w:szCs w:val="20"/>
              </w:rPr>
            </w:pPr>
            <w:r>
              <w:rPr>
                <w:rFonts w:hint="eastAsia" w:ascii="宋体" w:hAnsi="宋体" w:eastAsia="宋体"/>
                <w:kern w:val="2"/>
                <w:sz w:val="28"/>
                <w:szCs w:val="20"/>
              </w:rPr>
              <w:t>5</w:t>
            </w:r>
          </w:p>
        </w:tc>
        <w:tc>
          <w:tcPr>
            <w:tcW w:w="1809"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val="0"/>
              <w:spacing w:line="240" w:lineRule="auto"/>
              <w:ind w:firstLine="240" w:firstLineChars="100"/>
              <w:rPr>
                <w:rFonts w:hint="eastAsia" w:ascii="宋体" w:hAnsi="宋体" w:eastAsia="宋体"/>
                <w:kern w:val="2"/>
                <w:sz w:val="24"/>
                <w:szCs w:val="20"/>
              </w:rPr>
            </w:pPr>
          </w:p>
          <w:p>
            <w:pPr>
              <w:widowControl w:val="0"/>
              <w:adjustRightInd/>
              <w:snapToGrid w:val="0"/>
              <w:spacing w:line="240" w:lineRule="auto"/>
              <w:ind w:firstLine="240" w:firstLineChars="100"/>
              <w:rPr>
                <w:rFonts w:hint="eastAsia" w:ascii="宋体" w:hAnsi="Times New Roman" w:eastAsia="宋体"/>
                <w:kern w:val="2"/>
                <w:sz w:val="24"/>
                <w:szCs w:val="20"/>
              </w:rPr>
            </w:pPr>
            <w:r>
              <w:rPr>
                <w:rFonts w:hint="eastAsia" w:ascii="宋体" w:hAnsi="宋体" w:eastAsia="宋体"/>
                <w:kern w:val="2"/>
                <w:sz w:val="24"/>
                <w:szCs w:val="20"/>
              </w:rPr>
              <w:t>22.04.21~</w:t>
            </w:r>
          </w:p>
          <w:p>
            <w:pPr>
              <w:widowControl w:val="0"/>
              <w:adjustRightInd/>
              <w:snapToGrid/>
              <w:spacing w:line="300" w:lineRule="auto"/>
              <w:ind w:firstLine="240" w:firstLineChars="100"/>
              <w:rPr>
                <w:rFonts w:hint="default" w:ascii="Times New Roman" w:hAnsi="Times New Roman" w:eastAsia="Times New Roman"/>
                <w:kern w:val="2"/>
                <w:sz w:val="24"/>
                <w:szCs w:val="20"/>
              </w:rPr>
            </w:pPr>
            <w:r>
              <w:rPr>
                <w:rFonts w:hint="eastAsia" w:ascii="宋体" w:hAnsi="宋体" w:eastAsia="宋体"/>
                <w:kern w:val="2"/>
                <w:sz w:val="24"/>
                <w:szCs w:val="20"/>
              </w:rPr>
              <w:t>22.04.29</w:t>
            </w:r>
          </w:p>
        </w:tc>
        <w:tc>
          <w:tcPr>
            <w:tcW w:w="199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240" w:lineRule="auto"/>
              <w:ind w:firstLine="0" w:firstLineChars="0"/>
              <w:jc w:val="left"/>
              <w:rPr>
                <w:rFonts w:hint="eastAsia" w:ascii="宋体" w:hAnsi="Times New Roman" w:eastAsia="宋体"/>
                <w:kern w:val="2"/>
                <w:sz w:val="24"/>
                <w:szCs w:val="20"/>
              </w:rPr>
            </w:pPr>
            <w:r>
              <w:rPr>
                <w:rFonts w:hint="eastAsia" w:ascii="宋体" w:hAnsi="宋体" w:eastAsia="宋体"/>
                <w:kern w:val="2"/>
                <w:sz w:val="24"/>
                <w:szCs w:val="20"/>
              </w:rPr>
              <w:t>整理资料编写初稿</w:t>
            </w:r>
          </w:p>
          <w:p>
            <w:pPr>
              <w:widowControl w:val="0"/>
              <w:adjustRightInd/>
              <w:snapToGrid/>
              <w:spacing w:line="300" w:lineRule="auto"/>
              <w:ind w:firstLine="0" w:firstLineChars="0"/>
              <w:rPr>
                <w:rFonts w:hint="default" w:ascii="Times New Roman" w:hAnsi="Times New Roman" w:eastAsia="Times New Roman"/>
                <w:kern w:val="2"/>
                <w:sz w:val="24"/>
                <w:szCs w:val="20"/>
              </w:rPr>
            </w:pPr>
            <w:r>
              <w:rPr>
                <w:rFonts w:hint="eastAsia" w:ascii="宋体" w:hAnsi="宋体" w:eastAsia="宋体"/>
                <w:kern w:val="2"/>
                <w:sz w:val="24"/>
                <w:szCs w:val="20"/>
              </w:rPr>
              <w:t>准备中期答辩</w:t>
            </w:r>
          </w:p>
        </w:tc>
        <w:tc>
          <w:tcPr>
            <w:tcW w:w="204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4"/>
                <w:szCs w:val="20"/>
              </w:rPr>
            </w:pPr>
          </w:p>
        </w:tc>
        <w:tc>
          <w:tcPr>
            <w:tcW w:w="1715"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4"/>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7" w:hRule="atLeast"/>
        </w:trPr>
        <w:tc>
          <w:tcPr>
            <w:tcW w:w="1013"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jc w:val="center"/>
              <w:rPr>
                <w:rFonts w:hint="eastAsia" w:ascii="宋体" w:hAnsi="宋体" w:eastAsia="宋体"/>
                <w:kern w:val="2"/>
                <w:sz w:val="28"/>
                <w:szCs w:val="20"/>
              </w:rPr>
            </w:pPr>
            <w:r>
              <w:rPr>
                <w:rFonts w:hint="eastAsia" w:ascii="宋体" w:hAnsi="宋体" w:eastAsia="宋体"/>
                <w:kern w:val="2"/>
                <w:sz w:val="28"/>
                <w:szCs w:val="20"/>
              </w:rPr>
              <w:t>6</w:t>
            </w:r>
          </w:p>
        </w:tc>
        <w:tc>
          <w:tcPr>
            <w:tcW w:w="1809"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val="0"/>
              <w:spacing w:line="240" w:lineRule="auto"/>
              <w:ind w:firstLine="0" w:firstLineChars="0"/>
              <w:jc w:val="center"/>
              <w:rPr>
                <w:rFonts w:hint="eastAsia" w:ascii="宋体" w:hAnsi="宋体" w:eastAsia="宋体"/>
                <w:kern w:val="2"/>
                <w:sz w:val="24"/>
                <w:szCs w:val="20"/>
              </w:rPr>
            </w:pPr>
          </w:p>
          <w:p>
            <w:pPr>
              <w:widowControl w:val="0"/>
              <w:adjustRightInd/>
              <w:snapToGrid w:val="0"/>
              <w:spacing w:line="240" w:lineRule="auto"/>
              <w:ind w:firstLine="0" w:firstLineChars="0"/>
              <w:jc w:val="center"/>
              <w:rPr>
                <w:rFonts w:hint="eastAsia" w:ascii="宋体" w:hAnsi="宋体" w:eastAsia="宋体"/>
                <w:kern w:val="2"/>
                <w:sz w:val="24"/>
                <w:szCs w:val="20"/>
              </w:rPr>
            </w:pPr>
            <w:r>
              <w:rPr>
                <w:rFonts w:hint="eastAsia" w:ascii="宋体" w:hAnsi="宋体" w:eastAsia="宋体"/>
                <w:kern w:val="2"/>
                <w:sz w:val="24"/>
                <w:szCs w:val="20"/>
              </w:rPr>
              <w:t>22.04.30~</w:t>
            </w:r>
          </w:p>
          <w:p>
            <w:pPr>
              <w:widowControl w:val="0"/>
              <w:adjustRightInd/>
              <w:snapToGrid/>
              <w:spacing w:line="300" w:lineRule="auto"/>
              <w:ind w:firstLine="240" w:firstLineChars="100"/>
              <w:rPr>
                <w:rFonts w:hint="default" w:ascii="Times New Roman" w:hAnsi="Times New Roman" w:eastAsia="Times New Roman"/>
                <w:kern w:val="2"/>
                <w:sz w:val="24"/>
                <w:szCs w:val="20"/>
              </w:rPr>
            </w:pPr>
            <w:r>
              <w:rPr>
                <w:rFonts w:hint="eastAsia" w:ascii="宋体" w:hAnsi="宋体" w:eastAsia="宋体"/>
                <w:kern w:val="2"/>
                <w:sz w:val="24"/>
                <w:szCs w:val="20"/>
              </w:rPr>
              <w:t>22.05.10</w:t>
            </w:r>
          </w:p>
        </w:tc>
        <w:tc>
          <w:tcPr>
            <w:tcW w:w="199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240" w:lineRule="auto"/>
              <w:ind w:firstLine="0" w:firstLineChars="0"/>
              <w:jc w:val="left"/>
              <w:rPr>
                <w:rFonts w:hint="eastAsia" w:ascii="宋体" w:hAnsi="Times New Roman" w:eastAsia="宋体"/>
                <w:kern w:val="2"/>
                <w:sz w:val="24"/>
                <w:szCs w:val="20"/>
              </w:rPr>
            </w:pPr>
            <w:r>
              <w:rPr>
                <w:rFonts w:hint="eastAsia" w:ascii="宋体" w:hAnsi="宋体" w:eastAsia="宋体"/>
                <w:kern w:val="2"/>
                <w:sz w:val="24"/>
                <w:szCs w:val="20"/>
              </w:rPr>
              <w:t>系统(硬件)调试优化</w:t>
            </w:r>
          </w:p>
          <w:p>
            <w:pPr>
              <w:widowControl w:val="0"/>
              <w:adjustRightInd/>
              <w:snapToGrid/>
              <w:spacing w:line="300" w:lineRule="auto"/>
              <w:ind w:firstLine="0" w:firstLineChars="0"/>
              <w:rPr>
                <w:rFonts w:hint="default" w:ascii="Times New Roman" w:hAnsi="Times New Roman" w:eastAsia="Times New Roman"/>
                <w:kern w:val="2"/>
                <w:sz w:val="24"/>
                <w:szCs w:val="20"/>
              </w:rPr>
            </w:pPr>
            <w:r>
              <w:rPr>
                <w:rFonts w:hint="eastAsia" w:ascii="宋体" w:hAnsi="宋体" w:eastAsia="宋体"/>
                <w:kern w:val="2"/>
                <w:sz w:val="24"/>
                <w:szCs w:val="20"/>
              </w:rPr>
              <w:t>修改毕业设计说明书</w:t>
            </w:r>
          </w:p>
        </w:tc>
        <w:tc>
          <w:tcPr>
            <w:tcW w:w="204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4"/>
                <w:szCs w:val="20"/>
              </w:rPr>
            </w:pPr>
          </w:p>
        </w:tc>
        <w:tc>
          <w:tcPr>
            <w:tcW w:w="1715"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4"/>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2" w:hRule="atLeast"/>
        </w:trPr>
        <w:tc>
          <w:tcPr>
            <w:tcW w:w="1013"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jc w:val="center"/>
              <w:rPr>
                <w:rFonts w:hint="eastAsia" w:ascii="宋体" w:hAnsi="宋体" w:eastAsia="宋体"/>
                <w:kern w:val="2"/>
                <w:sz w:val="28"/>
                <w:szCs w:val="20"/>
              </w:rPr>
            </w:pPr>
            <w:r>
              <w:rPr>
                <w:rFonts w:hint="eastAsia" w:ascii="宋体" w:hAnsi="宋体" w:eastAsia="宋体"/>
                <w:kern w:val="2"/>
                <w:sz w:val="28"/>
                <w:szCs w:val="20"/>
              </w:rPr>
              <w:t>7</w:t>
            </w:r>
          </w:p>
        </w:tc>
        <w:tc>
          <w:tcPr>
            <w:tcW w:w="1809"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val="0"/>
              <w:spacing w:line="240" w:lineRule="auto"/>
              <w:ind w:firstLine="0" w:firstLineChars="0"/>
              <w:jc w:val="center"/>
              <w:rPr>
                <w:rFonts w:hint="eastAsia" w:ascii="宋体" w:hAnsi="宋体" w:eastAsia="宋体"/>
                <w:kern w:val="2"/>
                <w:sz w:val="24"/>
                <w:szCs w:val="20"/>
              </w:rPr>
            </w:pPr>
          </w:p>
          <w:p>
            <w:pPr>
              <w:widowControl w:val="0"/>
              <w:adjustRightInd/>
              <w:snapToGrid w:val="0"/>
              <w:spacing w:line="240" w:lineRule="auto"/>
              <w:ind w:firstLine="0" w:firstLineChars="0"/>
              <w:jc w:val="center"/>
              <w:rPr>
                <w:rFonts w:hint="eastAsia" w:ascii="宋体" w:hAnsi="宋体" w:eastAsia="宋体"/>
                <w:kern w:val="2"/>
                <w:sz w:val="24"/>
                <w:szCs w:val="20"/>
              </w:rPr>
            </w:pPr>
            <w:r>
              <w:rPr>
                <w:rFonts w:hint="eastAsia" w:ascii="宋体" w:hAnsi="宋体" w:eastAsia="宋体"/>
                <w:kern w:val="2"/>
                <w:sz w:val="24"/>
                <w:szCs w:val="20"/>
              </w:rPr>
              <w:t>22.05.11~</w:t>
            </w:r>
          </w:p>
          <w:p>
            <w:pPr>
              <w:widowControl w:val="0"/>
              <w:adjustRightInd/>
              <w:snapToGrid/>
              <w:spacing w:line="300" w:lineRule="auto"/>
              <w:ind w:firstLine="240" w:firstLineChars="100"/>
              <w:rPr>
                <w:rFonts w:hint="default" w:ascii="Times New Roman" w:hAnsi="Times New Roman" w:eastAsia="Times New Roman"/>
                <w:kern w:val="2"/>
                <w:sz w:val="24"/>
                <w:szCs w:val="20"/>
              </w:rPr>
            </w:pPr>
            <w:r>
              <w:rPr>
                <w:rFonts w:hint="eastAsia" w:ascii="宋体" w:hAnsi="宋体" w:eastAsia="宋体"/>
                <w:kern w:val="2"/>
                <w:sz w:val="24"/>
                <w:szCs w:val="20"/>
              </w:rPr>
              <w:t>22.05.16</w:t>
            </w:r>
          </w:p>
        </w:tc>
        <w:tc>
          <w:tcPr>
            <w:tcW w:w="199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240" w:lineRule="auto"/>
              <w:ind w:firstLine="0" w:firstLineChars="0"/>
              <w:rPr>
                <w:rFonts w:hint="eastAsia" w:ascii="宋体" w:hAnsi="Times New Roman" w:eastAsia="宋体"/>
                <w:kern w:val="2"/>
                <w:sz w:val="24"/>
                <w:szCs w:val="20"/>
              </w:rPr>
            </w:pPr>
            <w:r>
              <w:rPr>
                <w:rFonts w:hint="eastAsia" w:ascii="宋体" w:hAnsi="宋体" w:eastAsia="宋体"/>
                <w:kern w:val="2"/>
                <w:sz w:val="24"/>
                <w:szCs w:val="20"/>
              </w:rPr>
              <w:t>完成全部毕业设计</w:t>
            </w:r>
          </w:p>
          <w:p>
            <w:pPr>
              <w:widowControl w:val="0"/>
              <w:adjustRightInd/>
              <w:snapToGrid/>
              <w:spacing w:line="300" w:lineRule="auto"/>
              <w:ind w:firstLine="0" w:firstLineChars="0"/>
              <w:rPr>
                <w:rFonts w:hint="default" w:ascii="Times New Roman" w:hAnsi="Times New Roman" w:eastAsia="Times New Roman"/>
                <w:kern w:val="2"/>
                <w:sz w:val="24"/>
                <w:szCs w:val="20"/>
              </w:rPr>
            </w:pPr>
            <w:r>
              <w:rPr>
                <w:rFonts w:hint="eastAsia" w:ascii="宋体" w:hAnsi="宋体" w:eastAsia="宋体"/>
                <w:kern w:val="2"/>
                <w:sz w:val="24"/>
                <w:szCs w:val="20"/>
              </w:rPr>
              <w:t>提交终稿</w:t>
            </w:r>
          </w:p>
        </w:tc>
        <w:tc>
          <w:tcPr>
            <w:tcW w:w="204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4"/>
                <w:szCs w:val="20"/>
              </w:rPr>
            </w:pPr>
          </w:p>
        </w:tc>
        <w:tc>
          <w:tcPr>
            <w:tcW w:w="1715"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4"/>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2" w:hRule="atLeast"/>
        </w:trPr>
        <w:tc>
          <w:tcPr>
            <w:tcW w:w="1013"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jc w:val="center"/>
              <w:rPr>
                <w:rFonts w:hint="eastAsia" w:ascii="宋体" w:hAnsi="宋体" w:eastAsia="宋体"/>
                <w:kern w:val="2"/>
                <w:sz w:val="28"/>
                <w:szCs w:val="20"/>
              </w:rPr>
            </w:pPr>
            <w:r>
              <w:rPr>
                <w:rFonts w:hint="eastAsia" w:ascii="宋体" w:hAnsi="宋体" w:eastAsia="宋体"/>
                <w:kern w:val="2"/>
                <w:sz w:val="28"/>
                <w:szCs w:val="20"/>
              </w:rPr>
              <w:t>8</w:t>
            </w:r>
          </w:p>
        </w:tc>
        <w:tc>
          <w:tcPr>
            <w:tcW w:w="1809"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val="0"/>
              <w:spacing w:line="240" w:lineRule="auto"/>
              <w:ind w:firstLine="0" w:firstLineChars="0"/>
              <w:jc w:val="center"/>
              <w:rPr>
                <w:rFonts w:hint="eastAsia" w:ascii="宋体" w:hAnsi="宋体" w:eastAsia="宋体"/>
                <w:kern w:val="2"/>
                <w:sz w:val="24"/>
                <w:szCs w:val="20"/>
              </w:rPr>
            </w:pPr>
          </w:p>
          <w:p>
            <w:pPr>
              <w:widowControl w:val="0"/>
              <w:adjustRightInd/>
              <w:snapToGrid w:val="0"/>
              <w:spacing w:line="240" w:lineRule="auto"/>
              <w:ind w:firstLine="0" w:firstLineChars="0"/>
              <w:jc w:val="center"/>
              <w:rPr>
                <w:rFonts w:hint="eastAsia" w:ascii="宋体" w:hAnsi="宋体" w:eastAsia="宋体"/>
                <w:kern w:val="2"/>
                <w:sz w:val="24"/>
                <w:szCs w:val="20"/>
              </w:rPr>
            </w:pPr>
            <w:r>
              <w:rPr>
                <w:rFonts w:hint="eastAsia" w:ascii="宋体" w:hAnsi="宋体" w:eastAsia="宋体"/>
                <w:kern w:val="2"/>
                <w:sz w:val="24"/>
                <w:szCs w:val="20"/>
              </w:rPr>
              <w:t>22.05.17~</w:t>
            </w:r>
          </w:p>
          <w:p>
            <w:pPr>
              <w:widowControl w:val="0"/>
              <w:adjustRightInd/>
              <w:snapToGrid/>
              <w:spacing w:line="300" w:lineRule="auto"/>
              <w:ind w:firstLine="240" w:firstLineChars="100"/>
              <w:rPr>
                <w:rFonts w:hint="default" w:ascii="Times New Roman" w:hAnsi="Times New Roman" w:eastAsia="Times New Roman"/>
                <w:kern w:val="2"/>
                <w:sz w:val="24"/>
                <w:szCs w:val="20"/>
              </w:rPr>
            </w:pPr>
            <w:r>
              <w:rPr>
                <w:rFonts w:hint="eastAsia" w:ascii="宋体" w:hAnsi="宋体" w:eastAsia="宋体"/>
                <w:kern w:val="2"/>
                <w:sz w:val="24"/>
                <w:szCs w:val="20"/>
              </w:rPr>
              <w:t>22.05.31</w:t>
            </w:r>
          </w:p>
        </w:tc>
        <w:tc>
          <w:tcPr>
            <w:tcW w:w="199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4"/>
                <w:szCs w:val="20"/>
              </w:rPr>
            </w:pPr>
            <w:r>
              <w:rPr>
                <w:rFonts w:hint="eastAsia" w:ascii="宋体" w:hAnsi="宋体" w:eastAsia="宋体"/>
                <w:kern w:val="2"/>
                <w:sz w:val="24"/>
                <w:szCs w:val="20"/>
              </w:rPr>
              <w:t>毕业设计说明书提交教务处进行查重</w:t>
            </w:r>
          </w:p>
        </w:tc>
        <w:tc>
          <w:tcPr>
            <w:tcW w:w="204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4"/>
                <w:szCs w:val="20"/>
              </w:rPr>
            </w:pPr>
          </w:p>
        </w:tc>
        <w:tc>
          <w:tcPr>
            <w:tcW w:w="1715"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4"/>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2" w:hRule="atLeast"/>
        </w:trPr>
        <w:tc>
          <w:tcPr>
            <w:tcW w:w="1013"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jc w:val="center"/>
              <w:rPr>
                <w:rFonts w:hint="eastAsia" w:ascii="宋体" w:hAnsi="宋体" w:eastAsia="宋体"/>
                <w:kern w:val="2"/>
                <w:sz w:val="28"/>
                <w:szCs w:val="20"/>
              </w:rPr>
            </w:pPr>
            <w:r>
              <w:rPr>
                <w:rFonts w:hint="eastAsia" w:ascii="宋体" w:hAnsi="宋体" w:eastAsia="宋体"/>
                <w:kern w:val="2"/>
                <w:sz w:val="28"/>
                <w:szCs w:val="20"/>
              </w:rPr>
              <w:t>9</w:t>
            </w:r>
          </w:p>
        </w:tc>
        <w:tc>
          <w:tcPr>
            <w:tcW w:w="1809"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val="0"/>
              <w:spacing w:line="240" w:lineRule="auto"/>
              <w:ind w:firstLine="0" w:firstLineChars="0"/>
              <w:jc w:val="center"/>
              <w:rPr>
                <w:rFonts w:hint="eastAsia" w:ascii="宋体" w:hAnsi="宋体" w:eastAsia="宋体"/>
                <w:kern w:val="2"/>
                <w:sz w:val="24"/>
                <w:szCs w:val="20"/>
              </w:rPr>
            </w:pPr>
          </w:p>
          <w:p>
            <w:pPr>
              <w:widowControl w:val="0"/>
              <w:adjustRightInd/>
              <w:snapToGrid w:val="0"/>
              <w:spacing w:line="240" w:lineRule="auto"/>
              <w:ind w:firstLine="0" w:firstLineChars="0"/>
              <w:jc w:val="center"/>
              <w:rPr>
                <w:rFonts w:hint="eastAsia" w:ascii="宋体" w:hAnsi="宋体" w:eastAsia="宋体"/>
                <w:kern w:val="2"/>
                <w:sz w:val="24"/>
                <w:szCs w:val="20"/>
              </w:rPr>
            </w:pPr>
            <w:r>
              <w:rPr>
                <w:rFonts w:hint="eastAsia" w:ascii="宋体" w:hAnsi="宋体" w:eastAsia="宋体"/>
                <w:kern w:val="2"/>
                <w:sz w:val="24"/>
                <w:szCs w:val="20"/>
              </w:rPr>
              <w:t>22.06.01~</w:t>
            </w:r>
          </w:p>
          <w:p>
            <w:pPr>
              <w:widowControl w:val="0"/>
              <w:adjustRightInd/>
              <w:snapToGrid/>
              <w:spacing w:line="300" w:lineRule="auto"/>
              <w:ind w:firstLine="240" w:firstLineChars="100"/>
              <w:rPr>
                <w:rFonts w:hint="default" w:ascii="Times New Roman" w:hAnsi="Times New Roman" w:eastAsia="Times New Roman"/>
                <w:kern w:val="2"/>
                <w:sz w:val="24"/>
                <w:szCs w:val="20"/>
              </w:rPr>
            </w:pPr>
            <w:r>
              <w:rPr>
                <w:rFonts w:hint="eastAsia" w:ascii="宋体" w:hAnsi="宋体" w:eastAsia="宋体"/>
                <w:kern w:val="2"/>
                <w:sz w:val="24"/>
                <w:szCs w:val="20"/>
              </w:rPr>
              <w:t>22.06.05</w:t>
            </w:r>
          </w:p>
        </w:tc>
        <w:tc>
          <w:tcPr>
            <w:tcW w:w="199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jc w:val="center"/>
              <w:rPr>
                <w:rFonts w:hint="eastAsia" w:ascii="宋体" w:hAnsi="宋体" w:eastAsia="宋体"/>
                <w:kern w:val="2"/>
                <w:sz w:val="24"/>
                <w:szCs w:val="20"/>
              </w:rPr>
            </w:pPr>
          </w:p>
          <w:p>
            <w:pPr>
              <w:widowControl w:val="0"/>
              <w:adjustRightInd/>
              <w:snapToGrid/>
              <w:spacing w:line="300" w:lineRule="auto"/>
              <w:ind w:firstLine="0" w:firstLineChars="0"/>
              <w:jc w:val="center"/>
              <w:rPr>
                <w:rFonts w:hint="default" w:ascii="Times New Roman" w:hAnsi="Times New Roman" w:eastAsia="Times New Roman"/>
                <w:kern w:val="2"/>
                <w:sz w:val="24"/>
                <w:szCs w:val="20"/>
              </w:rPr>
            </w:pPr>
            <w:r>
              <w:rPr>
                <w:rFonts w:hint="eastAsia" w:ascii="宋体" w:hAnsi="宋体" w:eastAsia="宋体"/>
                <w:kern w:val="2"/>
                <w:sz w:val="24"/>
                <w:szCs w:val="20"/>
              </w:rPr>
              <w:t>准备答辩</w:t>
            </w:r>
          </w:p>
        </w:tc>
        <w:tc>
          <w:tcPr>
            <w:tcW w:w="2040"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4"/>
                <w:szCs w:val="20"/>
              </w:rPr>
            </w:pPr>
          </w:p>
        </w:tc>
        <w:tc>
          <w:tcPr>
            <w:tcW w:w="1715"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line="300" w:lineRule="auto"/>
              <w:ind w:firstLine="0" w:firstLineChars="0"/>
              <w:rPr>
                <w:rFonts w:hint="default" w:ascii="Times New Roman" w:hAnsi="Times New Roman" w:eastAsia="Times New Roman"/>
                <w:kern w:val="2"/>
                <w:sz w:val="24"/>
                <w:szCs w:val="20"/>
              </w:rPr>
            </w:pPr>
          </w:p>
        </w:tc>
      </w:tr>
    </w:tbl>
    <w:p>
      <w:pPr>
        <w:widowControl w:val="0"/>
        <w:adjustRightInd/>
        <w:snapToGrid/>
        <w:spacing w:line="300" w:lineRule="auto"/>
        <w:ind w:firstLine="210" w:firstLineChars="100"/>
        <w:rPr>
          <w:rFonts w:hint="default" w:ascii="Times New Roman" w:hAnsi="Times New Roman" w:eastAsia="Times New Roman"/>
          <w:kern w:val="2"/>
          <w:sz w:val="21"/>
          <w:szCs w:val="20"/>
        </w:rPr>
      </w:pPr>
      <w:r>
        <w:rPr>
          <w:rFonts w:hint="eastAsia" w:ascii="Times New Roman" w:hAnsi="Times New Roman" w:eastAsia="宋体"/>
          <w:kern w:val="2"/>
          <w:sz w:val="21"/>
          <w:szCs w:val="20"/>
        </w:rPr>
        <w:t>注：（</w:t>
      </w:r>
      <w:r>
        <w:rPr>
          <w:rFonts w:hint="default" w:ascii="Times New Roman" w:hAnsi="Times New Roman" w:eastAsia="宋体"/>
          <w:kern w:val="2"/>
          <w:sz w:val="21"/>
          <w:szCs w:val="20"/>
        </w:rPr>
        <w:t>1</w:t>
      </w:r>
      <w:r>
        <w:rPr>
          <w:rFonts w:hint="eastAsia" w:ascii="Times New Roman" w:hAnsi="Times New Roman" w:eastAsia="宋体"/>
          <w:kern w:val="2"/>
          <w:sz w:val="21"/>
          <w:szCs w:val="20"/>
        </w:rPr>
        <w:t>）表中“实际完成内容”、“检查人签名”栏目要求用笔填写，其余各项均要求打印。</w:t>
      </w:r>
    </w:p>
    <w:p>
      <w:pPr>
        <w:widowControl w:val="0"/>
        <w:adjustRightInd/>
        <w:snapToGrid/>
        <w:spacing w:line="300" w:lineRule="auto"/>
        <w:ind w:firstLine="210" w:firstLineChars="100"/>
        <w:rPr>
          <w:rFonts w:hint="default" w:ascii="Times New Roman" w:hAnsi="Times New Roman" w:eastAsia="Times New Roman"/>
          <w:kern w:val="2"/>
          <w:sz w:val="21"/>
          <w:szCs w:val="20"/>
        </w:rPr>
      </w:pPr>
      <w:r>
        <w:rPr>
          <w:rFonts w:hint="default" w:ascii="Times New Roman" w:hAnsi="Times New Roman" w:eastAsia="宋体"/>
          <w:kern w:val="2"/>
          <w:sz w:val="21"/>
          <w:szCs w:val="20"/>
        </w:rPr>
        <w:t xml:space="preserve">  </w:t>
      </w:r>
      <w:r>
        <w:rPr>
          <w:rFonts w:hint="eastAsia" w:ascii="Times New Roman" w:hAnsi="Times New Roman" w:eastAsia="宋体"/>
          <w:kern w:val="2"/>
          <w:sz w:val="21"/>
          <w:szCs w:val="20"/>
        </w:rPr>
        <w:t>（</w:t>
      </w:r>
      <w:r>
        <w:rPr>
          <w:rFonts w:hint="default" w:ascii="Times New Roman" w:hAnsi="Times New Roman" w:eastAsia="宋体"/>
          <w:kern w:val="2"/>
          <w:sz w:val="21"/>
          <w:szCs w:val="20"/>
        </w:rPr>
        <w:t>2</w:t>
      </w:r>
      <w:r>
        <w:rPr>
          <w:rFonts w:hint="eastAsia" w:ascii="Times New Roman" w:hAnsi="Times New Roman" w:eastAsia="宋体"/>
          <w:kern w:val="2"/>
          <w:sz w:val="21"/>
          <w:szCs w:val="20"/>
        </w:rPr>
        <w:t>）毕业设计</w:t>
      </w:r>
      <w:r>
        <w:rPr>
          <w:rFonts w:hint="default" w:ascii="Times New Roman" w:hAnsi="Times New Roman" w:eastAsia="宋体"/>
          <w:kern w:val="2"/>
          <w:sz w:val="21"/>
          <w:szCs w:val="20"/>
        </w:rPr>
        <w:t>(</w:t>
      </w:r>
      <w:r>
        <w:rPr>
          <w:rFonts w:hint="eastAsia" w:ascii="Times New Roman" w:hAnsi="Times New Roman" w:eastAsia="宋体"/>
          <w:kern w:val="2"/>
          <w:sz w:val="21"/>
          <w:szCs w:val="20"/>
        </w:rPr>
        <w:t>论文</w:t>
      </w:r>
      <w:r>
        <w:rPr>
          <w:rFonts w:hint="default" w:ascii="Times New Roman" w:hAnsi="Times New Roman" w:eastAsia="宋体"/>
          <w:kern w:val="2"/>
          <w:sz w:val="21"/>
          <w:szCs w:val="20"/>
        </w:rPr>
        <w:t>)</w:t>
      </w:r>
      <w:r>
        <w:rPr>
          <w:rFonts w:hint="eastAsia" w:ascii="Times New Roman" w:hAnsi="Times New Roman" w:eastAsia="宋体"/>
          <w:kern w:val="2"/>
          <w:sz w:val="21"/>
          <w:szCs w:val="20"/>
        </w:rPr>
        <w:t>任务书一式二份，一份学院留存，一份发给学生，任务完成后装订在毕业设计</w:t>
      </w:r>
      <w:r>
        <w:rPr>
          <w:rFonts w:hint="default" w:ascii="Times New Roman" w:hAnsi="Times New Roman" w:eastAsia="宋体"/>
          <w:kern w:val="2"/>
          <w:sz w:val="21"/>
          <w:szCs w:val="20"/>
        </w:rPr>
        <w:t>(</w:t>
      </w:r>
      <w:r>
        <w:rPr>
          <w:rFonts w:hint="eastAsia" w:ascii="Times New Roman" w:hAnsi="Times New Roman" w:eastAsia="宋体"/>
          <w:kern w:val="2"/>
          <w:sz w:val="21"/>
          <w:szCs w:val="20"/>
        </w:rPr>
        <w:t>论文</w:t>
      </w:r>
      <w:r>
        <w:rPr>
          <w:rFonts w:hint="default" w:ascii="Times New Roman" w:hAnsi="Times New Roman" w:eastAsia="宋体"/>
          <w:kern w:val="2"/>
          <w:sz w:val="21"/>
          <w:szCs w:val="20"/>
        </w:rPr>
        <w:t>)</w:t>
      </w:r>
      <w:r>
        <w:rPr>
          <w:rFonts w:hint="eastAsia" w:ascii="Times New Roman" w:hAnsi="Times New Roman" w:eastAsia="宋体"/>
          <w:kern w:val="2"/>
          <w:sz w:val="21"/>
          <w:szCs w:val="20"/>
        </w:rPr>
        <w:t>说明书内。</w:t>
      </w:r>
    </w:p>
    <w:p>
      <w:r>
        <w:br w:type="page"/>
      </w:r>
    </w:p>
    <w:p>
      <w:pPr>
        <w:widowControl w:val="0"/>
        <w:adjustRightInd/>
        <w:snapToGrid/>
        <w:spacing w:beforeLines="0" w:afterLines="0" w:line="240" w:lineRule="auto"/>
        <w:ind w:firstLine="0" w:firstLineChars="0"/>
        <w:jc w:val="center"/>
        <w:rPr>
          <w:rFonts w:hint="default" w:ascii="黑体" w:hAnsi="宋体" w:eastAsia="黑体"/>
          <w:kern w:val="2"/>
          <w:sz w:val="36"/>
          <w:szCs w:val="20"/>
        </w:rPr>
      </w:pPr>
      <w:r>
        <w:rPr>
          <w:rFonts w:hint="eastAsia" w:ascii="黑体" w:hAnsi="宋体" w:eastAsia="黑体"/>
          <w:kern w:val="2"/>
          <w:sz w:val="36"/>
          <w:szCs w:val="20"/>
        </w:rPr>
        <w:t>天津理工大学本科毕业设计开题报告</w:t>
      </w:r>
    </w:p>
    <w:p>
      <w:pPr>
        <w:widowControl w:val="0"/>
        <w:adjustRightInd/>
        <w:snapToGrid/>
        <w:spacing w:beforeLines="0" w:afterLines="0" w:line="240" w:lineRule="auto"/>
        <w:ind w:firstLine="960" w:firstLineChars="400"/>
        <w:rPr>
          <w:rFonts w:hint="default" w:ascii="宋体" w:hAnsi="Times New Roman" w:eastAsia="Times New Roman"/>
          <w:kern w:val="2"/>
          <w:sz w:val="24"/>
          <w:szCs w:val="20"/>
        </w:rPr>
      </w:pPr>
    </w:p>
    <w:p>
      <w:pPr>
        <w:widowControl w:val="0"/>
        <w:adjustRightInd/>
        <w:snapToGrid/>
        <w:spacing w:beforeLines="0" w:afterLines="0" w:line="240" w:lineRule="auto"/>
        <w:ind w:firstLine="0" w:firstLineChars="0"/>
        <w:rPr>
          <w:rFonts w:hint="default" w:ascii="宋体" w:hAnsi="Times New Roman" w:eastAsia="Times New Roman"/>
          <w:kern w:val="2"/>
          <w:sz w:val="21"/>
          <w:szCs w:val="20"/>
        </w:rPr>
      </w:pPr>
      <w:r>
        <w:rPr>
          <w:rFonts w:hint="eastAsia" w:ascii="宋体" w:hAnsi="宋体" w:eastAsia="宋体"/>
          <w:kern w:val="2"/>
          <w:sz w:val="21"/>
          <w:szCs w:val="20"/>
        </w:rPr>
        <w:t>届：</w:t>
      </w:r>
      <w:r>
        <w:rPr>
          <w:rFonts w:hint="default" w:ascii="Times New Roman" w:hAnsi="Times New Roman" w:eastAsia="宋体"/>
          <w:kern w:val="2"/>
          <w:sz w:val="21"/>
          <w:szCs w:val="20"/>
        </w:rPr>
        <w:t>202</w:t>
      </w:r>
      <w:r>
        <w:rPr>
          <w:rFonts w:hint="eastAsia" w:ascii="Times New Roman" w:hAnsi="Times New Roman" w:eastAsia="宋体"/>
          <w:kern w:val="2"/>
          <w:sz w:val="21"/>
          <w:szCs w:val="20"/>
          <w:lang w:val="en-US" w:eastAsia="zh-CN"/>
        </w:rPr>
        <w:t>2</w:t>
      </w:r>
      <w:r>
        <w:rPr>
          <w:rFonts w:hint="eastAsia" w:ascii="宋体" w:hAnsi="宋体" w:eastAsia="宋体"/>
          <w:kern w:val="2"/>
          <w:sz w:val="21"/>
          <w:szCs w:val="20"/>
        </w:rPr>
        <w:t>学院：</w:t>
      </w:r>
      <w:r>
        <w:rPr>
          <w:rFonts w:hint="eastAsia" w:ascii="Times New Roman" w:hAnsi="Times New Roman" w:eastAsia="宋体"/>
          <w:kern w:val="2"/>
          <w:sz w:val="21"/>
          <w:szCs w:val="20"/>
        </w:rPr>
        <w:t>电气电子工程学院（联培）</w:t>
      </w:r>
      <w:r>
        <w:rPr>
          <w:rFonts w:hint="eastAsia" w:ascii="宋体" w:hAnsi="宋体" w:eastAsia="宋体"/>
          <w:kern w:val="2"/>
          <w:sz w:val="21"/>
          <w:szCs w:val="20"/>
        </w:rPr>
        <w:t xml:space="preserve"> 专业：</w:t>
      </w:r>
      <w:r>
        <w:rPr>
          <w:rFonts w:hint="eastAsia" w:ascii="Times New Roman" w:hAnsi="Times New Roman" w:eastAsia="宋体"/>
          <w:kern w:val="2"/>
          <w:sz w:val="21"/>
          <w:szCs w:val="20"/>
        </w:rPr>
        <w:t>电子信息工程（联培）</w:t>
      </w:r>
      <w:r>
        <w:rPr>
          <w:rFonts w:hint="eastAsia" w:ascii="宋体" w:hAnsi="宋体" w:eastAsia="宋体"/>
          <w:kern w:val="2"/>
          <w:sz w:val="21"/>
          <w:szCs w:val="20"/>
        </w:rPr>
        <w:t xml:space="preserve"> </w:t>
      </w:r>
      <w:r>
        <w:rPr>
          <w:rFonts w:hint="default" w:ascii="Times New Roman" w:hAnsi="Times New Roman" w:eastAsia="宋体"/>
          <w:kern w:val="2"/>
          <w:sz w:val="21"/>
          <w:szCs w:val="20"/>
        </w:rPr>
        <w:t>202</w:t>
      </w:r>
      <w:r>
        <w:rPr>
          <w:rFonts w:hint="eastAsia" w:ascii="Times New Roman" w:hAnsi="Times New Roman" w:eastAsia="宋体"/>
          <w:kern w:val="2"/>
          <w:sz w:val="21"/>
          <w:szCs w:val="20"/>
          <w:lang w:val="en-US" w:eastAsia="zh-CN"/>
        </w:rPr>
        <w:t>1</w:t>
      </w:r>
      <w:r>
        <w:rPr>
          <w:rFonts w:hint="eastAsia" w:ascii="宋体" w:hAnsi="宋体" w:eastAsia="宋体"/>
          <w:kern w:val="2"/>
          <w:sz w:val="21"/>
          <w:szCs w:val="20"/>
        </w:rPr>
        <w:t xml:space="preserve">年 </w:t>
      </w:r>
      <w:r>
        <w:rPr>
          <w:rFonts w:hint="eastAsia" w:ascii="Times New Roman" w:hAnsi="Times New Roman" w:eastAsia="宋体"/>
          <w:kern w:val="2"/>
          <w:sz w:val="21"/>
          <w:szCs w:val="20"/>
          <w:lang w:val="en-US" w:eastAsia="zh-CN"/>
        </w:rPr>
        <w:t>3</w:t>
      </w:r>
      <w:r>
        <w:rPr>
          <w:rFonts w:hint="eastAsia" w:ascii="宋体" w:hAnsi="宋体" w:eastAsia="宋体"/>
          <w:kern w:val="2"/>
          <w:sz w:val="21"/>
          <w:szCs w:val="20"/>
        </w:rPr>
        <w:t xml:space="preserve">月 </w:t>
      </w:r>
      <w:r>
        <w:rPr>
          <w:rFonts w:hint="eastAsia" w:ascii="Times New Roman" w:hAnsi="Times New Roman" w:eastAsia="宋体"/>
          <w:kern w:val="2"/>
          <w:sz w:val="21"/>
          <w:szCs w:val="20"/>
          <w:lang w:val="en-US" w:eastAsia="zh-CN"/>
        </w:rPr>
        <w:t>2</w:t>
      </w:r>
      <w:r>
        <w:rPr>
          <w:rFonts w:hint="eastAsia" w:ascii="宋体" w:hAnsi="宋体" w:eastAsia="宋体"/>
          <w:kern w:val="2"/>
          <w:sz w:val="21"/>
          <w:szCs w:val="20"/>
        </w:rPr>
        <w:t>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2700"/>
        <w:gridCol w:w="1080"/>
        <w:gridCol w:w="2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2088" w:type="dxa"/>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val="0"/>
              <w:adjustRightInd/>
              <w:snapToGrid/>
              <w:spacing w:beforeLines="0" w:afterLines="0" w:line="360" w:lineRule="auto"/>
              <w:ind w:firstLine="0" w:firstLineChars="0"/>
              <w:jc w:val="center"/>
              <w:rPr>
                <w:rFonts w:hint="default" w:ascii="Times New Roman" w:hAnsi="Times New Roman" w:eastAsia="Times New Roman"/>
                <w:kern w:val="2"/>
                <w:sz w:val="28"/>
                <w:szCs w:val="20"/>
              </w:rPr>
            </w:pPr>
            <w:r>
              <w:rPr>
                <w:rFonts w:hint="default" w:ascii="Times New Roman" w:hAnsi="Times New Roman" w:eastAsia="宋体"/>
                <w:kern w:val="2"/>
                <w:sz w:val="28"/>
                <w:szCs w:val="20"/>
              </w:rPr>
              <w:t xml:space="preserve"> </w:t>
            </w:r>
            <w:r>
              <w:rPr>
                <w:rFonts w:hint="eastAsia" w:ascii="Times New Roman" w:hAnsi="Times New Roman" w:eastAsia="宋体"/>
                <w:kern w:val="2"/>
                <w:sz w:val="28"/>
                <w:szCs w:val="20"/>
              </w:rPr>
              <w:t>毕业设计题目</w:t>
            </w:r>
          </w:p>
        </w:tc>
        <w:tc>
          <w:tcPr>
            <w:tcW w:w="6434" w:type="dxa"/>
            <w:gridSpan w:val="3"/>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val="0"/>
              <w:adjustRightInd/>
              <w:snapToGrid/>
              <w:spacing w:beforeLines="0" w:afterLines="0" w:line="360" w:lineRule="auto"/>
              <w:ind w:firstLine="0" w:firstLineChars="0"/>
              <w:jc w:val="center"/>
              <w:rPr>
                <w:rFonts w:hint="default" w:ascii="Times New Roman" w:hAnsi="Times New Roman" w:eastAsia="Times New Roman"/>
                <w:kern w:val="2"/>
                <w:sz w:val="24"/>
                <w:szCs w:val="20"/>
              </w:rPr>
            </w:pPr>
            <w:r>
              <w:rPr>
                <w:rFonts w:hint="eastAsia" w:ascii="Times New Roman" w:hAnsi="Times New Roman" w:eastAsia="宋体"/>
                <w:kern w:val="2"/>
                <w:sz w:val="24"/>
                <w:szCs w:val="20"/>
              </w:rPr>
              <w:t>基于</w:t>
            </w:r>
            <w:r>
              <w:rPr>
                <w:rFonts w:hint="default" w:ascii="Times New Roman" w:hAnsi="Times New Roman" w:eastAsia="宋体"/>
                <w:kern w:val="2"/>
                <w:sz w:val="24"/>
                <w:szCs w:val="20"/>
              </w:rPr>
              <w:t>51</w:t>
            </w:r>
            <w:r>
              <w:rPr>
                <w:rFonts w:hint="eastAsia" w:ascii="Times New Roman" w:hAnsi="Times New Roman" w:eastAsia="宋体"/>
                <w:kern w:val="2"/>
                <w:sz w:val="24"/>
                <w:szCs w:val="20"/>
              </w:rPr>
              <w:t>单片机的</w:t>
            </w:r>
            <w:r>
              <w:rPr>
                <w:rFonts w:hint="eastAsia" w:ascii="Times New Roman" w:hAnsi="Times New Roman" w:eastAsia="宋体"/>
                <w:kern w:val="2"/>
                <w:sz w:val="24"/>
                <w:szCs w:val="22"/>
              </w:rPr>
              <w:t>环境自动调节爬宠饲养装置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5" w:hRule="atLeast"/>
        </w:trPr>
        <w:tc>
          <w:tcPr>
            <w:tcW w:w="2088" w:type="dxa"/>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val="0"/>
              <w:adjustRightInd/>
              <w:snapToGrid/>
              <w:spacing w:beforeLines="0" w:afterLines="0" w:line="360" w:lineRule="auto"/>
              <w:ind w:firstLine="0" w:firstLineChars="0"/>
              <w:jc w:val="center"/>
              <w:rPr>
                <w:rFonts w:hint="default" w:ascii="Times New Roman" w:hAnsi="Times New Roman" w:eastAsia="Times New Roman"/>
                <w:kern w:val="2"/>
                <w:sz w:val="28"/>
                <w:szCs w:val="20"/>
              </w:rPr>
            </w:pPr>
            <w:r>
              <w:rPr>
                <w:rFonts w:hint="eastAsia" w:ascii="Times New Roman" w:hAnsi="Times New Roman" w:eastAsia="宋体"/>
                <w:kern w:val="2"/>
                <w:sz w:val="28"/>
                <w:szCs w:val="20"/>
              </w:rPr>
              <w:t>学生姓名</w:t>
            </w:r>
          </w:p>
        </w:tc>
        <w:tc>
          <w:tcPr>
            <w:tcW w:w="2700" w:type="dxa"/>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val="0"/>
              <w:adjustRightInd/>
              <w:snapToGrid/>
              <w:spacing w:beforeLines="0" w:afterLines="0" w:line="360" w:lineRule="auto"/>
              <w:ind w:firstLine="0" w:firstLineChars="0"/>
              <w:jc w:val="center"/>
              <w:rPr>
                <w:rFonts w:hint="eastAsia" w:ascii="Times New Roman" w:hAnsi="Times New Roman" w:eastAsia="宋体"/>
                <w:kern w:val="2"/>
                <w:sz w:val="24"/>
                <w:szCs w:val="20"/>
                <w:lang w:eastAsia="zh-CN"/>
              </w:rPr>
            </w:pPr>
            <w:r>
              <w:rPr>
                <w:rFonts w:hint="eastAsia" w:ascii="Times New Roman" w:hAnsi="Times New Roman" w:eastAsia="宋体"/>
                <w:kern w:val="2"/>
                <w:sz w:val="24"/>
                <w:szCs w:val="20"/>
                <w:lang w:val="en-US" w:eastAsia="zh-CN"/>
              </w:rPr>
              <w:t>宋昕煜</w:t>
            </w:r>
          </w:p>
        </w:tc>
        <w:tc>
          <w:tcPr>
            <w:tcW w:w="1080" w:type="dxa"/>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val="0"/>
              <w:adjustRightInd/>
              <w:snapToGrid/>
              <w:spacing w:beforeLines="0" w:afterLines="0" w:line="360" w:lineRule="auto"/>
              <w:ind w:firstLine="0" w:firstLineChars="0"/>
              <w:jc w:val="center"/>
              <w:rPr>
                <w:rFonts w:hint="default" w:ascii="Times New Roman" w:hAnsi="Times New Roman" w:eastAsia="Times New Roman"/>
                <w:kern w:val="2"/>
                <w:sz w:val="28"/>
                <w:szCs w:val="20"/>
              </w:rPr>
            </w:pPr>
            <w:r>
              <w:rPr>
                <w:rFonts w:hint="eastAsia" w:ascii="Times New Roman" w:hAnsi="Times New Roman" w:eastAsia="宋体"/>
                <w:kern w:val="2"/>
                <w:sz w:val="28"/>
                <w:szCs w:val="20"/>
              </w:rPr>
              <w:t>学号</w:t>
            </w:r>
          </w:p>
        </w:tc>
        <w:tc>
          <w:tcPr>
            <w:tcW w:w="2654" w:type="dxa"/>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val="0"/>
              <w:adjustRightInd/>
              <w:snapToGrid/>
              <w:spacing w:beforeLines="0" w:afterLines="0" w:line="360" w:lineRule="auto"/>
              <w:ind w:firstLine="0" w:firstLineChars="0"/>
              <w:jc w:val="center"/>
              <w:rPr>
                <w:rFonts w:hint="default" w:ascii="Times New Roman" w:hAnsi="Times New Roman" w:eastAsia="宋体"/>
                <w:kern w:val="2"/>
                <w:sz w:val="24"/>
                <w:szCs w:val="20"/>
                <w:lang w:val="en-US" w:eastAsia="zh-CN"/>
              </w:rPr>
            </w:pPr>
            <w:r>
              <w:rPr>
                <w:rFonts w:hint="eastAsia" w:ascii="Times New Roman" w:hAnsi="Times New Roman" w:eastAsia="宋体"/>
                <w:kern w:val="2"/>
                <w:sz w:val="24"/>
                <w:szCs w:val="20"/>
                <w:lang w:val="en-US" w:eastAsia="zh-CN"/>
              </w:rPr>
              <w:t>20187037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3" w:hRule="atLeast"/>
        </w:trPr>
        <w:tc>
          <w:tcPr>
            <w:tcW w:w="2088" w:type="dxa"/>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val="0"/>
              <w:adjustRightInd/>
              <w:snapToGrid/>
              <w:spacing w:beforeLines="0" w:afterLines="0" w:line="360" w:lineRule="auto"/>
              <w:ind w:firstLine="280" w:firstLineChars="100"/>
              <w:rPr>
                <w:rFonts w:hint="default" w:ascii="Times New Roman" w:hAnsi="Times New Roman" w:eastAsia="Times New Roman"/>
                <w:kern w:val="2"/>
                <w:sz w:val="28"/>
                <w:szCs w:val="20"/>
              </w:rPr>
            </w:pPr>
            <w:r>
              <w:rPr>
                <w:rFonts w:hint="eastAsia" w:ascii="Times New Roman" w:hAnsi="Times New Roman" w:eastAsia="宋体"/>
                <w:kern w:val="2"/>
                <w:sz w:val="28"/>
                <w:szCs w:val="20"/>
              </w:rPr>
              <w:t>指导教师</w:t>
            </w:r>
          </w:p>
        </w:tc>
        <w:tc>
          <w:tcPr>
            <w:tcW w:w="2700" w:type="dxa"/>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val="0"/>
              <w:adjustRightInd/>
              <w:snapToGrid/>
              <w:spacing w:beforeLines="0" w:afterLines="0" w:line="360" w:lineRule="auto"/>
              <w:ind w:firstLine="0" w:firstLineChars="0"/>
              <w:jc w:val="center"/>
              <w:rPr>
                <w:rFonts w:hint="default" w:ascii="Times New Roman" w:hAnsi="Times New Roman" w:eastAsia="Times New Roman"/>
                <w:kern w:val="2"/>
                <w:sz w:val="24"/>
                <w:szCs w:val="20"/>
              </w:rPr>
            </w:pPr>
            <w:r>
              <w:rPr>
                <w:rFonts w:hint="eastAsia" w:ascii="Times New Roman" w:hAnsi="Times New Roman" w:eastAsia="宋体"/>
                <w:kern w:val="2"/>
                <w:sz w:val="24"/>
                <w:szCs w:val="20"/>
              </w:rPr>
              <w:t>孙会珍</w:t>
            </w:r>
          </w:p>
        </w:tc>
        <w:tc>
          <w:tcPr>
            <w:tcW w:w="1080" w:type="dxa"/>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val="0"/>
              <w:adjustRightInd/>
              <w:snapToGrid/>
              <w:spacing w:beforeLines="0" w:afterLines="0" w:line="360" w:lineRule="auto"/>
              <w:ind w:firstLine="0" w:firstLineChars="0"/>
              <w:jc w:val="center"/>
              <w:rPr>
                <w:rFonts w:hint="default" w:ascii="Times New Roman" w:hAnsi="Times New Roman" w:eastAsia="Times New Roman"/>
                <w:kern w:val="2"/>
                <w:sz w:val="28"/>
                <w:szCs w:val="20"/>
              </w:rPr>
            </w:pPr>
            <w:r>
              <w:rPr>
                <w:rFonts w:hint="eastAsia" w:ascii="Times New Roman" w:hAnsi="Times New Roman" w:eastAsia="宋体"/>
                <w:kern w:val="2"/>
                <w:sz w:val="28"/>
                <w:szCs w:val="20"/>
              </w:rPr>
              <w:t>职称</w:t>
            </w:r>
          </w:p>
        </w:tc>
        <w:tc>
          <w:tcPr>
            <w:tcW w:w="2654" w:type="dxa"/>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val="0"/>
              <w:adjustRightInd/>
              <w:snapToGrid/>
              <w:spacing w:beforeLines="0" w:afterLines="0" w:line="360" w:lineRule="auto"/>
              <w:ind w:firstLine="0" w:firstLineChars="0"/>
              <w:jc w:val="center"/>
              <w:rPr>
                <w:rFonts w:hint="default" w:ascii="Times New Roman" w:hAnsi="Times New Roman" w:eastAsia="Times New Roman"/>
                <w:kern w:val="2"/>
                <w:sz w:val="24"/>
                <w:szCs w:val="20"/>
              </w:rPr>
            </w:pPr>
            <w:r>
              <w:rPr>
                <w:rFonts w:hint="eastAsia" w:ascii="Times New Roman" w:hAnsi="Times New Roman" w:eastAsia="宋体"/>
                <w:kern w:val="2"/>
                <w:sz w:val="24"/>
                <w:szCs w:val="20"/>
              </w:rPr>
              <w:t>高级工程师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375" w:hRule="atLeast"/>
        </w:trPr>
        <w:tc>
          <w:tcPr>
            <w:tcW w:w="8522" w:type="dxa"/>
            <w:gridSpan w:val="4"/>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beforeLines="0" w:afterLines="0" w:line="400" w:lineRule="exact"/>
              <w:ind w:firstLine="0" w:firstLineChars="0"/>
              <w:jc w:val="left"/>
              <w:rPr>
                <w:rFonts w:hint="default" w:ascii="宋体" w:hAnsi="Times New Roman" w:eastAsia="宋体"/>
                <w:kern w:val="2"/>
                <w:sz w:val="24"/>
                <w:szCs w:val="22"/>
              </w:rPr>
            </w:pPr>
            <w:r>
              <w:rPr>
                <w:rFonts w:hint="eastAsia" w:ascii="宋体" w:hAnsi="Times New Roman" w:eastAsia="宋体"/>
                <w:kern w:val="2"/>
                <w:sz w:val="24"/>
                <w:szCs w:val="22"/>
              </w:rPr>
              <w:t>一</w:t>
            </w:r>
            <w:r>
              <w:rPr>
                <w:rFonts w:hint="default" w:ascii="宋体" w:hAnsi="Times New Roman" w:eastAsia="宋体"/>
                <w:kern w:val="2"/>
                <w:sz w:val="24"/>
                <w:szCs w:val="22"/>
              </w:rPr>
              <w:t>.</w:t>
            </w:r>
            <w:r>
              <w:rPr>
                <w:rFonts w:hint="eastAsia" w:ascii="宋体" w:hAnsi="Times New Roman" w:eastAsia="宋体"/>
                <w:kern w:val="2"/>
                <w:sz w:val="24"/>
                <w:szCs w:val="22"/>
              </w:rPr>
              <w:t>课题的意义</w:t>
            </w:r>
          </w:p>
          <w:p>
            <w:pPr>
              <w:widowControl w:val="0"/>
              <w:adjustRightInd/>
              <w:snapToGrid/>
              <w:spacing w:beforeLines="0" w:afterLines="0" w:line="400" w:lineRule="exact"/>
              <w:ind w:firstLine="480" w:firstLineChars="200"/>
              <w:jc w:val="left"/>
              <w:rPr>
                <w:rFonts w:hint="eastAsia" w:ascii="宋体" w:hAnsi="Times New Roman" w:eastAsia="宋体"/>
                <w:kern w:val="2"/>
                <w:sz w:val="24"/>
                <w:szCs w:val="22"/>
                <w:lang w:val="en-US" w:eastAsia="zh-CN"/>
              </w:rPr>
            </w:pPr>
            <w:r>
              <w:rPr>
                <w:rFonts w:hint="eastAsia" w:ascii="宋体" w:hAnsi="Times New Roman" w:eastAsia="宋体"/>
                <w:kern w:val="2"/>
                <w:sz w:val="24"/>
                <w:szCs w:val="22"/>
                <w:lang w:val="en-US" w:eastAsia="zh-CN"/>
              </w:rPr>
              <w:t>随着人民日益增长的美好生活需要，爬宠这一冷门爱好也逐渐被更多人所接受，紧接其后的是关于各种相关附属产品的需求不断上升。可现如今市面上的爬宠自动管理设备有质量参差不齐，胡乱定价等问题，乱象丛生。有的甚至使用低端劣质材料以次充好，不仅对爱宠造成了永久性的伤害，同时也深深的刺痛了每一个小主人的内心。而靠谱的设备大多来自国外，销售价格奇高，故针对小型动物的自动控温控湿设备成为了新的研究方向。</w:t>
            </w:r>
          </w:p>
          <w:p>
            <w:pPr>
              <w:widowControl w:val="0"/>
              <w:numPr>
                <w:ilvl w:val="0"/>
                <w:numId w:val="0"/>
              </w:numPr>
              <w:adjustRightInd/>
              <w:snapToGrid/>
              <w:spacing w:beforeLines="0" w:afterLines="0" w:line="400" w:lineRule="exact"/>
              <w:ind w:firstLine="0" w:firstLineChars="0"/>
              <w:jc w:val="left"/>
              <w:rPr>
                <w:rFonts w:hint="eastAsia" w:ascii="宋体" w:hAnsi="Times New Roman" w:eastAsia="宋体"/>
                <w:kern w:val="2"/>
                <w:sz w:val="24"/>
                <w:szCs w:val="22"/>
                <w:lang w:val="en-US" w:eastAsia="zh-CN"/>
              </w:rPr>
            </w:pPr>
            <w:r>
              <w:rPr>
                <w:rFonts w:hint="eastAsia" w:ascii="宋体" w:hAnsi="Times New Roman" w:eastAsia="宋体"/>
                <w:kern w:val="2"/>
                <w:sz w:val="24"/>
                <w:szCs w:val="22"/>
                <w:lang w:val="en-US" w:eastAsia="zh-CN"/>
              </w:rPr>
              <w:t>二．国内外发展状况</w:t>
            </w:r>
          </w:p>
          <w:p>
            <w:pPr>
              <w:widowControl w:val="0"/>
              <w:numPr>
                <w:ilvl w:val="0"/>
                <w:numId w:val="0"/>
              </w:numPr>
              <w:adjustRightInd/>
              <w:snapToGrid/>
              <w:spacing w:beforeLines="0" w:afterLines="0" w:line="400" w:lineRule="exact"/>
              <w:ind w:firstLine="480" w:firstLineChars="0"/>
              <w:jc w:val="left"/>
              <w:rPr>
                <w:rFonts w:hint="default" w:ascii="宋体" w:hAnsi="Times New Roman" w:eastAsia="宋体"/>
                <w:kern w:val="2"/>
                <w:sz w:val="24"/>
                <w:szCs w:val="22"/>
                <w:lang w:val="en-US" w:eastAsia="zh-CN"/>
              </w:rPr>
            </w:pPr>
            <w:r>
              <w:rPr>
                <w:rFonts w:hint="eastAsia" w:ascii="宋体" w:hAnsi="Times New Roman" w:eastAsia="宋体"/>
                <w:kern w:val="2"/>
                <w:sz w:val="24"/>
                <w:szCs w:val="22"/>
                <w:lang w:val="en-US" w:eastAsia="zh-CN"/>
              </w:rPr>
              <w:t>随着中国经济的快速增长，国内各类行业也是迅速腾飞。新行业迅速抢占了旧行业的大量市场，再加上互联网产业的高速发展，使得爬宠行业随之掀起浪潮。但是由于我国对珍稀动物的保护政策比较完善，严格贯彻科学发展观，与大自然和谐共处，有着较高的爬行动物买卖市场规范标准，以及该行业并不是宠物界的主流行业，导致这类爱好不为人所熟知，使得我国目前相关的智能电子设备产业尚处于年幼的阶段。</w:t>
            </w:r>
          </w:p>
          <w:p>
            <w:pPr>
              <w:widowControl w:val="0"/>
              <w:adjustRightInd/>
              <w:snapToGrid/>
              <w:spacing w:beforeLines="0" w:afterLines="0" w:line="400" w:lineRule="exact"/>
              <w:ind w:firstLine="480" w:firstLineChars="200"/>
              <w:rPr>
                <w:rFonts w:hint="default" w:ascii="宋体" w:hAnsi="Times New Roman" w:eastAsia="宋体"/>
                <w:kern w:val="2"/>
                <w:sz w:val="24"/>
                <w:szCs w:val="22"/>
                <w:lang w:val="en-US" w:eastAsia="zh-CN"/>
              </w:rPr>
            </w:pPr>
            <w:r>
              <w:rPr>
                <w:rFonts w:hint="eastAsia" w:ascii="宋体" w:hAnsi="Times New Roman" w:eastAsia="宋体"/>
                <w:kern w:val="2"/>
                <w:sz w:val="24"/>
                <w:szCs w:val="22"/>
                <w:lang w:val="en-US" w:eastAsia="zh-CN"/>
              </w:rPr>
              <w:t>欧美目前的爬行宠物市场比较多样化，其主要原因是欧美地广人稀，大部分地方城市化程度较低，很多人生活中就大量接触大自然和各种动物，更有很多人从小就是爬宠爱好者，因此爬宠市场有着庞大的消费者基数，另外爬宠市场有着许多协会和组织的支持，与爬宠相关的智能电子设备发展比较迅速。</w:t>
            </w:r>
          </w:p>
          <w:p>
            <w:pPr>
              <w:widowControl w:val="0"/>
              <w:adjustRightInd/>
              <w:snapToGrid/>
              <w:spacing w:beforeLines="0" w:afterLines="0" w:line="400" w:lineRule="exact"/>
              <w:ind w:firstLine="0" w:firstLineChars="0"/>
              <w:jc w:val="left"/>
              <w:rPr>
                <w:rFonts w:hint="default" w:ascii="宋体" w:hAnsi="Times New Roman" w:eastAsia="宋体"/>
                <w:kern w:val="2"/>
                <w:sz w:val="24"/>
                <w:szCs w:val="22"/>
              </w:rPr>
            </w:pPr>
            <w:r>
              <w:rPr>
                <w:rFonts w:hint="eastAsia" w:ascii="宋体" w:hAnsi="Times New Roman" w:eastAsia="宋体"/>
                <w:kern w:val="2"/>
                <w:sz w:val="24"/>
                <w:szCs w:val="22"/>
                <w:lang w:val="en-US" w:eastAsia="zh-CN"/>
              </w:rPr>
              <w:t>三．</w:t>
            </w:r>
            <w:r>
              <w:rPr>
                <w:rFonts w:hint="eastAsia" w:ascii="宋体" w:hAnsi="Times New Roman" w:eastAsia="宋体"/>
                <w:kern w:val="2"/>
                <w:sz w:val="24"/>
                <w:szCs w:val="22"/>
              </w:rPr>
              <w:t>课题的研究内容及研究方法</w:t>
            </w:r>
          </w:p>
          <w:p>
            <w:pPr>
              <w:widowControl w:val="0"/>
              <w:adjustRightInd/>
              <w:snapToGrid/>
              <w:spacing w:beforeLines="0" w:afterLines="0" w:line="400" w:lineRule="exact"/>
              <w:ind w:firstLine="480" w:firstLineChars="200"/>
              <w:jc w:val="left"/>
              <w:rPr>
                <w:rFonts w:hint="default" w:ascii="宋体" w:hAnsi="Times New Roman" w:eastAsia="宋体"/>
                <w:kern w:val="2"/>
                <w:sz w:val="24"/>
                <w:szCs w:val="22"/>
              </w:rPr>
            </w:pPr>
            <w:r>
              <w:rPr>
                <w:rFonts w:hint="eastAsia" w:ascii="宋体" w:hAnsi="Times New Roman" w:eastAsia="宋体"/>
                <w:kern w:val="2"/>
                <w:sz w:val="24"/>
                <w:szCs w:val="22"/>
              </w:rPr>
              <w:t>1.研究内容</w:t>
            </w:r>
          </w:p>
          <w:p>
            <w:pPr>
              <w:widowControl w:val="0"/>
              <w:adjustRightInd/>
              <w:snapToGrid/>
              <w:spacing w:beforeLines="0" w:afterLines="0" w:line="400" w:lineRule="exact"/>
              <w:ind w:firstLine="480" w:firstLineChars="200"/>
              <w:rPr>
                <w:rFonts w:hint="eastAsia" w:ascii="宋体" w:hAnsi="Times New Roman" w:eastAsia="宋体"/>
                <w:kern w:val="2"/>
                <w:sz w:val="24"/>
                <w:szCs w:val="22"/>
                <w:lang w:val="en-US" w:eastAsia="zh-CN"/>
              </w:rPr>
            </w:pPr>
            <w:r>
              <w:rPr>
                <w:rFonts w:hint="eastAsia" w:ascii="宋体" w:hAnsi="Times New Roman" w:eastAsia="宋体"/>
                <w:kern w:val="2"/>
                <w:sz w:val="24"/>
                <w:szCs w:val="22"/>
              </w:rPr>
              <w:t>本次研究</w:t>
            </w:r>
            <w:r>
              <w:rPr>
                <w:rFonts w:hint="eastAsia" w:ascii="宋体" w:hAnsi="Times New Roman" w:eastAsia="宋体"/>
                <w:kern w:val="2"/>
                <w:sz w:val="24"/>
                <w:szCs w:val="22"/>
                <w:lang w:val="en-US" w:eastAsia="zh-CN"/>
              </w:rPr>
              <w:t>的</w:t>
            </w:r>
            <w:r>
              <w:rPr>
                <w:rFonts w:hint="eastAsia" w:ascii="宋体" w:hAnsi="Times New Roman" w:eastAsia="宋体"/>
                <w:kern w:val="2"/>
                <w:sz w:val="24"/>
                <w:szCs w:val="22"/>
              </w:rPr>
              <w:t>基于</w:t>
            </w:r>
            <w:r>
              <w:rPr>
                <w:rFonts w:hint="eastAsia" w:ascii="宋体" w:hAnsi="Times New Roman" w:eastAsia="宋体"/>
                <w:kern w:val="2"/>
                <w:sz w:val="24"/>
                <w:szCs w:val="22"/>
                <w:lang w:val="en-US" w:eastAsia="zh-CN"/>
              </w:rPr>
              <w:t>STC89C52RC</w:t>
            </w:r>
            <w:r>
              <w:rPr>
                <w:rFonts w:hint="eastAsia" w:ascii="宋体" w:hAnsi="Times New Roman" w:eastAsia="宋体"/>
                <w:kern w:val="2"/>
                <w:sz w:val="24"/>
                <w:szCs w:val="22"/>
              </w:rPr>
              <w:t>单片机</w:t>
            </w:r>
            <w:r>
              <w:rPr>
                <w:rFonts w:hint="eastAsia" w:ascii="宋体" w:hAnsi="Times New Roman" w:eastAsia="宋体"/>
                <w:kern w:val="2"/>
                <w:sz w:val="24"/>
                <w:szCs w:val="22"/>
                <w:lang w:val="en-US" w:eastAsia="zh-CN"/>
              </w:rPr>
              <w:t>的</w:t>
            </w:r>
            <w:r>
              <w:rPr>
                <w:rFonts w:hint="eastAsia" w:ascii="宋体" w:hAnsi="Times New Roman" w:eastAsia="宋体"/>
                <w:kern w:val="2"/>
                <w:sz w:val="24"/>
                <w:szCs w:val="22"/>
              </w:rPr>
              <w:t>环境自动调节爬宠饲养装置</w:t>
            </w:r>
            <w:r>
              <w:rPr>
                <w:rFonts w:hint="eastAsia" w:ascii="宋体" w:hAnsi="Times New Roman" w:eastAsia="宋体"/>
                <w:kern w:val="2"/>
                <w:sz w:val="24"/>
                <w:szCs w:val="22"/>
                <w:lang w:val="en-US" w:eastAsia="zh-CN"/>
              </w:rPr>
              <w:t>以模块化分块设计方法，</w:t>
            </w:r>
            <w:r>
              <w:rPr>
                <w:rFonts w:hint="eastAsia" w:ascii="宋体" w:hAnsi="Times New Roman" w:eastAsia="宋体"/>
                <w:kern w:val="2"/>
                <w:sz w:val="24"/>
                <w:szCs w:val="22"/>
              </w:rPr>
              <w:t>通过将设计</w:t>
            </w:r>
            <w:r>
              <w:rPr>
                <w:rFonts w:hint="eastAsia" w:ascii="宋体" w:hAnsi="Times New Roman" w:eastAsia="宋体"/>
                <w:kern w:val="2"/>
                <w:sz w:val="24"/>
                <w:szCs w:val="22"/>
                <w:lang w:val="en-US" w:eastAsia="zh-CN"/>
              </w:rPr>
              <w:t>整体</w:t>
            </w:r>
            <w:r>
              <w:rPr>
                <w:rFonts w:hint="eastAsia" w:ascii="宋体" w:hAnsi="Times New Roman" w:eastAsia="宋体"/>
                <w:kern w:val="2"/>
                <w:sz w:val="24"/>
                <w:szCs w:val="22"/>
              </w:rPr>
              <w:t>分成主控制模块</w:t>
            </w:r>
            <w:r>
              <w:rPr>
                <w:rFonts w:hint="eastAsia" w:ascii="宋体" w:hAnsi="Times New Roman" w:eastAsia="宋体"/>
                <w:kern w:val="2"/>
                <w:sz w:val="24"/>
                <w:szCs w:val="22"/>
                <w:lang w:val="en-US" w:eastAsia="zh-CN"/>
              </w:rPr>
              <w:t>和被控制模块，并</w:t>
            </w:r>
            <w:r>
              <w:rPr>
                <w:rFonts w:hint="eastAsia" w:ascii="宋体" w:hAnsi="Times New Roman" w:eastAsia="宋体"/>
                <w:kern w:val="2"/>
                <w:sz w:val="24"/>
                <w:szCs w:val="22"/>
              </w:rPr>
              <w:t>分步</w:t>
            </w:r>
            <w:r>
              <w:rPr>
                <w:rFonts w:hint="eastAsia" w:ascii="宋体" w:hAnsi="Times New Roman" w:eastAsia="宋体"/>
                <w:kern w:val="2"/>
                <w:sz w:val="24"/>
                <w:szCs w:val="22"/>
                <w:lang w:val="en-US" w:eastAsia="zh-CN"/>
              </w:rPr>
              <w:t>通过软件代码操控</w:t>
            </w:r>
            <w:r>
              <w:rPr>
                <w:rFonts w:hint="eastAsia" w:ascii="宋体" w:hAnsi="Times New Roman" w:eastAsia="宋体"/>
                <w:kern w:val="2"/>
                <w:sz w:val="24"/>
                <w:szCs w:val="22"/>
              </w:rPr>
              <w:t>相应</w:t>
            </w:r>
            <w:r>
              <w:rPr>
                <w:rFonts w:hint="eastAsia" w:ascii="宋体" w:hAnsi="Times New Roman" w:eastAsia="宋体"/>
                <w:kern w:val="2"/>
                <w:sz w:val="24"/>
                <w:szCs w:val="22"/>
                <w:lang w:val="en-US" w:eastAsia="zh-CN"/>
              </w:rPr>
              <w:t>大</w:t>
            </w:r>
            <w:r>
              <w:rPr>
                <w:rFonts w:hint="eastAsia" w:ascii="宋体" w:hAnsi="Times New Roman" w:eastAsia="宋体"/>
                <w:kern w:val="2"/>
                <w:sz w:val="24"/>
                <w:szCs w:val="22"/>
              </w:rPr>
              <w:t>模块</w:t>
            </w:r>
            <w:r>
              <w:rPr>
                <w:rFonts w:hint="eastAsia" w:ascii="宋体" w:hAnsi="Times New Roman" w:eastAsia="宋体"/>
                <w:kern w:val="2"/>
                <w:sz w:val="24"/>
                <w:szCs w:val="22"/>
                <w:lang w:val="en-US" w:eastAsia="zh-CN"/>
              </w:rPr>
              <w:t>中的内部细分模块</w:t>
            </w:r>
            <w:r>
              <w:rPr>
                <w:rFonts w:hint="eastAsia" w:ascii="宋体" w:hAnsi="Times New Roman" w:eastAsia="宋体"/>
                <w:kern w:val="2"/>
                <w:sz w:val="24"/>
                <w:szCs w:val="22"/>
              </w:rPr>
              <w:t>，最终将各个模块整合到一起，完成设计，最终进行总体调试。从控制芯片和硬件电路的综合角度确立了系统结构，其中主</w:t>
            </w:r>
          </w:p>
        </w:tc>
      </w:tr>
    </w:tbl>
    <w:p>
      <w:pPr>
        <w:widowControl w:val="0"/>
        <w:adjustRightInd/>
        <w:snapToGrid/>
        <w:spacing w:beforeLines="0" w:afterLines="0" w:line="240" w:lineRule="auto"/>
        <w:ind w:firstLine="0" w:firstLineChars="0"/>
        <w:jc w:val="right"/>
        <w:rPr>
          <w:rFonts w:hint="default" w:ascii="隶书" w:hAnsi="Times New Roman" w:eastAsia="隶书"/>
          <w:kern w:val="2"/>
          <w:sz w:val="21"/>
          <w:szCs w:val="20"/>
        </w:rPr>
      </w:pPr>
      <w:r>
        <w:rPr>
          <w:rFonts w:hint="eastAsia" w:ascii="隶书" w:hAnsi="Times New Roman" w:eastAsia="隶书"/>
          <w:kern w:val="2"/>
          <w:sz w:val="21"/>
          <w:szCs w:val="20"/>
        </w:rPr>
        <w:t>天津理工大学教务处制表</w:t>
      </w:r>
    </w:p>
    <w:p>
      <w:pPr>
        <w:widowControl w:val="0"/>
        <w:adjustRightInd/>
        <w:snapToGrid/>
        <w:spacing w:beforeLines="0" w:afterLines="0" w:line="240" w:lineRule="auto"/>
        <w:ind w:firstLine="0" w:firstLineChars="0"/>
        <w:jc w:val="right"/>
        <w:rPr>
          <w:rFonts w:hint="default" w:ascii="隶书" w:hAnsi="Times New Roman" w:eastAsia="隶书"/>
          <w:kern w:val="2"/>
          <w:sz w:val="21"/>
          <w:szCs w:val="20"/>
        </w:rPr>
      </w:pPr>
      <w:r>
        <w:rPr>
          <w:rFonts w:hint="default" w:ascii="隶书" w:hAnsi="Times New Roman" w:eastAsia="隶书"/>
          <w:kern w:val="2"/>
          <w:sz w:val="21"/>
          <w:szCs w:val="20"/>
        </w:rPr>
        <w:br w:type="page"/>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866" w:hRule="atLeast"/>
        </w:trPr>
        <w:tc>
          <w:tcPr>
            <w:tcW w:w="8522"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beforeLines="0" w:afterLines="0" w:line="400" w:lineRule="exact"/>
              <w:ind w:firstLine="0" w:firstLineChars="0"/>
              <w:jc w:val="left"/>
              <w:rPr>
                <w:rFonts w:hint="default" w:ascii="宋体" w:hAnsi="Times New Roman" w:eastAsia="宋体"/>
                <w:kern w:val="2"/>
                <w:sz w:val="24"/>
                <w:szCs w:val="22"/>
                <w:lang w:val="en-US"/>
              </w:rPr>
            </w:pPr>
            <w:r>
              <w:rPr>
                <w:rFonts w:hint="eastAsia" w:ascii="宋体" w:hAnsi="Times New Roman" w:eastAsia="宋体"/>
                <w:kern w:val="2"/>
                <w:sz w:val="24"/>
                <w:szCs w:val="22"/>
              </w:rPr>
              <w:t>控模块</w:t>
            </w:r>
            <w:r>
              <w:rPr>
                <w:rFonts w:hint="eastAsia" w:ascii="宋体" w:hAnsi="Times New Roman" w:eastAsia="宋体"/>
                <w:kern w:val="2"/>
                <w:sz w:val="24"/>
                <w:szCs w:val="22"/>
                <w:lang w:val="en-US" w:eastAsia="zh-CN"/>
              </w:rPr>
              <w:t>由</w:t>
            </w:r>
            <w:r>
              <w:rPr>
                <w:rFonts w:hint="eastAsia" w:ascii="宋体" w:hAnsi="Times New Roman" w:eastAsia="宋体"/>
                <w:kern w:val="2"/>
                <w:sz w:val="24"/>
                <w:szCs w:val="22"/>
              </w:rPr>
              <w:t>电源模块</w:t>
            </w:r>
            <w:r>
              <w:rPr>
                <w:rFonts w:hint="eastAsia" w:ascii="宋体" w:hAnsi="Times New Roman" w:eastAsia="宋体"/>
                <w:kern w:val="2"/>
                <w:sz w:val="24"/>
                <w:szCs w:val="22"/>
                <w:lang w:eastAsia="zh-CN"/>
              </w:rPr>
              <w:t>、</w:t>
            </w:r>
            <w:r>
              <w:rPr>
                <w:rFonts w:hint="eastAsia" w:ascii="宋体" w:hAnsi="Times New Roman" w:eastAsia="宋体"/>
                <w:kern w:val="2"/>
                <w:sz w:val="24"/>
                <w:szCs w:val="22"/>
              </w:rPr>
              <w:t>STC89C5</w:t>
            </w:r>
            <w:r>
              <w:rPr>
                <w:rFonts w:hint="eastAsia" w:ascii="宋体" w:hAnsi="Times New Roman" w:eastAsia="宋体"/>
                <w:kern w:val="2"/>
                <w:sz w:val="24"/>
                <w:szCs w:val="22"/>
                <w:lang w:val="en-US" w:eastAsia="zh-CN"/>
              </w:rPr>
              <w:t>2RC</w:t>
            </w:r>
            <w:r>
              <w:rPr>
                <w:rFonts w:hint="eastAsia" w:ascii="宋体" w:hAnsi="Times New Roman" w:eastAsia="宋体"/>
                <w:kern w:val="2"/>
                <w:sz w:val="24"/>
                <w:szCs w:val="22"/>
              </w:rPr>
              <w:t>单片机核心电路</w:t>
            </w:r>
            <w:r>
              <w:rPr>
                <w:rFonts w:hint="eastAsia" w:ascii="宋体" w:hAnsi="Times New Roman" w:eastAsia="宋体"/>
                <w:kern w:val="2"/>
                <w:sz w:val="24"/>
                <w:szCs w:val="22"/>
                <w:lang w:eastAsia="zh-CN"/>
              </w:rPr>
              <w:t>、</w:t>
            </w:r>
            <w:r>
              <w:rPr>
                <w:rFonts w:hint="eastAsia" w:ascii="宋体" w:hAnsi="Times New Roman" w:eastAsia="宋体"/>
                <w:kern w:val="2"/>
                <w:sz w:val="24"/>
                <w:szCs w:val="22"/>
                <w:lang w:val="en-US" w:eastAsia="zh-CN"/>
              </w:rPr>
              <w:t>按键电路组成。而被控制模块则由LCD1602显示模块、继电器模块、DHT11模块组成。</w:t>
            </w:r>
          </w:p>
          <w:p>
            <w:pPr>
              <w:widowControl w:val="0"/>
              <w:adjustRightInd/>
              <w:snapToGrid/>
              <w:spacing w:beforeLines="0" w:afterLines="0" w:line="400" w:lineRule="exact"/>
              <w:ind w:firstLine="480" w:firstLineChars="200"/>
              <w:jc w:val="left"/>
              <w:rPr>
                <w:rFonts w:hint="default" w:ascii="宋体" w:hAnsi="Times New Roman" w:eastAsia="宋体"/>
                <w:kern w:val="2"/>
                <w:sz w:val="24"/>
                <w:szCs w:val="22"/>
              </w:rPr>
            </w:pPr>
            <w:r>
              <w:rPr>
                <w:rFonts w:hint="eastAsia" w:ascii="宋体" w:hAnsi="Times New Roman" w:eastAsia="宋体"/>
                <w:kern w:val="2"/>
                <w:sz w:val="24"/>
                <w:szCs w:val="22"/>
              </w:rPr>
              <w:t>2.研究方法</w:t>
            </w:r>
          </w:p>
          <w:p>
            <w:pPr>
              <w:widowControl w:val="0"/>
              <w:adjustRightInd/>
              <w:snapToGrid/>
              <w:spacing w:beforeLines="0" w:afterLines="0" w:line="400" w:lineRule="exact"/>
              <w:ind w:firstLine="480" w:firstLineChars="200"/>
              <w:jc w:val="left"/>
              <w:rPr>
                <w:rFonts w:hint="default" w:ascii="宋体" w:hAnsi="Times New Roman" w:eastAsia="宋体"/>
                <w:kern w:val="2"/>
                <w:sz w:val="24"/>
                <w:szCs w:val="22"/>
              </w:rPr>
            </w:pPr>
            <w:r>
              <w:rPr>
                <w:rFonts w:hint="eastAsia" w:ascii="宋体" w:hAnsi="Times New Roman" w:eastAsia="宋体"/>
                <w:kern w:val="2"/>
                <w:sz w:val="24"/>
                <w:szCs w:val="22"/>
              </w:rPr>
              <w:t>（1）设计系统原理图</w:t>
            </w:r>
          </w:p>
          <w:p>
            <w:pPr>
              <w:widowControl w:val="0"/>
              <w:adjustRightInd/>
              <w:snapToGrid/>
              <w:spacing w:beforeLines="0" w:afterLines="0" w:line="400" w:lineRule="exact"/>
              <w:ind w:firstLine="480" w:firstLineChars="200"/>
              <w:jc w:val="left"/>
              <w:rPr>
                <w:rFonts w:hint="eastAsia" w:ascii="宋体" w:hAnsi="Times New Roman" w:eastAsia="宋体"/>
                <w:kern w:val="2"/>
                <w:sz w:val="24"/>
                <w:szCs w:val="22"/>
                <w:lang w:val="en-US" w:eastAsia="zh-CN"/>
              </w:rPr>
            </w:pPr>
            <w:r>
              <w:rPr>
                <w:rFonts w:hint="eastAsia" w:ascii="宋体" w:hAnsi="Times New Roman" w:eastAsia="宋体"/>
                <w:kern w:val="2"/>
                <w:sz w:val="24"/>
                <w:szCs w:val="22"/>
              </w:rPr>
              <w:t>利用</w:t>
            </w:r>
            <w:r>
              <w:rPr>
                <w:rFonts w:hint="eastAsia" w:ascii="宋体" w:hAnsi="Times New Roman" w:eastAsia="宋体"/>
                <w:kern w:val="2"/>
                <w:sz w:val="24"/>
                <w:szCs w:val="22"/>
                <w:lang w:val="en-US" w:eastAsia="zh-CN"/>
              </w:rPr>
              <w:t>Altium Designer</w:t>
            </w:r>
            <w:r>
              <w:rPr>
                <w:rFonts w:hint="eastAsia" w:ascii="宋体" w:hAnsi="Times New Roman" w:eastAsia="宋体"/>
                <w:kern w:val="2"/>
                <w:sz w:val="24"/>
                <w:szCs w:val="22"/>
              </w:rPr>
              <w:t>软件设计出该系统的电路原理图，并用</w:t>
            </w:r>
            <w:r>
              <w:rPr>
                <w:rFonts w:hint="eastAsia" w:ascii="宋体" w:hAnsi="Times New Roman" w:eastAsia="宋体"/>
                <w:kern w:val="2"/>
                <w:sz w:val="24"/>
                <w:szCs w:val="22"/>
                <w:lang w:val="en-US" w:eastAsia="zh-CN"/>
              </w:rPr>
              <w:t>Altium Designer</w:t>
            </w:r>
            <w:r>
              <w:rPr>
                <w:rFonts w:hint="eastAsia" w:ascii="宋体" w:hAnsi="Times New Roman" w:eastAsia="宋体"/>
                <w:kern w:val="2"/>
                <w:sz w:val="24"/>
                <w:szCs w:val="22"/>
              </w:rPr>
              <w:t>进行电路仿真</w:t>
            </w:r>
            <w:r>
              <w:rPr>
                <w:rFonts w:hint="eastAsia" w:ascii="宋体" w:hAnsi="Times New Roman" w:eastAsia="宋体"/>
                <w:kern w:val="2"/>
                <w:sz w:val="24"/>
                <w:szCs w:val="22"/>
                <w:lang w:eastAsia="zh-CN"/>
              </w:rPr>
              <w:t>。</w:t>
            </w:r>
          </w:p>
          <w:p>
            <w:pPr>
              <w:widowControl w:val="0"/>
              <w:adjustRightInd/>
              <w:snapToGrid/>
              <w:spacing w:beforeLines="0" w:afterLines="0" w:line="400" w:lineRule="exact"/>
              <w:ind w:firstLine="480" w:firstLineChars="200"/>
              <w:jc w:val="left"/>
              <w:rPr>
                <w:rFonts w:hint="default" w:ascii="宋体" w:hAnsi="Times New Roman" w:eastAsia="宋体"/>
                <w:kern w:val="2"/>
                <w:sz w:val="24"/>
                <w:szCs w:val="22"/>
              </w:rPr>
            </w:pPr>
            <w:r>
              <w:rPr>
                <w:rFonts w:hint="eastAsia" w:ascii="宋体" w:hAnsi="Times New Roman" w:eastAsia="宋体"/>
                <w:kern w:val="2"/>
                <w:sz w:val="24"/>
                <w:szCs w:val="22"/>
              </w:rPr>
              <w:t>（2）</w:t>
            </w:r>
            <w:r>
              <w:rPr>
                <w:rFonts w:hint="eastAsia" w:ascii="宋体" w:hAnsi="Times New Roman" w:eastAsia="宋体"/>
                <w:kern w:val="2"/>
                <w:sz w:val="24"/>
                <w:szCs w:val="22"/>
                <w:lang w:val="en-US" w:eastAsia="zh-CN"/>
              </w:rPr>
              <w:t>硬件</w:t>
            </w:r>
            <w:r>
              <w:rPr>
                <w:rFonts w:hint="eastAsia" w:ascii="宋体" w:hAnsi="Times New Roman" w:eastAsia="宋体"/>
                <w:kern w:val="2"/>
                <w:sz w:val="24"/>
                <w:szCs w:val="22"/>
              </w:rPr>
              <w:t>选型</w:t>
            </w:r>
          </w:p>
          <w:p>
            <w:pPr>
              <w:widowControl w:val="0"/>
              <w:adjustRightInd/>
              <w:snapToGrid/>
              <w:spacing w:beforeLines="0" w:afterLines="0" w:line="400" w:lineRule="exact"/>
              <w:ind w:firstLine="480" w:firstLineChars="200"/>
              <w:jc w:val="left"/>
              <w:rPr>
                <w:rFonts w:hint="eastAsia" w:ascii="宋体" w:hAnsi="Times New Roman" w:eastAsia="宋体"/>
                <w:kern w:val="2"/>
                <w:sz w:val="24"/>
                <w:szCs w:val="22"/>
              </w:rPr>
            </w:pPr>
            <w:r>
              <w:rPr>
                <w:rFonts w:hint="eastAsia" w:ascii="宋体" w:hAnsi="Times New Roman" w:eastAsia="宋体"/>
                <w:kern w:val="2"/>
                <w:sz w:val="24"/>
                <w:szCs w:val="22"/>
                <w:lang w:val="en-US" w:eastAsia="zh-CN"/>
              </w:rPr>
              <w:t>a.</w:t>
            </w:r>
            <w:r>
              <w:rPr>
                <w:rFonts w:hint="eastAsia" w:ascii="宋体" w:hAnsi="Times New Roman" w:eastAsia="宋体"/>
                <w:kern w:val="2"/>
                <w:sz w:val="24"/>
                <w:szCs w:val="22"/>
              </w:rPr>
              <w:t>硬件可选择STC89C52RC单片机作为主要控制芯片；</w:t>
            </w:r>
          </w:p>
          <w:p>
            <w:pPr>
              <w:widowControl w:val="0"/>
              <w:adjustRightInd/>
              <w:snapToGrid/>
              <w:spacing w:beforeLines="0" w:afterLines="0" w:line="400" w:lineRule="exact"/>
              <w:ind w:firstLine="480" w:firstLineChars="200"/>
              <w:jc w:val="left"/>
              <w:rPr>
                <w:rFonts w:hint="eastAsia" w:ascii="宋体" w:hAnsi="Times New Roman" w:eastAsia="宋体"/>
                <w:kern w:val="2"/>
                <w:sz w:val="24"/>
                <w:szCs w:val="22"/>
              </w:rPr>
            </w:pPr>
            <w:r>
              <w:rPr>
                <w:rFonts w:hint="eastAsia" w:ascii="宋体" w:hAnsi="Times New Roman" w:eastAsia="宋体"/>
                <w:kern w:val="2"/>
                <w:sz w:val="24"/>
                <w:szCs w:val="22"/>
                <w:lang w:val="en-US" w:eastAsia="zh-CN"/>
              </w:rPr>
              <w:t>b.</w:t>
            </w:r>
            <w:r>
              <w:rPr>
                <w:rFonts w:hint="eastAsia" w:ascii="宋体" w:hAnsi="Times New Roman" w:eastAsia="宋体"/>
                <w:kern w:val="2"/>
                <w:sz w:val="24"/>
                <w:szCs w:val="22"/>
              </w:rPr>
              <w:t>采用DHT11模块实现温湿度监测；</w:t>
            </w:r>
          </w:p>
          <w:p>
            <w:pPr>
              <w:widowControl w:val="0"/>
              <w:adjustRightInd/>
              <w:snapToGrid/>
              <w:spacing w:beforeLines="0" w:afterLines="0" w:line="400" w:lineRule="exact"/>
              <w:ind w:firstLine="480" w:firstLineChars="200"/>
              <w:jc w:val="left"/>
              <w:rPr>
                <w:rFonts w:hint="eastAsia" w:ascii="宋体" w:hAnsi="Times New Roman" w:eastAsia="宋体"/>
                <w:kern w:val="2"/>
                <w:sz w:val="24"/>
                <w:szCs w:val="22"/>
              </w:rPr>
            </w:pPr>
            <w:r>
              <w:rPr>
                <w:rFonts w:hint="eastAsia" w:ascii="宋体" w:hAnsi="Times New Roman" w:eastAsia="宋体"/>
                <w:kern w:val="2"/>
                <w:sz w:val="24"/>
                <w:szCs w:val="22"/>
                <w:lang w:val="en-US" w:eastAsia="zh-CN"/>
              </w:rPr>
              <w:t>c.</w:t>
            </w:r>
            <w:r>
              <w:rPr>
                <w:rFonts w:hint="eastAsia" w:ascii="宋体" w:hAnsi="Times New Roman" w:eastAsia="宋体"/>
                <w:kern w:val="2"/>
                <w:sz w:val="24"/>
                <w:szCs w:val="22"/>
              </w:rPr>
              <w:t>采用LCD1602模块实现数据的显示；</w:t>
            </w:r>
          </w:p>
          <w:p>
            <w:pPr>
              <w:widowControl w:val="0"/>
              <w:adjustRightInd/>
              <w:snapToGrid/>
              <w:spacing w:beforeLines="0" w:afterLines="0" w:line="400" w:lineRule="exact"/>
              <w:ind w:firstLine="480" w:firstLineChars="200"/>
              <w:jc w:val="left"/>
              <w:rPr>
                <w:rFonts w:hint="default" w:ascii="宋体" w:hAnsi="Times New Roman" w:eastAsia="宋体"/>
                <w:kern w:val="2"/>
                <w:sz w:val="24"/>
                <w:szCs w:val="22"/>
              </w:rPr>
            </w:pPr>
            <w:r>
              <w:rPr>
                <w:rFonts w:hint="eastAsia" w:ascii="宋体" w:hAnsi="Times New Roman" w:eastAsia="宋体"/>
                <w:kern w:val="2"/>
                <w:sz w:val="24"/>
                <w:szCs w:val="22"/>
              </w:rPr>
              <w:t>（3）系统总体设计</w:t>
            </w:r>
          </w:p>
          <w:p>
            <w:pPr>
              <w:widowControl w:val="0"/>
              <w:adjustRightInd/>
              <w:snapToGrid/>
              <w:spacing w:beforeLines="0" w:afterLines="0" w:line="400" w:lineRule="exact"/>
              <w:ind w:firstLine="480" w:firstLineChars="200"/>
              <w:jc w:val="left"/>
              <w:rPr>
                <w:rFonts w:hint="default" w:ascii="宋体" w:hAnsi="Times New Roman" w:eastAsia="宋体"/>
                <w:kern w:val="2"/>
                <w:sz w:val="24"/>
                <w:szCs w:val="22"/>
              </w:rPr>
            </w:pPr>
            <w:r>
              <w:rPr>
                <w:rFonts w:hint="eastAsia" w:ascii="宋体" w:hAnsi="Times New Roman" w:eastAsia="宋体"/>
                <w:kern w:val="2"/>
                <w:sz w:val="24"/>
                <w:szCs w:val="22"/>
              </w:rPr>
              <w:t>本设计以STC89C52单片机作为硬件电路控制核心，</w:t>
            </w:r>
            <w:r>
              <w:rPr>
                <w:rFonts w:hint="eastAsia" w:ascii="宋体" w:hAnsi="Times New Roman" w:eastAsia="宋体"/>
                <w:kern w:val="2"/>
                <w:sz w:val="24"/>
                <w:szCs w:val="22"/>
                <w:lang w:val="en-US" w:eastAsia="zh-CN"/>
              </w:rPr>
              <w:t>独立按键</w:t>
            </w:r>
            <w:r>
              <w:rPr>
                <w:rFonts w:hint="eastAsia" w:ascii="宋体" w:hAnsi="Times New Roman" w:eastAsia="宋体"/>
                <w:kern w:val="2"/>
                <w:sz w:val="24"/>
                <w:szCs w:val="22"/>
              </w:rPr>
              <w:t>作为系统输入设备，显示部分采用LCD1602显示器，可方便的设计出方便易懂的人机</w:t>
            </w:r>
            <w:r>
              <w:rPr>
                <w:rFonts w:hint="eastAsia" w:ascii="宋体" w:hAnsi="Times New Roman" w:eastAsia="宋体"/>
                <w:kern w:val="2"/>
                <w:sz w:val="24"/>
                <w:szCs w:val="22"/>
                <w:lang w:val="en-US" w:eastAsia="zh-CN"/>
              </w:rPr>
              <w:t>互动</w:t>
            </w:r>
            <w:r>
              <w:rPr>
                <w:rFonts w:hint="eastAsia" w:ascii="宋体" w:hAnsi="Times New Roman" w:eastAsia="宋体"/>
                <w:kern w:val="2"/>
                <w:sz w:val="24"/>
                <w:szCs w:val="22"/>
              </w:rPr>
              <w:t>界面。</w:t>
            </w:r>
            <w:r>
              <w:rPr>
                <w:rFonts w:hint="eastAsia" w:ascii="宋体" w:hAnsi="Times New Roman" w:eastAsia="宋体"/>
                <w:kern w:val="2"/>
                <w:sz w:val="24"/>
                <w:szCs w:val="22"/>
                <w:lang w:val="en-US" w:eastAsia="zh-CN"/>
              </w:rPr>
              <w:t>DHT11</w:t>
            </w:r>
            <w:r>
              <w:rPr>
                <w:rFonts w:hint="eastAsia" w:ascii="宋体" w:hAnsi="Times New Roman" w:eastAsia="宋体"/>
                <w:kern w:val="2"/>
                <w:sz w:val="24"/>
                <w:szCs w:val="22"/>
              </w:rPr>
              <w:t>模块负责</w:t>
            </w:r>
            <w:r>
              <w:rPr>
                <w:rFonts w:hint="eastAsia" w:ascii="宋体" w:hAnsi="Times New Roman" w:eastAsia="宋体"/>
                <w:kern w:val="2"/>
                <w:sz w:val="24"/>
                <w:szCs w:val="22"/>
                <w:lang w:val="en-US" w:eastAsia="zh-CN"/>
              </w:rPr>
              <w:t>获取外部环境的信息数据</w:t>
            </w:r>
            <w:r>
              <w:rPr>
                <w:rFonts w:hint="eastAsia" w:ascii="宋体" w:hAnsi="Times New Roman" w:eastAsia="宋体"/>
                <w:kern w:val="2"/>
                <w:sz w:val="24"/>
                <w:szCs w:val="22"/>
              </w:rPr>
              <w:t>，</w:t>
            </w:r>
            <w:r>
              <w:rPr>
                <w:rFonts w:hint="eastAsia" w:ascii="宋体" w:hAnsi="Times New Roman" w:eastAsia="宋体"/>
                <w:kern w:val="2"/>
                <w:sz w:val="24"/>
                <w:szCs w:val="22"/>
                <w:lang w:val="en-US" w:eastAsia="zh-CN"/>
              </w:rPr>
              <w:t>继电器</w:t>
            </w:r>
            <w:r>
              <w:rPr>
                <w:rFonts w:hint="eastAsia" w:ascii="宋体" w:hAnsi="Times New Roman" w:eastAsia="宋体"/>
                <w:kern w:val="2"/>
                <w:sz w:val="24"/>
                <w:szCs w:val="22"/>
              </w:rPr>
              <w:t>模块负责</w:t>
            </w:r>
            <w:r>
              <w:rPr>
                <w:rFonts w:hint="eastAsia" w:ascii="宋体" w:hAnsi="Times New Roman" w:eastAsia="宋体"/>
                <w:kern w:val="2"/>
                <w:sz w:val="24"/>
                <w:szCs w:val="22"/>
                <w:lang w:val="en-US" w:eastAsia="zh-CN"/>
              </w:rPr>
              <w:t>控制用电器的开关</w:t>
            </w:r>
            <w:r>
              <w:rPr>
                <w:rFonts w:hint="eastAsia" w:ascii="宋体" w:hAnsi="Times New Roman" w:eastAsia="宋体"/>
                <w:kern w:val="2"/>
                <w:sz w:val="24"/>
                <w:szCs w:val="22"/>
              </w:rPr>
              <w:t>。</w:t>
            </w:r>
          </w:p>
          <w:p>
            <w:pPr>
              <w:widowControl w:val="0"/>
              <w:adjustRightInd/>
              <w:snapToGrid/>
              <w:spacing w:beforeLines="0" w:afterLines="0" w:line="400" w:lineRule="exact"/>
              <w:ind w:firstLine="480" w:firstLineChars="200"/>
              <w:jc w:val="left"/>
              <w:rPr>
                <w:rFonts w:hint="eastAsia" w:ascii="宋体" w:hAnsi="Times New Roman" w:eastAsia="宋体"/>
                <w:kern w:val="2"/>
                <w:sz w:val="24"/>
                <w:szCs w:val="22"/>
              </w:rPr>
            </w:pPr>
            <w:r>
              <w:rPr>
                <w:rFonts w:hint="eastAsia" w:ascii="宋体" w:hAnsi="Times New Roman" w:eastAsia="宋体"/>
                <w:kern w:val="2"/>
                <w:sz w:val="24"/>
                <w:szCs w:val="22"/>
              </w:rPr>
              <w:t>STC89C52</w:t>
            </w:r>
            <w:r>
              <w:rPr>
                <w:rFonts w:hint="eastAsia" w:ascii="宋体" w:hAnsi="Times New Roman" w:eastAsia="宋体"/>
                <w:kern w:val="2"/>
                <w:sz w:val="24"/>
                <w:szCs w:val="22"/>
                <w:lang w:val="en-US" w:eastAsia="zh-CN"/>
              </w:rPr>
              <w:t>RC</w:t>
            </w:r>
            <w:r>
              <w:rPr>
                <w:rFonts w:hint="eastAsia" w:ascii="宋体" w:hAnsi="Times New Roman" w:eastAsia="宋体"/>
                <w:kern w:val="2"/>
                <w:sz w:val="24"/>
                <w:szCs w:val="22"/>
              </w:rPr>
              <w:t>可以满足系统开发需要，而且使用普遍，开发编程环境容易实现，与其他系统兼容性强，开发成本低，具有抗干扰能力</w:t>
            </w:r>
            <w:r>
              <w:rPr>
                <w:rFonts w:hint="eastAsia" w:ascii="宋体" w:hAnsi="Times New Roman" w:eastAsia="宋体"/>
                <w:kern w:val="2"/>
                <w:sz w:val="24"/>
                <w:szCs w:val="22"/>
                <w:lang w:val="en-US" w:eastAsia="zh-CN"/>
              </w:rPr>
              <w:t>强</w:t>
            </w:r>
            <w:r>
              <w:rPr>
                <w:rFonts w:hint="eastAsia" w:ascii="宋体" w:hAnsi="Times New Roman" w:eastAsia="宋体"/>
                <w:kern w:val="2"/>
                <w:sz w:val="24"/>
                <w:szCs w:val="22"/>
              </w:rPr>
              <w:t>、低功耗、价格低廉等优点，最终选择作为系统控制芯片。LCD1602液晶屏微功耗、体积小、显示内容丰富、超薄轻巧，常用在袖珍式仪表和低功耗应用系统中。</w:t>
            </w:r>
          </w:p>
          <w:p>
            <w:pPr>
              <w:widowControl w:val="0"/>
              <w:adjustRightInd/>
              <w:snapToGrid/>
              <w:spacing w:beforeLines="0" w:afterLines="0" w:line="400" w:lineRule="exact"/>
              <w:ind w:firstLine="480" w:firstLineChars="200"/>
              <w:jc w:val="left"/>
              <w:rPr>
                <w:rFonts w:hint="default" w:ascii="宋体" w:hAnsi="Times New Roman" w:eastAsia="宋体"/>
                <w:kern w:val="2"/>
                <w:sz w:val="24"/>
                <w:szCs w:val="22"/>
              </w:rPr>
            </w:pPr>
            <w:r>
              <w:rPr>
                <w:rFonts w:hint="eastAsia" w:ascii="宋体" w:hAnsi="Times New Roman" w:eastAsia="宋体"/>
                <w:kern w:val="2"/>
                <w:sz w:val="24"/>
                <w:szCs w:val="22"/>
              </w:rPr>
              <w:t>（4）软件系统设计</w:t>
            </w:r>
          </w:p>
          <w:p>
            <w:pPr>
              <w:widowControl w:val="0"/>
              <w:adjustRightInd/>
              <w:snapToGrid/>
              <w:spacing w:beforeLines="0" w:afterLines="0" w:line="400" w:lineRule="exact"/>
              <w:ind w:firstLine="480" w:firstLineChars="200"/>
              <w:jc w:val="left"/>
              <w:rPr>
                <w:rFonts w:hint="default" w:ascii="宋体" w:hAnsi="Times New Roman" w:eastAsia="宋体"/>
                <w:kern w:val="2"/>
                <w:sz w:val="24"/>
                <w:szCs w:val="22"/>
              </w:rPr>
            </w:pPr>
            <w:r>
              <w:rPr>
                <w:rFonts w:hint="eastAsia" w:ascii="宋体" w:hAnsi="Times New Roman" w:eastAsia="宋体"/>
                <w:kern w:val="2"/>
                <w:sz w:val="24"/>
                <w:szCs w:val="22"/>
              </w:rPr>
              <w:t>软件方面使用Keil</w:t>
            </w:r>
            <w:r>
              <w:rPr>
                <w:rFonts w:hint="eastAsia" w:ascii="宋体" w:hAnsi="Times New Roman" w:eastAsia="宋体"/>
                <w:kern w:val="2"/>
                <w:sz w:val="24"/>
                <w:szCs w:val="22"/>
                <w:lang w:val="en-US" w:eastAsia="zh-CN"/>
              </w:rPr>
              <w:t>5</w:t>
            </w:r>
            <w:r>
              <w:rPr>
                <w:rFonts w:hint="eastAsia" w:ascii="宋体" w:hAnsi="Times New Roman" w:eastAsia="宋体"/>
                <w:kern w:val="2"/>
                <w:sz w:val="24"/>
                <w:szCs w:val="22"/>
              </w:rPr>
              <w:t>作为编写单片机代码的程序，采用STC-ISP将代码导入单片机中</w:t>
            </w:r>
          </w:p>
          <w:p>
            <w:pPr>
              <w:widowControl w:val="0"/>
              <w:adjustRightInd/>
              <w:snapToGrid/>
              <w:spacing w:beforeLines="0" w:afterLines="0" w:line="400" w:lineRule="exact"/>
              <w:ind w:firstLine="0" w:firstLineChars="0"/>
              <w:jc w:val="left"/>
              <w:rPr>
                <w:rFonts w:hint="default" w:ascii="宋体" w:hAnsi="Times New Roman" w:eastAsia="宋体"/>
                <w:kern w:val="2"/>
                <w:sz w:val="24"/>
                <w:szCs w:val="22"/>
              </w:rPr>
            </w:pPr>
            <w:r>
              <w:rPr>
                <w:rFonts w:hint="eastAsia" w:ascii="宋体" w:hAnsi="Times New Roman" w:eastAsia="宋体"/>
                <w:kern w:val="2"/>
                <w:sz w:val="24"/>
                <w:szCs w:val="22"/>
                <w:lang w:val="en-US" w:eastAsia="zh-CN"/>
              </w:rPr>
              <w:t>四</w:t>
            </w:r>
            <w:r>
              <w:rPr>
                <w:rFonts w:hint="default" w:ascii="宋体" w:hAnsi="Times New Roman" w:eastAsia="宋体"/>
                <w:kern w:val="2"/>
                <w:sz w:val="24"/>
                <w:szCs w:val="22"/>
              </w:rPr>
              <w:t>.</w:t>
            </w:r>
            <w:r>
              <w:rPr>
                <w:rFonts w:hint="eastAsia" w:ascii="宋体" w:hAnsi="Times New Roman" w:eastAsia="宋体"/>
                <w:kern w:val="2"/>
                <w:sz w:val="24"/>
                <w:szCs w:val="22"/>
              </w:rPr>
              <w:t>研究步骤</w:t>
            </w:r>
          </w:p>
          <w:p>
            <w:pPr>
              <w:widowControl w:val="0"/>
              <w:adjustRightInd/>
              <w:snapToGrid/>
              <w:spacing w:beforeLines="0" w:afterLines="0" w:line="400" w:lineRule="exact"/>
              <w:ind w:firstLine="480" w:firstLineChars="200"/>
              <w:jc w:val="left"/>
              <w:rPr>
                <w:rFonts w:hint="default" w:ascii="宋体" w:hAnsi="Times New Roman" w:eastAsia="宋体"/>
                <w:kern w:val="2"/>
                <w:sz w:val="24"/>
                <w:szCs w:val="22"/>
                <w:lang w:val="en-US" w:eastAsia="zh-CN"/>
              </w:rPr>
            </w:pPr>
            <w:r>
              <w:rPr>
                <w:rFonts w:hint="eastAsia" w:ascii="宋体" w:hAnsi="Times New Roman" w:eastAsia="宋体"/>
                <w:kern w:val="2"/>
                <w:sz w:val="24"/>
                <w:szCs w:val="22"/>
                <w:lang w:val="en-US" w:eastAsia="zh-CN"/>
              </w:rPr>
              <w:t>1.</w:t>
            </w:r>
            <w:r>
              <w:rPr>
                <w:rFonts w:hint="eastAsia" w:ascii="宋体" w:hAnsi="Times New Roman" w:eastAsia="宋体"/>
                <w:kern w:val="2"/>
                <w:sz w:val="24"/>
                <w:szCs w:val="22"/>
              </w:rPr>
              <w:t>通过调查市场所需，</w:t>
            </w:r>
            <w:r>
              <w:rPr>
                <w:rFonts w:hint="eastAsia" w:ascii="宋体" w:hAnsi="Times New Roman" w:eastAsia="宋体"/>
                <w:kern w:val="2"/>
                <w:sz w:val="24"/>
                <w:szCs w:val="22"/>
                <w:lang w:val="en-US" w:eastAsia="zh-CN"/>
              </w:rPr>
              <w:t>以此为根据设计系统功能</w:t>
            </w:r>
          </w:p>
          <w:p>
            <w:pPr>
              <w:widowControl w:val="0"/>
              <w:adjustRightInd/>
              <w:snapToGrid/>
              <w:spacing w:beforeLines="0" w:afterLines="0" w:line="400" w:lineRule="exact"/>
              <w:ind w:firstLine="480" w:firstLineChars="200"/>
              <w:jc w:val="left"/>
              <w:rPr>
                <w:rFonts w:hint="eastAsia" w:ascii="宋体" w:hAnsi="Times New Roman" w:eastAsia="宋体"/>
                <w:kern w:val="2"/>
                <w:sz w:val="24"/>
                <w:szCs w:val="22"/>
                <w:lang w:val="en-US" w:eastAsia="zh-CN"/>
              </w:rPr>
            </w:pPr>
            <w:r>
              <w:rPr>
                <w:rFonts w:hint="eastAsia" w:ascii="宋体" w:hAnsi="Times New Roman" w:eastAsia="宋体"/>
                <w:kern w:val="2"/>
                <w:sz w:val="24"/>
                <w:szCs w:val="22"/>
                <w:lang w:val="en-US" w:eastAsia="zh-CN"/>
              </w:rPr>
              <w:t>2.</w:t>
            </w:r>
            <w:r>
              <w:rPr>
                <w:rFonts w:hint="eastAsia" w:ascii="宋体" w:hAnsi="Times New Roman" w:eastAsia="宋体"/>
                <w:kern w:val="2"/>
                <w:sz w:val="24"/>
                <w:szCs w:val="22"/>
              </w:rPr>
              <w:t>选择</w:t>
            </w:r>
            <w:r>
              <w:rPr>
                <w:rFonts w:hint="eastAsia" w:ascii="宋体" w:hAnsi="Times New Roman" w:eastAsia="宋体"/>
                <w:kern w:val="2"/>
                <w:sz w:val="24"/>
                <w:szCs w:val="22"/>
                <w:lang w:val="en-US" w:eastAsia="zh-CN"/>
              </w:rPr>
              <w:t>所需</w:t>
            </w:r>
            <w:r>
              <w:rPr>
                <w:rFonts w:hint="eastAsia" w:ascii="宋体" w:hAnsi="Times New Roman" w:eastAsia="宋体"/>
                <w:kern w:val="2"/>
                <w:sz w:val="24"/>
                <w:szCs w:val="22"/>
              </w:rPr>
              <w:t>硬件</w:t>
            </w:r>
            <w:r>
              <w:rPr>
                <w:rFonts w:hint="eastAsia" w:ascii="宋体" w:hAnsi="Times New Roman" w:eastAsia="宋体"/>
                <w:kern w:val="2"/>
                <w:sz w:val="24"/>
                <w:szCs w:val="22"/>
                <w:lang w:val="en-US" w:eastAsia="zh-CN"/>
              </w:rPr>
              <w:t>物料</w:t>
            </w:r>
          </w:p>
          <w:p>
            <w:pPr>
              <w:widowControl w:val="0"/>
              <w:adjustRightInd/>
              <w:snapToGrid/>
              <w:spacing w:beforeLines="0" w:afterLines="0" w:line="400" w:lineRule="exact"/>
              <w:ind w:firstLine="480" w:firstLineChars="200"/>
              <w:jc w:val="left"/>
              <w:rPr>
                <w:rFonts w:hint="eastAsia" w:ascii="宋体" w:hAnsi="Times New Roman" w:eastAsia="宋体"/>
                <w:kern w:val="2"/>
                <w:sz w:val="24"/>
                <w:szCs w:val="22"/>
              </w:rPr>
            </w:pPr>
            <w:r>
              <w:rPr>
                <w:rFonts w:hint="eastAsia" w:ascii="宋体" w:hAnsi="Times New Roman" w:eastAsia="宋体"/>
                <w:kern w:val="2"/>
                <w:sz w:val="24"/>
                <w:szCs w:val="22"/>
                <w:lang w:val="en-US" w:eastAsia="zh-CN"/>
              </w:rPr>
              <w:t>3.开发</w:t>
            </w:r>
            <w:r>
              <w:rPr>
                <w:rFonts w:hint="eastAsia" w:ascii="宋体" w:hAnsi="Times New Roman" w:eastAsia="宋体"/>
                <w:kern w:val="2"/>
                <w:sz w:val="24"/>
                <w:szCs w:val="22"/>
              </w:rPr>
              <w:t>软件系统，并在开发板上</w:t>
            </w:r>
            <w:r>
              <w:rPr>
                <w:rFonts w:hint="eastAsia" w:ascii="宋体" w:hAnsi="Times New Roman" w:eastAsia="宋体"/>
                <w:kern w:val="2"/>
                <w:sz w:val="24"/>
                <w:szCs w:val="22"/>
                <w:lang w:val="en-US" w:eastAsia="zh-CN"/>
              </w:rPr>
              <w:t>进行</w:t>
            </w:r>
            <w:r>
              <w:rPr>
                <w:rFonts w:hint="eastAsia" w:ascii="宋体" w:hAnsi="Times New Roman" w:eastAsia="宋体"/>
                <w:kern w:val="2"/>
                <w:sz w:val="24"/>
                <w:szCs w:val="22"/>
              </w:rPr>
              <w:t>实现</w:t>
            </w:r>
          </w:p>
          <w:p>
            <w:pPr>
              <w:widowControl w:val="0"/>
              <w:adjustRightInd/>
              <w:snapToGrid/>
              <w:spacing w:beforeLines="0" w:afterLines="0" w:line="400" w:lineRule="exact"/>
              <w:ind w:firstLine="480" w:firstLineChars="200"/>
              <w:jc w:val="left"/>
              <w:rPr>
                <w:rFonts w:hint="eastAsia" w:ascii="宋体" w:hAnsi="Times New Roman" w:eastAsia="宋体"/>
                <w:kern w:val="2"/>
                <w:sz w:val="24"/>
                <w:szCs w:val="22"/>
              </w:rPr>
            </w:pPr>
            <w:r>
              <w:rPr>
                <w:rFonts w:hint="eastAsia" w:ascii="宋体" w:hAnsi="Times New Roman" w:eastAsia="宋体"/>
                <w:kern w:val="2"/>
                <w:sz w:val="24"/>
                <w:szCs w:val="22"/>
                <w:lang w:val="en-US" w:eastAsia="zh-CN"/>
              </w:rPr>
              <w:t>4.</w:t>
            </w:r>
            <w:r>
              <w:rPr>
                <w:rFonts w:hint="eastAsia" w:ascii="宋体" w:hAnsi="Times New Roman" w:eastAsia="宋体"/>
                <w:kern w:val="2"/>
                <w:sz w:val="24"/>
                <w:szCs w:val="22"/>
              </w:rPr>
              <w:t>进行硬件</w:t>
            </w:r>
            <w:r>
              <w:rPr>
                <w:rFonts w:hint="eastAsia" w:ascii="宋体" w:hAnsi="Times New Roman" w:eastAsia="宋体"/>
                <w:kern w:val="2"/>
                <w:sz w:val="24"/>
                <w:szCs w:val="22"/>
                <w:lang w:val="en-US" w:eastAsia="zh-CN"/>
              </w:rPr>
              <w:t>组装</w:t>
            </w:r>
            <w:r>
              <w:rPr>
                <w:rFonts w:hint="eastAsia" w:ascii="宋体" w:hAnsi="Times New Roman" w:eastAsia="宋体"/>
                <w:kern w:val="2"/>
                <w:sz w:val="24"/>
                <w:szCs w:val="22"/>
              </w:rPr>
              <w:t>和</w:t>
            </w:r>
            <w:r>
              <w:rPr>
                <w:rFonts w:hint="eastAsia" w:ascii="宋体" w:hAnsi="Times New Roman" w:eastAsia="宋体"/>
                <w:kern w:val="2"/>
                <w:sz w:val="24"/>
                <w:szCs w:val="22"/>
                <w:lang w:val="en-US" w:eastAsia="zh-CN"/>
              </w:rPr>
              <w:t>系统</w:t>
            </w:r>
            <w:r>
              <w:rPr>
                <w:rFonts w:hint="eastAsia" w:ascii="宋体" w:hAnsi="Times New Roman" w:eastAsia="宋体"/>
                <w:kern w:val="2"/>
                <w:sz w:val="24"/>
                <w:szCs w:val="22"/>
              </w:rPr>
              <w:t>调试</w:t>
            </w:r>
          </w:p>
          <w:p>
            <w:pPr>
              <w:widowControl w:val="0"/>
              <w:adjustRightInd/>
              <w:snapToGrid/>
              <w:spacing w:beforeLines="0" w:afterLines="0" w:line="400" w:lineRule="exact"/>
              <w:ind w:firstLine="480" w:firstLineChars="200"/>
              <w:jc w:val="left"/>
              <w:rPr>
                <w:rFonts w:hint="eastAsia" w:ascii="宋体" w:hAnsi="Times New Roman" w:eastAsia="宋体"/>
                <w:kern w:val="2"/>
                <w:sz w:val="24"/>
                <w:szCs w:val="22"/>
              </w:rPr>
            </w:pPr>
            <w:r>
              <w:rPr>
                <w:rFonts w:hint="eastAsia" w:ascii="宋体" w:hAnsi="Times New Roman" w:eastAsia="宋体"/>
                <w:kern w:val="2"/>
                <w:sz w:val="24"/>
                <w:szCs w:val="22"/>
                <w:lang w:val="en-US" w:eastAsia="zh-CN"/>
              </w:rPr>
              <w:t>5.</w:t>
            </w:r>
            <w:r>
              <w:rPr>
                <w:rFonts w:hint="eastAsia" w:ascii="宋体" w:hAnsi="Times New Roman" w:eastAsia="宋体"/>
                <w:kern w:val="2"/>
                <w:sz w:val="24"/>
                <w:szCs w:val="22"/>
              </w:rPr>
              <w:t>整理资料，编写论文</w:t>
            </w:r>
          </w:p>
          <w:p>
            <w:pPr>
              <w:widowControl w:val="0"/>
              <w:adjustRightInd/>
              <w:snapToGrid/>
              <w:spacing w:beforeLines="0" w:afterLines="0" w:line="400" w:lineRule="exact"/>
              <w:ind w:firstLine="0" w:firstLineChars="0"/>
              <w:rPr>
                <w:rFonts w:hint="default" w:ascii="宋体" w:hAnsi="宋体" w:eastAsia="宋体"/>
                <w:kern w:val="2"/>
                <w:sz w:val="24"/>
                <w:szCs w:val="20"/>
              </w:rPr>
            </w:pPr>
          </w:p>
        </w:tc>
      </w:tr>
    </w:tbl>
    <w:p>
      <w:pPr>
        <w:widowControl w:val="0"/>
        <w:adjustRightInd/>
        <w:snapToGrid/>
        <w:spacing w:beforeLines="0" w:afterLines="0" w:line="240" w:lineRule="auto"/>
        <w:ind w:firstLine="0" w:firstLineChars="0"/>
        <w:jc w:val="right"/>
        <w:rPr>
          <w:rFonts w:hint="default" w:ascii="隶书" w:hAnsi="Times New Roman" w:eastAsia="隶书"/>
          <w:kern w:val="2"/>
          <w:sz w:val="21"/>
          <w:szCs w:val="20"/>
        </w:rPr>
      </w:pPr>
      <w:r>
        <w:rPr>
          <w:rFonts w:hint="eastAsia" w:ascii="隶书" w:hAnsi="Times New Roman" w:eastAsia="隶书"/>
          <w:kern w:val="2"/>
          <w:sz w:val="21"/>
          <w:szCs w:val="20"/>
        </w:rPr>
        <w:t>天津理工大学教务处制表</w:t>
      </w:r>
    </w:p>
    <w:p>
      <w:pPr>
        <w:widowControl w:val="0"/>
        <w:adjustRightInd/>
        <w:snapToGrid/>
        <w:spacing w:beforeLines="0" w:afterLines="0" w:line="240" w:lineRule="auto"/>
        <w:ind w:firstLine="0" w:firstLineChars="0"/>
        <w:jc w:val="right"/>
        <w:rPr>
          <w:rFonts w:hint="default" w:ascii="隶书" w:hAnsi="Times New Roman" w:eastAsia="隶书"/>
          <w:kern w:val="2"/>
          <w:sz w:val="21"/>
          <w:szCs w:val="20"/>
        </w:rPr>
      </w:pPr>
    </w:p>
    <w:p>
      <w:pPr>
        <w:widowControl w:val="0"/>
        <w:adjustRightInd/>
        <w:snapToGrid/>
        <w:spacing w:beforeLines="0" w:afterLines="0" w:line="240" w:lineRule="auto"/>
        <w:ind w:firstLine="0" w:firstLineChars="0"/>
        <w:jc w:val="right"/>
        <w:rPr>
          <w:rFonts w:hint="default" w:ascii="隶书" w:hAnsi="Times New Roman" w:eastAsia="隶书"/>
          <w:kern w:val="2"/>
          <w:sz w:val="21"/>
          <w:szCs w:val="20"/>
        </w:rPr>
      </w:pPr>
      <w:r>
        <w:rPr>
          <w:rFonts w:hint="default" w:ascii="隶书" w:hAnsi="Times New Roman" w:eastAsia="隶书"/>
          <w:kern w:val="2"/>
          <w:sz w:val="21"/>
          <w:szCs w:val="20"/>
        </w:rPr>
        <w:br w:type="page"/>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7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755" w:hRule="atLeast"/>
        </w:trPr>
        <w:tc>
          <w:tcPr>
            <w:tcW w:w="8522" w:type="dxa"/>
            <w:gridSpan w:val="2"/>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beforeLines="0" w:afterLines="0" w:line="400" w:lineRule="exact"/>
              <w:ind w:firstLine="0" w:firstLineChars="0"/>
              <w:rPr>
                <w:rFonts w:hint="default" w:ascii="宋体" w:hAnsi="Times New Roman" w:eastAsia="Times New Roman"/>
                <w:kern w:val="2"/>
                <w:sz w:val="24"/>
                <w:szCs w:val="20"/>
              </w:rPr>
            </w:pPr>
            <w:r>
              <w:rPr>
                <w:rFonts w:hint="eastAsia" w:ascii="宋体" w:hAnsi="Times New Roman" w:eastAsia="宋体"/>
                <w:kern w:val="2"/>
                <w:sz w:val="24"/>
                <w:szCs w:val="20"/>
                <w:lang w:val="en-US" w:eastAsia="zh-CN"/>
              </w:rPr>
              <w:t>五</w:t>
            </w:r>
            <w:r>
              <w:rPr>
                <w:rFonts w:hint="default" w:ascii="宋体" w:hAnsi="Times New Roman" w:eastAsia="Times New Roman"/>
                <w:kern w:val="2"/>
                <w:sz w:val="24"/>
                <w:szCs w:val="20"/>
              </w:rPr>
              <w:t>.</w:t>
            </w:r>
            <w:r>
              <w:rPr>
                <w:rFonts w:hint="eastAsia" w:ascii="宋体" w:hAnsi="宋体" w:eastAsia="宋体"/>
                <w:kern w:val="2"/>
                <w:sz w:val="24"/>
                <w:szCs w:val="20"/>
              </w:rPr>
              <w:t>参考文献</w:t>
            </w:r>
          </w:p>
          <w:p>
            <w:pPr>
              <w:widowControl w:val="0"/>
              <w:adjustRightInd/>
              <w:snapToGrid/>
              <w:spacing w:beforeLines="0" w:afterLines="0" w:line="400" w:lineRule="exact"/>
              <w:ind w:firstLine="480" w:firstLineChars="200"/>
              <w:rPr>
                <w:rFonts w:hint="default" w:ascii="宋体" w:hAnsi="宋体" w:eastAsia="宋体"/>
                <w:kern w:val="2"/>
                <w:sz w:val="24"/>
                <w:szCs w:val="22"/>
              </w:rPr>
            </w:pPr>
            <w:r>
              <w:rPr>
                <w:rFonts w:hint="eastAsia" w:ascii="宋体" w:hAnsi="宋体" w:eastAsia="宋体"/>
                <w:kern w:val="2"/>
                <w:sz w:val="24"/>
                <w:szCs w:val="22"/>
              </w:rPr>
              <w:t>[1]杨海.基于AT89C52单片机的药品库房温湿度控制系统设计[J].科技信息,2010(07):82-83.</w:t>
            </w:r>
          </w:p>
          <w:p>
            <w:pPr>
              <w:widowControl w:val="0"/>
              <w:adjustRightInd/>
              <w:snapToGrid/>
              <w:spacing w:beforeLines="0" w:afterLines="0" w:line="400" w:lineRule="exact"/>
              <w:ind w:firstLine="480" w:firstLineChars="200"/>
              <w:rPr>
                <w:rFonts w:hint="eastAsia" w:ascii="宋体" w:hAnsi="宋体" w:eastAsia="宋体"/>
                <w:kern w:val="2"/>
                <w:sz w:val="24"/>
                <w:szCs w:val="22"/>
              </w:rPr>
            </w:pPr>
            <w:r>
              <w:rPr>
                <w:rFonts w:hint="eastAsia" w:ascii="宋体" w:hAnsi="宋体" w:eastAsia="宋体"/>
                <w:kern w:val="2"/>
                <w:sz w:val="24"/>
                <w:szCs w:val="22"/>
                <w:lang w:val="en-US" w:eastAsia="zh-CN"/>
              </w:rPr>
              <w:t>[2]</w:t>
            </w:r>
            <w:r>
              <w:rPr>
                <w:rFonts w:hint="eastAsia" w:ascii="宋体" w:hAnsi="宋体" w:eastAsia="宋体"/>
                <w:kern w:val="2"/>
                <w:sz w:val="24"/>
                <w:szCs w:val="22"/>
              </w:rPr>
              <w:t>胡琳,李思瑶,李翔宇,刘清神.豹纹守宫的人工饲养与繁殖[J].广东畜牧兽医科技,2012,37(06):47-50.</w:t>
            </w:r>
          </w:p>
          <w:p>
            <w:pPr>
              <w:widowControl w:val="0"/>
              <w:adjustRightInd/>
              <w:snapToGrid/>
              <w:spacing w:beforeLines="0" w:afterLines="0" w:line="400" w:lineRule="exact"/>
              <w:ind w:firstLine="480" w:firstLineChars="200"/>
              <w:rPr>
                <w:rFonts w:hint="eastAsia" w:ascii="宋体" w:hAnsi="宋体" w:eastAsia="宋体"/>
                <w:kern w:val="2"/>
                <w:sz w:val="24"/>
                <w:szCs w:val="22"/>
              </w:rPr>
            </w:pPr>
            <w:r>
              <w:rPr>
                <w:rFonts w:hint="eastAsia" w:ascii="宋体" w:hAnsi="宋体" w:eastAsia="宋体"/>
                <w:kern w:val="2"/>
                <w:sz w:val="24"/>
                <w:szCs w:val="22"/>
              </w:rPr>
              <w:t>[</w:t>
            </w:r>
            <w:r>
              <w:rPr>
                <w:rFonts w:hint="eastAsia" w:ascii="宋体" w:hAnsi="宋体" w:eastAsia="宋体"/>
                <w:kern w:val="2"/>
                <w:sz w:val="24"/>
                <w:szCs w:val="22"/>
                <w:lang w:val="en-US" w:eastAsia="zh-CN"/>
              </w:rPr>
              <w:t>3</w:t>
            </w:r>
            <w:r>
              <w:rPr>
                <w:rFonts w:hint="eastAsia" w:ascii="宋体" w:hAnsi="宋体" w:eastAsia="宋体"/>
                <w:kern w:val="2"/>
                <w:sz w:val="24"/>
                <w:szCs w:val="22"/>
              </w:rPr>
              <w:t>]Cao Wang, Qiqi Mei, Lingling Zeng. The Warehouse Temperature and Humidity Measurement and Control System Based on SCM[J]. Journal of Research in Science and Engineering,2020,2(6):</w:t>
            </w:r>
          </w:p>
          <w:p>
            <w:pPr>
              <w:widowControl w:val="0"/>
              <w:adjustRightInd/>
              <w:snapToGrid/>
              <w:spacing w:beforeLines="0" w:afterLines="0" w:line="400" w:lineRule="exact"/>
              <w:ind w:firstLine="480" w:firstLineChars="200"/>
              <w:rPr>
                <w:rFonts w:hint="eastAsia" w:ascii="宋体" w:hAnsi="宋体" w:eastAsia="宋体"/>
                <w:kern w:val="2"/>
                <w:sz w:val="24"/>
                <w:szCs w:val="22"/>
              </w:rPr>
            </w:pPr>
            <w:r>
              <w:rPr>
                <w:rFonts w:hint="eastAsia" w:ascii="宋体" w:hAnsi="宋体" w:eastAsia="宋体"/>
                <w:kern w:val="2"/>
                <w:sz w:val="24"/>
                <w:szCs w:val="22"/>
              </w:rPr>
              <w:t>[</w:t>
            </w:r>
            <w:r>
              <w:rPr>
                <w:rFonts w:hint="eastAsia" w:ascii="宋体" w:hAnsi="宋体" w:eastAsia="宋体"/>
                <w:kern w:val="2"/>
                <w:sz w:val="24"/>
                <w:szCs w:val="22"/>
                <w:lang w:val="en-US" w:eastAsia="zh-CN"/>
              </w:rPr>
              <w:t>4</w:t>
            </w:r>
            <w:r>
              <w:rPr>
                <w:rFonts w:hint="eastAsia" w:ascii="宋体" w:hAnsi="宋体" w:eastAsia="宋体"/>
                <w:kern w:val="2"/>
                <w:sz w:val="24"/>
                <w:szCs w:val="22"/>
              </w:rPr>
              <w:t>]黄建辉.基于单片机的中药柜温湿度控制系统设计[J].电子制作,2021(15):87-89.DOI:10.16589/j.cnki.cn11-3571/tn.2021.15.027.</w:t>
            </w:r>
          </w:p>
          <w:p>
            <w:pPr>
              <w:widowControl w:val="0"/>
              <w:adjustRightInd/>
              <w:snapToGrid/>
              <w:spacing w:beforeLines="0" w:afterLines="0" w:line="400" w:lineRule="exact"/>
              <w:ind w:firstLine="480" w:firstLineChars="200"/>
              <w:rPr>
                <w:rFonts w:hint="default" w:ascii="宋体" w:hAnsi="宋体" w:eastAsia="宋体"/>
                <w:kern w:val="2"/>
                <w:sz w:val="24"/>
                <w:szCs w:val="22"/>
              </w:rPr>
            </w:pPr>
            <w:r>
              <w:rPr>
                <w:rFonts w:hint="eastAsia" w:ascii="宋体" w:hAnsi="宋体" w:eastAsia="宋体"/>
                <w:kern w:val="2"/>
                <w:sz w:val="24"/>
                <w:szCs w:val="22"/>
              </w:rPr>
              <w:t>[</w:t>
            </w:r>
            <w:r>
              <w:rPr>
                <w:rFonts w:hint="eastAsia" w:ascii="宋体" w:hAnsi="宋体" w:eastAsia="宋体"/>
                <w:kern w:val="2"/>
                <w:sz w:val="24"/>
                <w:szCs w:val="22"/>
                <w:lang w:val="en-US" w:eastAsia="zh-CN"/>
              </w:rPr>
              <w:t>5</w:t>
            </w:r>
            <w:r>
              <w:rPr>
                <w:rFonts w:hint="eastAsia" w:ascii="宋体" w:hAnsi="宋体" w:eastAsia="宋体"/>
                <w:kern w:val="2"/>
                <w:sz w:val="24"/>
                <w:szCs w:val="22"/>
              </w:rPr>
              <w:t>]任卫红,史君诚.基于单片机的温湿度控制系统设计[J].机械与电子,2021,39(06):48-51.</w:t>
            </w:r>
          </w:p>
          <w:p>
            <w:pPr>
              <w:widowControl w:val="0"/>
              <w:adjustRightInd/>
              <w:snapToGrid/>
              <w:spacing w:beforeLines="0" w:afterLines="0" w:line="240" w:lineRule="auto"/>
              <w:ind w:firstLine="0" w:firstLineChars="0"/>
              <w:rPr>
                <w:rFonts w:hint="eastAsia" w:ascii="Times New Roman" w:hAnsi="Times New Roman" w:eastAsia="宋体"/>
                <w:kern w:val="2"/>
                <w:sz w:val="21"/>
                <w:szCs w:val="20"/>
              </w:rPr>
            </w:pPr>
          </w:p>
          <w:p>
            <w:pPr>
              <w:widowControl w:val="0"/>
              <w:adjustRightInd/>
              <w:snapToGrid/>
              <w:spacing w:beforeLines="0" w:afterLines="0" w:line="400" w:lineRule="exact"/>
              <w:ind w:firstLine="0" w:firstLineChars="0"/>
              <w:rPr>
                <w:rFonts w:hint="default" w:ascii="Times New Roman" w:hAnsi="Times New Roman" w:eastAsia="Times New Roman"/>
                <w:kern w:val="2"/>
                <w:sz w:val="24"/>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28" w:hRule="atLeast"/>
        </w:trPr>
        <w:tc>
          <w:tcPr>
            <w:tcW w:w="828" w:type="dxa"/>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val="0"/>
              <w:adjustRightInd/>
              <w:snapToGrid/>
              <w:spacing w:beforeLines="0" w:afterLines="0" w:line="240" w:lineRule="auto"/>
              <w:ind w:firstLine="0" w:firstLineChars="0"/>
              <w:jc w:val="center"/>
              <w:rPr>
                <w:rFonts w:hint="default" w:ascii="Times New Roman" w:hAnsi="Times New Roman" w:eastAsia="Times New Roman"/>
                <w:kern w:val="2"/>
                <w:sz w:val="24"/>
                <w:szCs w:val="20"/>
              </w:rPr>
            </w:pPr>
            <w:r>
              <w:rPr>
                <w:rFonts w:hint="eastAsia" w:ascii="Times New Roman" w:hAnsi="Times New Roman" w:eastAsia="宋体"/>
                <w:kern w:val="2"/>
                <w:sz w:val="24"/>
                <w:szCs w:val="20"/>
              </w:rPr>
              <w:t>指导教师意见</w:t>
            </w:r>
          </w:p>
        </w:tc>
        <w:tc>
          <w:tcPr>
            <w:tcW w:w="7694" w:type="dxa"/>
            <w:tcBorders>
              <w:top w:val="single" w:color="auto" w:sz="4" w:space="0"/>
              <w:left w:val="single" w:color="auto" w:sz="4" w:space="0"/>
              <w:bottom w:val="single" w:color="auto" w:sz="4" w:space="0"/>
              <w:right w:val="single" w:color="auto" w:sz="4" w:space="0"/>
              <w:tl2br w:val="nil"/>
              <w:tr2bl w:val="nil"/>
            </w:tcBorders>
            <w:noWrap w:val="0"/>
            <w:vAlign w:val="top"/>
          </w:tcPr>
          <w:p>
            <w:pPr>
              <w:widowControl w:val="0"/>
              <w:adjustRightInd/>
              <w:snapToGrid/>
              <w:spacing w:beforeLines="0" w:afterLines="0" w:line="240" w:lineRule="auto"/>
              <w:ind w:firstLine="0" w:firstLineChars="0"/>
              <w:rPr>
                <w:rFonts w:hint="default" w:ascii="Times New Roman" w:hAnsi="Times New Roman" w:eastAsia="Times New Roman"/>
                <w:kern w:val="2"/>
                <w:sz w:val="24"/>
                <w:szCs w:val="20"/>
              </w:rPr>
            </w:pPr>
          </w:p>
          <w:p>
            <w:pPr>
              <w:widowControl w:val="0"/>
              <w:adjustRightInd/>
              <w:snapToGrid/>
              <w:spacing w:beforeLines="0" w:afterLines="0" w:line="240" w:lineRule="auto"/>
              <w:ind w:firstLine="480" w:firstLineChars="200"/>
              <w:rPr>
                <w:rFonts w:hint="default" w:ascii="Times New Roman" w:hAnsi="Times New Roman" w:eastAsia="Times New Roman"/>
                <w:kern w:val="2"/>
                <w:sz w:val="24"/>
                <w:szCs w:val="20"/>
              </w:rPr>
            </w:pPr>
            <w:r>
              <w:rPr>
                <w:rFonts w:hint="eastAsia" w:ascii="宋体" w:hAnsi="宋体" w:eastAsia="宋体"/>
                <w:kern w:val="2"/>
                <w:sz w:val="24"/>
                <w:szCs w:val="20"/>
              </w:rPr>
              <w:t>该生对此课题进行了较为详尽的市场及国内外发展状况的调查，课题具有一定的实用价值。研究内容充分，研究方法及研究计划基本合理，此课题按期基本能够实现既定的功能。同意开题。</w:t>
            </w:r>
          </w:p>
          <w:p>
            <w:pPr>
              <w:widowControl w:val="0"/>
              <w:adjustRightInd/>
              <w:snapToGrid/>
              <w:spacing w:beforeLines="0" w:afterLines="0" w:line="240" w:lineRule="auto"/>
              <w:ind w:firstLine="0" w:firstLineChars="0"/>
              <w:rPr>
                <w:rFonts w:hint="default" w:ascii="Times New Roman" w:hAnsi="Times New Roman" w:eastAsia="Times New Roman"/>
                <w:kern w:val="2"/>
                <w:sz w:val="24"/>
                <w:szCs w:val="20"/>
              </w:rPr>
            </w:pPr>
          </w:p>
          <w:p>
            <w:pPr>
              <w:widowControl w:val="0"/>
              <w:adjustRightInd/>
              <w:snapToGrid/>
              <w:spacing w:beforeLines="0" w:afterLines="0" w:line="240" w:lineRule="auto"/>
              <w:ind w:firstLine="0" w:firstLineChars="0"/>
              <w:rPr>
                <w:rFonts w:hint="default" w:ascii="Times New Roman" w:hAnsi="Times New Roman" w:eastAsia="Times New Roman"/>
                <w:kern w:val="2"/>
                <w:sz w:val="24"/>
                <w:szCs w:val="20"/>
              </w:rPr>
            </w:pPr>
          </w:p>
          <w:p>
            <w:pPr>
              <w:widowControl w:val="0"/>
              <w:adjustRightInd/>
              <w:snapToGrid/>
              <w:spacing w:beforeLines="0" w:afterLines="0" w:line="240" w:lineRule="auto"/>
              <w:ind w:firstLine="2940" w:firstLineChars="1400"/>
              <w:rPr>
                <w:rFonts w:hint="default" w:ascii="Times New Roman" w:hAnsi="Times New Roman" w:eastAsia="Times New Roman"/>
                <w:kern w:val="2"/>
                <w:sz w:val="21"/>
                <w:szCs w:val="20"/>
              </w:rPr>
            </w:pPr>
            <w:r>
              <w:rPr>
                <w:rFonts w:hint="eastAsia" w:ascii="Times New Roman" w:hAnsi="Times New Roman" w:eastAsia="宋体"/>
                <w:kern w:val="2"/>
                <w:sz w:val="21"/>
                <w:szCs w:val="20"/>
              </w:rPr>
              <w:t>签字：</w:t>
            </w:r>
            <w:r>
              <w:rPr>
                <w:rFonts w:hint="default" w:ascii="Times New Roman" w:hAnsi="Times New Roman" w:eastAsia="宋体"/>
                <w:kern w:val="2"/>
                <w:sz w:val="21"/>
                <w:szCs w:val="20"/>
              </w:rPr>
              <w:t xml:space="preserve">                    </w:t>
            </w:r>
            <w:r>
              <w:rPr>
                <w:rFonts w:hint="eastAsia" w:ascii="Times New Roman" w:hAnsi="Times New Roman" w:eastAsia="宋体"/>
                <w:kern w:val="2"/>
                <w:sz w:val="21"/>
                <w:szCs w:val="20"/>
              </w:rPr>
              <w:t>年</w:t>
            </w:r>
            <w:r>
              <w:rPr>
                <w:rFonts w:hint="default" w:ascii="Times New Roman" w:hAnsi="Times New Roman" w:eastAsia="宋体"/>
                <w:kern w:val="2"/>
                <w:sz w:val="21"/>
                <w:szCs w:val="20"/>
              </w:rPr>
              <w:t xml:space="preserve">     </w:t>
            </w:r>
            <w:r>
              <w:rPr>
                <w:rFonts w:hint="eastAsia" w:ascii="Times New Roman" w:hAnsi="Times New Roman" w:eastAsia="宋体"/>
                <w:kern w:val="2"/>
                <w:sz w:val="21"/>
                <w:szCs w:val="20"/>
              </w:rPr>
              <w:t>月</w:t>
            </w:r>
            <w:r>
              <w:rPr>
                <w:rFonts w:hint="default" w:ascii="Times New Roman" w:hAnsi="Times New Roman" w:eastAsia="宋体"/>
                <w:kern w:val="2"/>
                <w:sz w:val="21"/>
                <w:szCs w:val="20"/>
              </w:rPr>
              <w:t xml:space="preserve">     </w:t>
            </w:r>
            <w:r>
              <w:rPr>
                <w:rFonts w:hint="eastAsia" w:ascii="Times New Roman" w:hAnsi="Times New Roman" w:eastAsia="宋体"/>
                <w:kern w:val="2"/>
                <w:sz w:val="21"/>
                <w:szCs w:val="20"/>
              </w:rPr>
              <w:t>日</w:t>
            </w:r>
          </w:p>
        </w:tc>
      </w:tr>
    </w:tbl>
    <w:p>
      <w:pPr>
        <w:widowControl w:val="0"/>
        <w:adjustRightInd/>
        <w:snapToGrid/>
        <w:spacing w:beforeLines="0" w:afterLines="0" w:line="240" w:lineRule="auto"/>
        <w:ind w:firstLine="0" w:firstLineChars="0"/>
        <w:jc w:val="right"/>
        <w:rPr>
          <w:rFonts w:hint="default" w:ascii="Times New Roman" w:hAnsi="Times New Roman" w:eastAsia="Times New Roman"/>
          <w:kern w:val="2"/>
          <w:sz w:val="21"/>
          <w:szCs w:val="20"/>
        </w:rPr>
      </w:pPr>
      <w:r>
        <w:rPr>
          <w:rFonts w:hint="eastAsia" w:ascii="隶书" w:hAnsi="Times New Roman" w:eastAsia="隶书"/>
          <w:kern w:val="2"/>
          <w:sz w:val="21"/>
          <w:szCs w:val="20"/>
        </w:rPr>
        <w:t>天津理工大学教务处制表</w:t>
      </w:r>
    </w:p>
    <w:p>
      <w:pPr>
        <w:ind w:firstLine="1056" w:firstLineChars="330"/>
        <w:rPr>
          <w:rFonts w:hint="eastAsia"/>
          <w:lang w:val="en-US" w:eastAsia="zh-CN"/>
        </w:rPr>
      </w:pPr>
      <w:r>
        <w:br w:type="page"/>
      </w:r>
      <w:r>
        <w:rPr>
          <w:rFonts w:hint="eastAsia"/>
          <w:lang w:val="en-US" w:eastAsia="zh-CN"/>
        </w:rPr>
        <w:t>基于51单片机的环境自动调节爬宠饲养装置</w:t>
      </w:r>
    </w:p>
    <w:p>
      <w:pPr>
        <w:ind w:left="0" w:leftChars="0" w:firstLine="0" w:firstLineChars="0"/>
        <w:jc w:val="center"/>
        <w:rPr>
          <w:rFonts w:hint="eastAsia"/>
          <w:lang w:val="en-US" w:eastAsia="zh-CN"/>
        </w:rPr>
      </w:pPr>
      <w:r>
        <w:rPr>
          <w:rFonts w:hint="eastAsia"/>
          <w:lang w:val="en-US" w:eastAsia="zh-CN"/>
        </w:rPr>
        <w:t>摘要</w:t>
      </w:r>
    </w:p>
    <w:p>
      <w:pPr>
        <w:ind w:left="0" w:leftChars="0" w:firstLine="420" w:firstLineChars="0"/>
        <w:jc w:val="left"/>
        <w:rPr>
          <w:rFonts w:hint="eastAsia"/>
          <w:lang w:val="en-US" w:eastAsia="zh-CN"/>
        </w:rPr>
      </w:pPr>
      <w:r>
        <w:rPr>
          <w:rFonts w:hint="eastAsia"/>
          <w:lang w:val="en-US" w:eastAsia="zh-CN"/>
        </w:rPr>
        <w:t>现如今智能设备发展迅速，技术也十分成熟，电子爬宠饲养设施的设计主要是为了能够给爬宠提供一个相对舒适的环境，与大众认知中的宠物不同的是，爬行动物对温度和湿度要求的绝对性要远远超过人们的认知。同时也能相对的节约人们的时间，使人们不必过度操心自家的宠物。人们只需要设定好一个符合宠物的温度，便可放心的忙自己手头上的事情。在现如今的智能设备中，电子爬宠饲养设施已经满足了大部分的要求，但是功能也相对单一，安全性也有待考证，</w:t>
      </w:r>
    </w:p>
    <w:p>
      <w:pPr>
        <w:ind w:left="0" w:leftChars="0" w:firstLine="0" w:firstLineChars="0"/>
        <w:jc w:val="left"/>
        <w:rPr>
          <w:rFonts w:hint="eastAsia"/>
          <w:lang w:val="en-US" w:eastAsia="zh-CN"/>
        </w:rPr>
      </w:pPr>
      <w:r>
        <w:rPr>
          <w:rFonts w:hint="eastAsia"/>
          <w:lang w:val="en-US" w:eastAsia="zh-CN"/>
        </w:rPr>
        <w:t>更重要的是市场需求小，不被大众所重视。</w:t>
      </w:r>
    </w:p>
    <w:p>
      <w:pPr>
        <w:ind w:left="0" w:leftChars="0" w:firstLine="420" w:firstLineChars="0"/>
        <w:jc w:val="left"/>
        <w:rPr>
          <w:rFonts w:hint="eastAsia"/>
          <w:lang w:val="en-US" w:eastAsia="zh-CN"/>
        </w:rPr>
      </w:pPr>
      <w:r>
        <w:rPr>
          <w:rFonts w:hint="eastAsia"/>
          <w:lang w:val="en-US" w:eastAsia="zh-CN"/>
        </w:rPr>
        <w:t>我的设计从安全性和辅助性出发，为平常随处可见的饲养箱的外挂装置，采用STC89C52RC型号的单片机芯片作为对整体装置的控制中心，来实现对爬行动物生存环境进行一定程度上调节的功能。使用DHT11模块采集环境的温度与湿度数据，反馈到STC89C52RC单片机芯片的RAM存储器当中，是整个设计中极为重要的部分。通过LCD1602液晶显示屏读取到单片机芯片中的温度与湿度数据，并执行一系列指令显示在屏幕上，从而使具体的环境温度与湿度可以被人知晓。</w:t>
      </w:r>
    </w:p>
    <w:p>
      <w:pPr>
        <w:ind w:left="0" w:leftChars="0" w:firstLine="0" w:firstLineChars="0"/>
        <w:jc w:val="left"/>
        <w:rPr>
          <w:rFonts w:hint="default"/>
          <w:lang w:val="en-US" w:eastAsia="zh-CN"/>
        </w:rPr>
      </w:pPr>
      <w:r>
        <w:rPr>
          <w:rFonts w:hint="eastAsia"/>
          <w:lang w:val="en-US" w:eastAsia="zh-CN"/>
        </w:rPr>
        <w:t>另外设置了四个独立按键来实现人机交互，使用者可以根据实际情况设置温湿度预设值，使整个系统围绕设置的数值运行。此外还采用了电磁继电器以便STC89C52RC单片机芯片控制用电器的自动开合。使用C语言编写环境自动调节爬宠饲养程序的整体程序，让整个设备具有根据环境变化自动控制的功能。</w:t>
      </w:r>
    </w:p>
    <w:p>
      <w:pPr>
        <w:ind w:left="0" w:leftChars="0" w:firstLine="420" w:firstLineChars="0"/>
        <w:jc w:val="both"/>
        <w:rPr>
          <w:rFonts w:hint="eastAsia"/>
          <w:lang w:val="en-US" w:eastAsia="zh-CN"/>
        </w:rPr>
      </w:pPr>
      <w:r>
        <w:rPr>
          <w:rFonts w:hint="eastAsia"/>
          <w:lang w:val="en-US" w:eastAsia="zh-CN"/>
        </w:rPr>
        <w:t>此设计与市面上爬宠市场的智能设备最大的不同点是此设备的最大作用是抵御环境变化过大给爬行动物带来的危害，适当的改善环境条件，而不是温湿度的主要维持装置，这样可以很大程度上避免人为操作失误导致的灾难。此外此设备不强制使用特定的用电器，电源既可使用PCB板子上设计好的也可使用设备之外的电源，更可以通过接线端子更换各种类型的用电器。</w:t>
      </w:r>
    </w:p>
    <w:p>
      <w:pPr>
        <w:ind w:left="0" w:leftChars="0" w:firstLine="420" w:firstLineChars="0"/>
        <w:jc w:val="both"/>
        <w:rPr>
          <w:rFonts w:hint="eastAsia"/>
          <w:lang w:val="en-US" w:eastAsia="zh-CN"/>
        </w:rPr>
      </w:pPr>
      <w:r>
        <w:rPr>
          <w:rFonts w:hint="eastAsia"/>
          <w:lang w:val="en-US" w:eastAsia="zh-CN"/>
        </w:rPr>
        <w:t>关键词： ST89C52RC单片机 独立按键 继电器模块 DHT11模块 LCD1602模块</w:t>
      </w:r>
    </w:p>
    <w:p>
      <w:pPr>
        <w:widowControl w:val="0"/>
        <w:adjustRightInd/>
        <w:snapToGrid/>
        <w:spacing w:line="300" w:lineRule="auto"/>
        <w:ind w:firstLine="0" w:firstLineChars="0"/>
        <w:jc w:val="both"/>
        <w:rPr>
          <w:rFonts w:hint="eastAsia" w:ascii="Times New Roman" w:hAnsi="Times New Roman" w:eastAsia="黑体" w:cs="Times New Roman"/>
          <w:kern w:val="2"/>
          <w:sz w:val="44"/>
          <w:szCs w:val="44"/>
          <w:lang w:val="en-US" w:eastAsia="zh-CN"/>
        </w:rPr>
      </w:pPr>
    </w:p>
    <w:p>
      <w:pPr>
        <w:widowControl w:val="0"/>
        <w:adjustRightInd/>
        <w:snapToGrid/>
        <w:spacing w:line="300" w:lineRule="auto"/>
        <w:ind w:firstLine="0" w:firstLineChars="0"/>
        <w:jc w:val="center"/>
        <w:rPr>
          <w:rFonts w:hint="default" w:ascii="Times New Roman" w:hAnsi="Times New Roman" w:eastAsia="黑体" w:cs="Times New Roman"/>
          <w:kern w:val="2"/>
          <w:sz w:val="44"/>
          <w:szCs w:val="44"/>
          <w:lang w:val="en-US" w:eastAsia="zh-CN"/>
        </w:rPr>
      </w:pPr>
      <w:r>
        <w:rPr>
          <w:rFonts w:hint="eastAsia" w:ascii="Times New Roman" w:hAnsi="Times New Roman" w:eastAsia="黑体" w:cs="Times New Roman"/>
          <w:kern w:val="2"/>
          <w:sz w:val="44"/>
          <w:szCs w:val="44"/>
          <w:lang w:val="en-US" w:eastAsia="zh-CN"/>
        </w:rPr>
        <w:t>Design of automatic adjustment of the environment device for reptile pet based on 51 MCU</w:t>
      </w:r>
    </w:p>
    <w:p>
      <w:pPr>
        <w:widowControl w:val="0"/>
        <w:adjustRightInd/>
        <w:snapToGrid/>
        <w:spacing w:line="400" w:lineRule="exact"/>
        <w:ind w:left="0" w:leftChars="0" w:firstLine="0" w:firstLineChars="0"/>
        <w:jc w:val="center"/>
        <w:rPr>
          <w:rFonts w:hint="eastAsia" w:ascii="Times New Roman" w:hAnsi="Times New Roman" w:eastAsia="黑体" w:cs="Times New Roman"/>
          <w:b/>
          <w:bCs/>
          <w:kern w:val="2"/>
          <w:sz w:val="32"/>
          <w:szCs w:val="32"/>
          <w:lang w:val="en-US" w:eastAsia="zh-CN"/>
        </w:rPr>
      </w:pPr>
    </w:p>
    <w:p>
      <w:pPr>
        <w:widowControl w:val="0"/>
        <w:adjustRightInd/>
        <w:snapToGrid/>
        <w:spacing w:line="400" w:lineRule="exact"/>
        <w:ind w:left="0" w:leftChars="0" w:firstLine="0" w:firstLineChars="0"/>
        <w:jc w:val="center"/>
        <w:rPr>
          <w:rFonts w:hint="default" w:ascii="Times New Roman" w:hAnsi="Times New Roman" w:eastAsia="黑体" w:cs="Times New Roman"/>
          <w:b/>
          <w:bCs/>
          <w:kern w:val="2"/>
          <w:sz w:val="32"/>
          <w:szCs w:val="32"/>
          <w:lang w:val="en-US" w:eastAsia="zh-CN"/>
        </w:rPr>
      </w:pPr>
      <w:r>
        <w:rPr>
          <w:rFonts w:hint="eastAsia" w:ascii="Times New Roman" w:hAnsi="Times New Roman" w:eastAsia="黑体" w:cs="Times New Roman"/>
          <w:b/>
          <w:bCs/>
          <w:kern w:val="2"/>
          <w:sz w:val="32"/>
          <w:szCs w:val="32"/>
          <w:lang w:val="en-US" w:eastAsia="zh-CN"/>
        </w:rPr>
        <w:t>ABSTRACT</w:t>
      </w:r>
    </w:p>
    <w:p>
      <w:pPr>
        <w:widowControl w:val="0"/>
        <w:adjustRightInd/>
        <w:snapToGrid/>
        <w:spacing w:line="400" w:lineRule="exact"/>
        <w:ind w:firstLine="420" w:firstLineChars="0"/>
        <w:rPr>
          <w:rFonts w:hint="eastAsia" w:ascii="Times New Roman" w:hAnsi="Times New Roman" w:eastAsia="黑体" w:cs="Times New Roman"/>
          <w:kern w:val="2"/>
          <w:sz w:val="28"/>
          <w:szCs w:val="28"/>
          <w:lang w:val="en-US" w:eastAsia="zh-CN"/>
        </w:rPr>
      </w:pPr>
      <w:r>
        <w:rPr>
          <w:rFonts w:hint="eastAsia" w:ascii="Times New Roman" w:hAnsi="Times New Roman" w:eastAsia="黑体" w:cs="Times New Roman"/>
          <w:kern w:val="2"/>
          <w:sz w:val="28"/>
          <w:szCs w:val="28"/>
          <w:lang w:val="en-US" w:eastAsia="zh-CN"/>
        </w:rPr>
        <w:t>Nowadays, smart devices are developing rapidly and the technology is very mature. The design of electronic reptile pet breeding facilities is mainly to provide a relatively comfortable environment for reptile pets. Unlike pets in the public perception, reptiles are sensitive to temperature and humidity The absoluteness of the requirements is far beyond people's perception. At the same time, it can relatively save people's time, so that people don't have to worry about their pets too much. People only need to set a temperature that is in line with their pets, and then they can be busy with the things at hand. In today's smart devices, electronic climbing pet breeding facilities have fit most of the requirements, but the functions are relatively simple, and the safety needs to be verified.More importantly, the market demand is small and is not valued by the public.</w:t>
      </w:r>
    </w:p>
    <w:p>
      <w:pPr>
        <w:widowControl w:val="0"/>
        <w:adjustRightInd/>
        <w:snapToGrid/>
        <w:spacing w:line="400" w:lineRule="exact"/>
        <w:ind w:firstLine="420" w:firstLineChars="0"/>
        <w:rPr>
          <w:rFonts w:hint="eastAsia" w:ascii="Times New Roman" w:hAnsi="Times New Roman" w:eastAsia="黑体" w:cs="Times New Roman"/>
          <w:kern w:val="2"/>
          <w:sz w:val="28"/>
          <w:szCs w:val="28"/>
          <w:lang w:val="en-US" w:eastAsia="zh-CN"/>
        </w:rPr>
      </w:pPr>
      <w:r>
        <w:rPr>
          <w:rFonts w:hint="eastAsia" w:ascii="Times New Roman" w:hAnsi="Times New Roman" w:eastAsia="黑体" w:cs="Times New Roman"/>
          <w:kern w:val="2"/>
          <w:sz w:val="28"/>
          <w:szCs w:val="28"/>
          <w:lang w:val="en-US" w:eastAsia="zh-CN"/>
        </w:rPr>
        <w:t>My design is based on safety and assistance. It is an external device for the breeding box that can be seen everywhere. The STC89C52RC single-chip microcomputer chip is used as the control center of the overall device to realize the function of adjusting the living environment of reptiles to a certain extent. . Using the DHT11 module to collect the temperature and humidity data of the environment and feeding it back to the RAM memory of the STC89C52RC microcontroller chip is an extremely important part of the entire design. The temperature and humidity data in the single-chip microcomputer chip is read through the LCD1602 liquid crystal display screen, and a series of instructions are executed to display on the screen, so that the specific ambient temperature and humidity can be known to people.In addition, four independent buttons are set to realize human-computer interaction. Users can set the preset temperature and humidity values ​according to the actual situation, so that the whole system can run around the set values. In addition, an electromagnetic relay is used so that the STC89C52RC single-chip microcomputer chip controls the automatic opening and closing of electrical appliances. Use C language to write the environment to automatically adjust the overall program of the pet feeding program, so that the entire equipment has the function of automatic control according to environmental changes.</w:t>
      </w:r>
    </w:p>
    <w:p>
      <w:pPr>
        <w:widowControl w:val="0"/>
        <w:adjustRightInd/>
        <w:snapToGrid/>
        <w:spacing w:line="400" w:lineRule="exact"/>
        <w:ind w:firstLine="420" w:firstLineChars="0"/>
        <w:rPr>
          <w:rFonts w:hint="eastAsia" w:ascii="Times New Roman" w:hAnsi="Times New Roman" w:eastAsia="黑体" w:cs="Times New Roman"/>
          <w:kern w:val="2"/>
          <w:sz w:val="28"/>
          <w:szCs w:val="28"/>
          <w:lang w:val="en-US" w:eastAsia="zh-CN"/>
        </w:rPr>
      </w:pPr>
      <w:r>
        <w:rPr>
          <w:rFonts w:hint="eastAsia" w:ascii="Times New Roman" w:hAnsi="Times New Roman" w:eastAsia="黑体" w:cs="Times New Roman"/>
          <w:kern w:val="2"/>
          <w:sz w:val="28"/>
          <w:szCs w:val="28"/>
          <w:lang w:val="en-US" w:eastAsia="zh-CN"/>
        </w:rPr>
        <w:t>The biggest difference between this design and the smart devices in the reptile market on the market is that the biggest role of this device is to resist the harm caused by excessive environmental changes to reptiles, and to properly improve the environmental conditions, rather than the main maintenance device for temperature and humidity. In this way, disasters caused by human error can be largely avoided. In addition, this device does not require the use of specific electrical appliances. The power supply can be designed on the PCB board or outside the device, and various types of electrical appliances can be replaced through the wiring terminals.</w:t>
      </w:r>
    </w:p>
    <w:p>
      <w:pPr>
        <w:widowControl w:val="0"/>
        <w:adjustRightInd/>
        <w:snapToGrid/>
        <w:spacing w:line="400" w:lineRule="exact"/>
        <w:ind w:firstLine="0" w:firstLineChars="0"/>
        <w:rPr>
          <w:rFonts w:hint="default" w:ascii="Times New Roman" w:hAnsi="Times New Roman" w:eastAsia="黑体" w:cs="Times New Roman"/>
          <w:kern w:val="2"/>
          <w:sz w:val="28"/>
          <w:szCs w:val="28"/>
          <w:lang w:val="en-US" w:eastAsia="zh-CN"/>
        </w:rPr>
      </w:pPr>
      <w:r>
        <w:rPr>
          <w:rFonts w:hint="eastAsia" w:ascii="Times New Roman" w:hAnsi="Times New Roman" w:eastAsia="黑体" w:cs="Times New Roman"/>
          <w:b/>
          <w:bCs/>
          <w:kern w:val="2"/>
          <w:sz w:val="32"/>
          <w:szCs w:val="32"/>
          <w:lang w:val="en-US" w:eastAsia="zh-CN"/>
        </w:rPr>
        <w:t>Key words:</w:t>
      </w:r>
      <w:r>
        <w:rPr>
          <w:rFonts w:hint="eastAsia" w:ascii="Times New Roman" w:hAnsi="Times New Roman" w:eastAsia="黑体" w:cs="Times New Roman"/>
          <w:kern w:val="2"/>
          <w:sz w:val="28"/>
          <w:szCs w:val="28"/>
          <w:lang w:val="en-US" w:eastAsia="zh-CN"/>
        </w:rPr>
        <w:t xml:space="preserve"> ST89C52RC microcontroller Independent button Relay module DHT11 module LCD1602 module</w:t>
      </w:r>
    </w:p>
    <w:sdt>
      <w:sdtPr>
        <w:rPr>
          <w:rFonts w:asciiTheme="minorHAnsi" w:hAnsiTheme="minorHAnsi" w:eastAsiaTheme="minorEastAsia" w:cstheme="minorBidi"/>
          <w:color w:val="auto"/>
          <w:kern w:val="2"/>
          <w:sz w:val="21"/>
          <w:szCs w:val="22"/>
          <w:lang w:val="zh-CN"/>
        </w:rPr>
        <w:id w:val="1008484017"/>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18"/>
            <w:jc w:val="center"/>
            <w:rPr>
              <w:rFonts w:ascii="黑体" w:hAnsi="黑体" w:eastAsia="黑体"/>
              <w:color w:val="auto"/>
              <w:lang w:val="zh-CN"/>
            </w:rPr>
          </w:pPr>
          <w:r>
            <w:rPr>
              <w:rFonts w:ascii="黑体" w:hAnsi="黑体" w:eastAsia="黑体"/>
              <w:color w:val="auto"/>
              <w:lang w:val="zh-CN"/>
            </w:rPr>
            <w:t>目</w:t>
          </w:r>
          <w:r>
            <w:rPr>
              <w:rFonts w:hint="eastAsia" w:ascii="黑体" w:hAnsi="黑体" w:eastAsia="黑体"/>
              <w:color w:val="auto"/>
              <w:lang w:val="zh-CN"/>
            </w:rPr>
            <w:t xml:space="preserve"> </w:t>
          </w:r>
          <w:r>
            <w:rPr>
              <w:rFonts w:ascii="黑体" w:hAnsi="黑体" w:eastAsia="黑体"/>
              <w:color w:val="auto"/>
              <w:lang w:val="zh-CN"/>
            </w:rPr>
            <w:t xml:space="preserve">   录</w:t>
          </w:r>
        </w:p>
        <w:p>
          <w:pPr>
            <w:rPr>
              <w:lang w:val="zh-CN"/>
            </w:rPr>
          </w:pPr>
        </w:p>
        <w:p>
          <w:pPr>
            <w:rPr>
              <w:lang w:val="zh-CN"/>
            </w:rPr>
          </w:pPr>
        </w:p>
        <w:p>
          <w:pPr>
            <w:pStyle w:val="9"/>
          </w:pPr>
          <w:r>
            <w:fldChar w:fldCharType="begin"/>
          </w:r>
          <w:r>
            <w:instrText xml:space="preserve"> TOC \o "1-3" \h \z \u </w:instrText>
          </w:r>
          <w:r>
            <w:fldChar w:fldCharType="separate"/>
          </w:r>
          <w:r>
            <w:fldChar w:fldCharType="begin"/>
          </w:r>
          <w:r>
            <w:instrText xml:space="preserve"> HYPERLINK \l "_Toc70692096" </w:instrText>
          </w:r>
          <w:r>
            <w:fldChar w:fldCharType="separate"/>
          </w:r>
          <w:r>
            <w:rPr>
              <w:rStyle w:val="16"/>
            </w:rPr>
            <w:t>第一章 引言</w:t>
          </w:r>
          <w:r>
            <w:tab/>
          </w:r>
          <w:r>
            <w:fldChar w:fldCharType="begin"/>
          </w:r>
          <w:r>
            <w:instrText xml:space="preserve"> PAGEREF _Toc70692096 \h </w:instrText>
          </w:r>
          <w:r>
            <w:fldChar w:fldCharType="separate"/>
          </w:r>
          <w:r>
            <w:t>1</w:t>
          </w:r>
          <w:r>
            <w:fldChar w:fldCharType="end"/>
          </w:r>
          <w: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"_Toc70692097" </w:instrText>
          </w:r>
          <w:r>
            <w:fldChar w:fldCharType="separate"/>
          </w:r>
          <w:r>
            <w:rPr>
              <w:rStyle w:val="16"/>
              <w:rFonts w:ascii="Times New Roman" w:hAnsi="Times New Roman" w:eastAsia="宋体"/>
              <w:sz w:val="24"/>
              <w:szCs w:val="24"/>
            </w:rPr>
            <w:t>1.1 选题背景</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_Toc70692097 \h </w:instrText>
          </w:r>
          <w:r>
            <w:rPr>
              <w:rFonts w:ascii="Times New Roman" w:hAnsi="Times New Roman" w:eastAsia="宋体"/>
              <w:sz w:val="24"/>
              <w:szCs w:val="24"/>
            </w:rPr>
            <w:fldChar w:fldCharType="separate"/>
          </w:r>
          <w:r>
            <w:rPr>
              <w:rFonts w:ascii="Times New Roman" w:hAnsi="Times New Roman" w:eastAsia="宋体"/>
              <w:sz w:val="24"/>
              <w:szCs w:val="24"/>
            </w:rPr>
            <w:t>1</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"_Toc70692098" </w:instrText>
          </w:r>
          <w:r>
            <w:fldChar w:fldCharType="separate"/>
          </w:r>
          <w:r>
            <w:rPr>
              <w:rStyle w:val="16"/>
              <w:rFonts w:ascii="Times New Roman" w:hAnsi="Times New Roman" w:eastAsia="宋体"/>
              <w:sz w:val="24"/>
              <w:szCs w:val="24"/>
            </w:rPr>
            <w:t>1.2 发展状况</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_Toc70692098 \h </w:instrText>
          </w:r>
          <w:r>
            <w:rPr>
              <w:rFonts w:ascii="Times New Roman" w:hAnsi="Times New Roman" w:eastAsia="宋体"/>
              <w:sz w:val="24"/>
              <w:szCs w:val="24"/>
            </w:rPr>
            <w:fldChar w:fldCharType="separate"/>
          </w:r>
          <w:r>
            <w:rPr>
              <w:rFonts w:ascii="Times New Roman" w:hAnsi="Times New Roman" w:eastAsia="宋体"/>
              <w:sz w:val="24"/>
              <w:szCs w:val="24"/>
            </w:rPr>
            <w:t>1</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"_Toc70692099" </w:instrText>
          </w:r>
          <w:r>
            <w:fldChar w:fldCharType="separate"/>
          </w:r>
          <w:r>
            <w:rPr>
              <w:rStyle w:val="16"/>
              <w:rFonts w:ascii="Times New Roman" w:hAnsi="Times New Roman" w:eastAsia="宋体"/>
              <w:sz w:val="24"/>
              <w:szCs w:val="24"/>
            </w:rPr>
            <w:t xml:space="preserve">1.3 </w:t>
          </w:r>
          <w:r>
            <w:rPr>
              <w:rStyle w:val="16"/>
              <w:rFonts w:hint="eastAsia" w:ascii="Times New Roman" w:hAnsi="Times New Roman" w:eastAsia="宋体"/>
              <w:sz w:val="24"/>
              <w:szCs w:val="24"/>
              <w:lang w:val="en-US" w:eastAsia="zh-CN"/>
            </w:rPr>
            <w:t>环境自动调节爬宠饲养装置功能简介</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_Toc70692099 \h </w:instrText>
          </w:r>
          <w:r>
            <w:rPr>
              <w:rFonts w:ascii="Times New Roman" w:hAnsi="Times New Roman" w:eastAsia="宋体"/>
              <w:sz w:val="24"/>
              <w:szCs w:val="24"/>
            </w:rPr>
            <w:fldChar w:fldCharType="separate"/>
          </w:r>
          <w:r>
            <w:rPr>
              <w:rFonts w:ascii="Times New Roman" w:hAnsi="Times New Roman" w:eastAsia="宋体"/>
              <w:sz w:val="24"/>
              <w:szCs w:val="24"/>
            </w:rPr>
            <w:t>2</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"_Toc70692100" </w:instrText>
          </w:r>
          <w:r>
            <w:fldChar w:fldCharType="separate"/>
          </w:r>
          <w:r>
            <w:rPr>
              <w:rStyle w:val="16"/>
              <w:rFonts w:ascii="Times New Roman" w:hAnsi="Times New Roman" w:eastAsia="宋体"/>
              <w:sz w:val="24"/>
              <w:szCs w:val="24"/>
            </w:rPr>
            <w:t>1.4 本设计所要实现目标</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_Toc70692100 \h </w:instrText>
          </w:r>
          <w:r>
            <w:rPr>
              <w:rFonts w:ascii="Times New Roman" w:hAnsi="Times New Roman" w:eastAsia="宋体"/>
              <w:sz w:val="24"/>
              <w:szCs w:val="24"/>
            </w:rPr>
            <w:fldChar w:fldCharType="separate"/>
          </w:r>
          <w:r>
            <w:rPr>
              <w:rFonts w:ascii="Times New Roman" w:hAnsi="Times New Roman" w:eastAsia="宋体"/>
              <w:sz w:val="24"/>
              <w:szCs w:val="24"/>
            </w:rPr>
            <w:t>2</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9"/>
            <w:rPr>
              <w:rStyle w:val="16"/>
            </w:rPr>
          </w:pPr>
          <w:r>
            <w:fldChar w:fldCharType="begin"/>
          </w:r>
          <w:r>
            <w:instrText xml:space="preserve"> HYPERLINK \l "_Toc70692101" </w:instrText>
          </w:r>
          <w:r>
            <w:fldChar w:fldCharType="separate"/>
          </w:r>
          <w:r>
            <w:rPr>
              <w:rStyle w:val="16"/>
            </w:rPr>
            <w:t xml:space="preserve">第二章 </w:t>
          </w:r>
          <w:r>
            <w:rPr>
              <w:rStyle w:val="16"/>
              <w:rFonts w:hint="eastAsia"/>
              <w:lang w:val="en-US" w:eastAsia="zh-CN"/>
            </w:rPr>
            <w:t>课题总体设计</w:t>
          </w:r>
          <w:r>
            <w:rPr>
              <w:rStyle w:val="16"/>
            </w:rPr>
            <w:tab/>
          </w:r>
          <w:r>
            <w:rPr>
              <w:rStyle w:val="16"/>
              <w:rFonts w:ascii="Times New Roman" w:hAnsi="Times New Roman" w:cs="Times New Roman"/>
            </w:rPr>
            <w:fldChar w:fldCharType="begin"/>
          </w:r>
          <w:r>
            <w:rPr>
              <w:rStyle w:val="16"/>
              <w:rFonts w:ascii="Times New Roman" w:hAnsi="Times New Roman" w:cs="Times New Roman"/>
            </w:rPr>
            <w:instrText xml:space="preserve"> PAGEREF _Toc70692101 \h </w:instrText>
          </w:r>
          <w:r>
            <w:rPr>
              <w:rStyle w:val="16"/>
              <w:rFonts w:ascii="Times New Roman" w:hAnsi="Times New Roman" w:cs="Times New Roman"/>
            </w:rPr>
            <w:fldChar w:fldCharType="separate"/>
          </w:r>
          <w:r>
            <w:rPr>
              <w:rStyle w:val="16"/>
              <w:rFonts w:ascii="Times New Roman" w:hAnsi="Times New Roman" w:cs="Times New Roman"/>
            </w:rPr>
            <w:t>2</w:t>
          </w:r>
          <w:r>
            <w:rPr>
              <w:rStyle w:val="16"/>
              <w:rFonts w:ascii="Times New Roman" w:hAnsi="Times New Roman" w:cs="Times New Roman"/>
            </w:rPr>
            <w:fldChar w:fldCharType="end"/>
          </w:r>
          <w:r>
            <w:rPr>
              <w:rStyle w:val="16"/>
              <w:rFonts w:ascii="Times New Roman" w:hAnsi="Times New Roman" w:cs="Times New Roman"/>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"_Toc70692102" </w:instrText>
          </w:r>
          <w:r>
            <w:fldChar w:fldCharType="separate"/>
          </w:r>
          <w:r>
            <w:rPr>
              <w:rStyle w:val="16"/>
              <w:rFonts w:ascii="Times New Roman" w:hAnsi="Times New Roman" w:eastAsia="宋体"/>
              <w:sz w:val="24"/>
              <w:szCs w:val="24"/>
            </w:rPr>
            <w:t>2.</w:t>
          </w:r>
          <w:r>
            <w:rPr>
              <w:rStyle w:val="16"/>
              <w:rFonts w:hint="eastAsia" w:ascii="Times New Roman" w:hAnsi="Times New Roman" w:eastAsia="宋体"/>
              <w:sz w:val="24"/>
              <w:szCs w:val="24"/>
            </w:rPr>
            <w:t>1</w:t>
          </w:r>
          <w:r>
            <w:rPr>
              <w:rStyle w:val="16"/>
              <w:rFonts w:ascii="Times New Roman" w:hAnsi="Times New Roman" w:eastAsia="宋体"/>
              <w:sz w:val="24"/>
              <w:szCs w:val="24"/>
            </w:rPr>
            <w:t xml:space="preserve">  </w:t>
          </w:r>
          <w:r>
            <w:rPr>
              <w:rStyle w:val="16"/>
              <w:rFonts w:hint="eastAsia" w:ascii="Times New Roman" w:hAnsi="Times New Roman" w:eastAsia="宋体"/>
              <w:sz w:val="24"/>
              <w:szCs w:val="24"/>
            </w:rPr>
            <w:t>需求分析</w:t>
          </w:r>
          <w:r>
            <w:rPr>
              <w:rFonts w:ascii="Times New Roman" w:hAnsi="Times New Roman" w:eastAsia="宋体"/>
              <w:sz w:val="24"/>
              <w:szCs w:val="24"/>
            </w:rPr>
            <w:tab/>
          </w:r>
          <w:r>
            <w:rPr>
              <w:rFonts w:ascii="Times New Roman" w:hAnsi="Times New Roman" w:eastAsia="宋体"/>
              <w:sz w:val="24"/>
              <w:szCs w:val="24"/>
            </w:rPr>
            <w:t>2</w:t>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"_Toc70692102" </w:instrText>
          </w:r>
          <w:r>
            <w:fldChar w:fldCharType="separate"/>
          </w:r>
          <w:r>
            <w:rPr>
              <w:rStyle w:val="16"/>
              <w:rFonts w:ascii="Times New Roman" w:hAnsi="Times New Roman" w:eastAsia="宋体"/>
              <w:sz w:val="24"/>
              <w:szCs w:val="24"/>
            </w:rPr>
            <w:t>2.</w:t>
          </w:r>
          <w:r>
            <w:rPr>
              <w:rStyle w:val="16"/>
              <w:rFonts w:hint="eastAsia" w:ascii="Times New Roman" w:hAnsi="Times New Roman" w:eastAsia="宋体"/>
              <w:sz w:val="24"/>
              <w:szCs w:val="24"/>
            </w:rPr>
            <w:t>2</w:t>
          </w:r>
          <w:r>
            <w:rPr>
              <w:rStyle w:val="16"/>
              <w:rFonts w:ascii="Times New Roman" w:hAnsi="Times New Roman" w:eastAsia="宋体"/>
              <w:sz w:val="24"/>
              <w:szCs w:val="24"/>
            </w:rPr>
            <w:t xml:space="preserve">  </w:t>
          </w:r>
          <w:r>
            <w:rPr>
              <w:rStyle w:val="16"/>
              <w:rFonts w:hint="eastAsia" w:ascii="Times New Roman" w:hAnsi="Times New Roman" w:eastAsia="宋体"/>
              <w:sz w:val="24"/>
              <w:szCs w:val="24"/>
            </w:rPr>
            <w:t>系统总体设计</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_Toc70692102 \h </w:instrText>
          </w:r>
          <w:r>
            <w:rPr>
              <w:rFonts w:ascii="Times New Roman" w:hAnsi="Times New Roman" w:eastAsia="宋体"/>
              <w:sz w:val="24"/>
              <w:szCs w:val="24"/>
            </w:rPr>
            <w:fldChar w:fldCharType="separate"/>
          </w:r>
          <w:r>
            <w:rPr>
              <w:rFonts w:ascii="Times New Roman" w:hAnsi="Times New Roman" w:eastAsia="宋体"/>
              <w:sz w:val="24"/>
              <w:szCs w:val="24"/>
            </w:rPr>
            <w:t>3</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"_Toc70692102" </w:instrText>
          </w:r>
          <w:r>
            <w:fldChar w:fldCharType="separate"/>
          </w:r>
          <w:r>
            <w:rPr>
              <w:rStyle w:val="16"/>
              <w:rFonts w:ascii="Times New Roman" w:hAnsi="Times New Roman" w:eastAsia="宋体"/>
              <w:sz w:val="24"/>
              <w:szCs w:val="24"/>
            </w:rPr>
            <w:t>2.</w:t>
          </w:r>
          <w:r>
            <w:rPr>
              <w:rStyle w:val="16"/>
              <w:rFonts w:hint="eastAsia" w:ascii="Times New Roman" w:hAnsi="Times New Roman" w:eastAsia="宋体"/>
              <w:sz w:val="24"/>
              <w:szCs w:val="24"/>
            </w:rPr>
            <w:t>3</w:t>
          </w:r>
          <w:r>
            <w:rPr>
              <w:rStyle w:val="16"/>
              <w:rFonts w:ascii="Times New Roman" w:hAnsi="Times New Roman" w:eastAsia="宋体"/>
              <w:sz w:val="24"/>
              <w:szCs w:val="24"/>
            </w:rPr>
            <w:t xml:space="preserve">  STC89C52</w:t>
          </w:r>
          <w:r>
            <w:rPr>
              <w:rStyle w:val="16"/>
              <w:rFonts w:hint="eastAsia" w:ascii="Times New Roman" w:hAnsi="Times New Roman" w:eastAsia="宋体"/>
              <w:sz w:val="24"/>
              <w:szCs w:val="24"/>
              <w:lang w:val="en-US" w:eastAsia="zh-CN"/>
            </w:rPr>
            <w:t>RC</w:t>
          </w:r>
          <w:r>
            <w:rPr>
              <w:rStyle w:val="16"/>
              <w:rFonts w:ascii="Times New Roman" w:hAnsi="Times New Roman" w:eastAsia="宋体"/>
              <w:sz w:val="24"/>
              <w:szCs w:val="24"/>
            </w:rPr>
            <w:t>单片机</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_Toc70692102 \h </w:instrText>
          </w:r>
          <w:r>
            <w:rPr>
              <w:rFonts w:ascii="Times New Roman" w:hAnsi="Times New Roman" w:eastAsia="宋体"/>
              <w:sz w:val="24"/>
              <w:szCs w:val="24"/>
            </w:rPr>
            <w:fldChar w:fldCharType="separate"/>
          </w:r>
          <w:r>
            <w:rPr>
              <w:rFonts w:ascii="Times New Roman" w:hAnsi="Times New Roman" w:eastAsia="宋体"/>
              <w:sz w:val="24"/>
              <w:szCs w:val="24"/>
            </w:rPr>
            <w:t>3</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5"/>
            <w:tabs>
              <w:tab w:val="right" w:leader="dot" w:pos="8296"/>
            </w:tabs>
            <w:rPr>
              <w:rFonts w:ascii="Times New Roman" w:hAnsi="Times New Roman" w:eastAsia="宋体"/>
              <w:sz w:val="24"/>
              <w:szCs w:val="24"/>
            </w:rPr>
          </w:pPr>
          <w:r>
            <w:fldChar w:fldCharType="begin"/>
          </w:r>
          <w:r>
            <w:instrText xml:space="preserve"> HYPERLINK \l "_Toc70692103" </w:instrText>
          </w:r>
          <w:r>
            <w:fldChar w:fldCharType="separate"/>
          </w:r>
          <w:r>
            <w:rPr>
              <w:rStyle w:val="16"/>
              <w:rFonts w:ascii="Times New Roman" w:hAnsi="Times New Roman" w:eastAsia="宋体"/>
              <w:sz w:val="24"/>
              <w:szCs w:val="24"/>
            </w:rPr>
            <w:t>2.</w:t>
          </w:r>
          <w:r>
            <w:rPr>
              <w:rStyle w:val="16"/>
              <w:rFonts w:hint="eastAsia" w:ascii="Times New Roman" w:hAnsi="Times New Roman" w:eastAsia="宋体"/>
              <w:sz w:val="24"/>
              <w:szCs w:val="24"/>
            </w:rPr>
            <w:t>3</w:t>
          </w:r>
          <w:r>
            <w:rPr>
              <w:rStyle w:val="16"/>
              <w:rFonts w:ascii="Times New Roman" w:hAnsi="Times New Roman" w:eastAsia="宋体"/>
              <w:sz w:val="24"/>
              <w:szCs w:val="24"/>
            </w:rPr>
            <w:t xml:space="preserve">.1 </w:t>
          </w:r>
          <w:r>
            <w:rPr>
              <w:rStyle w:val="16"/>
              <w:rFonts w:hint="eastAsia" w:ascii="Times New Roman" w:hAnsi="Times New Roman" w:eastAsia="宋体"/>
              <w:sz w:val="24"/>
              <w:szCs w:val="24"/>
              <w:lang w:val="en-US" w:eastAsia="zh-CN"/>
            </w:rPr>
            <w:t>STC89C52RC单片机特性介绍</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_Toc70692103 \h </w:instrText>
          </w:r>
          <w:r>
            <w:rPr>
              <w:rFonts w:ascii="Times New Roman" w:hAnsi="Times New Roman" w:eastAsia="宋体"/>
              <w:sz w:val="24"/>
              <w:szCs w:val="24"/>
            </w:rPr>
            <w:fldChar w:fldCharType="separate"/>
          </w:r>
          <w:r>
            <w:rPr>
              <w:rFonts w:ascii="Times New Roman" w:hAnsi="Times New Roman" w:eastAsia="宋体"/>
              <w:sz w:val="24"/>
              <w:szCs w:val="24"/>
            </w:rPr>
            <w:t>4</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5"/>
            <w:tabs>
              <w:tab w:val="right" w:leader="dot" w:pos="8296"/>
            </w:tabs>
            <w:rPr>
              <w:rFonts w:ascii="Times New Roman" w:hAnsi="Times New Roman" w:eastAsia="宋体"/>
              <w:sz w:val="24"/>
              <w:szCs w:val="24"/>
            </w:rPr>
          </w:pPr>
          <w:r>
            <w:fldChar w:fldCharType="begin"/>
          </w:r>
          <w:r>
            <w:instrText xml:space="preserve"> HYPERLINK \l "_Toc70692104" </w:instrText>
          </w:r>
          <w:r>
            <w:fldChar w:fldCharType="separate"/>
          </w:r>
          <w:r>
            <w:rPr>
              <w:rStyle w:val="16"/>
              <w:rFonts w:ascii="Times New Roman" w:hAnsi="Times New Roman" w:eastAsia="宋体"/>
              <w:sz w:val="24"/>
              <w:szCs w:val="24"/>
            </w:rPr>
            <w:t>2.</w:t>
          </w:r>
          <w:r>
            <w:rPr>
              <w:rStyle w:val="16"/>
              <w:rFonts w:hint="eastAsia" w:ascii="Times New Roman" w:hAnsi="Times New Roman" w:eastAsia="宋体"/>
              <w:sz w:val="24"/>
              <w:szCs w:val="24"/>
            </w:rPr>
            <w:t>3</w:t>
          </w:r>
          <w:r>
            <w:rPr>
              <w:rStyle w:val="16"/>
              <w:rFonts w:ascii="Times New Roman" w:hAnsi="Times New Roman" w:eastAsia="宋体"/>
              <w:sz w:val="24"/>
              <w:szCs w:val="24"/>
            </w:rPr>
            <w:t>.2 STC89C52</w:t>
          </w:r>
          <w:r>
            <w:rPr>
              <w:rStyle w:val="16"/>
              <w:rFonts w:hint="eastAsia" w:ascii="Times New Roman" w:hAnsi="Times New Roman" w:eastAsia="宋体"/>
              <w:sz w:val="24"/>
              <w:szCs w:val="24"/>
              <w:lang w:val="en-US" w:eastAsia="zh-CN"/>
            </w:rPr>
            <w:t>RC单片机引脚介绍</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_Toc70692104 \h </w:instrText>
          </w:r>
          <w:r>
            <w:rPr>
              <w:rFonts w:ascii="Times New Roman" w:hAnsi="Times New Roman" w:eastAsia="宋体"/>
              <w:sz w:val="24"/>
              <w:szCs w:val="24"/>
            </w:rPr>
            <w:fldChar w:fldCharType="separate"/>
          </w:r>
          <w:r>
            <w:rPr>
              <w:rFonts w:ascii="Times New Roman" w:hAnsi="Times New Roman" w:eastAsia="宋体"/>
              <w:sz w:val="24"/>
              <w:szCs w:val="24"/>
            </w:rPr>
            <w:t>5</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"_Toc70692105" </w:instrText>
          </w:r>
          <w:r>
            <w:fldChar w:fldCharType="separate"/>
          </w:r>
          <w:r>
            <w:rPr>
              <w:rStyle w:val="16"/>
              <w:rFonts w:ascii="Times New Roman" w:hAnsi="Times New Roman" w:eastAsia="宋体"/>
              <w:sz w:val="24"/>
              <w:szCs w:val="24"/>
            </w:rPr>
            <w:t>2.</w:t>
          </w:r>
          <w:r>
            <w:rPr>
              <w:rStyle w:val="16"/>
              <w:rFonts w:hint="eastAsia" w:ascii="Times New Roman" w:hAnsi="Times New Roman" w:eastAsia="宋体"/>
              <w:sz w:val="24"/>
              <w:szCs w:val="24"/>
            </w:rPr>
            <w:t>4</w:t>
          </w:r>
          <w:r>
            <w:rPr>
              <w:rStyle w:val="16"/>
              <w:rFonts w:ascii="Times New Roman" w:hAnsi="Times New Roman" w:eastAsia="宋体"/>
              <w:sz w:val="24"/>
              <w:szCs w:val="24"/>
            </w:rPr>
            <w:t xml:space="preserve">  LCD1602</w:t>
          </w:r>
          <w:r>
            <w:rPr>
              <w:rStyle w:val="16"/>
              <w:rFonts w:hint="eastAsia" w:ascii="Times New Roman" w:hAnsi="Times New Roman" w:eastAsia="宋体"/>
              <w:sz w:val="24"/>
              <w:szCs w:val="24"/>
              <w:lang w:val="en-US" w:eastAsia="zh-CN"/>
            </w:rPr>
            <w:t>液晶显示模块</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_Toc70692105 \h </w:instrText>
          </w:r>
          <w:r>
            <w:rPr>
              <w:rFonts w:ascii="Times New Roman" w:hAnsi="Times New Roman" w:eastAsia="宋体"/>
              <w:sz w:val="24"/>
              <w:szCs w:val="24"/>
            </w:rPr>
            <w:fldChar w:fldCharType="separate"/>
          </w:r>
          <w:r>
            <w:rPr>
              <w:rFonts w:ascii="Times New Roman" w:hAnsi="Times New Roman" w:eastAsia="宋体"/>
              <w:sz w:val="24"/>
              <w:szCs w:val="24"/>
            </w:rPr>
            <w:t>5</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5"/>
            <w:tabs>
              <w:tab w:val="right" w:leader="dot" w:pos="8296"/>
            </w:tabs>
            <w:rPr>
              <w:rFonts w:ascii="Times New Roman" w:hAnsi="Times New Roman" w:eastAsia="宋体"/>
              <w:sz w:val="24"/>
              <w:szCs w:val="24"/>
            </w:rPr>
          </w:pPr>
          <w:r>
            <w:fldChar w:fldCharType="begin"/>
          </w:r>
          <w:r>
            <w:instrText xml:space="preserve"> HYPERLINK \l "_Toc70692106" </w:instrText>
          </w:r>
          <w:r>
            <w:fldChar w:fldCharType="separate"/>
          </w:r>
          <w:r>
            <w:rPr>
              <w:rStyle w:val="16"/>
              <w:rFonts w:ascii="Times New Roman" w:hAnsi="Times New Roman" w:eastAsia="宋体"/>
              <w:sz w:val="24"/>
              <w:szCs w:val="24"/>
            </w:rPr>
            <w:t>2.</w:t>
          </w:r>
          <w:r>
            <w:rPr>
              <w:rStyle w:val="16"/>
              <w:rFonts w:hint="eastAsia" w:ascii="Times New Roman" w:hAnsi="Times New Roman" w:eastAsia="宋体"/>
              <w:sz w:val="24"/>
              <w:szCs w:val="24"/>
            </w:rPr>
            <w:t>4</w:t>
          </w:r>
          <w:r>
            <w:rPr>
              <w:rStyle w:val="16"/>
              <w:rFonts w:ascii="Times New Roman" w:hAnsi="Times New Roman" w:eastAsia="宋体"/>
              <w:sz w:val="24"/>
              <w:szCs w:val="24"/>
            </w:rPr>
            <w:t>.1 显示器</w:t>
          </w:r>
          <w:r>
            <w:rPr>
              <w:rStyle w:val="16"/>
              <w:rFonts w:hint="eastAsia" w:ascii="Times New Roman" w:hAnsi="Times New Roman" w:eastAsia="宋体"/>
              <w:sz w:val="24"/>
              <w:szCs w:val="24"/>
              <w:lang w:val="en-US" w:eastAsia="zh-CN"/>
            </w:rPr>
            <w:t>显示原理</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_Toc70692106 \h </w:instrText>
          </w:r>
          <w:r>
            <w:rPr>
              <w:rFonts w:ascii="Times New Roman" w:hAnsi="Times New Roman" w:eastAsia="宋体"/>
              <w:sz w:val="24"/>
              <w:szCs w:val="24"/>
            </w:rPr>
            <w:fldChar w:fldCharType="separate"/>
          </w:r>
          <w:r>
            <w:rPr>
              <w:rFonts w:ascii="Times New Roman" w:hAnsi="Times New Roman" w:eastAsia="宋体"/>
              <w:sz w:val="24"/>
              <w:szCs w:val="24"/>
            </w:rPr>
            <w:t>6</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5"/>
            <w:tabs>
              <w:tab w:val="right" w:leader="dot" w:pos="8296"/>
            </w:tabs>
            <w:rPr>
              <w:rFonts w:ascii="Times New Roman" w:hAnsi="Times New Roman" w:eastAsia="宋体"/>
              <w:sz w:val="24"/>
              <w:szCs w:val="24"/>
            </w:rPr>
          </w:pPr>
          <w:r>
            <w:fldChar w:fldCharType="begin"/>
          </w:r>
          <w:r>
            <w:instrText xml:space="preserve"> HYPERLINK \l "_Toc70692107" </w:instrText>
          </w:r>
          <w:r>
            <w:fldChar w:fldCharType="separate"/>
          </w:r>
          <w:r>
            <w:rPr>
              <w:rStyle w:val="16"/>
              <w:rFonts w:ascii="Times New Roman" w:hAnsi="Times New Roman" w:eastAsia="宋体"/>
              <w:sz w:val="24"/>
              <w:szCs w:val="24"/>
            </w:rPr>
            <w:t>2.</w:t>
          </w:r>
          <w:r>
            <w:rPr>
              <w:rStyle w:val="16"/>
              <w:rFonts w:hint="eastAsia" w:ascii="Times New Roman" w:hAnsi="Times New Roman" w:eastAsia="宋体"/>
              <w:sz w:val="24"/>
              <w:szCs w:val="24"/>
            </w:rPr>
            <w:t>4</w:t>
          </w:r>
          <w:r>
            <w:rPr>
              <w:rStyle w:val="16"/>
              <w:rFonts w:ascii="Times New Roman" w:hAnsi="Times New Roman" w:eastAsia="宋体"/>
              <w:sz w:val="24"/>
              <w:szCs w:val="24"/>
            </w:rPr>
            <w:t xml:space="preserve">.2 </w:t>
          </w:r>
          <w:r>
            <w:rPr>
              <w:rStyle w:val="16"/>
              <w:rFonts w:hint="eastAsia" w:ascii="Times New Roman" w:hAnsi="Times New Roman" w:eastAsia="宋体"/>
              <w:sz w:val="24"/>
              <w:szCs w:val="24"/>
              <w:lang w:val="en-US" w:eastAsia="zh-CN"/>
            </w:rPr>
            <w:t>LCD1602液晶显示模块的特点</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_Toc70692107 \h </w:instrText>
          </w:r>
          <w:r>
            <w:rPr>
              <w:rFonts w:ascii="Times New Roman" w:hAnsi="Times New Roman" w:eastAsia="宋体"/>
              <w:sz w:val="24"/>
              <w:szCs w:val="24"/>
            </w:rPr>
            <w:fldChar w:fldCharType="separate"/>
          </w:r>
          <w:r>
            <w:rPr>
              <w:rFonts w:ascii="Times New Roman" w:hAnsi="Times New Roman" w:eastAsia="宋体"/>
              <w:sz w:val="24"/>
              <w:szCs w:val="24"/>
            </w:rPr>
            <w:t>6</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ind w:firstLine="1970" w:firstLineChars="821"/>
            <w:rPr>
              <w:rFonts w:hint="default" w:eastAsia="仿宋_GB2312"/>
              <w:lang w:val="en-US" w:eastAsia="zh-CN"/>
            </w:rPr>
          </w:pPr>
          <w:r>
            <w:rPr>
              <w:rStyle w:val="16"/>
              <w:rFonts w:hint="eastAsia" w:ascii="Times New Roman" w:hAnsi="Times New Roman" w:eastAsia="宋体" w:cs="Times New Roman"/>
              <w:sz w:val="24"/>
              <w:szCs w:val="24"/>
              <w:lang w:val="en-US" w:eastAsia="zh-CN" w:bidi="ar-SA"/>
            </w:rPr>
            <w:t>2.4.3LCD1602液晶显示模块引脚功能及特点..........................6</w:t>
          </w:r>
        </w:p>
        <w:p>
          <w:pPr>
            <w:pStyle w:val="10"/>
            <w:tabs>
              <w:tab w:val="right" w:leader="dot" w:pos="8296"/>
            </w:tabs>
            <w:rPr>
              <w:rFonts w:ascii="Times New Roman" w:hAnsi="Times New Roman" w:eastAsia="宋体"/>
              <w:sz w:val="24"/>
              <w:szCs w:val="24"/>
            </w:rPr>
          </w:pPr>
          <w:r>
            <w:fldChar w:fldCharType="begin"/>
          </w:r>
          <w:r>
            <w:instrText xml:space="preserve"> HYPERLINK \l "_Toc70692108" </w:instrText>
          </w:r>
          <w:r>
            <w:fldChar w:fldCharType="separate"/>
          </w:r>
          <w:r>
            <w:rPr>
              <w:rStyle w:val="16"/>
              <w:rFonts w:ascii="Times New Roman" w:hAnsi="Times New Roman" w:eastAsia="宋体"/>
              <w:sz w:val="24"/>
              <w:szCs w:val="24"/>
            </w:rPr>
            <w:t>2.</w:t>
          </w:r>
          <w:r>
            <w:rPr>
              <w:rStyle w:val="16"/>
              <w:rFonts w:hint="eastAsia" w:ascii="Times New Roman" w:hAnsi="Times New Roman" w:eastAsia="宋体"/>
              <w:sz w:val="24"/>
              <w:szCs w:val="24"/>
            </w:rPr>
            <w:t>5</w:t>
          </w:r>
          <w:r>
            <w:rPr>
              <w:rStyle w:val="16"/>
              <w:rFonts w:ascii="Times New Roman" w:hAnsi="Times New Roman" w:eastAsia="宋体"/>
              <w:sz w:val="24"/>
              <w:szCs w:val="24"/>
            </w:rPr>
            <w:t xml:space="preserve"> </w:t>
          </w:r>
          <w:r>
            <w:rPr>
              <w:rStyle w:val="16"/>
              <w:rFonts w:hint="eastAsia" w:ascii="Times New Roman" w:hAnsi="Times New Roman" w:eastAsia="宋体"/>
              <w:sz w:val="24"/>
              <w:szCs w:val="24"/>
              <w:lang w:val="en-US" w:eastAsia="zh-CN"/>
            </w:rPr>
            <w:t>DHT11温湿度检测模块</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_Toc70692108 \h </w:instrText>
          </w:r>
          <w:r>
            <w:rPr>
              <w:rFonts w:ascii="Times New Roman" w:hAnsi="Times New Roman" w:eastAsia="宋体"/>
              <w:sz w:val="24"/>
              <w:szCs w:val="24"/>
            </w:rPr>
            <w:fldChar w:fldCharType="separate"/>
          </w:r>
          <w:r>
            <w:rPr>
              <w:rFonts w:ascii="Times New Roman" w:hAnsi="Times New Roman" w:eastAsia="宋体"/>
              <w:sz w:val="24"/>
              <w:szCs w:val="24"/>
            </w:rPr>
            <w:t>7</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宋体" w:hAnsi="宋体" w:eastAsia="宋体"/>
              <w:sz w:val="24"/>
              <w:szCs w:val="24"/>
            </w:rPr>
          </w:pPr>
          <w:r>
            <w:fldChar w:fldCharType="begin"/>
          </w:r>
          <w:r>
            <w:instrText xml:space="preserve"> HYPERLINK \l "_Toc70692109" </w:instrText>
          </w:r>
          <w:r>
            <w:fldChar w:fldCharType="separate"/>
          </w:r>
          <w:r>
            <w:rPr>
              <w:rStyle w:val="16"/>
              <w:rFonts w:ascii="Times New Roman" w:hAnsi="Times New Roman" w:eastAsia="宋体"/>
              <w:sz w:val="24"/>
              <w:szCs w:val="24"/>
            </w:rPr>
            <w:t>2.</w:t>
          </w:r>
          <w:r>
            <w:rPr>
              <w:rStyle w:val="16"/>
              <w:rFonts w:hint="eastAsia" w:ascii="Times New Roman" w:hAnsi="Times New Roman" w:eastAsia="宋体"/>
              <w:sz w:val="24"/>
              <w:szCs w:val="24"/>
            </w:rPr>
            <w:t>6</w:t>
          </w:r>
          <w:r>
            <w:rPr>
              <w:rStyle w:val="16"/>
              <w:rFonts w:ascii="Times New Roman" w:hAnsi="Times New Roman" w:eastAsia="宋体"/>
              <w:sz w:val="24"/>
              <w:szCs w:val="24"/>
            </w:rPr>
            <w:t xml:space="preserve"> GSM通信</w:t>
          </w:r>
          <w:r>
            <w:rPr>
              <w:rStyle w:val="16"/>
              <w:rFonts w:hint="eastAsia" w:ascii="Times New Roman" w:hAnsi="Times New Roman" w:eastAsia="宋体"/>
              <w:sz w:val="24"/>
              <w:szCs w:val="24"/>
            </w:rPr>
            <w:t>模块</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_Toc70692109 \h </w:instrText>
          </w:r>
          <w:r>
            <w:rPr>
              <w:rFonts w:ascii="Times New Roman" w:hAnsi="Times New Roman" w:eastAsia="宋体"/>
              <w:sz w:val="24"/>
              <w:szCs w:val="24"/>
            </w:rPr>
            <w:fldChar w:fldCharType="separate"/>
          </w:r>
          <w:r>
            <w:rPr>
              <w:rFonts w:ascii="Times New Roman" w:hAnsi="Times New Roman" w:eastAsia="宋体"/>
              <w:sz w:val="24"/>
              <w:szCs w:val="24"/>
            </w:rPr>
            <w:t>7</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9"/>
          </w:pPr>
          <w:r>
            <w:fldChar w:fldCharType="begin"/>
          </w:r>
          <w:r>
            <w:instrText xml:space="preserve"> HYPERLINK \l "_Toc70692110" </w:instrText>
          </w:r>
          <w:r>
            <w:fldChar w:fldCharType="separate"/>
          </w:r>
          <w:r>
            <w:rPr>
              <w:rStyle w:val="16"/>
            </w:rPr>
            <w:t>第三章 系统硬件设计</w:t>
          </w:r>
          <w:r>
            <w:tab/>
          </w:r>
          <w:r>
            <w:rPr>
              <w:rFonts w:ascii="Times New Roman" w:hAnsi="Times New Roman" w:cs="Times New Roman"/>
            </w:rPr>
            <w:fldChar w:fldCharType="begin"/>
          </w:r>
          <w:r>
            <w:rPr>
              <w:rFonts w:ascii="Times New Roman" w:hAnsi="Times New Roman" w:cs="Times New Roman"/>
            </w:rPr>
            <w:instrText xml:space="preserve"> PAGEREF _Toc70692110 \h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"_Toc70692111" </w:instrText>
          </w:r>
          <w:r>
            <w:fldChar w:fldCharType="separate"/>
          </w:r>
          <w:r>
            <w:rPr>
              <w:rStyle w:val="16"/>
              <w:rFonts w:ascii="Times New Roman" w:hAnsi="Times New Roman" w:eastAsia="宋体"/>
              <w:sz w:val="24"/>
              <w:szCs w:val="24"/>
            </w:rPr>
            <w:t>3.1 设计原理</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_Toc70692111 \h </w:instrText>
          </w:r>
          <w:r>
            <w:rPr>
              <w:rFonts w:ascii="Times New Roman" w:hAnsi="Times New Roman" w:eastAsia="宋体"/>
              <w:sz w:val="24"/>
              <w:szCs w:val="24"/>
            </w:rPr>
            <w:fldChar w:fldCharType="separate"/>
          </w:r>
          <w:r>
            <w:rPr>
              <w:rFonts w:ascii="Times New Roman" w:hAnsi="Times New Roman" w:eastAsia="宋体"/>
              <w:sz w:val="24"/>
              <w:szCs w:val="24"/>
            </w:rPr>
            <w:t>8</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"_Toc70692112" </w:instrText>
          </w:r>
          <w:r>
            <w:fldChar w:fldCharType="separate"/>
          </w:r>
          <w:r>
            <w:rPr>
              <w:rStyle w:val="16"/>
              <w:rFonts w:ascii="Times New Roman" w:hAnsi="Times New Roman" w:eastAsia="宋体"/>
              <w:sz w:val="24"/>
              <w:szCs w:val="24"/>
            </w:rPr>
            <w:t>3.2 电源输入部分</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_Toc70692112 \h </w:instrText>
          </w:r>
          <w:r>
            <w:rPr>
              <w:rFonts w:ascii="Times New Roman" w:hAnsi="Times New Roman" w:eastAsia="宋体"/>
              <w:sz w:val="24"/>
              <w:szCs w:val="24"/>
            </w:rPr>
            <w:fldChar w:fldCharType="separate"/>
          </w:r>
          <w:r>
            <w:rPr>
              <w:rFonts w:ascii="Times New Roman" w:hAnsi="Times New Roman" w:eastAsia="宋体"/>
              <w:sz w:val="24"/>
              <w:szCs w:val="24"/>
            </w:rPr>
            <w:t>8</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"_Toc70692113" </w:instrText>
          </w:r>
          <w:r>
            <w:fldChar w:fldCharType="separate"/>
          </w:r>
          <w:r>
            <w:rPr>
              <w:rStyle w:val="16"/>
              <w:rFonts w:ascii="Times New Roman" w:hAnsi="Times New Roman" w:eastAsia="宋体"/>
              <w:sz w:val="24"/>
              <w:szCs w:val="24"/>
            </w:rPr>
            <w:t>3.3 按键输入模块</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_Toc70692113 \h </w:instrText>
          </w:r>
          <w:r>
            <w:rPr>
              <w:rFonts w:ascii="Times New Roman" w:hAnsi="Times New Roman" w:eastAsia="宋体"/>
              <w:sz w:val="24"/>
              <w:szCs w:val="24"/>
            </w:rPr>
            <w:fldChar w:fldCharType="separate"/>
          </w:r>
          <w:r>
            <w:rPr>
              <w:rFonts w:ascii="Times New Roman" w:hAnsi="Times New Roman" w:eastAsia="宋体"/>
              <w:sz w:val="24"/>
              <w:szCs w:val="24"/>
            </w:rPr>
            <w:t>9</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"_Toc70692114" </w:instrText>
          </w:r>
          <w:r>
            <w:fldChar w:fldCharType="separate"/>
          </w:r>
          <w:r>
            <w:rPr>
              <w:rStyle w:val="16"/>
              <w:rFonts w:ascii="Times New Roman" w:hAnsi="Times New Roman" w:eastAsia="宋体"/>
              <w:sz w:val="24"/>
              <w:szCs w:val="24"/>
            </w:rPr>
            <w:t>3.4 时钟模块</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_Toc70692114 \h </w:instrText>
          </w:r>
          <w:r>
            <w:rPr>
              <w:rFonts w:ascii="Times New Roman" w:hAnsi="Times New Roman" w:eastAsia="宋体"/>
              <w:sz w:val="24"/>
              <w:szCs w:val="24"/>
            </w:rPr>
            <w:fldChar w:fldCharType="separate"/>
          </w:r>
          <w:r>
            <w:rPr>
              <w:rFonts w:ascii="Times New Roman" w:hAnsi="Times New Roman" w:eastAsia="宋体"/>
              <w:sz w:val="24"/>
              <w:szCs w:val="24"/>
            </w:rPr>
            <w:t>10</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"_Toc70692115" </w:instrText>
          </w:r>
          <w:r>
            <w:fldChar w:fldCharType="separate"/>
          </w:r>
          <w:r>
            <w:rPr>
              <w:rStyle w:val="16"/>
              <w:rFonts w:ascii="Times New Roman" w:hAnsi="Times New Roman" w:eastAsia="宋体"/>
              <w:sz w:val="24"/>
              <w:szCs w:val="24"/>
            </w:rPr>
            <w:t>3.5 显示模块</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_Toc70692115 \h </w:instrText>
          </w:r>
          <w:r>
            <w:rPr>
              <w:rFonts w:ascii="Times New Roman" w:hAnsi="Times New Roman" w:eastAsia="宋体"/>
              <w:sz w:val="24"/>
              <w:szCs w:val="24"/>
            </w:rPr>
            <w:fldChar w:fldCharType="separate"/>
          </w:r>
          <w:r>
            <w:rPr>
              <w:rFonts w:ascii="Times New Roman" w:hAnsi="Times New Roman" w:eastAsia="宋体"/>
              <w:sz w:val="24"/>
              <w:szCs w:val="24"/>
            </w:rPr>
            <w:t>11</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"_Toc70692116" </w:instrText>
          </w:r>
          <w:r>
            <w:fldChar w:fldCharType="separate"/>
          </w:r>
          <w:r>
            <w:rPr>
              <w:rStyle w:val="16"/>
              <w:rFonts w:ascii="Times New Roman" w:hAnsi="Times New Roman" w:eastAsia="宋体"/>
              <w:sz w:val="24"/>
              <w:szCs w:val="24"/>
            </w:rPr>
            <w:t>3.6 复位模块</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_Toc70692116 \h </w:instrText>
          </w:r>
          <w:r>
            <w:rPr>
              <w:rFonts w:ascii="Times New Roman" w:hAnsi="Times New Roman" w:eastAsia="宋体"/>
              <w:sz w:val="24"/>
              <w:szCs w:val="24"/>
            </w:rPr>
            <w:fldChar w:fldCharType="separate"/>
          </w:r>
          <w:r>
            <w:rPr>
              <w:rFonts w:ascii="Times New Roman" w:hAnsi="Times New Roman" w:eastAsia="宋体"/>
              <w:sz w:val="24"/>
              <w:szCs w:val="24"/>
            </w:rPr>
            <w:t>11</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"_Toc70692117" </w:instrText>
          </w:r>
          <w:r>
            <w:fldChar w:fldCharType="separate"/>
          </w:r>
          <w:r>
            <w:rPr>
              <w:rStyle w:val="16"/>
              <w:rFonts w:ascii="Times New Roman" w:hAnsi="Times New Roman" w:eastAsia="宋体"/>
              <w:sz w:val="24"/>
              <w:szCs w:val="24"/>
            </w:rPr>
            <w:t>3.7 GSM模块</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_Toc70692117 \h </w:instrText>
          </w:r>
          <w:r>
            <w:rPr>
              <w:rFonts w:ascii="Times New Roman" w:hAnsi="Times New Roman" w:eastAsia="宋体"/>
              <w:sz w:val="24"/>
              <w:szCs w:val="24"/>
            </w:rPr>
            <w:fldChar w:fldCharType="separate"/>
          </w:r>
          <w:r>
            <w:rPr>
              <w:rFonts w:ascii="Times New Roman" w:hAnsi="Times New Roman" w:eastAsia="宋体"/>
              <w:sz w:val="24"/>
              <w:szCs w:val="24"/>
            </w:rPr>
            <w:t>12</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pPr>
          <w:r>
            <w:fldChar w:fldCharType="begin"/>
          </w:r>
          <w:r>
            <w:instrText xml:space="preserve"> HYPERLINK \l "_Toc70692118" </w:instrText>
          </w:r>
          <w:r>
            <w:fldChar w:fldCharType="separate"/>
          </w:r>
          <w:r>
            <w:rPr>
              <w:rStyle w:val="16"/>
              <w:rFonts w:ascii="Times New Roman" w:hAnsi="Times New Roman" w:eastAsia="宋体"/>
              <w:sz w:val="24"/>
              <w:szCs w:val="24"/>
            </w:rPr>
            <w:t>3.8 继电器控制电路</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_Toc70692118 \h </w:instrText>
          </w:r>
          <w:r>
            <w:rPr>
              <w:rFonts w:ascii="Times New Roman" w:hAnsi="Times New Roman" w:eastAsia="宋体"/>
              <w:sz w:val="24"/>
              <w:szCs w:val="24"/>
            </w:rPr>
            <w:fldChar w:fldCharType="separate"/>
          </w:r>
          <w:r>
            <w:rPr>
              <w:rFonts w:ascii="Times New Roman" w:hAnsi="Times New Roman" w:eastAsia="宋体"/>
              <w:sz w:val="24"/>
              <w:szCs w:val="24"/>
            </w:rPr>
            <w:t>13</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9"/>
          </w:pPr>
          <w:r>
            <w:fldChar w:fldCharType="begin"/>
          </w:r>
          <w:r>
            <w:instrText xml:space="preserve"> HYPERLINK \l "_Toc70692119" </w:instrText>
          </w:r>
          <w:r>
            <w:fldChar w:fldCharType="separate"/>
          </w:r>
          <w:r>
            <w:rPr>
              <w:rStyle w:val="16"/>
            </w:rPr>
            <w:t>第四章 系统软件设计</w:t>
          </w:r>
          <w:r>
            <w:tab/>
          </w:r>
          <w:r>
            <w:rPr>
              <w:rFonts w:ascii="Times New Roman" w:hAnsi="Times New Roman" w:cs="Times New Roman"/>
            </w:rPr>
            <w:fldChar w:fldCharType="begin"/>
          </w:r>
          <w:r>
            <w:rPr>
              <w:rFonts w:ascii="Times New Roman" w:hAnsi="Times New Roman" w:cs="Times New Roman"/>
            </w:rPr>
            <w:instrText xml:space="preserve"> PAGEREF _Toc70692119 \h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r>
            <w:rPr>
              <w:rFonts w:ascii="Times New Roman" w:hAnsi="Times New Roman" w:cs="Times New Roman"/>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"_Toc70692120" </w:instrText>
          </w:r>
          <w:r>
            <w:fldChar w:fldCharType="separate"/>
          </w:r>
          <w:r>
            <w:rPr>
              <w:rStyle w:val="16"/>
              <w:rFonts w:ascii="Times New Roman" w:hAnsi="Times New Roman" w:eastAsia="宋体"/>
              <w:sz w:val="24"/>
              <w:szCs w:val="24"/>
            </w:rPr>
            <w:t>4.1 软件的设计与实现概述</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_Toc70692120 \h </w:instrText>
          </w:r>
          <w:r>
            <w:rPr>
              <w:rFonts w:ascii="Times New Roman" w:hAnsi="Times New Roman" w:eastAsia="宋体"/>
              <w:sz w:val="24"/>
              <w:szCs w:val="24"/>
            </w:rPr>
            <w:fldChar w:fldCharType="separate"/>
          </w:r>
          <w:r>
            <w:rPr>
              <w:rFonts w:ascii="Times New Roman" w:hAnsi="Times New Roman" w:eastAsia="宋体"/>
              <w:sz w:val="24"/>
              <w:szCs w:val="24"/>
            </w:rPr>
            <w:t>15</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"_Toc70692121" </w:instrText>
          </w:r>
          <w:r>
            <w:fldChar w:fldCharType="separate"/>
          </w:r>
          <w:r>
            <w:rPr>
              <w:rStyle w:val="16"/>
              <w:rFonts w:ascii="Times New Roman" w:hAnsi="Times New Roman" w:eastAsia="宋体"/>
              <w:sz w:val="24"/>
              <w:szCs w:val="24"/>
            </w:rPr>
            <w:t>4.2总程序运行设计</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_Toc70692121 \h </w:instrText>
          </w:r>
          <w:r>
            <w:rPr>
              <w:rFonts w:ascii="Times New Roman" w:hAnsi="Times New Roman" w:eastAsia="宋体"/>
              <w:sz w:val="24"/>
              <w:szCs w:val="24"/>
            </w:rPr>
            <w:fldChar w:fldCharType="separate"/>
          </w:r>
          <w:r>
            <w:rPr>
              <w:rFonts w:ascii="Times New Roman" w:hAnsi="Times New Roman" w:eastAsia="宋体"/>
              <w:sz w:val="24"/>
              <w:szCs w:val="24"/>
            </w:rPr>
            <w:t>15</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"_Toc70692122" </w:instrText>
          </w:r>
          <w:r>
            <w:fldChar w:fldCharType="separate"/>
          </w:r>
          <w:r>
            <w:rPr>
              <w:rStyle w:val="16"/>
              <w:rFonts w:ascii="Times New Roman" w:hAnsi="Times New Roman" w:eastAsia="宋体"/>
              <w:sz w:val="24"/>
              <w:szCs w:val="24"/>
            </w:rPr>
            <w:t>4.3 LCD显示程序</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_Toc70692122 \h </w:instrText>
          </w:r>
          <w:r>
            <w:rPr>
              <w:rFonts w:ascii="Times New Roman" w:hAnsi="Times New Roman" w:eastAsia="宋体"/>
              <w:sz w:val="24"/>
              <w:szCs w:val="24"/>
            </w:rPr>
            <w:fldChar w:fldCharType="separate"/>
          </w:r>
          <w:r>
            <w:rPr>
              <w:rFonts w:ascii="Times New Roman" w:hAnsi="Times New Roman" w:eastAsia="宋体"/>
              <w:sz w:val="24"/>
              <w:szCs w:val="24"/>
            </w:rPr>
            <w:t>16</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"_Toc70692123" </w:instrText>
          </w:r>
          <w:r>
            <w:fldChar w:fldCharType="separate"/>
          </w:r>
          <w:r>
            <w:rPr>
              <w:rStyle w:val="16"/>
              <w:rFonts w:ascii="Times New Roman" w:hAnsi="Times New Roman" w:eastAsia="宋体"/>
              <w:sz w:val="24"/>
              <w:szCs w:val="24"/>
            </w:rPr>
            <w:t>4.4 GSM短信发送程序</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_Toc70692123 \h </w:instrText>
          </w:r>
          <w:r>
            <w:rPr>
              <w:rFonts w:ascii="Times New Roman" w:hAnsi="Times New Roman" w:eastAsia="宋体"/>
              <w:sz w:val="24"/>
              <w:szCs w:val="24"/>
            </w:rPr>
            <w:fldChar w:fldCharType="separate"/>
          </w:r>
          <w:r>
            <w:rPr>
              <w:rFonts w:ascii="Times New Roman" w:hAnsi="Times New Roman" w:eastAsia="宋体"/>
              <w:sz w:val="24"/>
              <w:szCs w:val="24"/>
            </w:rPr>
            <w:t>17</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宋体" w:hAnsi="宋体" w:eastAsia="宋体"/>
              <w:sz w:val="24"/>
              <w:szCs w:val="24"/>
            </w:rPr>
          </w:pPr>
          <w:r>
            <w:fldChar w:fldCharType="begin"/>
          </w:r>
          <w:r>
            <w:instrText xml:space="preserve"> HYPERLINK \l "_Toc70692124" </w:instrText>
          </w:r>
          <w:r>
            <w:fldChar w:fldCharType="separate"/>
          </w:r>
          <w:r>
            <w:rPr>
              <w:rStyle w:val="16"/>
              <w:rFonts w:ascii="Times New Roman" w:hAnsi="Times New Roman" w:eastAsia="宋体"/>
              <w:sz w:val="24"/>
              <w:szCs w:val="24"/>
            </w:rPr>
            <w:t>4.5</w:t>
          </w:r>
          <w:r>
            <w:rPr>
              <w:rStyle w:val="16"/>
              <w:rFonts w:hint="eastAsia" w:ascii="Times New Roman" w:hAnsi="Times New Roman" w:eastAsia="宋体"/>
              <w:sz w:val="24"/>
              <w:szCs w:val="24"/>
            </w:rPr>
            <w:t>按</w:t>
          </w:r>
          <w:r>
            <w:rPr>
              <w:rStyle w:val="16"/>
              <w:rFonts w:ascii="Times New Roman" w:hAnsi="Times New Roman" w:eastAsia="宋体"/>
              <w:sz w:val="24"/>
              <w:szCs w:val="24"/>
            </w:rPr>
            <w:t>键系统程序</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_Toc70692124 \h </w:instrText>
          </w:r>
          <w:r>
            <w:rPr>
              <w:rFonts w:ascii="Times New Roman" w:hAnsi="Times New Roman" w:eastAsia="宋体"/>
              <w:sz w:val="24"/>
              <w:szCs w:val="24"/>
            </w:rPr>
            <w:fldChar w:fldCharType="separate"/>
          </w:r>
          <w:r>
            <w:rPr>
              <w:rFonts w:ascii="Times New Roman" w:hAnsi="Times New Roman" w:eastAsia="宋体"/>
              <w:sz w:val="24"/>
              <w:szCs w:val="24"/>
            </w:rPr>
            <w:t>18</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9"/>
          </w:pPr>
          <w:r>
            <w:fldChar w:fldCharType="begin"/>
          </w:r>
          <w:r>
            <w:instrText xml:space="preserve"> HYPERLINK \l "_Toc70692125" </w:instrText>
          </w:r>
          <w:r>
            <w:fldChar w:fldCharType="separate"/>
          </w:r>
          <w:r>
            <w:rPr>
              <w:rStyle w:val="16"/>
            </w:rPr>
            <w:t>第五章 系统测试</w:t>
          </w:r>
          <w:r>
            <w:tab/>
          </w:r>
          <w:r>
            <w:rPr>
              <w:rFonts w:ascii="Times New Roman" w:hAnsi="Times New Roman" w:cs="Times New Roman"/>
            </w:rPr>
            <w:fldChar w:fldCharType="begin"/>
          </w:r>
          <w:r>
            <w:rPr>
              <w:rFonts w:ascii="Times New Roman" w:hAnsi="Times New Roman" w:cs="Times New Roman"/>
            </w:rPr>
            <w:instrText xml:space="preserve"> PAGEREF _Toc70692125 \h </w:instrText>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r>
            <w:rPr>
              <w:rFonts w:ascii="Times New Roman" w:hAnsi="Times New Roman" w:cs="Times New Roman"/>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"_Toc70692126" </w:instrText>
          </w:r>
          <w:r>
            <w:fldChar w:fldCharType="separate"/>
          </w:r>
          <w:r>
            <w:rPr>
              <w:rStyle w:val="16"/>
              <w:rFonts w:ascii="Times New Roman" w:hAnsi="Times New Roman" w:eastAsia="宋体"/>
              <w:sz w:val="24"/>
              <w:szCs w:val="24"/>
            </w:rPr>
            <w:t>5.1 LCD1602液晶显示器测试</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_Toc70692126 \h </w:instrText>
          </w:r>
          <w:r>
            <w:rPr>
              <w:rFonts w:ascii="Times New Roman" w:hAnsi="Times New Roman" w:eastAsia="宋体"/>
              <w:sz w:val="24"/>
              <w:szCs w:val="24"/>
            </w:rPr>
            <w:fldChar w:fldCharType="separate"/>
          </w:r>
          <w:r>
            <w:rPr>
              <w:rFonts w:ascii="Times New Roman" w:hAnsi="Times New Roman" w:eastAsia="宋体"/>
              <w:sz w:val="24"/>
              <w:szCs w:val="24"/>
            </w:rPr>
            <w:t>19</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"_Toc70692127" </w:instrText>
          </w:r>
          <w:r>
            <w:fldChar w:fldCharType="separate"/>
          </w:r>
          <w:r>
            <w:rPr>
              <w:rStyle w:val="16"/>
              <w:rFonts w:ascii="Times New Roman" w:hAnsi="Times New Roman" w:eastAsia="宋体"/>
              <w:sz w:val="24"/>
              <w:szCs w:val="24"/>
            </w:rPr>
            <w:t>5.2 矩阵</w:t>
          </w:r>
          <w:r>
            <w:rPr>
              <w:rStyle w:val="16"/>
              <w:rFonts w:hint="eastAsia" w:ascii="Times New Roman" w:hAnsi="Times New Roman" w:eastAsia="宋体"/>
              <w:sz w:val="24"/>
              <w:szCs w:val="24"/>
            </w:rPr>
            <w:t>按</w:t>
          </w:r>
          <w:r>
            <w:rPr>
              <w:rStyle w:val="16"/>
              <w:rFonts w:ascii="Times New Roman" w:hAnsi="Times New Roman" w:eastAsia="宋体"/>
              <w:sz w:val="24"/>
              <w:szCs w:val="24"/>
            </w:rPr>
            <w:t>键系统</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_Toc70692127 \h </w:instrText>
          </w:r>
          <w:r>
            <w:rPr>
              <w:rFonts w:ascii="Times New Roman" w:hAnsi="Times New Roman" w:eastAsia="宋体"/>
              <w:sz w:val="24"/>
              <w:szCs w:val="24"/>
            </w:rPr>
            <w:fldChar w:fldCharType="separate"/>
          </w:r>
          <w:r>
            <w:rPr>
              <w:rFonts w:ascii="Times New Roman" w:hAnsi="Times New Roman" w:eastAsia="宋体"/>
              <w:sz w:val="24"/>
              <w:szCs w:val="24"/>
            </w:rPr>
            <w:t>19</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"_Toc70692128" </w:instrText>
          </w:r>
          <w:r>
            <w:fldChar w:fldCharType="separate"/>
          </w:r>
          <w:r>
            <w:rPr>
              <w:rStyle w:val="16"/>
              <w:rFonts w:ascii="Times New Roman" w:hAnsi="Times New Roman" w:eastAsia="宋体"/>
              <w:sz w:val="24"/>
              <w:szCs w:val="24"/>
            </w:rPr>
            <w:t>5.3 继电器测试</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_Toc70692128 \h </w:instrText>
          </w:r>
          <w:r>
            <w:rPr>
              <w:rFonts w:ascii="Times New Roman" w:hAnsi="Times New Roman" w:eastAsia="宋体"/>
              <w:sz w:val="24"/>
              <w:szCs w:val="24"/>
            </w:rPr>
            <w:fldChar w:fldCharType="separate"/>
          </w:r>
          <w:r>
            <w:rPr>
              <w:rFonts w:ascii="Times New Roman" w:hAnsi="Times New Roman" w:eastAsia="宋体"/>
              <w:sz w:val="24"/>
              <w:szCs w:val="24"/>
            </w:rPr>
            <w:t>20</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"_Toc70692129" </w:instrText>
          </w:r>
          <w:r>
            <w:fldChar w:fldCharType="separate"/>
          </w:r>
          <w:r>
            <w:rPr>
              <w:rStyle w:val="16"/>
              <w:rFonts w:ascii="Times New Roman" w:hAnsi="Times New Roman" w:eastAsia="宋体"/>
              <w:sz w:val="24"/>
              <w:szCs w:val="24"/>
            </w:rPr>
            <w:t>5.4 GSM模块测试</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_Toc70692129 \h </w:instrText>
          </w:r>
          <w:r>
            <w:rPr>
              <w:rFonts w:ascii="Times New Roman" w:hAnsi="Times New Roman" w:eastAsia="宋体"/>
              <w:sz w:val="24"/>
              <w:szCs w:val="24"/>
            </w:rPr>
            <w:fldChar w:fldCharType="separate"/>
          </w:r>
          <w:r>
            <w:rPr>
              <w:rFonts w:ascii="Times New Roman" w:hAnsi="Times New Roman" w:eastAsia="宋体"/>
              <w:sz w:val="24"/>
              <w:szCs w:val="24"/>
            </w:rPr>
            <w:t>21</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"_Toc70692129" </w:instrText>
          </w:r>
          <w:r>
            <w:fldChar w:fldCharType="separate"/>
          </w:r>
          <w:r>
            <w:rPr>
              <w:rStyle w:val="16"/>
              <w:rFonts w:ascii="Times New Roman" w:hAnsi="Times New Roman" w:eastAsia="宋体"/>
              <w:sz w:val="24"/>
              <w:szCs w:val="24"/>
            </w:rPr>
            <w:t>5.</w:t>
          </w:r>
          <w:r>
            <w:rPr>
              <w:rStyle w:val="16"/>
              <w:rFonts w:hint="eastAsia" w:ascii="Times New Roman" w:hAnsi="Times New Roman" w:eastAsia="宋体"/>
              <w:sz w:val="24"/>
              <w:szCs w:val="24"/>
            </w:rPr>
            <w:t>5</w:t>
          </w:r>
          <w:r>
            <w:rPr>
              <w:rStyle w:val="16"/>
              <w:rFonts w:ascii="Times New Roman" w:hAnsi="Times New Roman" w:eastAsia="宋体"/>
              <w:sz w:val="24"/>
              <w:szCs w:val="24"/>
            </w:rPr>
            <w:t xml:space="preserve"> </w:t>
          </w:r>
          <w:r>
            <w:rPr>
              <w:rStyle w:val="16"/>
              <w:rFonts w:hint="eastAsia" w:ascii="Times New Roman" w:hAnsi="Times New Roman" w:eastAsia="宋体"/>
              <w:sz w:val="24"/>
              <w:szCs w:val="24"/>
            </w:rPr>
            <w:t>随机验证码</w:t>
          </w:r>
          <w:r>
            <w:rPr>
              <w:rStyle w:val="16"/>
              <w:rFonts w:ascii="Times New Roman" w:hAnsi="Times New Roman" w:eastAsia="宋体"/>
              <w:sz w:val="24"/>
              <w:szCs w:val="24"/>
            </w:rPr>
            <w:t>测试</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_Toc70692129 \h </w:instrText>
          </w:r>
          <w:r>
            <w:rPr>
              <w:rFonts w:ascii="Times New Roman" w:hAnsi="Times New Roman" w:eastAsia="宋体"/>
              <w:sz w:val="24"/>
              <w:szCs w:val="24"/>
            </w:rPr>
            <w:fldChar w:fldCharType="separate"/>
          </w:r>
          <w:r>
            <w:rPr>
              <w:rFonts w:ascii="Times New Roman" w:hAnsi="Times New Roman" w:eastAsia="宋体"/>
              <w:sz w:val="24"/>
              <w:szCs w:val="24"/>
            </w:rPr>
            <w:t>22</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"_Toc70692129" </w:instrText>
          </w:r>
          <w:r>
            <w:fldChar w:fldCharType="separate"/>
          </w:r>
          <w:r>
            <w:rPr>
              <w:rStyle w:val="16"/>
              <w:rFonts w:ascii="Times New Roman" w:hAnsi="Times New Roman" w:eastAsia="宋体"/>
              <w:sz w:val="24"/>
              <w:szCs w:val="24"/>
            </w:rPr>
            <w:t>5.</w:t>
          </w:r>
          <w:r>
            <w:rPr>
              <w:rStyle w:val="16"/>
              <w:rFonts w:hint="eastAsia" w:ascii="Times New Roman" w:hAnsi="Times New Roman" w:eastAsia="宋体"/>
              <w:sz w:val="24"/>
              <w:szCs w:val="24"/>
            </w:rPr>
            <w:t>6</w:t>
          </w:r>
          <w:r>
            <w:rPr>
              <w:rStyle w:val="16"/>
              <w:rFonts w:ascii="Times New Roman" w:hAnsi="Times New Roman" w:eastAsia="宋体"/>
              <w:sz w:val="24"/>
              <w:szCs w:val="24"/>
            </w:rPr>
            <w:t xml:space="preserve"> </w:t>
          </w:r>
          <w:r>
            <w:rPr>
              <w:rStyle w:val="16"/>
              <w:rFonts w:hint="eastAsia" w:ascii="Times New Roman" w:hAnsi="Times New Roman" w:eastAsia="宋体"/>
              <w:sz w:val="24"/>
              <w:szCs w:val="24"/>
            </w:rPr>
            <w:t>测试结论</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_Toc70692129 \h </w:instrText>
          </w:r>
          <w:r>
            <w:rPr>
              <w:rFonts w:ascii="Times New Roman" w:hAnsi="Times New Roman" w:eastAsia="宋体"/>
              <w:sz w:val="24"/>
              <w:szCs w:val="24"/>
            </w:rPr>
            <w:fldChar w:fldCharType="separate"/>
          </w:r>
          <w:r>
            <w:rPr>
              <w:rFonts w:ascii="Times New Roman" w:hAnsi="Times New Roman" w:eastAsia="宋体"/>
              <w:sz w:val="24"/>
              <w:szCs w:val="24"/>
            </w:rPr>
            <w:t>23</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9"/>
          </w:pPr>
          <w:r>
            <w:fldChar w:fldCharType="begin"/>
          </w:r>
          <w:r>
            <w:instrText xml:space="preserve"> HYPERLINK \l "_Toc70692130" </w:instrText>
          </w:r>
          <w:r>
            <w:fldChar w:fldCharType="separate"/>
          </w:r>
          <w:r>
            <w:rPr>
              <w:rStyle w:val="16"/>
            </w:rPr>
            <w:t>第六章 焊接与调试</w:t>
          </w:r>
          <w:r>
            <w:tab/>
          </w:r>
          <w:r>
            <w:rPr>
              <w:rFonts w:ascii="Times New Roman" w:hAnsi="Times New Roman" w:cs="Times New Roman"/>
            </w:rPr>
            <w:fldChar w:fldCharType="begin"/>
          </w:r>
          <w:r>
            <w:rPr>
              <w:rFonts w:ascii="Times New Roman" w:hAnsi="Times New Roman" w:cs="Times New Roman"/>
            </w:rPr>
            <w:instrText xml:space="preserve"> PAGEREF _Toc70692130 \h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"_Toc70692131" </w:instrText>
          </w:r>
          <w:r>
            <w:fldChar w:fldCharType="separate"/>
          </w:r>
          <w:r>
            <w:rPr>
              <w:rStyle w:val="16"/>
              <w:rFonts w:ascii="Times New Roman" w:hAnsi="Times New Roman" w:eastAsia="宋体"/>
              <w:sz w:val="24"/>
              <w:szCs w:val="24"/>
            </w:rPr>
            <w:t>6.1 电路焊接</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_Toc70692131 \h </w:instrText>
          </w:r>
          <w:r>
            <w:rPr>
              <w:rFonts w:ascii="Times New Roman" w:hAnsi="Times New Roman" w:eastAsia="宋体"/>
              <w:sz w:val="24"/>
              <w:szCs w:val="24"/>
            </w:rPr>
            <w:fldChar w:fldCharType="separate"/>
          </w:r>
          <w:r>
            <w:rPr>
              <w:rFonts w:ascii="Times New Roman" w:hAnsi="Times New Roman" w:eastAsia="宋体"/>
              <w:sz w:val="24"/>
              <w:szCs w:val="24"/>
            </w:rPr>
            <w:t>24</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0"/>
            <w:tabs>
              <w:tab w:val="right" w:leader="dot" w:pos="8296"/>
            </w:tabs>
            <w:rPr>
              <w:rFonts w:ascii="Times New Roman" w:hAnsi="Times New Roman" w:eastAsia="宋体"/>
              <w:sz w:val="24"/>
              <w:szCs w:val="24"/>
            </w:rPr>
          </w:pPr>
          <w:r>
            <w:fldChar w:fldCharType="begin"/>
          </w:r>
          <w:r>
            <w:instrText xml:space="preserve"> HYPERLINK \l "_Toc70692132" </w:instrText>
          </w:r>
          <w:r>
            <w:fldChar w:fldCharType="separate"/>
          </w:r>
          <w:r>
            <w:rPr>
              <w:rStyle w:val="16"/>
              <w:rFonts w:ascii="Times New Roman" w:hAnsi="Times New Roman" w:eastAsia="宋体"/>
              <w:sz w:val="24"/>
              <w:szCs w:val="24"/>
            </w:rPr>
            <w:t>6.2 系统调试</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_Toc70692132 \h </w:instrText>
          </w:r>
          <w:r>
            <w:rPr>
              <w:rFonts w:ascii="Times New Roman" w:hAnsi="Times New Roman" w:eastAsia="宋体"/>
              <w:sz w:val="24"/>
              <w:szCs w:val="24"/>
            </w:rPr>
            <w:fldChar w:fldCharType="separate"/>
          </w:r>
          <w:r>
            <w:rPr>
              <w:rFonts w:ascii="Times New Roman" w:hAnsi="Times New Roman" w:eastAsia="宋体"/>
              <w:sz w:val="24"/>
              <w:szCs w:val="24"/>
            </w:rPr>
            <w:t>24</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9"/>
          </w:pPr>
          <w:r>
            <w:fldChar w:fldCharType="begin"/>
          </w:r>
          <w:r>
            <w:instrText xml:space="preserve"> HYPERLINK \l "_Toc70692130" </w:instrText>
          </w:r>
          <w:r>
            <w:fldChar w:fldCharType="separate"/>
          </w:r>
          <w:r>
            <w:rPr>
              <w:rStyle w:val="16"/>
            </w:rPr>
            <w:t>第</w:t>
          </w:r>
          <w:r>
            <w:rPr>
              <w:rStyle w:val="16"/>
              <w:rFonts w:hint="eastAsia"/>
            </w:rPr>
            <w:t>七</w:t>
          </w:r>
          <w:r>
            <w:rPr>
              <w:rStyle w:val="16"/>
            </w:rPr>
            <w:t xml:space="preserve">章 </w:t>
          </w:r>
          <w:r>
            <w:rPr>
              <w:rStyle w:val="16"/>
              <w:rFonts w:hint="eastAsia"/>
            </w:rPr>
            <w:t>结论</w:t>
          </w:r>
          <w:r>
            <w:tab/>
          </w:r>
          <w:r>
            <w:rPr>
              <w:rFonts w:ascii="Times New Roman" w:hAnsi="Times New Roman" w:cs="Times New Roman"/>
            </w:rPr>
            <w:fldChar w:fldCharType="begin"/>
          </w:r>
          <w:r>
            <w:rPr>
              <w:rFonts w:ascii="Times New Roman" w:hAnsi="Times New Roman" w:cs="Times New Roman"/>
            </w:rPr>
            <w:instrText xml:space="preserve"> PAGEREF _Toc70692130 \h </w:instrText>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r>
            <w:rPr>
              <w:rFonts w:ascii="Times New Roman" w:hAnsi="Times New Roman" w:cs="Times New Roman"/>
            </w:rPr>
            <w:fldChar w:fldCharType="end"/>
          </w:r>
        </w:p>
        <w:p>
          <w:pPr>
            <w:pStyle w:val="9"/>
          </w:pPr>
          <w:r>
            <w:fldChar w:fldCharType="begin"/>
          </w:r>
          <w:r>
            <w:instrText xml:space="preserve"> HYPERLINK \l "_Toc70692133" </w:instrText>
          </w:r>
          <w:r>
            <w:fldChar w:fldCharType="separate"/>
          </w:r>
          <w:r>
            <w:rPr>
              <w:rStyle w:val="16"/>
            </w:rPr>
            <w:t>参考文献</w:t>
          </w:r>
          <w:r>
            <w:tab/>
          </w:r>
          <w:r>
            <w:rPr>
              <w:rFonts w:ascii="Times New Roman" w:hAnsi="Times New Roman" w:cs="Times New Roman"/>
            </w:rPr>
            <w:fldChar w:fldCharType="begin"/>
          </w:r>
          <w:r>
            <w:rPr>
              <w:rFonts w:ascii="Times New Roman" w:hAnsi="Times New Roman" w:cs="Times New Roman"/>
            </w:rPr>
            <w:instrText xml:space="preserve"> PAGEREF _Toc70692133 \h </w:instrText>
          </w:r>
          <w:r>
            <w:rPr>
              <w:rFonts w:ascii="Times New Roman" w:hAnsi="Times New Roman" w:cs="Times New Roman"/>
            </w:rPr>
            <w:fldChar w:fldCharType="separate"/>
          </w:r>
          <w:r>
            <w:rPr>
              <w:rFonts w:ascii="Times New Roman" w:hAnsi="Times New Roman" w:cs="Times New Roman"/>
            </w:rPr>
            <w:t>26</w:t>
          </w:r>
          <w:r>
            <w:rPr>
              <w:rFonts w:ascii="Times New Roman" w:hAnsi="Times New Roman" w:cs="Times New Roman"/>
            </w:rPr>
            <w:fldChar w:fldCharType="end"/>
          </w:r>
          <w:r>
            <w:rPr>
              <w:rFonts w:ascii="Times New Roman" w:hAnsi="Times New Roman" w:cs="Times New Roman"/>
            </w:rPr>
            <w:fldChar w:fldCharType="end"/>
          </w:r>
        </w:p>
        <w:p>
          <w:pPr>
            <w:pStyle w:val="9"/>
          </w:pPr>
          <w:r>
            <w:fldChar w:fldCharType="begin"/>
          </w:r>
          <w:r>
            <w:instrText xml:space="preserve"> HYPERLINK \l "_Toc70692134" </w:instrText>
          </w:r>
          <w:r>
            <w:fldChar w:fldCharType="separate"/>
          </w:r>
          <w:r>
            <w:rPr>
              <w:rStyle w:val="16"/>
            </w:rPr>
            <w:t>附录 1程序代码</w:t>
          </w:r>
          <w:r>
            <w:tab/>
          </w:r>
          <w:r>
            <w:rPr>
              <w:rFonts w:ascii="Times New Roman" w:hAnsi="Times New Roman" w:cs="Times New Roman"/>
            </w:rPr>
            <w:fldChar w:fldCharType="begin"/>
          </w:r>
          <w:r>
            <w:rPr>
              <w:rFonts w:ascii="Times New Roman" w:hAnsi="Times New Roman" w:cs="Times New Roman"/>
            </w:rPr>
            <w:instrText xml:space="preserve"> PAGEREF _Toc70692134 \h </w:instrText>
          </w:r>
          <w:r>
            <w:rPr>
              <w:rFonts w:ascii="Times New Roman" w:hAnsi="Times New Roman" w:cs="Times New Roman"/>
            </w:rPr>
            <w:fldChar w:fldCharType="separate"/>
          </w:r>
          <w:r>
            <w:rPr>
              <w:rFonts w:ascii="Times New Roman" w:hAnsi="Times New Roman" w:cs="Times New Roman"/>
            </w:rPr>
            <w:t>27</w:t>
          </w:r>
          <w:r>
            <w:rPr>
              <w:rFonts w:ascii="Times New Roman" w:hAnsi="Times New Roman" w:cs="Times New Roman"/>
            </w:rPr>
            <w:fldChar w:fldCharType="end"/>
          </w:r>
          <w:r>
            <w:rPr>
              <w:rFonts w:ascii="Times New Roman" w:hAnsi="Times New Roman" w:cs="Times New Roman"/>
            </w:rPr>
            <w:fldChar w:fldCharType="end"/>
          </w:r>
        </w:p>
        <w:p>
          <w:pPr>
            <w:pStyle w:val="9"/>
          </w:pPr>
          <w:r>
            <w:fldChar w:fldCharType="begin"/>
          </w:r>
          <w:r>
            <w:instrText xml:space="preserve"> HYPERLINK \l "_Toc70692135" </w:instrText>
          </w:r>
          <w:r>
            <w:fldChar w:fldCharType="separate"/>
          </w:r>
          <w:r>
            <w:rPr>
              <w:rStyle w:val="16"/>
            </w:rPr>
            <w:t>附录2 电路原理图</w:t>
          </w:r>
          <w:r>
            <w:tab/>
          </w:r>
          <w:r>
            <w:rPr>
              <w:rFonts w:ascii="Times New Roman" w:hAnsi="Times New Roman" w:cs="Times New Roman"/>
            </w:rPr>
            <w:fldChar w:fldCharType="begin"/>
          </w:r>
          <w:r>
            <w:rPr>
              <w:rFonts w:ascii="Times New Roman" w:hAnsi="Times New Roman" w:cs="Times New Roman"/>
            </w:rPr>
            <w:instrText xml:space="preserve"> PAGEREF _Toc70692135 \h </w:instrText>
          </w:r>
          <w:r>
            <w:rPr>
              <w:rFonts w:ascii="Times New Roman" w:hAnsi="Times New Roman" w:cs="Times New Roman"/>
            </w:rPr>
            <w:fldChar w:fldCharType="separate"/>
          </w:r>
          <w:r>
            <w:rPr>
              <w:rFonts w:ascii="Times New Roman" w:hAnsi="Times New Roman" w:cs="Times New Roman"/>
            </w:rPr>
            <w:t>47</w:t>
          </w:r>
          <w:r>
            <w:rPr>
              <w:rFonts w:ascii="Times New Roman" w:hAnsi="Times New Roman" w:cs="Times New Roman"/>
            </w:rPr>
            <w:fldChar w:fldCharType="end"/>
          </w:r>
          <w:r>
            <w:rPr>
              <w:rFonts w:ascii="Times New Roman" w:hAnsi="Times New Roman" w:cs="Times New Roman"/>
            </w:rPr>
            <w:fldChar w:fldCharType="end"/>
          </w:r>
        </w:p>
        <w:p>
          <w:pPr>
            <w:pStyle w:val="9"/>
          </w:pPr>
          <w:r>
            <w:fldChar w:fldCharType="begin"/>
          </w:r>
          <w:r>
            <w:instrText xml:space="preserve"> HYPERLINK \l "_Toc70692136" </w:instrText>
          </w:r>
          <w:r>
            <w:fldChar w:fldCharType="separate"/>
          </w:r>
          <w:r>
            <w:rPr>
              <w:rStyle w:val="16"/>
            </w:rPr>
            <w:t>致    谢</w:t>
          </w:r>
          <w:r>
            <w:tab/>
          </w:r>
          <w:r>
            <w:rPr>
              <w:rFonts w:ascii="Times New Roman" w:hAnsi="Times New Roman" w:cs="Times New Roman"/>
            </w:rPr>
            <w:fldChar w:fldCharType="begin"/>
          </w:r>
          <w:r>
            <w:rPr>
              <w:rFonts w:ascii="Times New Roman" w:hAnsi="Times New Roman" w:cs="Times New Roman"/>
            </w:rPr>
            <w:instrText xml:space="preserve"> PAGEREF _Toc70692136 \h </w:instrText>
          </w:r>
          <w:r>
            <w:rPr>
              <w:rFonts w:ascii="Times New Roman" w:hAnsi="Times New Roman" w:cs="Times New Roman"/>
            </w:rPr>
            <w:fldChar w:fldCharType="separate"/>
          </w:r>
          <w:r>
            <w:rPr>
              <w:rFonts w:ascii="Times New Roman" w:hAnsi="Times New Roman" w:cs="Times New Roman"/>
            </w:rPr>
            <w:t>48</w:t>
          </w:r>
          <w:r>
            <w:rPr>
              <w:rFonts w:ascii="Times New Roman" w:hAnsi="Times New Roman" w:cs="Times New Roman"/>
            </w:rPr>
            <w:fldChar w:fldCharType="end"/>
          </w:r>
          <w:r>
            <w:rPr>
              <w:rFonts w:ascii="Times New Roman" w:hAnsi="Times New Roman" w:cs="Times New Roman"/>
            </w:rPr>
            <w:fldChar w:fldCharType="end"/>
          </w:r>
        </w:p>
        <w:p>
          <w:pPr>
            <w:ind w:left="0" w:leftChars="0" w:firstLine="420" w:firstLineChars="0"/>
            <w:jc w:val="both"/>
            <w:rPr>
              <w:rFonts w:asciiTheme="minorHAnsi" w:hAnsiTheme="minorHAnsi" w:eastAsiaTheme="minorEastAsia" w:cstheme="minorBidi"/>
              <w:b/>
              <w:bCs/>
              <w:color w:val="auto"/>
              <w:kern w:val="2"/>
              <w:sz w:val="21"/>
              <w:szCs w:val="22"/>
              <w:lang w:val="zh-CN"/>
            </w:rPr>
          </w:pPr>
          <w:r>
            <w:rPr>
              <w:b/>
              <w:bCs/>
              <w:lang w:val="zh-CN"/>
            </w:rPr>
            <w:fldChar w:fldCharType="end"/>
          </w:r>
        </w:p>
      </w:sdtContent>
    </w:sdt>
    <w:p>
      <w:pPr>
        <w:pStyle w:val="2"/>
        <w:widowControl w:val="0"/>
        <w:adjustRightInd/>
        <w:snapToGrid/>
        <w:spacing w:line="360" w:lineRule="auto"/>
        <w:ind w:firstLine="0" w:firstLineChars="0"/>
        <w:jc w:val="center"/>
        <w:rPr>
          <w:rFonts w:hint="eastAsia"/>
          <w:lang w:val="en-US" w:eastAsia="zh-CN"/>
        </w:rPr>
      </w:pPr>
      <w:r>
        <w:rPr>
          <w:rFonts w:hint="eastAsia" w:ascii="黑体" w:hAnsi="黑体" w:eastAsia="黑体" w:cstheme="minorBidi"/>
          <w:b w:val="0"/>
          <w:bCs w:val="0"/>
          <w:sz w:val="32"/>
          <w:szCs w:val="32"/>
          <w:lang w:val="en-US" w:eastAsia="zh-CN"/>
        </w:rPr>
        <w:t>第一</w:t>
      </w:r>
      <w:bookmarkStart w:id="20" w:name="_GoBack"/>
      <w:bookmarkEnd w:id="20"/>
      <w:r>
        <w:rPr>
          <w:rFonts w:hint="eastAsia" w:ascii="黑体" w:hAnsi="黑体" w:eastAsia="黑体" w:cstheme="minorBidi"/>
          <w:b w:val="0"/>
          <w:bCs w:val="0"/>
          <w:sz w:val="32"/>
          <w:szCs w:val="32"/>
          <w:lang w:val="en-US" w:eastAsia="zh-CN"/>
        </w:rPr>
        <w:t>章 引言</w:t>
      </w:r>
    </w:p>
    <w:p>
      <w:pPr>
        <w:pStyle w:val="3"/>
        <w:widowControl w:val="0"/>
        <w:adjustRightInd/>
        <w:snapToGrid/>
        <w:spacing w:line="360" w:lineRule="auto"/>
        <w:ind w:firstLine="0" w:firstLineChars="0"/>
        <w:jc w:val="center"/>
        <w:rPr>
          <w:rFonts w:hint="default" w:ascii="Times New Roman" w:hAnsi="Times New Roman" w:eastAsia="黑体"/>
          <w:b w:val="0"/>
          <w:bCs w:val="0"/>
          <w:kern w:val="2"/>
          <w:sz w:val="30"/>
          <w:szCs w:val="30"/>
          <w:lang w:val="en-US" w:eastAsia="zh-CN"/>
        </w:rPr>
      </w:pPr>
      <w:r>
        <w:rPr>
          <w:rFonts w:hint="eastAsia" w:ascii="Times New Roman" w:hAnsi="Times New Roman" w:eastAsia="黑体"/>
          <w:b w:val="0"/>
          <w:bCs w:val="0"/>
          <w:kern w:val="2"/>
          <w:sz w:val="30"/>
          <w:szCs w:val="30"/>
          <w:lang w:val="en-US" w:eastAsia="zh-CN"/>
        </w:rPr>
        <w:t>1.1选题背景</w:t>
      </w:r>
    </w:p>
    <w:p>
      <w:pPr>
        <w:widowControl w:val="0"/>
        <w:autoSpaceDE w:val="0"/>
        <w:autoSpaceDN w:val="0"/>
        <w:adjustRightInd w:val="0"/>
        <w:snapToGrid/>
        <w:spacing w:line="300" w:lineRule="auto"/>
        <w:ind w:firstLine="480" w:firstLineChars="200"/>
        <w:rPr>
          <w:rFonts w:hint="eastAsia"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随着时代的推移与发展，社会的不断进步，人们生存的物质需求已经得到极大满足，此时，人们的精神也同样需要获得满足感。就在这样的时代背景下，一些人开始以饲养爬行动物作为自己的爱好。但是社会进步的同时，人们可自由支配的时间与精力也在不断减少，而爬行动物的生存环境要求又偏偏要比主流的宠物高，人们稍微照顾不周便会使得爬行动物患上各种因人工环境产生的疾病。为了让人们可以在繁忙的时候能够及时的为爬行动物提供较好的环境条件，可以根据周遭环境的特定需要而自动调节环境条件的智能电子设备有了大量的需求。人们平时只需要将该设备放置在阴冷通风处，根据该智能设备液晶显示器上面的当前环境温湿度信息，操作相关按键，将预设定值调整到适合自己宠物的大小，便可以专心于其他事情上面。当周遭环境变冷了便会启动加热垫加温，当加热温度超过预期值便会关闭加热垫进行冷却，当环境变得干燥便会启动加湿器湿润周围环境，当环境变得过于潮湿便会启动风扇通风降低环境湿度。</w:t>
      </w:r>
    </w:p>
    <w:p>
      <w:pPr>
        <w:pStyle w:val="3"/>
        <w:widowControl w:val="0"/>
        <w:adjustRightInd/>
        <w:snapToGrid/>
        <w:spacing w:line="360" w:lineRule="auto"/>
        <w:ind w:firstLine="0" w:firstLineChars="0"/>
        <w:jc w:val="center"/>
        <w:rPr>
          <w:rFonts w:hint="eastAsia" w:ascii="Times New Roman" w:hAnsi="Times New Roman" w:eastAsia="黑体"/>
          <w:b w:val="0"/>
          <w:bCs w:val="0"/>
          <w:kern w:val="2"/>
          <w:sz w:val="30"/>
          <w:szCs w:val="30"/>
          <w:lang w:val="en-US" w:eastAsia="zh-CN"/>
        </w:rPr>
      </w:pPr>
      <w:r>
        <w:rPr>
          <w:rFonts w:hint="eastAsia" w:ascii="Times New Roman" w:hAnsi="Times New Roman" w:eastAsia="黑体"/>
          <w:b w:val="0"/>
          <w:bCs w:val="0"/>
          <w:kern w:val="2"/>
          <w:sz w:val="30"/>
          <w:szCs w:val="30"/>
          <w:lang w:val="en-US" w:eastAsia="zh-CN"/>
        </w:rPr>
        <w:t>1.2发展状况</w:t>
      </w:r>
    </w:p>
    <w:p>
      <w:pPr>
        <w:widowControl w:val="0"/>
        <w:autoSpaceDE w:val="0"/>
        <w:autoSpaceDN w:val="0"/>
        <w:adjustRightInd w:val="0"/>
        <w:snapToGrid/>
        <w:spacing w:line="300" w:lineRule="auto"/>
        <w:ind w:firstLine="480" w:firstLineChars="200"/>
        <w:rPr>
          <w:rFonts w:hint="eastAsia"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基于51单片机的环境自动调节爬宠饲养装置，其实是一种可以适用于不同样式饲养箱的外挂式环境调节装置，与国内针对爬行动物环境调节的智能爬柜功能上有些许相似。目前市面上知名的智能爬柜品牌有九妖、宠尚天等，质量高，口碑好，在爬宠圈子内有一定的地位。也与市面上针对爬行动物的智能温控设备有一定程度上的相似，比如repitzoo及一系列独立品牌的智能温控设备，性能优良，价格不算太过昂贵。但是针对爬行动物的温湿度控制装置缺少统一的行业标准，导致也有不少的产品存在着材料有毒，温控不准，加热垫功率过高亦或是过低，对人们所珍视的爬行动物宠物们造成了难以挽回的伤害。就以豹纹守宫为例，大部分饲养豹纹守宫的人都或多或少遇到过因对智能控制设备的多过信任，而导致豹纹守宫出现一系列的病症，比如当设备的组成材料有毒时，豹纹守宫的皮肤会溃烂发炎，当设备温度低于正常值时，豹纹守宫有排便不畅，食欲不振，精神萎靡，皮肤暗淡消沉的现象，当设备温度过高时，豹纹守宫的皮肤会被烫伤，红肿发炎，当湿度过低时，豹纹守宫会出现蜕皮不畅，本应正常蜕下来的皮会卡在细小的肢体上面造成肢体坏死。当湿度过高时，又容易滋生细菌，使豹纹守宫的眼睛病变，身体或多或少的出现病菌感染的现象。究竟哪款智能温湿度控制设备能被放心的投入使用，是广大网民在各大交流平台上的热议话题之一，若有一款能放心使用的智能温湿度控制设备，玩家们必然会不惜砸下重金也要求得。</w:t>
      </w:r>
    </w:p>
    <w:p>
      <w:pPr>
        <w:widowControl w:val="0"/>
        <w:autoSpaceDE w:val="0"/>
        <w:autoSpaceDN w:val="0"/>
        <w:adjustRightInd w:val="0"/>
        <w:snapToGrid/>
        <w:spacing w:line="300" w:lineRule="auto"/>
        <w:ind w:firstLine="480" w:firstLineChars="200"/>
        <w:rPr>
          <w:rFonts w:hint="eastAsia" w:ascii="Times New Roman" w:hAnsi="Times New Roman" w:eastAsia="宋体" w:cstheme="minorBidi"/>
          <w:kern w:val="2"/>
          <w:sz w:val="24"/>
          <w:szCs w:val="24"/>
          <w:lang w:val="en-US" w:eastAsia="zh-CN"/>
        </w:rPr>
      </w:pPr>
    </w:p>
    <w:p>
      <w:pPr>
        <w:widowControl w:val="0"/>
        <w:autoSpaceDE w:val="0"/>
        <w:autoSpaceDN w:val="0"/>
        <w:adjustRightInd w:val="0"/>
        <w:snapToGrid/>
        <w:spacing w:line="300" w:lineRule="auto"/>
        <w:ind w:left="0" w:leftChars="0" w:firstLine="0" w:firstLineChars="0"/>
        <w:jc w:val="center"/>
        <w:rPr>
          <w:rFonts w:hint="eastAsia"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1.3环境自动调节爬宠饲养装置功能简介</w:t>
      </w:r>
    </w:p>
    <w:p>
      <w:pPr>
        <w:widowControl w:val="0"/>
        <w:autoSpaceDE w:val="0"/>
        <w:autoSpaceDN w:val="0"/>
        <w:adjustRightInd w:val="0"/>
        <w:snapToGrid/>
        <w:spacing w:line="300" w:lineRule="auto"/>
        <w:ind w:left="0" w:leftChars="0" w:firstLine="0" w:firstLineChars="0"/>
        <w:jc w:val="center"/>
        <w:rPr>
          <w:rFonts w:hint="eastAsia" w:ascii="Times New Roman" w:hAnsi="Times New Roman" w:eastAsia="黑体" w:cstheme="majorBidi"/>
          <w:b w:val="0"/>
          <w:bCs w:val="0"/>
          <w:kern w:val="2"/>
          <w:sz w:val="30"/>
          <w:szCs w:val="30"/>
          <w:lang w:val="en-US" w:eastAsia="zh-CN" w:bidi="ar-SA"/>
        </w:rPr>
      </w:pPr>
    </w:p>
    <w:p>
      <w:pPr>
        <w:widowControl w:val="0"/>
        <w:autoSpaceDE w:val="0"/>
        <w:autoSpaceDN w:val="0"/>
        <w:adjustRightInd w:val="0"/>
        <w:snapToGrid/>
        <w:spacing w:line="300" w:lineRule="auto"/>
        <w:ind w:firstLine="480" w:firstLineChars="200"/>
        <w:rPr>
          <w:rFonts w:hint="eastAsia"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此环境自动调节爬宠饲养装置是基于STC89C52RC芯片，通过DHT11温湿度监测模块获取周围环境信息生成能被单片机理解的数据信号，并围绕该数据以已经编写好的逻辑代码为根据来做出应对不同状况时的反应。由于其独特的对饲养盒中环境条件的调节方式，使用该装置时需提前将其放置于阴凉通风环境下，这样的设计有着如下几个特点：</w:t>
      </w:r>
    </w:p>
    <w:p>
      <w:pPr>
        <w:widowControl w:val="0"/>
        <w:numPr>
          <w:ilvl w:val="0"/>
          <w:numId w:val="6"/>
        </w:numPr>
        <w:autoSpaceDE w:val="0"/>
        <w:autoSpaceDN w:val="0"/>
        <w:adjustRightInd w:val="0"/>
        <w:snapToGrid/>
        <w:spacing w:line="300" w:lineRule="auto"/>
        <w:ind w:firstLine="480" w:firstLineChars="200"/>
        <w:rPr>
          <w:rFonts w:hint="eastAsia"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轻巧灵活，此主要控制主体十分小巧，可根据饲养箱的位置自由移动。</w:t>
      </w:r>
    </w:p>
    <w:p>
      <w:pPr>
        <w:widowControl w:val="0"/>
        <w:numPr>
          <w:ilvl w:val="0"/>
          <w:numId w:val="6"/>
        </w:numPr>
        <w:autoSpaceDE w:val="0"/>
        <w:autoSpaceDN w:val="0"/>
        <w:adjustRightInd w:val="0"/>
        <w:snapToGrid/>
        <w:spacing w:line="300" w:lineRule="auto"/>
        <w:ind w:firstLine="480" w:firstLineChars="200"/>
        <w:rPr>
          <w:rFonts w:hint="default"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适应性强，此装置可根据人们的需求自行改变放置布局，从而适应不同形状的饲养箱，另外用电器与装置之间使用螺丝接线端子相连，可供人们根据需要自行更换不同型号的用电器，增强了其对环境的适应能力。</w:t>
      </w:r>
    </w:p>
    <w:p>
      <w:pPr>
        <w:widowControl w:val="0"/>
        <w:numPr>
          <w:ilvl w:val="0"/>
          <w:numId w:val="6"/>
        </w:numPr>
        <w:autoSpaceDE w:val="0"/>
        <w:autoSpaceDN w:val="0"/>
        <w:adjustRightInd w:val="0"/>
        <w:snapToGrid/>
        <w:spacing w:line="300" w:lineRule="auto"/>
        <w:ind w:firstLine="480" w:firstLineChars="200"/>
        <w:rPr>
          <w:rFonts w:hint="default"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安全性强，其升温依靠小功率的加热垫来实现，而降温则是通过关闭加热垫使饲养箱内环境温度与饲养箱外环境温度达成一致来实现的，故需事先将饲养箱放置在阴凉通风环境下，可以有效的防止人为操作不当对爬行动物造成的伤害，并且只要布局合理，也能有效地的防止火灾等一系列重大事故的发生。</w:t>
      </w:r>
    </w:p>
    <w:p>
      <w:pPr>
        <w:widowControl w:val="0"/>
        <w:numPr>
          <w:ilvl w:val="0"/>
          <w:numId w:val="6"/>
        </w:numPr>
        <w:autoSpaceDE w:val="0"/>
        <w:autoSpaceDN w:val="0"/>
        <w:adjustRightInd w:val="0"/>
        <w:snapToGrid/>
        <w:spacing w:line="300" w:lineRule="auto"/>
        <w:ind w:firstLine="480" w:firstLineChars="200"/>
        <w:rPr>
          <w:rFonts w:hint="default"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使用寿命长，由于电路搭建简单，所使用的电子元器件总数也很少，这意味着其使用寿命相当长，可供人们长期高强度使用，即便损害，由于其一目了然的结构，也可轻易修复。</w:t>
      </w:r>
    </w:p>
    <w:p>
      <w:pPr>
        <w:widowControl w:val="0"/>
        <w:numPr>
          <w:ilvl w:val="0"/>
          <w:numId w:val="0"/>
        </w:numPr>
        <w:autoSpaceDE w:val="0"/>
        <w:autoSpaceDN w:val="0"/>
        <w:adjustRightInd w:val="0"/>
        <w:snapToGrid/>
        <w:spacing w:line="300" w:lineRule="auto"/>
        <w:rPr>
          <w:rFonts w:hint="default" w:ascii="Times New Roman" w:hAnsi="Times New Roman" w:eastAsia="宋体" w:cstheme="minorBidi"/>
          <w:kern w:val="2"/>
          <w:sz w:val="24"/>
          <w:szCs w:val="24"/>
          <w:lang w:val="en-US" w:eastAsia="zh-CN"/>
        </w:rPr>
      </w:pPr>
    </w:p>
    <w:p>
      <w:pPr>
        <w:widowControl w:val="0"/>
        <w:numPr>
          <w:ilvl w:val="0"/>
          <w:numId w:val="0"/>
        </w:numPr>
        <w:autoSpaceDE w:val="0"/>
        <w:autoSpaceDN w:val="0"/>
        <w:adjustRightInd w:val="0"/>
        <w:snapToGrid/>
        <w:spacing w:line="300" w:lineRule="auto"/>
        <w:jc w:val="center"/>
        <w:rPr>
          <w:rFonts w:hint="eastAsia" w:ascii="Times New Roman" w:hAnsi="Times New Roman" w:eastAsia="黑体"/>
          <w:b w:val="0"/>
          <w:bCs w:val="0"/>
          <w:sz w:val="30"/>
          <w:szCs w:val="30"/>
        </w:rPr>
      </w:pPr>
      <w:bookmarkStart w:id="3" w:name="_Toc70692100"/>
      <w:r>
        <w:rPr>
          <w:rFonts w:hint="eastAsia" w:ascii="Times New Roman" w:hAnsi="Times New Roman" w:eastAsia="黑体"/>
          <w:b w:val="0"/>
          <w:bCs w:val="0"/>
          <w:sz w:val="30"/>
          <w:szCs w:val="30"/>
        </w:rPr>
        <w:t>1.4</w:t>
      </w:r>
      <w:r>
        <w:rPr>
          <w:rFonts w:ascii="Times New Roman" w:hAnsi="Times New Roman" w:eastAsia="黑体"/>
          <w:b w:val="0"/>
          <w:bCs w:val="0"/>
          <w:sz w:val="30"/>
          <w:szCs w:val="30"/>
        </w:rPr>
        <w:t xml:space="preserve"> </w:t>
      </w:r>
      <w:r>
        <w:rPr>
          <w:rFonts w:hint="eastAsia" w:ascii="Times New Roman" w:hAnsi="Times New Roman" w:eastAsia="黑体"/>
          <w:b w:val="0"/>
          <w:bCs w:val="0"/>
          <w:sz w:val="30"/>
          <w:szCs w:val="30"/>
        </w:rPr>
        <w:t>本设计所要实现目标</w:t>
      </w:r>
      <w:bookmarkEnd w:id="3"/>
    </w:p>
    <w:p>
      <w:pPr>
        <w:widowControl w:val="0"/>
        <w:numPr>
          <w:ilvl w:val="0"/>
          <w:numId w:val="0"/>
        </w:numPr>
        <w:autoSpaceDE w:val="0"/>
        <w:autoSpaceDN w:val="0"/>
        <w:adjustRightInd w:val="0"/>
        <w:snapToGrid/>
        <w:spacing w:line="300" w:lineRule="auto"/>
        <w:jc w:val="center"/>
        <w:rPr>
          <w:rFonts w:hint="eastAsia" w:ascii="Times New Roman" w:hAnsi="Times New Roman" w:eastAsia="黑体"/>
          <w:b w:val="0"/>
          <w:bCs w:val="0"/>
          <w:sz w:val="30"/>
          <w:szCs w:val="30"/>
        </w:rPr>
      </w:pPr>
    </w:p>
    <w:p>
      <w:pPr>
        <w:widowControl w:val="0"/>
        <w:autoSpaceDE w:val="0"/>
        <w:autoSpaceDN w:val="0"/>
        <w:adjustRightInd w:val="0"/>
        <w:snapToGrid/>
        <w:spacing w:line="300" w:lineRule="auto"/>
        <w:ind w:firstLine="480" w:firstLineChars="200"/>
        <w:rPr>
          <w:rFonts w:hint="eastAsia"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本次设计是以STC89C52型号单片机为主要控制控制电路，通过外部电路与各类模块相连，组成一个体积适中，方便人为操作的外挂式调节装置。人们可将设备设法与爬行动物饲养盒结合在一起并放置于阴凉通风处，上电后通过操作这四个独立按键，调节设备预设的温湿度参考值，并且该数值可以在LCD1602液晶显示器上与设备周遭环境的温湿度数据一同体现，当周遭环境温度小于预设温度值时将会通过继电器开启加热垫来提高环境温度，大于预设值时将会关闭加热垫来使饲养箱降温，当湿度小于预设值时将会通过继电器使加湿器开始工作，当湿度大于预设值时将会通过继电器使小电扇开始工作，令饲养箱内空气与外部进行交换达到除湿的目的，另外当周遭环境的温湿度条件超出设备所能调节的范围时还会自动使蜂鸣器电路开始工作，进行设备异常报警。</w:t>
      </w:r>
    </w:p>
    <w:p>
      <w:pPr>
        <w:widowControl w:val="0"/>
        <w:autoSpaceDE w:val="0"/>
        <w:autoSpaceDN w:val="0"/>
        <w:adjustRightInd w:val="0"/>
        <w:snapToGrid/>
        <w:spacing w:line="300" w:lineRule="auto"/>
        <w:ind w:firstLine="480" w:firstLineChars="200"/>
        <w:rPr>
          <w:rFonts w:hint="eastAsia" w:ascii="Times New Roman" w:hAnsi="Times New Roman" w:eastAsia="宋体" w:cstheme="minorBidi"/>
          <w:kern w:val="2"/>
          <w:sz w:val="24"/>
          <w:szCs w:val="24"/>
          <w:lang w:val="en-US" w:eastAsia="zh-CN"/>
        </w:rPr>
      </w:pPr>
    </w:p>
    <w:p>
      <w:pPr>
        <w:pStyle w:val="2"/>
        <w:widowControl w:val="0"/>
        <w:numPr>
          <w:ilvl w:val="0"/>
          <w:numId w:val="7"/>
        </w:numPr>
        <w:adjustRightInd/>
        <w:snapToGrid/>
        <w:spacing w:line="360" w:lineRule="auto"/>
        <w:ind w:firstLine="0" w:firstLineChars="0"/>
        <w:jc w:val="center"/>
        <w:rPr>
          <w:rFonts w:hint="eastAsia" w:ascii="黑体" w:hAnsi="黑体" w:eastAsia="黑体" w:cstheme="minorBidi"/>
          <w:b w:val="0"/>
          <w:bCs w:val="0"/>
          <w:sz w:val="32"/>
          <w:szCs w:val="32"/>
          <w:lang w:val="en-US" w:eastAsia="zh-CN"/>
        </w:rPr>
      </w:pPr>
      <w:r>
        <w:rPr>
          <w:rFonts w:hint="eastAsia" w:ascii="黑体" w:hAnsi="黑体" w:eastAsia="黑体" w:cstheme="minorBidi"/>
          <w:b w:val="0"/>
          <w:bCs w:val="0"/>
          <w:sz w:val="32"/>
          <w:szCs w:val="32"/>
          <w:lang w:val="en-US" w:eastAsia="zh-CN"/>
        </w:rPr>
        <w:t>课题总体设计</w:t>
      </w:r>
    </w:p>
    <w:p>
      <w:pPr>
        <w:pStyle w:val="3"/>
        <w:widowControl w:val="0"/>
        <w:adjustRightInd/>
        <w:snapToGrid/>
        <w:spacing w:line="360" w:lineRule="auto"/>
        <w:ind w:firstLine="0" w:firstLineChars="0"/>
        <w:jc w:val="center"/>
        <w:rPr>
          <w:rFonts w:hint="eastAsia" w:ascii="Times New Roman" w:hAnsi="Times New Roman" w:eastAsia="黑体"/>
          <w:b w:val="0"/>
          <w:bCs w:val="0"/>
          <w:kern w:val="2"/>
          <w:sz w:val="30"/>
          <w:szCs w:val="30"/>
          <w:lang w:val="en-US" w:eastAsia="zh-CN"/>
        </w:rPr>
      </w:pPr>
      <w:r>
        <w:rPr>
          <w:rFonts w:hint="eastAsia" w:ascii="Times New Roman" w:hAnsi="Times New Roman" w:eastAsia="黑体"/>
          <w:b w:val="0"/>
          <w:bCs w:val="0"/>
          <w:kern w:val="2"/>
          <w:sz w:val="30"/>
          <w:szCs w:val="30"/>
          <w:lang w:val="en-US" w:eastAsia="zh-CN"/>
        </w:rPr>
        <w:t>2.1 需求分析</w:t>
      </w:r>
    </w:p>
    <w:p>
      <w:pPr>
        <w:widowControl w:val="0"/>
        <w:autoSpaceDE w:val="0"/>
        <w:autoSpaceDN w:val="0"/>
        <w:adjustRightInd w:val="0"/>
        <w:snapToGrid/>
        <w:spacing w:line="300" w:lineRule="auto"/>
        <w:ind w:firstLine="480" w:firstLineChars="200"/>
        <w:rPr>
          <w:rFonts w:hint="eastAsia"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此设计为基于51单片机的环境自动调节爬宠饲养装置，选用STC89C52RC型号单片机作为主要控制芯片。为方便人们可以即使了解设备周遭的温湿度环境，需要一个合适的数据显示设备，因为需求单一，故对性能的要求不是很高。要将此设计的单片机芯片比喻为大脑的话，那么环境温湿度检测模块则是此设计的心脏部位，爬行动物的生存环境比较温和，对设备的影响不是很大，因此家用电器常用的DHT11模块十分适合担此重任，根据设定自动控制各个用电器则需要通过继电器来实现，另外配以螺丝接线端子可以实现用电器的随时更换，为安全起见，加热垫作为相较于整个设备来说功耗较大的用电器设备采用外置电源供电的方法进行工作，因此整个系统所需的电源规格应为5V1A。同样以安全起见，本设备另外加以LM2940稳压芯片，可将最大不超过12V的输入电压转化为5V并输出到单片机系统中。软件方面，可以通过KEIL5这款支持C语言编程并生成HEX文件，并将其通过使用STC-ISP程序烧录至STC89C52RC单片机中。最后通过Altiumdesigner15软件绘制原理图，并通过该软件生成BOM表，最终所需硬件物料如表2.1和表2.2所示：</w:t>
      </w:r>
    </w:p>
    <w:p>
      <w:pPr>
        <w:widowControl w:val="0"/>
        <w:adjustRightInd/>
        <w:snapToGrid/>
        <w:spacing w:line="300" w:lineRule="auto"/>
        <w:ind w:right="420" w:firstLine="0" w:firstLineChars="0"/>
        <w:jc w:val="center"/>
        <w:rPr>
          <w:rFonts w:ascii="Times New Roman" w:hAnsi="Times New Roman" w:eastAsia="楷体"/>
          <w:kern w:val="2"/>
          <w:sz w:val="21"/>
        </w:rPr>
      </w:pPr>
      <w:r>
        <w:rPr>
          <w:rFonts w:hint="eastAsia" w:ascii="Times New Roman" w:hAnsi="Times New Roman" w:eastAsia="楷体"/>
          <w:kern w:val="2"/>
          <w:sz w:val="21"/>
        </w:rPr>
        <w:t>表2.1</w:t>
      </w:r>
      <w:r>
        <w:rPr>
          <w:rFonts w:ascii="Times New Roman" w:hAnsi="Times New Roman" w:eastAsia="楷体"/>
          <w:kern w:val="2"/>
          <w:sz w:val="21"/>
        </w:rPr>
        <w:t xml:space="preserve">  </w:t>
      </w:r>
      <w:r>
        <w:rPr>
          <w:rFonts w:hint="eastAsia" w:ascii="Times New Roman" w:hAnsi="Times New Roman" w:eastAsia="楷体"/>
          <w:kern w:val="2"/>
          <w:sz w:val="21"/>
        </w:rPr>
        <w:t>设计具体需求</w:t>
      </w:r>
    </w:p>
    <w:tbl>
      <w:tblPr>
        <w:tblStyle w:val="13"/>
        <w:tblW w:w="85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jc w:val="center"/>
        </w:trPr>
        <w:tc>
          <w:tcPr>
            <w:tcW w:w="1732" w:type="dxa"/>
            <w:vAlign w:val="center"/>
          </w:tcPr>
          <w:p>
            <w:pPr>
              <w:widowControl w:val="0"/>
              <w:autoSpaceDE w:val="0"/>
              <w:autoSpaceDN w:val="0"/>
              <w:adjustRightInd w:val="0"/>
              <w:snapToGrid/>
              <w:spacing w:line="300" w:lineRule="auto"/>
              <w:ind w:firstLine="0" w:firstLineChars="0"/>
              <w:jc w:val="center"/>
              <w:rPr>
                <w:rFonts w:ascii="Times New Roman" w:hAnsi="Times New Roman" w:eastAsia="宋体"/>
                <w:kern w:val="2"/>
                <w:sz w:val="21"/>
                <w:szCs w:val="21"/>
              </w:rPr>
            </w:pPr>
            <w:r>
              <w:rPr>
                <w:rFonts w:hint="eastAsia" w:ascii="Times New Roman" w:hAnsi="Times New Roman" w:eastAsia="宋体"/>
                <w:kern w:val="2"/>
                <w:sz w:val="21"/>
                <w:szCs w:val="21"/>
              </w:rPr>
              <w:t>设计课题</w:t>
            </w:r>
          </w:p>
        </w:tc>
        <w:tc>
          <w:tcPr>
            <w:tcW w:w="6790" w:type="dxa"/>
            <w:vAlign w:val="center"/>
          </w:tcPr>
          <w:p>
            <w:pPr>
              <w:widowControl w:val="0"/>
              <w:autoSpaceDE w:val="0"/>
              <w:autoSpaceDN w:val="0"/>
              <w:adjustRightInd w:val="0"/>
              <w:snapToGrid/>
              <w:spacing w:line="300" w:lineRule="auto"/>
              <w:ind w:firstLine="0" w:firstLineChars="0"/>
              <w:jc w:val="center"/>
              <w:rPr>
                <w:rFonts w:ascii="Times New Roman" w:hAnsi="Times New Roman" w:eastAsia="宋体"/>
                <w:kern w:val="2"/>
                <w:sz w:val="21"/>
                <w:szCs w:val="21"/>
              </w:rPr>
            </w:pPr>
            <w:r>
              <w:rPr>
                <w:rFonts w:hint="eastAsia" w:ascii="Times New Roman" w:hAnsi="Times New Roman" w:eastAsia="宋体"/>
                <w:kern w:val="2"/>
                <w:sz w:val="21"/>
                <w:szCs w:val="21"/>
              </w:rPr>
              <w:t>基于51单片机的</w:t>
            </w:r>
            <w:r>
              <w:rPr>
                <w:rFonts w:hint="eastAsia" w:ascii="Times New Roman" w:hAnsi="Times New Roman" w:eastAsia="宋体"/>
                <w:kern w:val="2"/>
                <w:sz w:val="21"/>
                <w:szCs w:val="21"/>
                <w:lang w:val="en-US" w:eastAsia="zh-CN"/>
              </w:rPr>
              <w:t>环境自动调节爬宠饲养装置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jc w:val="center"/>
        </w:trPr>
        <w:tc>
          <w:tcPr>
            <w:tcW w:w="1732" w:type="dxa"/>
            <w:vAlign w:val="center"/>
          </w:tcPr>
          <w:p>
            <w:pPr>
              <w:widowControl w:val="0"/>
              <w:autoSpaceDE w:val="0"/>
              <w:autoSpaceDN w:val="0"/>
              <w:adjustRightInd w:val="0"/>
              <w:snapToGrid/>
              <w:spacing w:line="300" w:lineRule="auto"/>
              <w:ind w:firstLine="0" w:firstLineChars="0"/>
              <w:jc w:val="center"/>
              <w:rPr>
                <w:rFonts w:ascii="Times New Roman" w:hAnsi="Times New Roman" w:eastAsia="宋体"/>
                <w:kern w:val="2"/>
                <w:sz w:val="21"/>
                <w:szCs w:val="21"/>
              </w:rPr>
            </w:pPr>
            <w:r>
              <w:rPr>
                <w:rFonts w:hint="eastAsia" w:ascii="Times New Roman" w:hAnsi="Times New Roman" w:eastAsia="宋体"/>
                <w:kern w:val="2"/>
                <w:sz w:val="21"/>
                <w:szCs w:val="21"/>
              </w:rPr>
              <w:t>主要核心系统</w:t>
            </w:r>
          </w:p>
        </w:tc>
        <w:tc>
          <w:tcPr>
            <w:tcW w:w="6790" w:type="dxa"/>
            <w:vAlign w:val="center"/>
          </w:tcPr>
          <w:p>
            <w:pPr>
              <w:widowControl w:val="0"/>
              <w:autoSpaceDE w:val="0"/>
              <w:autoSpaceDN w:val="0"/>
              <w:adjustRightInd w:val="0"/>
              <w:snapToGrid/>
              <w:spacing w:line="300" w:lineRule="auto"/>
              <w:ind w:firstLine="0" w:firstLineChars="0"/>
              <w:jc w:val="center"/>
              <w:rPr>
                <w:rFonts w:ascii="Times New Roman" w:hAnsi="Times New Roman" w:eastAsia="宋体"/>
                <w:kern w:val="2"/>
                <w:sz w:val="21"/>
                <w:szCs w:val="21"/>
              </w:rPr>
            </w:pPr>
            <w:r>
              <w:rPr>
                <w:rFonts w:hint="eastAsia" w:ascii="Times New Roman" w:hAnsi="Times New Roman" w:eastAsia="宋体"/>
                <w:kern w:val="2"/>
                <w:sz w:val="21"/>
                <w:szCs w:val="21"/>
              </w:rPr>
              <w:t>STC89C52</w:t>
            </w:r>
            <w:r>
              <w:rPr>
                <w:rFonts w:hint="eastAsia" w:ascii="Times New Roman" w:hAnsi="Times New Roman" w:eastAsia="宋体"/>
                <w:kern w:val="2"/>
                <w:sz w:val="21"/>
                <w:szCs w:val="21"/>
                <w:lang w:val="en-US" w:eastAsia="zh-CN"/>
              </w:rPr>
              <w:t>RC</w:t>
            </w:r>
            <w:r>
              <w:rPr>
                <w:rFonts w:hint="eastAsia" w:ascii="Times New Roman" w:hAnsi="Times New Roman" w:eastAsia="宋体"/>
                <w:kern w:val="2"/>
                <w:sz w:val="21"/>
                <w:szCs w:val="21"/>
              </w:rPr>
              <w:t>单片机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jc w:val="center"/>
        </w:trPr>
        <w:tc>
          <w:tcPr>
            <w:tcW w:w="1732" w:type="dxa"/>
            <w:vAlign w:val="center"/>
          </w:tcPr>
          <w:p>
            <w:pPr>
              <w:widowControl w:val="0"/>
              <w:autoSpaceDE w:val="0"/>
              <w:autoSpaceDN w:val="0"/>
              <w:adjustRightInd w:val="0"/>
              <w:snapToGrid/>
              <w:spacing w:line="300" w:lineRule="auto"/>
              <w:ind w:firstLine="0" w:firstLineChars="0"/>
              <w:jc w:val="center"/>
              <w:rPr>
                <w:rFonts w:ascii="Times New Roman" w:hAnsi="Times New Roman" w:eastAsia="宋体"/>
                <w:kern w:val="2"/>
                <w:sz w:val="21"/>
                <w:szCs w:val="21"/>
              </w:rPr>
            </w:pPr>
            <w:r>
              <w:rPr>
                <w:rFonts w:hint="eastAsia" w:ascii="Times New Roman" w:hAnsi="Times New Roman" w:eastAsia="宋体"/>
                <w:kern w:val="2"/>
                <w:sz w:val="21"/>
                <w:szCs w:val="21"/>
              </w:rPr>
              <w:t>核心电路</w:t>
            </w:r>
          </w:p>
        </w:tc>
        <w:tc>
          <w:tcPr>
            <w:tcW w:w="6790" w:type="dxa"/>
            <w:vAlign w:val="center"/>
          </w:tcPr>
          <w:p>
            <w:pPr>
              <w:widowControl w:val="0"/>
              <w:autoSpaceDE w:val="0"/>
              <w:autoSpaceDN w:val="0"/>
              <w:adjustRightInd w:val="0"/>
              <w:snapToGrid/>
              <w:spacing w:line="300" w:lineRule="auto"/>
              <w:ind w:firstLine="0" w:firstLineChars="0"/>
              <w:jc w:val="center"/>
              <w:rPr>
                <w:rFonts w:hint="default" w:ascii="Times New Roman" w:hAnsi="Times New Roman" w:eastAsia="宋体"/>
                <w:kern w:val="2"/>
                <w:sz w:val="21"/>
                <w:szCs w:val="21"/>
                <w:lang w:val="en-US" w:eastAsia="zh-CN"/>
              </w:rPr>
            </w:pPr>
            <w:r>
              <w:rPr>
                <w:rFonts w:hint="eastAsia" w:ascii="Times New Roman" w:hAnsi="Times New Roman" w:eastAsia="宋体"/>
                <w:kern w:val="2"/>
                <w:sz w:val="21"/>
                <w:szCs w:val="21"/>
              </w:rPr>
              <w:t>复位电路、继电器电路、时钟电路、</w:t>
            </w:r>
            <w:r>
              <w:rPr>
                <w:rFonts w:hint="eastAsia" w:ascii="Times New Roman" w:hAnsi="Times New Roman" w:eastAsia="宋体"/>
                <w:kern w:val="2"/>
                <w:sz w:val="21"/>
                <w:szCs w:val="21"/>
                <w:lang w:val="en-US" w:eastAsia="zh-CN"/>
              </w:rPr>
              <w:t>LM2940电源</w:t>
            </w:r>
            <w:r>
              <w:rPr>
                <w:rFonts w:hint="eastAsia" w:ascii="Times New Roman" w:hAnsi="Times New Roman" w:eastAsia="宋体"/>
                <w:kern w:val="2"/>
                <w:sz w:val="21"/>
                <w:szCs w:val="21"/>
              </w:rPr>
              <w:t>电路、</w:t>
            </w:r>
            <w:r>
              <w:rPr>
                <w:rFonts w:hint="eastAsia" w:ascii="Times New Roman" w:hAnsi="Times New Roman" w:eastAsia="宋体"/>
                <w:kern w:val="2"/>
                <w:sz w:val="21"/>
                <w:szCs w:val="21"/>
                <w:lang w:val="en-US" w:eastAsia="zh-CN"/>
              </w:rPr>
              <w:t>独立</w:t>
            </w:r>
            <w:r>
              <w:rPr>
                <w:rFonts w:hint="eastAsia" w:ascii="Times New Roman" w:hAnsi="Times New Roman" w:eastAsia="宋体"/>
                <w:kern w:val="2"/>
                <w:sz w:val="21"/>
                <w:szCs w:val="21"/>
              </w:rPr>
              <w:t>按键电路、</w:t>
            </w:r>
            <w:r>
              <w:rPr>
                <w:rFonts w:hint="eastAsia" w:ascii="Times New Roman" w:hAnsi="Times New Roman" w:eastAsia="宋体"/>
                <w:kern w:val="2"/>
                <w:sz w:val="21"/>
                <w:szCs w:val="21"/>
                <w:lang w:val="en-US" w:eastAsia="zh-CN"/>
              </w:rPr>
              <w:t>LCD1602</w:t>
            </w:r>
            <w:r>
              <w:rPr>
                <w:rFonts w:hint="eastAsia" w:ascii="Times New Roman" w:hAnsi="Times New Roman" w:eastAsia="宋体"/>
                <w:kern w:val="2"/>
                <w:sz w:val="21"/>
                <w:szCs w:val="21"/>
              </w:rPr>
              <w:t>显示电路</w:t>
            </w:r>
            <w:r>
              <w:rPr>
                <w:rFonts w:hint="eastAsia" w:ascii="Times New Roman" w:hAnsi="Times New Roman" w:eastAsia="宋体"/>
                <w:kern w:val="2"/>
                <w:sz w:val="21"/>
                <w:szCs w:val="21"/>
                <w:lang w:eastAsia="zh-CN"/>
              </w:rPr>
              <w:t>、</w:t>
            </w:r>
            <w:r>
              <w:rPr>
                <w:rFonts w:hint="eastAsia" w:ascii="Times New Roman" w:hAnsi="Times New Roman" w:eastAsia="宋体"/>
                <w:kern w:val="2"/>
                <w:sz w:val="21"/>
                <w:szCs w:val="21"/>
                <w:lang w:val="en-US" w:eastAsia="zh-CN"/>
              </w:rPr>
              <w:t>DHT11模块电路、蜂鸣器电路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jc w:val="center"/>
        </w:trPr>
        <w:tc>
          <w:tcPr>
            <w:tcW w:w="1732" w:type="dxa"/>
            <w:vAlign w:val="center"/>
          </w:tcPr>
          <w:p>
            <w:pPr>
              <w:widowControl w:val="0"/>
              <w:autoSpaceDE w:val="0"/>
              <w:autoSpaceDN w:val="0"/>
              <w:adjustRightInd w:val="0"/>
              <w:snapToGrid/>
              <w:spacing w:line="300" w:lineRule="auto"/>
              <w:ind w:firstLine="0" w:firstLineChars="0"/>
              <w:jc w:val="center"/>
              <w:rPr>
                <w:rFonts w:ascii="Times New Roman" w:hAnsi="Times New Roman" w:eastAsia="宋体"/>
                <w:kern w:val="2"/>
                <w:sz w:val="21"/>
                <w:szCs w:val="21"/>
              </w:rPr>
            </w:pPr>
            <w:r>
              <w:rPr>
                <w:rFonts w:hint="eastAsia" w:ascii="Times New Roman" w:hAnsi="Times New Roman" w:eastAsia="宋体"/>
                <w:kern w:val="2"/>
                <w:sz w:val="21"/>
                <w:szCs w:val="21"/>
              </w:rPr>
              <w:t>主要零件</w:t>
            </w:r>
          </w:p>
        </w:tc>
        <w:tc>
          <w:tcPr>
            <w:tcW w:w="6790" w:type="dxa"/>
            <w:vAlign w:val="center"/>
          </w:tcPr>
          <w:p>
            <w:pPr>
              <w:widowControl w:val="0"/>
              <w:autoSpaceDE w:val="0"/>
              <w:autoSpaceDN w:val="0"/>
              <w:adjustRightInd w:val="0"/>
              <w:snapToGrid/>
              <w:spacing w:line="300" w:lineRule="auto"/>
              <w:ind w:firstLine="0" w:firstLineChars="0"/>
              <w:jc w:val="center"/>
              <w:rPr>
                <w:rFonts w:ascii="Times New Roman" w:hAnsi="Times New Roman" w:eastAsia="宋体"/>
                <w:kern w:val="2"/>
                <w:sz w:val="21"/>
                <w:szCs w:val="21"/>
              </w:rPr>
            </w:pPr>
            <w:r>
              <w:rPr>
                <w:rFonts w:hint="eastAsia" w:ascii="Times New Roman" w:hAnsi="Times New Roman" w:eastAsia="宋体"/>
                <w:kern w:val="2"/>
                <w:sz w:val="21"/>
                <w:szCs w:val="21"/>
                <w:lang w:val="en-US" w:eastAsia="zh-CN"/>
              </w:rPr>
              <w:t>LM2940稳压直插芯片、</w:t>
            </w:r>
            <w:r>
              <w:rPr>
                <w:rFonts w:hint="eastAsia" w:ascii="Times New Roman" w:hAnsi="Times New Roman" w:eastAsia="宋体"/>
                <w:kern w:val="2"/>
                <w:sz w:val="21"/>
                <w:szCs w:val="21"/>
              </w:rPr>
              <w:t>LCD1602液晶显示器、</w:t>
            </w:r>
            <w:r>
              <w:rPr>
                <w:rFonts w:hint="eastAsia" w:ascii="Times New Roman" w:hAnsi="Times New Roman" w:eastAsia="宋体"/>
                <w:kern w:val="2"/>
                <w:sz w:val="21"/>
                <w:szCs w:val="21"/>
                <w:lang w:val="en-US" w:eastAsia="zh-CN"/>
              </w:rPr>
              <w:t>11.0592MHZ</w:t>
            </w:r>
            <w:r>
              <w:rPr>
                <w:rFonts w:hint="eastAsia" w:ascii="Times New Roman" w:hAnsi="Times New Roman" w:eastAsia="宋体"/>
                <w:kern w:val="2"/>
                <w:sz w:val="21"/>
                <w:szCs w:val="21"/>
              </w:rPr>
              <w:t>石英</w:t>
            </w:r>
            <w:r>
              <w:rPr>
                <w:rFonts w:hint="eastAsia" w:ascii="Times New Roman" w:hAnsi="Times New Roman" w:eastAsia="宋体"/>
                <w:kern w:val="2"/>
                <w:sz w:val="21"/>
                <w:szCs w:val="21"/>
                <w:lang w:val="en-US" w:eastAsia="zh-CN"/>
              </w:rPr>
              <w:t>晶体</w:t>
            </w:r>
            <w:r>
              <w:rPr>
                <w:rFonts w:hint="eastAsia" w:ascii="Times New Roman" w:hAnsi="Times New Roman" w:eastAsia="宋体"/>
                <w:kern w:val="2"/>
                <w:sz w:val="21"/>
                <w:szCs w:val="21"/>
              </w:rPr>
              <w:t>振荡器、</w:t>
            </w:r>
            <w:r>
              <w:rPr>
                <w:rFonts w:hint="eastAsia" w:ascii="Times New Roman" w:hAnsi="Times New Roman" w:eastAsia="宋体"/>
                <w:kern w:val="2"/>
                <w:sz w:val="21"/>
                <w:szCs w:val="21"/>
                <w:lang w:val="en-US" w:eastAsia="zh-CN"/>
              </w:rPr>
              <w:t>DHT11温湿度检测模块</w:t>
            </w:r>
            <w:r>
              <w:rPr>
                <w:rFonts w:hint="eastAsia" w:ascii="Times New Roman" w:hAnsi="Times New Roman" w:eastAsia="宋体"/>
                <w:kern w:val="2"/>
                <w:sz w:val="21"/>
                <w:szCs w:val="21"/>
              </w:rPr>
              <w:t>、</w:t>
            </w:r>
            <w:r>
              <w:rPr>
                <w:rFonts w:hint="eastAsia" w:ascii="Times New Roman" w:hAnsi="Times New Roman" w:eastAsia="宋体"/>
                <w:kern w:val="2"/>
                <w:sz w:val="21"/>
                <w:szCs w:val="21"/>
                <w:lang w:val="en-US" w:eastAsia="zh-CN"/>
              </w:rPr>
              <w:t>独立</w:t>
            </w:r>
            <w:r>
              <w:rPr>
                <w:rFonts w:hint="eastAsia" w:ascii="Times New Roman" w:hAnsi="Times New Roman" w:eastAsia="宋体"/>
                <w:kern w:val="2"/>
                <w:sz w:val="21"/>
                <w:szCs w:val="21"/>
              </w:rPr>
              <w:t>按键、电源开关</w:t>
            </w:r>
            <w:r>
              <w:rPr>
                <w:rFonts w:hint="eastAsia" w:ascii="Times New Roman" w:hAnsi="Times New Roman" w:eastAsia="宋体"/>
                <w:kern w:val="2"/>
                <w:sz w:val="21"/>
                <w:szCs w:val="21"/>
                <w:lang w:eastAsia="zh-CN"/>
              </w:rPr>
              <w:t>、</w:t>
            </w:r>
            <w:r>
              <w:rPr>
                <w:rFonts w:hint="eastAsia" w:ascii="Times New Roman" w:hAnsi="Times New Roman" w:eastAsia="宋体"/>
                <w:kern w:val="2"/>
                <w:sz w:val="21"/>
                <w:szCs w:val="21"/>
                <w:lang w:val="en-US" w:eastAsia="zh-CN"/>
              </w:rPr>
              <w:t>电源接口、铝制散热片、10K组排</w:t>
            </w:r>
            <w:r>
              <w:rPr>
                <w:rFonts w:hint="eastAsia" w:ascii="Times New Roman" w:hAnsi="Times New Roman" w:eastAsia="宋体"/>
                <w:kern w:val="2"/>
                <w:sz w:val="21"/>
                <w:szCs w:val="21"/>
              </w:rPr>
              <w:t>以及若干电阻、电容等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jc w:val="center"/>
        </w:trPr>
        <w:tc>
          <w:tcPr>
            <w:tcW w:w="1732" w:type="dxa"/>
            <w:vAlign w:val="center"/>
          </w:tcPr>
          <w:p>
            <w:pPr>
              <w:widowControl w:val="0"/>
              <w:autoSpaceDE w:val="0"/>
              <w:autoSpaceDN w:val="0"/>
              <w:adjustRightInd w:val="0"/>
              <w:snapToGrid/>
              <w:spacing w:line="300" w:lineRule="auto"/>
              <w:ind w:firstLine="0" w:firstLineChars="0"/>
              <w:jc w:val="center"/>
              <w:rPr>
                <w:rFonts w:ascii="Times New Roman" w:hAnsi="Times New Roman" w:eastAsia="宋体"/>
                <w:kern w:val="2"/>
                <w:sz w:val="21"/>
                <w:szCs w:val="21"/>
              </w:rPr>
            </w:pPr>
            <w:r>
              <w:rPr>
                <w:rFonts w:hint="eastAsia" w:ascii="Times New Roman" w:hAnsi="Times New Roman" w:eastAsia="宋体"/>
                <w:kern w:val="2"/>
                <w:sz w:val="21"/>
                <w:szCs w:val="21"/>
              </w:rPr>
              <w:t>输入</w:t>
            </w:r>
            <w:r>
              <w:rPr>
                <w:rFonts w:hint="eastAsia" w:ascii="Times New Roman" w:hAnsi="Times New Roman" w:eastAsia="宋体"/>
                <w:kern w:val="2"/>
                <w:sz w:val="21"/>
                <w:szCs w:val="21"/>
                <w:lang w:val="en-US" w:eastAsia="zh-CN"/>
              </w:rPr>
              <w:t>电压</w:t>
            </w:r>
            <w:r>
              <w:rPr>
                <w:rFonts w:hint="eastAsia" w:ascii="Times New Roman" w:hAnsi="Times New Roman" w:eastAsia="宋体"/>
                <w:kern w:val="2"/>
                <w:sz w:val="21"/>
                <w:szCs w:val="21"/>
              </w:rPr>
              <w:t>电流</w:t>
            </w:r>
          </w:p>
        </w:tc>
        <w:tc>
          <w:tcPr>
            <w:tcW w:w="6790" w:type="dxa"/>
            <w:vAlign w:val="center"/>
          </w:tcPr>
          <w:p>
            <w:pPr>
              <w:widowControl w:val="0"/>
              <w:autoSpaceDE w:val="0"/>
              <w:autoSpaceDN w:val="0"/>
              <w:adjustRightInd w:val="0"/>
              <w:snapToGrid/>
              <w:spacing w:line="300" w:lineRule="auto"/>
              <w:ind w:firstLine="0" w:firstLineChars="0"/>
              <w:jc w:val="center"/>
              <w:rPr>
                <w:rFonts w:ascii="Times New Roman" w:hAnsi="Times New Roman" w:eastAsia="宋体"/>
                <w:kern w:val="2"/>
                <w:sz w:val="21"/>
                <w:szCs w:val="21"/>
              </w:rPr>
            </w:pPr>
            <w:r>
              <w:rPr>
                <w:rFonts w:hint="eastAsia" w:ascii="Times New Roman" w:hAnsi="Times New Roman" w:eastAsia="宋体"/>
                <w:kern w:val="2"/>
                <w:sz w:val="21"/>
                <w:szCs w:val="21"/>
              </w:rPr>
              <w:t>5V</w:t>
            </w:r>
            <w:r>
              <w:rPr>
                <w:rFonts w:hint="eastAsia" w:ascii="Times New Roman" w:hAnsi="Times New Roman" w:eastAsia="宋体"/>
                <w:kern w:val="2"/>
                <w:sz w:val="21"/>
                <w:szCs w:val="21"/>
                <w:lang w:val="en-US" w:eastAsia="zh-CN"/>
              </w:rPr>
              <w:t>1</w:t>
            </w:r>
            <w:r>
              <w:rPr>
                <w:rFonts w:hint="eastAsia" w:ascii="Times New Roman" w:hAnsi="Times New Roman" w:eastAsia="宋体"/>
                <w:kern w:val="2"/>
                <w:sz w:val="21"/>
                <w:szCs w:val="21"/>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jc w:val="center"/>
        </w:trPr>
        <w:tc>
          <w:tcPr>
            <w:tcW w:w="1732" w:type="dxa"/>
            <w:vAlign w:val="center"/>
          </w:tcPr>
          <w:p>
            <w:pPr>
              <w:widowControl w:val="0"/>
              <w:autoSpaceDE w:val="0"/>
              <w:autoSpaceDN w:val="0"/>
              <w:adjustRightInd w:val="0"/>
              <w:snapToGrid/>
              <w:spacing w:line="300" w:lineRule="auto"/>
              <w:ind w:firstLine="0" w:firstLineChars="0"/>
              <w:jc w:val="center"/>
              <w:rPr>
                <w:rFonts w:ascii="Times New Roman" w:hAnsi="Times New Roman" w:eastAsia="宋体"/>
                <w:kern w:val="2"/>
                <w:sz w:val="21"/>
                <w:szCs w:val="21"/>
              </w:rPr>
            </w:pPr>
            <w:r>
              <w:rPr>
                <w:rFonts w:hint="eastAsia" w:ascii="Times New Roman" w:hAnsi="Times New Roman" w:eastAsia="宋体"/>
                <w:kern w:val="2"/>
                <w:sz w:val="21"/>
                <w:szCs w:val="21"/>
              </w:rPr>
              <w:t>设计成本</w:t>
            </w:r>
          </w:p>
        </w:tc>
        <w:tc>
          <w:tcPr>
            <w:tcW w:w="6790" w:type="dxa"/>
            <w:vAlign w:val="center"/>
          </w:tcPr>
          <w:p>
            <w:pPr>
              <w:widowControl w:val="0"/>
              <w:autoSpaceDE w:val="0"/>
              <w:autoSpaceDN w:val="0"/>
              <w:adjustRightInd w:val="0"/>
              <w:snapToGrid/>
              <w:spacing w:line="300" w:lineRule="auto"/>
              <w:ind w:firstLine="0" w:firstLineChars="0"/>
              <w:jc w:val="center"/>
              <w:rPr>
                <w:rFonts w:ascii="Times New Roman" w:hAnsi="Times New Roman" w:eastAsia="宋体"/>
                <w:kern w:val="2"/>
                <w:sz w:val="21"/>
                <w:szCs w:val="21"/>
              </w:rPr>
            </w:pPr>
            <w:r>
              <w:rPr>
                <w:rFonts w:hint="eastAsia" w:ascii="Times New Roman" w:hAnsi="Times New Roman" w:eastAsia="宋体"/>
                <w:kern w:val="2"/>
                <w:sz w:val="21"/>
                <w:szCs w:val="21"/>
                <w:lang w:val="en-US" w:eastAsia="zh-CN"/>
              </w:rPr>
              <w:t>80</w:t>
            </w:r>
            <w:r>
              <w:rPr>
                <w:rFonts w:hint="eastAsia" w:ascii="Times New Roman" w:hAnsi="Times New Roman" w:eastAsia="宋体"/>
                <w:kern w:val="2"/>
                <w:sz w:val="21"/>
                <w:szCs w:val="21"/>
              </w:rPr>
              <w:t>元</w:t>
            </w:r>
          </w:p>
        </w:tc>
      </w:tr>
    </w:tbl>
    <w:p>
      <w:pPr>
        <w:widowControl w:val="0"/>
        <w:adjustRightInd/>
        <w:snapToGrid/>
        <w:spacing w:line="300" w:lineRule="auto"/>
        <w:ind w:right="420" w:firstLine="0" w:firstLineChars="0"/>
        <w:jc w:val="center"/>
        <w:rPr>
          <w:rFonts w:hint="default" w:ascii="Times New Roman" w:hAnsi="Times New Roman" w:eastAsia="楷体"/>
          <w:kern w:val="2"/>
          <w:sz w:val="21"/>
          <w:lang w:val="en-US" w:eastAsia="zh-CN"/>
        </w:rPr>
      </w:pPr>
      <w:r>
        <w:rPr>
          <w:rFonts w:hint="eastAsia" w:ascii="Times New Roman" w:hAnsi="Times New Roman" w:eastAsia="楷体"/>
          <w:kern w:val="2"/>
          <w:sz w:val="21"/>
        </w:rPr>
        <w:t>表2.</w:t>
      </w:r>
      <w:r>
        <w:rPr>
          <w:rFonts w:hint="eastAsia" w:ascii="Times New Roman" w:hAnsi="Times New Roman" w:eastAsia="楷体"/>
          <w:kern w:val="2"/>
          <w:sz w:val="21"/>
          <w:lang w:val="en-US" w:eastAsia="zh-CN"/>
        </w:rPr>
        <w:t>2</w:t>
      </w:r>
      <w:r>
        <w:rPr>
          <w:rFonts w:ascii="Times New Roman" w:hAnsi="Times New Roman" w:eastAsia="楷体"/>
          <w:kern w:val="2"/>
          <w:sz w:val="21"/>
        </w:rPr>
        <w:t xml:space="preserve">  </w:t>
      </w:r>
      <w:r>
        <w:rPr>
          <w:rFonts w:hint="eastAsia" w:ascii="Times New Roman" w:hAnsi="Times New Roman" w:eastAsia="楷体"/>
          <w:kern w:val="2"/>
          <w:sz w:val="21"/>
          <w:lang w:val="en-US" w:eastAsia="zh-CN"/>
        </w:rPr>
        <w:t>具体物料清单</w:t>
      </w:r>
    </w:p>
    <w:tbl>
      <w:tblPr>
        <w:tblStyle w:val="12"/>
        <w:tblW w:w="6803" w:type="dxa"/>
        <w:tblInd w:w="0" w:type="dxa"/>
        <w:shd w:val="clear" w:color="auto" w:fill="auto"/>
        <w:tblLayout w:type="autofit"/>
        <w:tblCellMar>
          <w:top w:w="0" w:type="dxa"/>
          <w:left w:w="0" w:type="dxa"/>
          <w:bottom w:w="0" w:type="dxa"/>
          <w:right w:w="0" w:type="dxa"/>
        </w:tblCellMar>
      </w:tblPr>
      <w:tblGrid>
        <w:gridCol w:w="1278"/>
        <w:gridCol w:w="1464"/>
        <w:gridCol w:w="1782"/>
        <w:gridCol w:w="1266"/>
        <w:gridCol w:w="1279"/>
        <w:gridCol w:w="1267"/>
      </w:tblGrid>
      <w:tr>
        <w:tblPrEx>
          <w:shd w:val="clear" w:color="auto" w:fill="auto"/>
          <w:tblCellMar>
            <w:top w:w="0" w:type="dxa"/>
            <w:left w:w="0" w:type="dxa"/>
            <w:bottom w:w="0" w:type="dxa"/>
            <w:right w:w="0" w:type="dxa"/>
          </w:tblCellMar>
        </w:tblPrEx>
        <w:trPr>
          <w:trHeight w:val="1120" w:hRule="atLeast"/>
        </w:trPr>
        <w:tc>
          <w:tcPr>
            <w:tcW w:w="1880" w:type="dxa"/>
            <w:tcBorders>
              <w:top w:val="single" w:color="000000" w:sz="4" w:space="0"/>
              <w:left w:val="single" w:color="000000" w:sz="4" w:space="0"/>
              <w:bottom w:val="single" w:color="000000" w:sz="4" w:space="0"/>
              <w:right w:val="single" w:color="000000" w:sz="4" w:space="0"/>
            </w:tcBorders>
            <w:shd w:val="clear" w:color="auto" w:fill="C0C0C0"/>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Comment</w:t>
            </w:r>
          </w:p>
        </w:tc>
        <w:tc>
          <w:tcPr>
            <w:tcW w:w="1880" w:type="dxa"/>
            <w:tcBorders>
              <w:top w:val="single" w:color="000000" w:sz="4" w:space="0"/>
              <w:left w:val="single" w:color="000000" w:sz="4" w:space="0"/>
              <w:bottom w:val="single" w:color="000000" w:sz="4" w:space="0"/>
              <w:right w:val="single" w:color="000000" w:sz="4" w:space="0"/>
            </w:tcBorders>
            <w:shd w:val="clear" w:color="auto" w:fill="C0C0C0"/>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Description</w:t>
            </w:r>
          </w:p>
        </w:tc>
        <w:tc>
          <w:tcPr>
            <w:tcW w:w="1880" w:type="dxa"/>
            <w:tcBorders>
              <w:top w:val="single" w:color="000000" w:sz="4" w:space="0"/>
              <w:left w:val="single" w:color="000000" w:sz="4" w:space="0"/>
              <w:bottom w:val="single" w:color="000000" w:sz="4" w:space="0"/>
              <w:right w:val="single" w:color="000000" w:sz="4" w:space="0"/>
            </w:tcBorders>
            <w:shd w:val="clear" w:color="auto" w:fill="C0C0C0"/>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Designator</w:t>
            </w:r>
          </w:p>
        </w:tc>
        <w:tc>
          <w:tcPr>
            <w:tcW w:w="1880" w:type="dxa"/>
            <w:tcBorders>
              <w:top w:val="single" w:color="000000" w:sz="4" w:space="0"/>
              <w:left w:val="single" w:color="000000" w:sz="4" w:space="0"/>
              <w:bottom w:val="single" w:color="000000" w:sz="4" w:space="0"/>
              <w:right w:val="single" w:color="000000" w:sz="4" w:space="0"/>
            </w:tcBorders>
            <w:shd w:val="clear" w:color="auto" w:fill="C0C0C0"/>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Footprint</w:t>
            </w:r>
          </w:p>
        </w:tc>
        <w:tc>
          <w:tcPr>
            <w:tcW w:w="1880" w:type="dxa"/>
            <w:tcBorders>
              <w:top w:val="single" w:color="000000" w:sz="4" w:space="0"/>
              <w:left w:val="single" w:color="000000" w:sz="4" w:space="0"/>
              <w:bottom w:val="single" w:color="000000" w:sz="4" w:space="0"/>
              <w:right w:val="single" w:color="000000" w:sz="4" w:space="0"/>
            </w:tcBorders>
            <w:shd w:val="clear" w:color="auto" w:fill="C0C0C0"/>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LibRef</w:t>
            </w:r>
          </w:p>
        </w:tc>
        <w:tc>
          <w:tcPr>
            <w:tcW w:w="1880" w:type="dxa"/>
            <w:tcBorders>
              <w:top w:val="single" w:color="000000" w:sz="4" w:space="0"/>
              <w:left w:val="single" w:color="000000" w:sz="4" w:space="0"/>
              <w:bottom w:val="single" w:color="000000" w:sz="4" w:space="0"/>
              <w:right w:val="single" w:color="000000" w:sz="4" w:space="0"/>
            </w:tcBorders>
            <w:shd w:val="clear" w:color="auto" w:fill="C0C0C0"/>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Quantity</w:t>
            </w:r>
          </w:p>
        </w:tc>
      </w:tr>
      <w:tr>
        <w:tblPrEx>
          <w:shd w:val="clear" w:color="auto" w:fill="auto"/>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stc89c52rc</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default" w:ascii="Segoe UI" w:hAnsi="Segoe UI" w:eastAsia="Segoe UI" w:cs="Segoe UI"/>
                <w:i w:val="0"/>
                <w:color w:val="000000"/>
                <w:sz w:val="16"/>
                <w:szCs w:val="16"/>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default" w:ascii="Segoe UI" w:hAnsi="Segoe UI" w:eastAsia="Segoe UI" w:cs="Segoe UI"/>
                <w:i w:val="0"/>
                <w:color w:val="000000"/>
                <w:sz w:val="16"/>
                <w:szCs w:val="16"/>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DIP-40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stc89c52rc</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w:t>
            </w:r>
          </w:p>
        </w:tc>
      </w:tr>
      <w:tr>
        <w:tblPrEx>
          <w:shd w:val="clear" w:color="auto" w:fill="auto"/>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Cap</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Capacitor</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C1, C2, C3, C4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CBB 5*6.3*3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Cap</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4</w:t>
            </w:r>
          </w:p>
        </w:tc>
      </w:tr>
      <w:tr>
        <w:tblPrEx>
          <w:shd w:val="clear" w:color="auto" w:fill="auto"/>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3.5*1.3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低压电源接口</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CON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DC-005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P-DC</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w:t>
            </w:r>
          </w:p>
        </w:tc>
      </w:tr>
      <w:tr>
        <w:tblPrEx>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JP3_1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default" w:ascii="Segoe UI" w:hAnsi="Segoe UI" w:eastAsia="Segoe UI" w:cs="Segoe UI"/>
                <w:i w:val="0"/>
                <w:color w:val="000000"/>
                <w:sz w:val="16"/>
                <w:szCs w:val="16"/>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DHT11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XH2.54-LI-3P</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JP3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w:t>
            </w:r>
          </w:p>
        </w:tc>
      </w:tr>
      <w:tr>
        <w:tblPrEx>
          <w:shd w:val="clear" w:color="auto" w:fill="auto"/>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6x6x5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直插</w:t>
            </w:r>
            <w:r>
              <w:rPr>
                <w:rFonts w:hint="default" w:ascii="Segoe UI" w:hAnsi="Segoe UI" w:eastAsia="Segoe UI" w:cs="Segoe UI"/>
                <w:i w:val="0"/>
                <w:color w:val="000000"/>
                <w:kern w:val="0"/>
                <w:sz w:val="16"/>
                <w:szCs w:val="16"/>
                <w:u w:val="none"/>
                <w:lang w:val="en-US" w:eastAsia="zh-CN" w:bidi="ar"/>
              </w:rPr>
              <w:t>6x6</w:t>
            </w:r>
            <w:r>
              <w:rPr>
                <w:rFonts w:hint="eastAsia" w:ascii="宋体" w:hAnsi="宋体" w:eastAsia="宋体" w:cs="宋体"/>
                <w:i w:val="0"/>
                <w:color w:val="000000"/>
                <w:kern w:val="0"/>
                <w:sz w:val="16"/>
                <w:szCs w:val="16"/>
                <w:u w:val="none"/>
                <w:lang w:val="en-US" w:eastAsia="zh-CN" w:bidi="ar"/>
              </w:rPr>
              <w:t>轻触开关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DOWN, RESET, SETTING, SWITCH, UP</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SW DIP-6*6*5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SW DIP-6x6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5</w:t>
            </w:r>
          </w:p>
        </w:tc>
      </w:tr>
      <w:tr>
        <w:tblPrEx>
          <w:shd w:val="clear" w:color="auto" w:fill="auto"/>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JP3_3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default" w:ascii="Segoe UI" w:hAnsi="Segoe UI" w:eastAsia="Segoe UI" w:cs="Segoe UI"/>
                <w:i w:val="0"/>
                <w:color w:val="000000"/>
                <w:sz w:val="16"/>
                <w:szCs w:val="16"/>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FAN PLUG</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KF128-3.81-3P</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JP3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w:t>
            </w:r>
          </w:p>
        </w:tc>
      </w:tr>
      <w:tr>
        <w:tblPrEx>
          <w:shd w:val="clear" w:color="auto" w:fill="auto"/>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SRD-05VDC-SL-C</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继电器</w:t>
            </w:r>
            <w:r>
              <w:rPr>
                <w:rFonts w:hint="default" w:ascii="Segoe UI" w:hAnsi="Segoe UI" w:eastAsia="Segoe UI" w:cs="Segoe UI"/>
                <w:i w:val="0"/>
                <w:color w:val="000000"/>
                <w:kern w:val="0"/>
                <w:sz w:val="16"/>
                <w:szCs w:val="16"/>
                <w:u w:val="none"/>
                <w:lang w:val="en-US" w:eastAsia="zh-CN" w:bidi="ar"/>
              </w:rPr>
              <w:t xml:space="preserve">  5V</w:t>
            </w:r>
            <w:r>
              <w:rPr>
                <w:rFonts w:hint="eastAsia" w:ascii="宋体" w:hAnsi="宋体" w:eastAsia="宋体" w:cs="宋体"/>
                <w:i w:val="0"/>
                <w:color w:val="000000"/>
                <w:kern w:val="0"/>
                <w:sz w:val="16"/>
                <w:szCs w:val="16"/>
                <w:u w:val="none"/>
                <w:lang w:val="en-US" w:eastAsia="zh-CN" w:bidi="ar"/>
              </w:rPr>
              <w:t>一组转换</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FAN, HEAT, WET</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SRD-C_B</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SRD-05VDC-SL-C</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3</w:t>
            </w:r>
          </w:p>
        </w:tc>
      </w:tr>
      <w:tr>
        <w:tblPrEx>
          <w:shd w:val="clear" w:color="auto" w:fill="auto"/>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JP3_4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default" w:ascii="Segoe UI" w:hAnsi="Segoe UI" w:eastAsia="Segoe UI" w:cs="Segoe UI"/>
                <w:i w:val="0"/>
                <w:color w:val="000000"/>
                <w:sz w:val="16"/>
                <w:szCs w:val="16"/>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HEAT PLUG</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KF128-3.81-3P</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JP3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w:t>
            </w:r>
          </w:p>
        </w:tc>
      </w:tr>
      <w:tr>
        <w:tblPrEx>
          <w:shd w:val="clear" w:color="auto" w:fill="auto"/>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JP20_1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default" w:ascii="Segoe UI" w:hAnsi="Segoe UI" w:eastAsia="Segoe UI" w:cs="Segoe UI"/>
                <w:i w:val="0"/>
                <w:color w:val="000000"/>
                <w:sz w:val="16"/>
                <w:szCs w:val="16"/>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IO1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HDR2.54-LI-20P</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Component_1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w:t>
            </w:r>
          </w:p>
        </w:tc>
      </w:tr>
      <w:tr>
        <w:tblPrEx>
          <w:shd w:val="clear" w:color="auto" w:fill="auto"/>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JP20_2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default" w:ascii="Segoe UI" w:hAnsi="Segoe UI" w:eastAsia="Segoe UI" w:cs="Segoe UI"/>
                <w:i w:val="0"/>
                <w:color w:val="000000"/>
                <w:sz w:val="16"/>
                <w:szCs w:val="16"/>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IO2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HDR2.54-LI-20P</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Component_1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w:t>
            </w:r>
          </w:p>
        </w:tc>
      </w:tr>
      <w:tr>
        <w:tblPrEx>
          <w:shd w:val="clear" w:color="auto" w:fill="auto"/>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default" w:ascii="Segoe UI" w:hAnsi="Segoe UI" w:eastAsia="Segoe UI" w:cs="Segoe UI"/>
                <w:i w:val="0"/>
                <w:color w:val="000000"/>
                <w:sz w:val="16"/>
                <w:szCs w:val="16"/>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LCD1602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LCD1602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LCD-1602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LCD1602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w:t>
            </w:r>
          </w:p>
        </w:tc>
      </w:tr>
      <w:tr>
        <w:tblPrEx>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JP3_2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default" w:ascii="Segoe UI" w:hAnsi="Segoe UI" w:eastAsia="Segoe UI" w:cs="Segoe UI"/>
                <w:i w:val="0"/>
                <w:color w:val="000000"/>
                <w:sz w:val="16"/>
                <w:szCs w:val="16"/>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LOAD</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KF128-3.81-3P</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JP3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w:t>
            </w:r>
          </w:p>
        </w:tc>
      </w:tr>
      <w:tr>
        <w:tblPrEx>
          <w:shd w:val="clear" w:color="auto" w:fill="auto"/>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DC5V</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蜂鸣器</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LS1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BEEP 5x9x5.5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BEEP</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w:t>
            </w:r>
          </w:p>
        </w:tc>
      </w:tr>
      <w:tr>
        <w:tblPrEx>
          <w:shd w:val="clear" w:color="auto" w:fill="auto"/>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10K RP2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default" w:ascii="Segoe UI" w:hAnsi="Segoe UI" w:eastAsia="Segoe UI" w:cs="Segoe UI"/>
                <w:i w:val="0"/>
                <w:color w:val="000000"/>
                <w:sz w:val="16"/>
                <w:szCs w:val="16"/>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PZ1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default" w:ascii="Segoe UI" w:hAnsi="Segoe UI" w:eastAsia="Segoe UI" w:cs="Segoe UI"/>
                <w:i w:val="0"/>
                <w:color w:val="000000"/>
                <w:sz w:val="16"/>
                <w:szCs w:val="16"/>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Component_1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w:t>
            </w:r>
          </w:p>
        </w:tc>
      </w:tr>
      <w:tr>
        <w:tblPrEx>
          <w:shd w:val="clear" w:color="auto" w:fill="auto"/>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10K RP1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default" w:ascii="Segoe UI" w:hAnsi="Segoe UI" w:eastAsia="Segoe UI" w:cs="Segoe UI"/>
                <w:i w:val="0"/>
                <w:color w:val="000000"/>
                <w:sz w:val="16"/>
                <w:szCs w:val="16"/>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PZ2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default" w:ascii="Segoe UI" w:hAnsi="Segoe UI" w:eastAsia="Segoe UI" w:cs="Segoe UI"/>
                <w:i w:val="0"/>
                <w:color w:val="000000"/>
                <w:sz w:val="16"/>
                <w:szCs w:val="16"/>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Component_1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w:t>
            </w:r>
          </w:p>
        </w:tc>
      </w:tr>
      <w:tr>
        <w:tblPrEx>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SS8050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高频放大</w:t>
            </w:r>
            <w:r>
              <w:rPr>
                <w:rFonts w:hint="default" w:ascii="Segoe UI" w:hAnsi="Segoe UI" w:eastAsia="Segoe UI" w:cs="Segoe UI"/>
                <w:i w:val="0"/>
                <w:color w:val="000000"/>
                <w:kern w:val="0"/>
                <w:sz w:val="16"/>
                <w:szCs w:val="16"/>
                <w:u w:val="none"/>
                <w:lang w:val="en-US" w:eastAsia="zh-CN" w:bidi="ar"/>
              </w:rPr>
              <w:t>-NPN</w:t>
            </w:r>
            <w:r>
              <w:rPr>
                <w:rFonts w:hint="eastAsia" w:ascii="宋体" w:hAnsi="宋体" w:eastAsia="宋体" w:cs="宋体"/>
                <w:i w:val="0"/>
                <w:color w:val="000000"/>
                <w:kern w:val="0"/>
                <w:sz w:val="16"/>
                <w:szCs w:val="16"/>
                <w:u w:val="none"/>
                <w:lang w:val="en-US" w:eastAsia="zh-CN" w:bidi="ar"/>
              </w:rPr>
              <w:t>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Q1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TO92A</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8050-DIP</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w:t>
            </w:r>
          </w:p>
        </w:tc>
      </w:tr>
      <w:tr>
        <w:tblPrEx>
          <w:shd w:val="clear" w:color="auto" w:fill="auto"/>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SS8550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高频放大</w:t>
            </w:r>
            <w:r>
              <w:rPr>
                <w:rFonts w:hint="default" w:ascii="Segoe UI" w:hAnsi="Segoe UI" w:eastAsia="Segoe UI" w:cs="Segoe UI"/>
                <w:i w:val="0"/>
                <w:color w:val="000000"/>
                <w:kern w:val="0"/>
                <w:sz w:val="16"/>
                <w:szCs w:val="16"/>
                <w:u w:val="none"/>
                <w:lang w:val="en-US" w:eastAsia="zh-CN" w:bidi="ar"/>
              </w:rPr>
              <w:t>-PNP</w:t>
            </w:r>
            <w:r>
              <w:rPr>
                <w:rFonts w:hint="eastAsia" w:ascii="宋体" w:hAnsi="宋体" w:eastAsia="宋体" w:cs="宋体"/>
                <w:i w:val="0"/>
                <w:color w:val="000000"/>
                <w:kern w:val="0"/>
                <w:sz w:val="16"/>
                <w:szCs w:val="16"/>
                <w:u w:val="none"/>
                <w:lang w:val="en-US" w:eastAsia="zh-CN" w:bidi="ar"/>
              </w:rPr>
              <w:t>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Q2, Q3, Q4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TO92A</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8550-DIP</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3</w:t>
            </w:r>
          </w:p>
        </w:tc>
      </w:tr>
      <w:tr>
        <w:tblPrEx>
          <w:shd w:val="clear" w:color="auto" w:fill="auto"/>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Res1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Resistor</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R1, R2, R3, R4, R5, R6, R7, R8, R9, R10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AXIAL0.4-1/4W</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Res1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10</w:t>
            </w:r>
          </w:p>
        </w:tc>
      </w:tr>
      <w:tr>
        <w:tblPrEx>
          <w:shd w:val="clear" w:color="auto" w:fill="auto"/>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KET 8X8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8*8</w:t>
            </w:r>
            <w:r>
              <w:rPr>
                <w:rFonts w:hint="eastAsia" w:ascii="宋体" w:hAnsi="宋体" w:eastAsia="宋体" w:cs="宋体"/>
                <w:i w:val="0"/>
                <w:color w:val="000000"/>
                <w:kern w:val="0"/>
                <w:sz w:val="16"/>
                <w:szCs w:val="16"/>
                <w:u w:val="none"/>
                <w:lang w:val="en-US" w:eastAsia="zh-CN" w:bidi="ar"/>
              </w:rPr>
              <w:t>自锁开关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SW1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KFT DIP-8X8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KET 8X8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w:t>
            </w:r>
          </w:p>
        </w:tc>
      </w:tr>
      <w:tr>
        <w:tblPrEx>
          <w:shd w:val="clear" w:color="auto" w:fill="auto"/>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LM2940-5.0V</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5V</w:t>
            </w:r>
            <w:r>
              <w:rPr>
                <w:rFonts w:hint="eastAsia" w:ascii="宋体" w:hAnsi="宋体" w:eastAsia="宋体" w:cs="宋体"/>
                <w:i w:val="0"/>
                <w:color w:val="000000"/>
                <w:kern w:val="0"/>
                <w:sz w:val="16"/>
                <w:szCs w:val="16"/>
                <w:u w:val="none"/>
                <w:lang w:val="en-US" w:eastAsia="zh-CN" w:bidi="ar"/>
              </w:rPr>
              <w:t>稳压芯片</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V1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TO220A</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LM2940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w:t>
            </w:r>
          </w:p>
        </w:tc>
      </w:tr>
      <w:tr>
        <w:tblPrEx>
          <w:shd w:val="clear" w:color="auto" w:fill="auto"/>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JP3_5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default" w:ascii="Segoe UI" w:hAnsi="Segoe UI" w:eastAsia="Segoe UI" w:cs="Segoe UI"/>
                <w:i w:val="0"/>
                <w:color w:val="000000"/>
                <w:sz w:val="16"/>
                <w:szCs w:val="16"/>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both"/>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WET PLUG</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KF128-3.81-3P</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JP3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w:t>
            </w:r>
          </w:p>
        </w:tc>
      </w:tr>
      <w:tr>
        <w:tblPrEx>
          <w:tblCellMar>
            <w:top w:w="0" w:type="dxa"/>
            <w:left w:w="0" w:type="dxa"/>
            <w:bottom w:w="0" w:type="dxa"/>
            <w:right w:w="0" w:type="dxa"/>
          </w:tblCellMar>
        </w:tblPrEx>
        <w:trPr>
          <w:trHeight w:val="112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11.0592M</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ind w:left="0" w:leftChars="0" w:firstLine="0" w:firstLineChars="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Crystal Oscillator</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Y1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R38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XTAL</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Segoe UI" w:hAnsi="Segoe UI" w:eastAsia="Segoe UI" w:cs="Segoe UI"/>
                <w:i w:val="0"/>
                <w:color w:val="000000"/>
                <w:sz w:val="16"/>
                <w:szCs w:val="16"/>
                <w:u w:val="none"/>
              </w:rPr>
            </w:pPr>
            <w:r>
              <w:rPr>
                <w:rFonts w:hint="default" w:ascii="Segoe UI" w:hAnsi="Segoe UI" w:eastAsia="Segoe UI" w:cs="Segoe UI"/>
                <w:i w:val="0"/>
                <w:color w:val="000000"/>
                <w:kern w:val="0"/>
                <w:sz w:val="16"/>
                <w:szCs w:val="16"/>
                <w:u w:val="none"/>
                <w:lang w:val="en-US" w:eastAsia="zh-CN" w:bidi="ar"/>
              </w:rPr>
              <w:t>1</w:t>
            </w:r>
          </w:p>
        </w:tc>
      </w:tr>
    </w:tbl>
    <w:p>
      <w:pPr>
        <w:pStyle w:val="3"/>
        <w:spacing w:line="360" w:lineRule="auto"/>
        <w:ind w:left="0" w:leftChars="0" w:firstLine="0" w:firstLineChars="0"/>
        <w:jc w:val="center"/>
        <w:rPr>
          <w:rFonts w:ascii="Times New Roman" w:hAnsi="Times New Roman" w:eastAsia="黑体"/>
          <w:b w:val="0"/>
          <w:bCs w:val="0"/>
          <w:sz w:val="30"/>
          <w:szCs w:val="30"/>
        </w:rPr>
      </w:pPr>
      <w:r>
        <w:rPr>
          <w:rFonts w:hint="eastAsia" w:ascii="Times New Roman" w:hAnsi="Times New Roman" w:eastAsia="黑体"/>
          <w:b w:val="0"/>
          <w:bCs w:val="0"/>
          <w:sz w:val="30"/>
          <w:szCs w:val="30"/>
        </w:rPr>
        <w:t>2.2</w:t>
      </w:r>
      <w:r>
        <w:rPr>
          <w:rFonts w:ascii="Times New Roman" w:hAnsi="Times New Roman" w:eastAsia="黑体"/>
          <w:b w:val="0"/>
          <w:bCs w:val="0"/>
          <w:sz w:val="30"/>
          <w:szCs w:val="30"/>
        </w:rPr>
        <w:t xml:space="preserve"> </w:t>
      </w:r>
      <w:r>
        <w:rPr>
          <w:rFonts w:hint="eastAsia" w:ascii="Times New Roman" w:hAnsi="Times New Roman" w:eastAsia="黑体"/>
          <w:b w:val="0"/>
          <w:bCs w:val="0"/>
          <w:sz w:val="30"/>
          <w:szCs w:val="30"/>
        </w:rPr>
        <w:t>系统总体设计</w:t>
      </w:r>
    </w:p>
    <w:p>
      <w:pPr>
        <w:widowControl w:val="0"/>
        <w:autoSpaceDE w:val="0"/>
        <w:autoSpaceDN w:val="0"/>
        <w:adjustRightInd w:val="0"/>
        <w:snapToGrid/>
        <w:spacing w:line="300" w:lineRule="auto"/>
        <w:rPr>
          <w:rFonts w:hint="eastAsia"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此设计以STC89C52RC型号单片机为设备整体的控制中心，通过逻辑代码并配以辅助外部硬件电路从DHT11模块中获取模块周遭环境的温湿度数据，并反馈到LCD1602液晶显示器模块中以便人机信息交互，在液晶屏幕上将会显示设备周遭环境当前的温湿度以及预设的温湿度值，另设有手动复位按键及自动复位电路，以及四个方便调节单片机内相关参数的独立按键。当人们按住预设键2秒以上时，将会在LCD1602模块上面对即将改变的参数上方标出星号，当按切换键时，星号将会转移到另一个需要更改的预设值，此时操作上下键将会改变星号所在位置的数值，再次按下预设键将会确定预设值。预设值与当前环境温湿度值的差异将在单品机内进行逻辑运算进而操控继电器达到用电器的控制目的。以上功能的逻辑控制代码将在KEIL5编辑软件中以C语言的形式进行编写，生成的HEX文件将通过STC-ISP软件烧录入单片机芯片。</w:t>
      </w:r>
    </w:p>
    <w:p>
      <w:pPr>
        <w:pStyle w:val="3"/>
        <w:spacing w:line="360" w:lineRule="auto"/>
        <w:ind w:left="0" w:leftChars="0" w:firstLine="0" w:firstLineChars="0"/>
        <w:jc w:val="center"/>
        <w:rPr>
          <w:rFonts w:hint="eastAsia" w:ascii="Times New Roman" w:hAnsi="Times New Roman" w:eastAsia="黑体"/>
          <w:b w:val="0"/>
          <w:bCs w:val="0"/>
          <w:sz w:val="30"/>
          <w:szCs w:val="30"/>
        </w:rPr>
      </w:pPr>
      <w:bookmarkStart w:id="4" w:name="_Toc70692102"/>
      <w:bookmarkStart w:id="5" w:name="_Toc69907144"/>
      <w:r>
        <w:rPr>
          <w:rFonts w:hint="eastAsia" w:ascii="Times New Roman" w:hAnsi="Times New Roman" w:eastAsia="黑体"/>
          <w:b w:val="0"/>
          <w:bCs w:val="0"/>
          <w:sz w:val="30"/>
          <w:szCs w:val="30"/>
        </w:rPr>
        <w:t>2.3</w:t>
      </w:r>
      <w:r>
        <w:rPr>
          <w:rFonts w:ascii="Times New Roman" w:hAnsi="Times New Roman" w:eastAsia="黑体"/>
          <w:b w:val="0"/>
          <w:bCs w:val="0"/>
          <w:sz w:val="30"/>
          <w:szCs w:val="30"/>
        </w:rPr>
        <w:t xml:space="preserve"> </w:t>
      </w:r>
      <w:r>
        <w:rPr>
          <w:rFonts w:hint="eastAsia" w:ascii="Times New Roman" w:hAnsi="Times New Roman" w:eastAsia="黑体"/>
          <w:b w:val="0"/>
          <w:bCs w:val="0"/>
          <w:sz w:val="30"/>
          <w:szCs w:val="30"/>
        </w:rPr>
        <w:t>S</w:t>
      </w:r>
      <w:r>
        <w:rPr>
          <w:rFonts w:ascii="Times New Roman" w:hAnsi="Times New Roman" w:eastAsia="黑体"/>
          <w:b w:val="0"/>
          <w:bCs w:val="0"/>
          <w:sz w:val="30"/>
          <w:szCs w:val="30"/>
        </w:rPr>
        <w:t>TC89C</w:t>
      </w:r>
      <w:r>
        <w:rPr>
          <w:rFonts w:hint="eastAsia" w:ascii="Times New Roman" w:hAnsi="Times New Roman" w:eastAsia="黑体"/>
          <w:b w:val="0"/>
          <w:bCs w:val="0"/>
          <w:sz w:val="30"/>
          <w:szCs w:val="30"/>
        </w:rPr>
        <w:t>52</w:t>
      </w:r>
      <w:r>
        <w:rPr>
          <w:rFonts w:hint="eastAsia" w:ascii="Times New Roman" w:hAnsi="Times New Roman" w:eastAsia="黑体"/>
          <w:b w:val="0"/>
          <w:bCs w:val="0"/>
          <w:sz w:val="30"/>
          <w:szCs w:val="30"/>
          <w:lang w:val="en-US" w:eastAsia="zh-CN"/>
        </w:rPr>
        <w:t>RC</w:t>
      </w:r>
      <w:r>
        <w:rPr>
          <w:rFonts w:hint="eastAsia" w:ascii="Times New Roman" w:hAnsi="Times New Roman" w:eastAsia="黑体"/>
          <w:b w:val="0"/>
          <w:bCs w:val="0"/>
          <w:sz w:val="30"/>
          <w:szCs w:val="30"/>
        </w:rPr>
        <w:t>单片机</w:t>
      </w:r>
      <w:bookmarkEnd w:id="4"/>
      <w:bookmarkEnd w:id="5"/>
    </w:p>
    <w:p>
      <w:pPr>
        <w:widowControl w:val="0"/>
        <w:autoSpaceDE w:val="0"/>
        <w:autoSpaceDN w:val="0"/>
        <w:adjustRightInd w:val="0"/>
        <w:snapToGrid/>
        <w:spacing w:line="300" w:lineRule="auto"/>
        <w:rPr>
          <w:rFonts w:hint="eastAsia"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此次设计采用STC89C52RC型号单片机芯片。</w:t>
      </w:r>
    </w:p>
    <w:p>
      <w:pPr>
        <w:widowControl w:val="0"/>
        <w:autoSpaceDE w:val="0"/>
        <w:autoSpaceDN w:val="0"/>
        <w:adjustRightInd w:val="0"/>
        <w:snapToGrid/>
        <w:spacing w:line="300" w:lineRule="auto"/>
        <w:rPr>
          <w:rFonts w:hint="eastAsia"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由于该装置工作于家庭环境下，工作环境比较温和，且需求简单，对控制芯片性能要求并不苛刻，且对于成本价格有所考虑，故选用STC89C52RC型号的芯片作为主要控制芯片。</w:t>
      </w:r>
    </w:p>
    <w:p>
      <w:pPr>
        <w:widowControl w:val="0"/>
        <w:autoSpaceDE w:val="0"/>
        <w:autoSpaceDN w:val="0"/>
        <w:adjustRightInd w:val="0"/>
        <w:snapToGrid/>
        <w:spacing w:line="300" w:lineRule="auto"/>
        <w:rPr>
          <w:rFonts w:hint="eastAsia"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STC89C52RC型号单片机芯片是宏晶科技研发推出的新一代作品，与传统的8051单片机相对比，其代码处理速度更快，抗干扰性能更高，功率消耗更低，并且完全兼容传统8051单片机的操作指令。</w:t>
      </w:r>
    </w:p>
    <w:p>
      <w:pPr>
        <w:widowControl w:val="0"/>
        <w:autoSpaceDE w:val="0"/>
        <w:autoSpaceDN w:val="0"/>
        <w:adjustRightInd w:val="0"/>
        <w:snapToGrid/>
        <w:spacing w:line="300" w:lineRule="auto"/>
        <w:rPr>
          <w:rFonts w:hint="eastAsia" w:ascii="Times New Roman" w:hAnsi="Times New Roman" w:eastAsia="宋体" w:cstheme="minorBidi"/>
          <w:kern w:val="2"/>
          <w:sz w:val="24"/>
          <w:szCs w:val="24"/>
          <w:lang w:val="en-US" w:eastAsia="zh-CN"/>
        </w:rPr>
      </w:pPr>
    </w:p>
    <w:p>
      <w:pPr>
        <w:widowControl w:val="0"/>
        <w:autoSpaceDE w:val="0"/>
        <w:autoSpaceDN w:val="0"/>
        <w:adjustRightInd w:val="0"/>
        <w:snapToGrid/>
        <w:spacing w:line="300" w:lineRule="auto"/>
        <w:ind w:left="0" w:leftChars="0" w:firstLine="0" w:firstLineChars="0"/>
        <w:jc w:val="both"/>
        <w:rPr>
          <w:rFonts w:hint="default" w:ascii="Times New Roman" w:hAnsi="Times New Roman" w:eastAsia="黑体" w:cstheme="majorBidi"/>
          <w:b w:val="0"/>
          <w:bCs w:val="0"/>
          <w:sz w:val="30"/>
          <w:szCs w:val="30"/>
          <w:lang w:val="en-US" w:eastAsia="zh-CN" w:bidi="ar-SA"/>
        </w:rPr>
      </w:pPr>
      <w:r>
        <w:rPr>
          <w:rFonts w:hint="eastAsia" w:ascii="Times New Roman" w:hAnsi="Times New Roman" w:eastAsia="黑体" w:cstheme="majorBidi"/>
          <w:b w:val="0"/>
          <w:bCs w:val="0"/>
          <w:sz w:val="30"/>
          <w:szCs w:val="30"/>
          <w:lang w:val="en-US" w:eastAsia="zh-CN" w:bidi="ar-SA"/>
        </w:rPr>
        <w:t>2.3.1 STC89C52RC单片机特性介绍</w:t>
      </w:r>
    </w:p>
    <w:p>
      <w:pPr>
        <w:widowControl w:val="0"/>
        <w:autoSpaceDE w:val="0"/>
        <w:autoSpaceDN w:val="0"/>
        <w:adjustRightInd w:val="0"/>
        <w:snapToGrid/>
        <w:spacing w:line="300" w:lineRule="auto"/>
        <w:rPr>
          <w:rFonts w:hint="eastAsia" w:ascii="Times New Roman" w:hAnsi="Times New Roman" w:eastAsia="宋体" w:cstheme="minorBidi"/>
          <w:kern w:val="2"/>
          <w:sz w:val="24"/>
          <w:szCs w:val="24"/>
          <w:lang w:val="en-US" w:eastAsia="zh-CN"/>
        </w:rPr>
      </w:pPr>
    </w:p>
    <w:p>
      <w:pPr>
        <w:widowControl w:val="0"/>
        <w:autoSpaceDE w:val="0"/>
        <w:autoSpaceDN w:val="0"/>
        <w:adjustRightInd w:val="0"/>
        <w:snapToGrid/>
        <w:spacing w:line="300" w:lineRule="auto"/>
        <w:rPr>
          <w:rFonts w:hint="eastAsia"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该芯片主要特性如下：</w:t>
      </w:r>
    </w:p>
    <w:p>
      <w:pPr>
        <w:widowControl w:val="0"/>
        <w:numPr>
          <w:ilvl w:val="0"/>
          <w:numId w:val="8"/>
        </w:numPr>
        <w:autoSpaceDE w:val="0"/>
        <w:autoSpaceDN w:val="0"/>
        <w:adjustRightInd w:val="0"/>
        <w:snapToGrid/>
        <w:spacing w:line="300" w:lineRule="auto"/>
        <w:rPr>
          <w:rFonts w:hint="eastAsia"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工作电压范围： 5.5V~3.3V</w:t>
      </w:r>
    </w:p>
    <w:p>
      <w:pPr>
        <w:widowControl w:val="0"/>
        <w:numPr>
          <w:ilvl w:val="0"/>
          <w:numId w:val="8"/>
        </w:numPr>
        <w:autoSpaceDE w:val="0"/>
        <w:autoSpaceDN w:val="0"/>
        <w:adjustRightInd w:val="0"/>
        <w:snapToGrid/>
        <w:spacing w:line="300" w:lineRule="auto"/>
        <w:rPr>
          <w:rFonts w:hint="default"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标准情况下的频率范围在0到44MHz之间，实际情况下的工作频率可以达到48MHz</w:t>
      </w:r>
    </w:p>
    <w:p>
      <w:pPr>
        <w:widowControl w:val="0"/>
        <w:numPr>
          <w:ilvl w:val="0"/>
          <w:numId w:val="8"/>
        </w:numPr>
        <w:autoSpaceDE w:val="0"/>
        <w:autoSpaceDN w:val="0"/>
        <w:adjustRightInd w:val="0"/>
        <w:snapToGrid/>
        <w:spacing w:line="300" w:lineRule="auto"/>
        <w:rPr>
          <w:rFonts w:hint="default"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用户可操作的应用程序空间大小为8KB字节，另外单片机芯片上集成了512字节的RAM</w:t>
      </w:r>
    </w:p>
    <w:p>
      <w:pPr>
        <w:widowControl w:val="0"/>
        <w:numPr>
          <w:ilvl w:val="0"/>
          <w:numId w:val="8"/>
        </w:numPr>
        <w:autoSpaceDE w:val="0"/>
        <w:autoSpaceDN w:val="0"/>
        <w:adjustRightInd w:val="0"/>
        <w:snapToGrid/>
        <w:spacing w:line="300" w:lineRule="auto"/>
        <w:rPr>
          <w:rFonts w:hint="default"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不需要使用特殊的编程器或者仿真机，通过串口即可下载用户程序，短短几秒钟即可下载成功</w:t>
      </w:r>
    </w:p>
    <w:p>
      <w:pPr>
        <w:widowControl w:val="0"/>
        <w:numPr>
          <w:ilvl w:val="0"/>
          <w:numId w:val="8"/>
        </w:numPr>
        <w:autoSpaceDE w:val="0"/>
        <w:autoSpaceDN w:val="0"/>
        <w:adjustRightInd w:val="0"/>
        <w:snapToGrid/>
        <w:spacing w:line="300" w:lineRule="auto"/>
        <w:rPr>
          <w:rFonts w:hint="default"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就要EEPROM功能和看门狗功能</w:t>
      </w:r>
    </w:p>
    <w:p>
      <w:pPr>
        <w:widowControl w:val="0"/>
        <w:numPr>
          <w:ilvl w:val="0"/>
          <w:numId w:val="8"/>
        </w:numPr>
        <w:autoSpaceDE w:val="0"/>
        <w:autoSpaceDN w:val="0"/>
        <w:adjustRightInd w:val="0"/>
        <w:snapToGrid/>
        <w:spacing w:line="300" w:lineRule="auto"/>
        <w:rPr>
          <w:rFonts w:hint="default"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有3个16位定时器也可以用作计数器，命名为T0、T1、T2</w:t>
      </w:r>
    </w:p>
    <w:p>
      <w:pPr>
        <w:widowControl w:val="0"/>
        <w:numPr>
          <w:ilvl w:val="0"/>
          <w:numId w:val="8"/>
        </w:numPr>
        <w:autoSpaceDE w:val="0"/>
        <w:autoSpaceDN w:val="0"/>
        <w:adjustRightInd w:val="0"/>
        <w:snapToGrid/>
        <w:spacing w:line="300" w:lineRule="auto"/>
        <w:rPr>
          <w:rFonts w:hint="default"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拥有4路外部中断，触发方式可选择下降沿或者低电平</w:t>
      </w:r>
    </w:p>
    <w:p>
      <w:pPr>
        <w:widowControl w:val="0"/>
        <w:numPr>
          <w:ilvl w:val="0"/>
          <w:numId w:val="8"/>
        </w:numPr>
        <w:autoSpaceDE w:val="0"/>
        <w:autoSpaceDN w:val="0"/>
        <w:adjustRightInd w:val="0"/>
        <w:snapToGrid/>
        <w:spacing w:line="300" w:lineRule="auto"/>
        <w:rPr>
          <w:rFonts w:hint="default"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本次使用的商业级单片机芯片工作温度范围可从0摄氏度到75摄氏度</w:t>
      </w:r>
    </w:p>
    <w:p>
      <w:pPr>
        <w:widowControl w:val="0"/>
        <w:numPr>
          <w:ilvl w:val="0"/>
          <w:numId w:val="8"/>
        </w:numPr>
        <w:autoSpaceDE w:val="0"/>
        <w:autoSpaceDN w:val="0"/>
        <w:adjustRightInd w:val="0"/>
        <w:snapToGrid/>
        <w:spacing w:line="300" w:lineRule="auto"/>
        <w:rPr>
          <w:rFonts w:hint="default"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采用大众常用的PDIP封装，其优点是十分适合PCB的穿孔安装，布线也比较方便</w:t>
      </w:r>
    </w:p>
    <w:p>
      <w:pPr>
        <w:widowControl w:val="0"/>
        <w:numPr>
          <w:ilvl w:val="0"/>
          <w:numId w:val="8"/>
        </w:numPr>
        <w:autoSpaceDE w:val="0"/>
        <w:autoSpaceDN w:val="0"/>
        <w:adjustRightInd w:val="0"/>
        <w:snapToGrid/>
        <w:spacing w:line="300" w:lineRule="auto"/>
        <w:rPr>
          <w:rFonts w:hint="default"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拥有通用的32个I/O口，加上拉电阻后其输出电流为微安级别</w:t>
      </w:r>
    </w:p>
    <w:p>
      <w:pPr>
        <w:widowControl w:val="0"/>
        <w:numPr>
          <w:ilvl w:val="0"/>
          <w:numId w:val="0"/>
        </w:numPr>
        <w:autoSpaceDE w:val="0"/>
        <w:autoSpaceDN w:val="0"/>
        <w:adjustRightInd w:val="0"/>
        <w:snapToGrid/>
        <w:spacing w:line="300" w:lineRule="auto"/>
        <w:ind w:firstLine="420" w:firstLineChars="0"/>
        <w:rPr>
          <w:rFonts w:hint="eastAsia"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结合前文对本次设计的需求分析可以得到一个结论，也就是STC89C52RC单片机芯片将十分适合作为环境自动调节爬宠饲养装置的主要控制芯片，可以根据这些特点来设计外部电路，首先需要合理分配使用它的32个IO，四个独立按键占用4个IO口方便人们对设备的输入，DHT11模块占用一个IO口以便接收设备周遭环境温湿度数据，LCD1602模块占8个IO口以便接收单片机芯片传来的数据，三个继电器电路占用3个IO口用来接收来自单片机芯片的开启/关闭信号。</w:t>
      </w:r>
    </w:p>
    <w:p>
      <w:pPr>
        <w:widowControl w:val="0"/>
        <w:numPr>
          <w:ilvl w:val="0"/>
          <w:numId w:val="0"/>
        </w:numPr>
        <w:autoSpaceDE w:val="0"/>
        <w:autoSpaceDN w:val="0"/>
        <w:adjustRightInd w:val="0"/>
        <w:snapToGrid/>
        <w:spacing w:line="300" w:lineRule="auto"/>
        <w:ind w:firstLine="420" w:firstLineChars="0"/>
        <w:rPr>
          <w:rFonts w:hint="eastAsia"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值得一提的是STC89C52RC单片机芯片一共40个引脚，每个引脚功能各不相同，甚至有的引脚拥有多个功能，因此在选择IO口时要多加注意，此单片机芯片各个引脚的作用将在下一小节介绍。</w:t>
      </w:r>
    </w:p>
    <w:p>
      <w:pPr>
        <w:widowControl w:val="0"/>
        <w:numPr>
          <w:ilvl w:val="0"/>
          <w:numId w:val="0"/>
        </w:numPr>
        <w:autoSpaceDE w:val="0"/>
        <w:autoSpaceDN w:val="0"/>
        <w:adjustRightInd w:val="0"/>
        <w:snapToGrid/>
        <w:spacing w:line="300" w:lineRule="auto"/>
        <w:rPr>
          <w:rFonts w:hint="default" w:ascii="Times New Roman" w:hAnsi="Times New Roman" w:eastAsia="宋体" w:cstheme="minorBidi"/>
          <w:kern w:val="2"/>
          <w:sz w:val="24"/>
          <w:szCs w:val="24"/>
          <w:lang w:val="en-US" w:eastAsia="zh-CN"/>
        </w:rPr>
      </w:pPr>
    </w:p>
    <w:p>
      <w:pPr>
        <w:widowControl w:val="0"/>
        <w:autoSpaceDE w:val="0"/>
        <w:autoSpaceDN w:val="0"/>
        <w:adjustRightInd w:val="0"/>
        <w:snapToGrid/>
        <w:spacing w:line="300" w:lineRule="auto"/>
        <w:ind w:left="0" w:leftChars="0" w:firstLine="0" w:firstLineChars="0"/>
        <w:jc w:val="both"/>
        <w:rPr>
          <w:rFonts w:hint="default" w:ascii="Times New Roman" w:hAnsi="Times New Roman" w:eastAsia="黑体" w:cstheme="majorBidi"/>
          <w:b w:val="0"/>
          <w:bCs w:val="0"/>
          <w:sz w:val="30"/>
          <w:szCs w:val="30"/>
          <w:lang w:val="en-US" w:eastAsia="zh-CN" w:bidi="ar-SA"/>
        </w:rPr>
      </w:pPr>
      <w:r>
        <w:rPr>
          <w:rFonts w:hint="eastAsia" w:ascii="Times New Roman" w:hAnsi="Times New Roman" w:eastAsia="黑体" w:cstheme="majorBidi"/>
          <w:b w:val="0"/>
          <w:bCs w:val="0"/>
          <w:sz w:val="30"/>
          <w:szCs w:val="30"/>
          <w:lang w:val="en-US" w:eastAsia="zh-CN" w:bidi="ar-SA"/>
        </w:rPr>
        <w:t>2.3.1 STC89C52RC单片机引脚介绍</w:t>
      </w:r>
    </w:p>
    <w:p>
      <w:pPr>
        <w:widowControl w:val="0"/>
        <w:numPr>
          <w:ilvl w:val="0"/>
          <w:numId w:val="0"/>
        </w:numPr>
        <w:autoSpaceDE w:val="0"/>
        <w:autoSpaceDN w:val="0"/>
        <w:adjustRightInd w:val="0"/>
        <w:snapToGrid/>
        <w:spacing w:line="300" w:lineRule="auto"/>
        <w:rPr>
          <w:rFonts w:hint="eastAsia"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1、电源引脚VCC和接地引脚GND</w:t>
      </w:r>
    </w:p>
    <w:p>
      <w:pPr>
        <w:widowControl w:val="0"/>
        <w:numPr>
          <w:ilvl w:val="0"/>
          <w:numId w:val="0"/>
        </w:numPr>
        <w:autoSpaceDE w:val="0"/>
        <w:autoSpaceDN w:val="0"/>
        <w:adjustRightInd w:val="0"/>
        <w:snapToGrid/>
        <w:spacing w:line="300" w:lineRule="auto"/>
        <w:ind w:firstLine="420" w:firstLineChars="0"/>
        <w:rPr>
          <w:rFonts w:hint="eastAsia"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VCC(PIN40):电源接入端，电压值为正5V</w:t>
      </w:r>
    </w:p>
    <w:p>
      <w:pPr>
        <w:widowControl w:val="0"/>
        <w:numPr>
          <w:ilvl w:val="0"/>
          <w:numId w:val="0"/>
        </w:numPr>
        <w:autoSpaceDE w:val="0"/>
        <w:autoSpaceDN w:val="0"/>
        <w:adjustRightInd w:val="0"/>
        <w:snapToGrid/>
        <w:spacing w:line="300" w:lineRule="auto"/>
        <w:ind w:firstLine="420" w:firstLineChars="0"/>
        <w:rPr>
          <w:rFonts w:hint="eastAsia"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GND(PIN20):电路整体最低电势点</w:t>
      </w:r>
    </w:p>
    <w:p>
      <w:pPr>
        <w:widowControl w:val="0"/>
        <w:numPr>
          <w:ilvl w:val="0"/>
          <w:numId w:val="0"/>
        </w:numPr>
        <w:autoSpaceDE w:val="0"/>
        <w:autoSpaceDN w:val="0"/>
        <w:adjustRightInd w:val="0"/>
        <w:snapToGrid/>
        <w:spacing w:line="300" w:lineRule="auto"/>
        <w:rPr>
          <w:rFonts w:hint="eastAsia"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2、外接石英晶体振荡器引脚XTAL1和XTAL2</w:t>
      </w:r>
    </w:p>
    <w:p>
      <w:pPr>
        <w:widowControl w:val="0"/>
        <w:numPr>
          <w:ilvl w:val="0"/>
          <w:numId w:val="0"/>
        </w:numPr>
        <w:autoSpaceDE w:val="0"/>
        <w:autoSpaceDN w:val="0"/>
        <w:adjustRightInd w:val="0"/>
        <w:snapToGrid/>
        <w:spacing w:line="300" w:lineRule="auto"/>
        <w:ind w:firstLine="420" w:firstLineChars="0"/>
        <w:rPr>
          <w:rFonts w:hint="eastAsia" w:ascii="Arial" w:hAnsi="Arial" w:eastAsia="宋体" w:cs="Arial"/>
          <w:i w:val="0"/>
          <w:caps w:val="0"/>
          <w:color w:val="333333"/>
          <w:spacing w:val="0"/>
          <w:sz w:val="21"/>
          <w:szCs w:val="21"/>
          <w:shd w:val="clear" w:fill="FFFFFF"/>
          <w:lang w:val="en-US" w:eastAsia="zh-CN"/>
        </w:rPr>
      </w:pPr>
      <w:r>
        <w:rPr>
          <w:rFonts w:hint="eastAsia" w:ascii="Times New Roman" w:hAnsi="Times New Roman" w:eastAsia="宋体" w:cstheme="minorBidi"/>
          <w:kern w:val="2"/>
          <w:sz w:val="24"/>
          <w:szCs w:val="24"/>
          <w:lang w:val="en-US" w:eastAsia="zh-CN"/>
        </w:rPr>
        <w:t>XTAL2(PIN18):该引脚为STC89C52RC内部振荡电路反相放大器的输出端，接外部石英晶体和微调电容的一端，</w:t>
      </w:r>
      <w:r>
        <w:rPr>
          <w:rFonts w:ascii="Arial" w:hAnsi="Arial" w:eastAsia="宋体" w:cs="Arial"/>
          <w:i w:val="0"/>
          <w:caps w:val="0"/>
          <w:color w:val="333333"/>
          <w:spacing w:val="0"/>
          <w:sz w:val="21"/>
          <w:szCs w:val="21"/>
          <w:shd w:val="clear" w:fill="FFFFFF"/>
        </w:rPr>
        <w:t>通常</w:t>
      </w:r>
      <w:r>
        <w:rPr>
          <w:rFonts w:hint="eastAsia" w:ascii="Arial" w:hAnsi="Arial" w:eastAsia="宋体" w:cs="Arial"/>
          <w:i w:val="0"/>
          <w:caps w:val="0"/>
          <w:color w:val="333333"/>
          <w:spacing w:val="0"/>
          <w:sz w:val="21"/>
          <w:szCs w:val="21"/>
          <w:shd w:val="clear" w:fill="FFFFFF"/>
          <w:lang w:val="en-US" w:eastAsia="zh-CN"/>
        </w:rPr>
        <w:t>两个微调电容</w:t>
      </w:r>
      <w:r>
        <w:rPr>
          <w:rFonts w:ascii="Arial" w:hAnsi="Arial" w:eastAsia="宋体" w:cs="Arial"/>
          <w:i w:val="0"/>
          <w:caps w:val="0"/>
          <w:color w:val="333333"/>
          <w:spacing w:val="0"/>
          <w:sz w:val="21"/>
          <w:szCs w:val="21"/>
          <w:shd w:val="clear" w:fill="FFFFFF"/>
        </w:rPr>
        <w:t>一般取</w:t>
      </w:r>
      <w:r>
        <w:rPr>
          <w:rFonts w:hint="eastAsia" w:ascii="Arial" w:hAnsi="Arial" w:eastAsia="宋体" w:cs="Arial"/>
          <w:i w:val="0"/>
          <w:caps w:val="0"/>
          <w:color w:val="333333"/>
          <w:spacing w:val="0"/>
          <w:sz w:val="21"/>
          <w:szCs w:val="21"/>
          <w:shd w:val="clear" w:fill="FFFFFF"/>
          <w:lang w:val="en-US" w:eastAsia="zh-CN"/>
        </w:rPr>
        <w:t>20pF-</w:t>
      </w:r>
      <w:r>
        <w:rPr>
          <w:rFonts w:ascii="Arial" w:hAnsi="Arial" w:eastAsia="宋体" w:cs="Arial"/>
          <w:i w:val="0"/>
          <w:caps w:val="0"/>
          <w:color w:val="333333"/>
          <w:spacing w:val="0"/>
          <w:sz w:val="21"/>
          <w:szCs w:val="21"/>
          <w:shd w:val="clear" w:fill="FFFFFF"/>
        </w:rPr>
        <w:t>30pF，</w:t>
      </w:r>
      <w:r>
        <w:rPr>
          <w:rFonts w:hint="default" w:ascii="Arial" w:hAnsi="Arial" w:eastAsia="宋体" w:cs="Arial"/>
          <w:i w:val="0"/>
          <w:caps w:val="0"/>
          <w:color w:val="4298BA"/>
          <w:spacing w:val="0"/>
          <w:sz w:val="21"/>
          <w:szCs w:val="21"/>
          <w:u w:val="none"/>
          <w:shd w:val="clear" w:fill="FFFFFF"/>
        </w:rPr>
        <w:fldChar w:fldCharType="begin"/>
      </w:r>
      <w:r>
        <w:rPr>
          <w:rFonts w:hint="default" w:ascii="Arial" w:hAnsi="Arial" w:eastAsia="宋体" w:cs="Arial"/>
          <w:i w:val="0"/>
          <w:caps w:val="0"/>
          <w:color w:val="4298BA"/>
          <w:spacing w:val="0"/>
          <w:sz w:val="21"/>
          <w:szCs w:val="21"/>
          <w:u w:val="none"/>
          <w:shd w:val="clear" w:fill="FFFFFF"/>
        </w:rPr>
        <w:instrText xml:space="preserve"> HYPERLINK "http://www.hqchip.com/app/850" \t "http://www.elecfans.com/emb/danpianji/_blank" </w:instrText>
      </w:r>
      <w:r>
        <w:rPr>
          <w:rFonts w:hint="default" w:ascii="Arial" w:hAnsi="Arial" w:eastAsia="宋体" w:cs="Arial"/>
          <w:i w:val="0"/>
          <w:caps w:val="0"/>
          <w:color w:val="4298BA"/>
          <w:spacing w:val="0"/>
          <w:sz w:val="21"/>
          <w:szCs w:val="21"/>
          <w:u w:val="none"/>
          <w:shd w:val="clear" w:fill="FFFFFF"/>
        </w:rPr>
        <w:fldChar w:fldCharType="separate"/>
      </w:r>
      <w:r>
        <w:rPr>
          <w:rStyle w:val="16"/>
          <w:rFonts w:hint="default" w:ascii="Arial" w:hAnsi="Arial" w:eastAsia="宋体" w:cs="Arial"/>
          <w:i w:val="0"/>
          <w:caps w:val="0"/>
          <w:color w:val="333333"/>
          <w:spacing w:val="0"/>
          <w:sz w:val="21"/>
          <w:szCs w:val="21"/>
          <w:u w:val="single"/>
          <w:shd w:val="clear" w:fill="FFFFFF"/>
        </w:rPr>
        <w:t>晶振</w:t>
      </w:r>
      <w:r>
        <w:rPr>
          <w:rFonts w:hint="default" w:ascii="Arial" w:hAnsi="Arial" w:eastAsia="宋体" w:cs="Arial"/>
          <w:i w:val="0"/>
          <w:caps w:val="0"/>
          <w:color w:val="4298BA"/>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的频率取值在1.2MHz～12MHz之间</w:t>
      </w:r>
      <w:r>
        <w:rPr>
          <w:rFonts w:hint="eastAsia" w:ascii="Arial" w:hAnsi="Arial" w:eastAsia="宋体" w:cs="Arial"/>
          <w:i w:val="0"/>
          <w:caps w:val="0"/>
          <w:color w:val="333333"/>
          <w:spacing w:val="0"/>
          <w:sz w:val="21"/>
          <w:szCs w:val="21"/>
          <w:shd w:val="clear" w:fill="FFFFFF"/>
          <w:lang w:val="en-US" w:eastAsia="zh-CN"/>
        </w:rPr>
        <w:t>,该设计采用的是11.0592MHz频率石英晶体振荡器。当采用外部时钟电路时，PIN18引脚应当悬空。</w:t>
      </w:r>
    </w:p>
    <w:p>
      <w:pPr>
        <w:widowControl w:val="0"/>
        <w:numPr>
          <w:ilvl w:val="0"/>
          <w:numId w:val="0"/>
        </w:numPr>
        <w:autoSpaceDE w:val="0"/>
        <w:autoSpaceDN w:val="0"/>
        <w:adjustRightInd w:val="0"/>
        <w:snapToGrid/>
        <w:spacing w:line="300" w:lineRule="auto"/>
        <w:ind w:firstLine="420" w:firstLineChars="0"/>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XTAL1(PIN19):如上所述，该引脚为片内振荡电路反相放大器的输入端，接在外部石英晶体和微调电容的另一端，用来接收外部输入的外部时钟脉冲以达到采用外部时钟的目的。</w:t>
      </w:r>
    </w:p>
    <w:p>
      <w:pPr>
        <w:widowControl w:val="0"/>
        <w:numPr>
          <w:ilvl w:val="0"/>
          <w:numId w:val="0"/>
        </w:numPr>
        <w:autoSpaceDE w:val="0"/>
        <w:autoSpaceDN w:val="0"/>
        <w:adjustRightInd w:val="0"/>
        <w:snapToGrid/>
        <w:spacing w:line="300" w:lineRule="auto"/>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3、控制信号输入端引脚RST、</w:t>
      </w:r>
      <m:oMath>
        <m:acc>
          <m:accPr>
            <m:chr m:val="̅"/>
            <m:ctrlPr>
              <w:rPr>
                <w:rFonts w:ascii="Cambria Math" w:hAnsi="Cambria Math" w:eastAsia="宋体"/>
                <w:sz w:val="24"/>
                <w:szCs w:val="24"/>
              </w:rPr>
            </m:ctrlPr>
          </m:accPr>
          <m:e>
            <m:r>
              <w:rPr>
                <w:rFonts w:ascii="Cambria Math" w:hAnsi="Cambria Math" w:eastAsia="宋体"/>
                <w:sz w:val="24"/>
                <w:szCs w:val="24"/>
              </w:rPr>
              <m:t>PSEN</m:t>
            </m:r>
            <m:ctrlPr>
              <w:rPr>
                <w:rFonts w:ascii="Cambria Math" w:hAnsi="Cambria Math" w:eastAsia="宋体"/>
                <w:sz w:val="24"/>
                <w:szCs w:val="24"/>
              </w:rPr>
            </m:ctrlPr>
          </m:e>
        </m:acc>
      </m:oMath>
      <w:r>
        <w:rPr>
          <w:rFonts w:hint="eastAsia" w:ascii="Arial" w:hAnsi="Arial" w:eastAsia="宋体" w:cs="Arial"/>
          <w:i w:val="0"/>
          <w:caps w:val="0"/>
          <w:color w:val="333333"/>
          <w:spacing w:val="0"/>
          <w:sz w:val="21"/>
          <w:szCs w:val="21"/>
          <w:shd w:val="clear" w:fill="FFFFFF"/>
          <w:lang w:val="en-US" w:eastAsia="zh-CN"/>
        </w:rPr>
        <w:t>、ALE和</w:t>
      </w:r>
      <m:oMath>
        <m:acc>
          <m:accPr>
            <m:chr m:val="̅"/>
            <m:ctrlPr>
              <w:rPr>
                <w:rFonts w:ascii="Cambria Math" w:hAnsi="Cambria Math" w:eastAsia="宋体"/>
                <w:sz w:val="24"/>
                <w:szCs w:val="24"/>
              </w:rPr>
            </m:ctrlPr>
          </m:accPr>
          <m:e>
            <m:r>
              <w:rPr>
                <w:rFonts w:ascii="Cambria Math" w:hAnsi="Cambria Math" w:eastAsia="宋体"/>
                <w:sz w:val="24"/>
                <w:szCs w:val="24"/>
              </w:rPr>
              <m:t>EA</m:t>
            </m:r>
            <m:ctrlPr>
              <w:rPr>
                <w:rFonts w:ascii="Cambria Math" w:hAnsi="Cambria Math" w:eastAsia="宋体"/>
                <w:sz w:val="24"/>
                <w:szCs w:val="24"/>
              </w:rPr>
            </m:ctrlPr>
          </m:e>
        </m:acc>
      </m:oMath>
    </w:p>
    <w:p>
      <w:pPr>
        <w:widowControl w:val="0"/>
        <w:numPr>
          <w:ilvl w:val="0"/>
          <w:numId w:val="0"/>
        </w:numPr>
        <w:autoSpaceDE w:val="0"/>
        <w:autoSpaceDN w:val="0"/>
        <w:adjustRightInd w:val="0"/>
        <w:snapToGrid/>
        <w:spacing w:line="300" w:lineRule="auto"/>
        <w:ind w:firstLine="420" w:firstLineChars="0"/>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RST(PIN9):RST是单片机复位引脚，当输入高定平且保持两个机器周期也就是24个时钟震荡周期时，单片机复位。</w:t>
      </w:r>
    </w:p>
    <w:p>
      <w:pPr>
        <w:widowControl w:val="0"/>
        <w:numPr>
          <w:ilvl w:val="0"/>
          <w:numId w:val="0"/>
        </w:numPr>
        <w:autoSpaceDE w:val="0"/>
        <w:autoSpaceDN w:val="0"/>
        <w:adjustRightInd w:val="0"/>
        <w:snapToGrid/>
        <w:spacing w:line="300" w:lineRule="auto"/>
        <w:ind w:firstLine="420" w:firstLineChars="0"/>
        <w:rPr>
          <w:rFonts w:hint="default" w:ascii="Arial" w:hAnsi="Arial" w:eastAsia="宋体" w:cs="Arial"/>
          <w:i w:val="0"/>
          <w:caps w:val="0"/>
          <w:color w:val="333333"/>
          <w:spacing w:val="0"/>
          <w:sz w:val="21"/>
          <w:szCs w:val="21"/>
          <w:shd w:val="clear" w:fill="FFFFFF"/>
          <w:lang w:val="en-US" w:eastAsia="zh-CN"/>
        </w:rPr>
      </w:pPr>
      <m:oMath>
        <m:acc>
          <m:accPr>
            <m:chr m:val="̅"/>
            <m:ctrlPr>
              <w:rPr>
                <w:rFonts w:ascii="Cambria Math" w:hAnsi="Cambria Math" w:eastAsia="宋体"/>
                <w:sz w:val="24"/>
                <w:szCs w:val="24"/>
              </w:rPr>
            </m:ctrlPr>
          </m:accPr>
          <m:e>
            <m:r>
              <w:rPr>
                <w:rFonts w:ascii="Cambria Math" w:hAnsi="Cambria Math" w:eastAsia="宋体"/>
                <w:sz w:val="24"/>
                <w:szCs w:val="24"/>
              </w:rPr>
              <m:t>PSEN</m:t>
            </m:r>
            <m:ctrlPr>
              <w:rPr>
                <w:rFonts w:ascii="Cambria Math" w:hAnsi="Cambria Math" w:eastAsia="宋体"/>
                <w:sz w:val="24"/>
                <w:szCs w:val="24"/>
              </w:rPr>
            </m:ctrlPr>
          </m:e>
        </m:acc>
      </m:oMath>
      <w:r>
        <w:rPr>
          <w:rFonts w:hint="eastAsia" w:ascii="Cambria Math" w:hAnsi="Cambria Math" w:eastAsia="宋体"/>
          <w:i w:val="0"/>
          <w:sz w:val="24"/>
          <w:szCs w:val="24"/>
          <w:lang w:val="en-US" w:eastAsia="zh-CN"/>
        </w:rPr>
        <w:t>(PIN29)：允许存储程序输出端口，当片外程序存储器向单片机取数据或指令时，该引脚输出两个脉冲，访问外部数据存储器时则无脉冲。</w:t>
      </w:r>
    </w:p>
    <w:p>
      <w:pPr>
        <w:widowControl w:val="0"/>
        <w:numPr>
          <w:ilvl w:val="0"/>
          <w:numId w:val="0"/>
        </w:numPr>
        <w:autoSpaceDE w:val="0"/>
        <w:autoSpaceDN w:val="0"/>
        <w:adjustRightInd w:val="0"/>
        <w:snapToGrid/>
        <w:spacing w:line="300" w:lineRule="auto"/>
        <w:ind w:firstLine="420" w:firstLineChars="0"/>
        <w:rPr>
          <w:rFonts w:hint="default"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ALE(PIN30):允许地址锁存允许信号端。</w:t>
      </w:r>
    </w:p>
    <w:p>
      <w:pPr>
        <w:widowControl w:val="0"/>
        <w:numPr>
          <w:ilvl w:val="0"/>
          <w:numId w:val="0"/>
        </w:numPr>
        <w:autoSpaceDE w:val="0"/>
        <w:autoSpaceDN w:val="0"/>
        <w:adjustRightInd w:val="0"/>
        <w:snapToGrid/>
        <w:spacing w:line="300" w:lineRule="auto"/>
        <w:ind w:firstLine="420" w:firstLineChars="0"/>
        <w:rPr>
          <w:rFonts w:hint="default" w:ascii="Arial" w:hAnsi="Arial" w:eastAsia="宋体" w:cs="Arial"/>
          <w:i w:val="0"/>
          <w:caps w:val="0"/>
          <w:color w:val="333333"/>
          <w:spacing w:val="0"/>
          <w:sz w:val="21"/>
          <w:szCs w:val="21"/>
          <w:shd w:val="clear" w:fill="FFFFFF"/>
          <w:lang w:val="en-US" w:eastAsia="zh-CN"/>
        </w:rPr>
      </w:pPr>
      <m:oMath>
        <m:acc>
          <m:accPr>
            <m:chr m:val="̅"/>
            <m:ctrlPr>
              <w:rPr>
                <w:rFonts w:ascii="Cambria Math" w:hAnsi="Cambria Math" w:eastAsia="宋体"/>
                <w:sz w:val="24"/>
                <w:szCs w:val="24"/>
              </w:rPr>
            </m:ctrlPr>
          </m:accPr>
          <m:e>
            <m:r>
              <w:rPr>
                <w:rFonts w:ascii="Cambria Math" w:hAnsi="Cambria Math" w:eastAsia="宋体"/>
                <w:sz w:val="24"/>
                <w:szCs w:val="24"/>
              </w:rPr>
              <m:t>EA</m:t>
            </m:r>
            <m:ctrlPr>
              <w:rPr>
                <w:rFonts w:ascii="Cambria Math" w:hAnsi="Cambria Math" w:eastAsia="宋体"/>
                <w:sz w:val="24"/>
                <w:szCs w:val="24"/>
              </w:rPr>
            </m:ctrlPr>
          </m:e>
        </m:acc>
      </m:oMath>
      <w:r>
        <w:rPr>
          <w:rFonts w:hint="eastAsia" w:ascii="Cambria Math" w:hAnsi="Cambria Math" w:eastAsia="宋体"/>
          <w:i w:val="0"/>
          <w:sz w:val="24"/>
          <w:szCs w:val="24"/>
          <w:lang w:val="en-US" w:eastAsia="zh-CN"/>
        </w:rPr>
        <w:t>(PIN31):允许片外程序存储器地址输入端，当为高电平时，CPU只访问片内程序存储器的指令，当输入低电平时，只执行片外程序储存器指令。</w:t>
      </w:r>
    </w:p>
    <w:p>
      <w:pPr>
        <w:widowControl w:val="0"/>
        <w:numPr>
          <w:ilvl w:val="0"/>
          <w:numId w:val="0"/>
        </w:numPr>
        <w:tabs>
          <w:tab w:val="left" w:pos="1052"/>
        </w:tabs>
        <w:autoSpaceDE w:val="0"/>
        <w:autoSpaceDN w:val="0"/>
        <w:adjustRightInd w:val="0"/>
        <w:snapToGrid/>
        <w:spacing w:line="300" w:lineRule="auto"/>
        <w:rPr>
          <w:rFonts w:hint="default" w:ascii="Arial" w:hAnsi="Arial" w:eastAsia="宋体" w:cs="Arial"/>
          <w:i w:val="0"/>
          <w:caps w:val="0"/>
          <w:color w:val="333333"/>
          <w:spacing w:val="0"/>
          <w:sz w:val="21"/>
          <w:szCs w:val="21"/>
          <w:shd w:val="clear" w:fill="FFFFFF"/>
          <w:lang w:val="en-US" w:eastAsia="zh-CN"/>
        </w:rPr>
      </w:pPr>
      <w:r>
        <w:rPr>
          <w:rFonts w:hint="eastAsia" w:ascii="Cambria Math" w:hAnsi="Cambria Math" w:eastAsia="宋体"/>
          <w:i w:val="0"/>
          <w:sz w:val="24"/>
          <w:szCs w:val="24"/>
          <w:lang w:val="en-US" w:eastAsia="zh-CN"/>
        </w:rPr>
        <w:t>4、输入输出端口（IO口）P0、P1、P2、P3</w:t>
      </w:r>
    </w:p>
    <w:p>
      <w:pPr>
        <w:widowControl w:val="0"/>
        <w:numPr>
          <w:ilvl w:val="0"/>
          <w:numId w:val="0"/>
        </w:numPr>
        <w:autoSpaceDE w:val="0"/>
        <w:autoSpaceDN w:val="0"/>
        <w:adjustRightInd w:val="0"/>
        <w:snapToGrid/>
        <w:spacing w:line="300" w:lineRule="auto"/>
        <w:ind w:leftChars="200"/>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P0(PIN32-PIN39):访问片外储存器时P0口分时提供各低8位的地址和数据复用总线，并且使用期间需要上拉电阻。</w:t>
      </w:r>
    </w:p>
    <w:p>
      <w:pPr>
        <w:widowControl w:val="0"/>
        <w:numPr>
          <w:ilvl w:val="0"/>
          <w:numId w:val="0"/>
        </w:numPr>
        <w:autoSpaceDE w:val="0"/>
        <w:autoSpaceDN w:val="0"/>
        <w:adjustRightInd w:val="0"/>
        <w:snapToGrid/>
        <w:spacing w:line="300" w:lineRule="auto"/>
        <w:ind w:leftChars="200"/>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P1(PIN1-PIN8):与P2、P3口一样，带有内部上拉电阻，故一般情况下与外部相连不需做上拉电阻处理。除了输入输出，STC89C52RC单片机P1口还具有定时器/计数器功能。并且作为主机能够向从机输入/输出数据。</w:t>
      </w:r>
    </w:p>
    <w:p>
      <w:pPr>
        <w:widowControl w:val="0"/>
        <w:numPr>
          <w:ilvl w:val="0"/>
          <w:numId w:val="0"/>
        </w:numPr>
        <w:autoSpaceDE w:val="0"/>
        <w:autoSpaceDN w:val="0"/>
        <w:adjustRightInd w:val="0"/>
        <w:snapToGrid/>
        <w:spacing w:line="300" w:lineRule="auto"/>
        <w:ind w:leftChars="200"/>
        <w:rPr>
          <w:rFonts w:hint="default"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P2(PIN21-PIN28):带有内部上拉电阻的电平信号输入输出引脚。</w:t>
      </w:r>
    </w:p>
    <w:p>
      <w:pPr>
        <w:widowControl w:val="0"/>
        <w:numPr>
          <w:ilvl w:val="0"/>
          <w:numId w:val="0"/>
        </w:numPr>
        <w:autoSpaceDE w:val="0"/>
        <w:autoSpaceDN w:val="0"/>
        <w:adjustRightInd w:val="0"/>
        <w:snapToGrid/>
        <w:spacing w:line="300" w:lineRule="auto"/>
        <w:ind w:leftChars="200"/>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P3(PIN10-PIN17):作为输入输出端口的同时还具备串行输入口，外部中断，定时器，外部数据存储器读写选通功能。</w:t>
      </w:r>
    </w:p>
    <w:p>
      <w:pPr>
        <w:widowControl w:val="0"/>
        <w:numPr>
          <w:ilvl w:val="0"/>
          <w:numId w:val="0"/>
        </w:numPr>
        <w:autoSpaceDE w:val="0"/>
        <w:autoSpaceDN w:val="0"/>
        <w:adjustRightInd w:val="0"/>
        <w:snapToGrid/>
        <w:spacing w:line="300" w:lineRule="auto"/>
        <w:jc w:val="center"/>
        <w:rPr>
          <w:rFonts w:hint="default"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单片机引脚分布位置和石英晶体振荡器作用引脚原理图如下图2.2和2.3所示。</w:t>
      </w: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3371850" cy="3938905"/>
            <wp:effectExtent l="0" t="0" r="0" b="4445"/>
            <wp:docPr id="11" name="图片 11" descr="825709-16091315244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825709-160913152445E5"/>
                    <pic:cNvPicPr>
                      <a:picLocks noChangeAspect="1"/>
                    </pic:cNvPicPr>
                  </pic:nvPicPr>
                  <pic:blipFill>
                    <a:blip r:embed="rId5"/>
                    <a:stretch>
                      <a:fillRect/>
                    </a:stretch>
                  </pic:blipFill>
                  <pic:spPr>
                    <a:xfrm>
                      <a:off x="0" y="0"/>
                      <a:ext cx="3371850" cy="3938905"/>
                    </a:xfrm>
                    <a:prstGeom prst="rect">
                      <a:avLst/>
                    </a:prstGeom>
                  </pic:spPr>
                </pic:pic>
              </a:graphicData>
            </a:graphic>
          </wp:inline>
        </w:drawing>
      </w:r>
    </w:p>
    <w:p>
      <w:pPr>
        <w:widowControl w:val="0"/>
        <w:numPr>
          <w:ilvl w:val="0"/>
          <w:numId w:val="0"/>
        </w:numPr>
        <w:autoSpaceDE w:val="0"/>
        <w:autoSpaceDN w:val="0"/>
        <w:adjustRightInd w:val="0"/>
        <w:snapToGrid/>
        <w:spacing w:line="300" w:lineRule="auto"/>
        <w:jc w:val="cente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图2.2</w:t>
      </w:r>
    </w:p>
    <w:p>
      <w:pPr>
        <w:widowControl w:val="0"/>
        <w:numPr>
          <w:ilvl w:val="0"/>
          <w:numId w:val="0"/>
        </w:numPr>
        <w:autoSpaceDE w:val="0"/>
        <w:autoSpaceDN w:val="0"/>
        <w:adjustRightInd w:val="0"/>
        <w:snapToGrid/>
        <w:spacing w:line="300" w:lineRule="auto"/>
        <w:jc w:val="cente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4105275" cy="1771650"/>
            <wp:effectExtent l="0" t="0" r="9525" b="0"/>
            <wp:docPr id="12" name="图片 12" descr="pIYBAFpq0tWAJ8D_AAAWgcgr1FM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IYBAFpq0tWAJ8D_AAAWgcgr1FM439"/>
                    <pic:cNvPicPr>
                      <a:picLocks noChangeAspect="1"/>
                    </pic:cNvPicPr>
                  </pic:nvPicPr>
                  <pic:blipFill>
                    <a:blip r:embed="rId6"/>
                    <a:stretch>
                      <a:fillRect/>
                    </a:stretch>
                  </pic:blipFill>
                  <pic:spPr>
                    <a:xfrm>
                      <a:off x="0" y="0"/>
                      <a:ext cx="4105275" cy="1771650"/>
                    </a:xfrm>
                    <a:prstGeom prst="rect">
                      <a:avLst/>
                    </a:prstGeom>
                  </pic:spPr>
                </pic:pic>
              </a:graphicData>
            </a:graphic>
          </wp:inline>
        </w:drawing>
      </w:r>
    </w:p>
    <w:p>
      <w:pPr>
        <w:widowControl w:val="0"/>
        <w:numPr>
          <w:ilvl w:val="0"/>
          <w:numId w:val="0"/>
        </w:numPr>
        <w:autoSpaceDE w:val="0"/>
        <w:autoSpaceDN w:val="0"/>
        <w:adjustRightInd w:val="0"/>
        <w:snapToGrid/>
        <w:spacing w:line="300" w:lineRule="auto"/>
        <w:jc w:val="cente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图2.3</w:t>
      </w: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2.4LCD1602液晶显示模块</w:t>
      </w: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p>
    <w:p>
      <w:pPr>
        <w:widowControl w:val="0"/>
        <w:numPr>
          <w:ilvl w:val="0"/>
          <w:numId w:val="0"/>
        </w:numPr>
        <w:autoSpaceDE w:val="0"/>
        <w:autoSpaceDN w:val="0"/>
        <w:adjustRightInd w:val="0"/>
        <w:snapToGrid/>
        <w:spacing w:line="300" w:lineRule="auto"/>
        <w:jc w:val="both"/>
        <w:rPr>
          <w:rFonts w:hint="default"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2.4.1液晶显示原理</w:t>
      </w:r>
    </w:p>
    <w:p>
      <w:pPr>
        <w:widowControl w:val="0"/>
        <w:numPr>
          <w:ilvl w:val="0"/>
          <w:numId w:val="0"/>
        </w:numPr>
        <w:autoSpaceDE w:val="0"/>
        <w:autoSpaceDN w:val="0"/>
        <w:adjustRightInd w:val="0"/>
        <w:snapToGrid/>
        <w:spacing w:line="300" w:lineRule="auto"/>
        <w:ind w:firstLine="420" w:firstLineChars="0"/>
        <w:rPr>
          <w:rFonts w:hint="eastAsia" w:ascii="Times New Roman" w:hAnsi="Times New Roman" w:eastAsia="宋体" w:cstheme="minorBidi"/>
          <w:kern w:val="2"/>
          <w:sz w:val="24"/>
          <w:szCs w:val="24"/>
          <w:lang w:val="en-US" w:eastAsia="zh-CN"/>
        </w:rPr>
      </w:pPr>
      <w:r>
        <w:rPr>
          <w:rFonts w:hint="eastAsia" w:ascii="Times New Roman" w:hAnsi="Times New Roman" w:eastAsia="宋体" w:cstheme="minorBidi"/>
          <w:kern w:val="2"/>
          <w:sz w:val="24"/>
          <w:szCs w:val="24"/>
          <w:lang w:val="en-US" w:eastAsia="zh-CN"/>
        </w:rPr>
        <w:t>液晶显示的作用原理为通过电压来改变夹在两块显示屏幕板之间的液晶材料内部分子的排列形状，以改变光线的通透性来显示不同深浅程度和形状的图像，而且液晶材料是具有流动性质，所以些微的力量即可操作液晶分子，故可通过电场力细致入微的操作液晶材料以达到显示的效果，液晶材料同时也具有弹性和粘稠性，撤销电场后液晶材料可以很快的回到之前的状态。</w:t>
      </w:r>
    </w:p>
    <w:p>
      <w:pPr>
        <w:widowControl w:val="0"/>
        <w:numPr>
          <w:ilvl w:val="0"/>
          <w:numId w:val="0"/>
        </w:numPr>
        <w:autoSpaceDE w:val="0"/>
        <w:autoSpaceDN w:val="0"/>
        <w:adjustRightInd w:val="0"/>
        <w:snapToGrid/>
        <w:spacing w:line="300" w:lineRule="auto"/>
        <w:jc w:val="both"/>
        <w:rPr>
          <w:rFonts w:hint="eastAsia"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2.4.2LCD1602液晶显示模块的特点</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sz w:val="21"/>
          <w:szCs w:val="21"/>
          <w:shd w:val="clear" w:fill="FFFFFF"/>
          <w:lang w:val="en-US" w:eastAsia="zh-CN"/>
        </w:rPr>
      </w:pPr>
      <w:r>
        <w:rPr>
          <w:rFonts w:ascii="Helvetica" w:hAnsi="Helvetica" w:eastAsia="Helvetica" w:cs="Helvetica"/>
          <w:i w:val="0"/>
          <w:caps w:val="0"/>
          <w:color w:val="333333"/>
          <w:spacing w:val="0"/>
          <w:sz w:val="21"/>
          <w:szCs w:val="21"/>
          <w:shd w:val="clear" w:fill="FFFFFF"/>
        </w:rPr>
        <w:t>LCD1602液晶显示</w:t>
      </w:r>
      <w:r>
        <w:rPr>
          <w:rFonts w:hint="eastAsia" w:ascii="Helvetica" w:hAnsi="Helvetica" w:eastAsia="宋体" w:cs="Helvetica"/>
          <w:i w:val="0"/>
          <w:caps w:val="0"/>
          <w:color w:val="333333"/>
          <w:spacing w:val="0"/>
          <w:sz w:val="21"/>
          <w:szCs w:val="21"/>
          <w:shd w:val="clear" w:fill="FFFFFF"/>
          <w:lang w:val="en-US" w:eastAsia="zh-CN"/>
        </w:rPr>
        <w:t>模块</w:t>
      </w:r>
      <w:r>
        <w:rPr>
          <w:rFonts w:ascii="Helvetica" w:hAnsi="Helvetica" w:eastAsia="Helvetica" w:cs="Helvetica"/>
          <w:i w:val="0"/>
          <w:caps w:val="0"/>
          <w:color w:val="333333"/>
          <w:spacing w:val="0"/>
          <w:sz w:val="21"/>
          <w:szCs w:val="21"/>
          <w:shd w:val="clear" w:fill="FFFFFF"/>
        </w:rPr>
        <w:t>是</w:t>
      </w:r>
      <w:r>
        <w:rPr>
          <w:rFonts w:hint="eastAsia" w:ascii="Helvetica" w:hAnsi="Helvetica" w:eastAsia="宋体" w:cs="Helvetica"/>
          <w:i w:val="0"/>
          <w:caps w:val="0"/>
          <w:color w:val="333333"/>
          <w:spacing w:val="0"/>
          <w:sz w:val="21"/>
          <w:szCs w:val="21"/>
          <w:shd w:val="clear" w:fill="FFFFFF"/>
          <w:lang w:val="en-US" w:eastAsia="zh-CN"/>
        </w:rPr>
        <w:t>被人们广泛使用的</w:t>
      </w:r>
      <w:r>
        <w:rPr>
          <w:rFonts w:ascii="Helvetica" w:hAnsi="Helvetica" w:eastAsia="Helvetica" w:cs="Helvetica"/>
          <w:i w:val="0"/>
          <w:caps w:val="0"/>
          <w:color w:val="333333"/>
          <w:spacing w:val="0"/>
          <w:sz w:val="21"/>
          <w:szCs w:val="21"/>
          <w:shd w:val="clear" w:fill="FFFFFF"/>
        </w:rPr>
        <w:t>的一种字符型液晶显示</w:t>
      </w:r>
      <w:r>
        <w:rPr>
          <w:rFonts w:hint="eastAsia" w:ascii="Helvetica" w:hAnsi="Helvetica" w:eastAsia="宋体" w:cs="Helvetica"/>
          <w:i w:val="0"/>
          <w:caps w:val="0"/>
          <w:color w:val="333333"/>
          <w:spacing w:val="0"/>
          <w:sz w:val="21"/>
          <w:szCs w:val="21"/>
          <w:shd w:val="clear" w:fill="FFFFFF"/>
          <w:lang w:val="en-US" w:eastAsia="zh-CN"/>
        </w:rPr>
        <w:t>器</w:t>
      </w:r>
      <w:r>
        <w:rPr>
          <w:rFonts w:ascii="Helvetica" w:hAnsi="Helvetica" w:eastAsia="Helvetica" w:cs="Helvetica"/>
          <w:i w:val="0"/>
          <w:caps w:val="0"/>
          <w:color w:val="333333"/>
          <w:spacing w:val="0"/>
          <w:sz w:val="21"/>
          <w:szCs w:val="21"/>
          <w:shd w:val="clear" w:fill="FFFFFF"/>
        </w:rPr>
        <w:t>模块。它是由</w:t>
      </w:r>
      <w:r>
        <w:rPr>
          <w:rFonts w:hint="eastAsia" w:ascii="Helvetica" w:hAnsi="Helvetica" w:eastAsia="宋体" w:cs="Helvetica"/>
          <w:i w:val="0"/>
          <w:caps w:val="0"/>
          <w:color w:val="333333"/>
          <w:spacing w:val="0"/>
          <w:sz w:val="21"/>
          <w:szCs w:val="21"/>
          <w:shd w:val="clear" w:fill="FFFFFF"/>
          <w:lang w:val="en-US" w:eastAsia="zh-CN"/>
        </w:rPr>
        <w:t>LCD</w:t>
      </w:r>
      <w:r>
        <w:rPr>
          <w:rFonts w:ascii="Helvetica" w:hAnsi="Helvetica" w:eastAsia="Helvetica" w:cs="Helvetica"/>
          <w:i w:val="0"/>
          <w:caps w:val="0"/>
          <w:color w:val="333333"/>
          <w:spacing w:val="0"/>
          <w:sz w:val="21"/>
          <w:szCs w:val="21"/>
          <w:shd w:val="clear" w:fill="FFFFFF"/>
        </w:rPr>
        <w:t>字符型液晶显示屏、</w:t>
      </w:r>
      <w:r>
        <w:rPr>
          <w:rFonts w:hint="eastAsia" w:ascii="Helvetica" w:hAnsi="Helvetica" w:eastAsia="宋体" w:cs="Helvetica"/>
          <w:i w:val="0"/>
          <w:caps w:val="0"/>
          <w:color w:val="333333"/>
          <w:spacing w:val="0"/>
          <w:sz w:val="21"/>
          <w:szCs w:val="21"/>
          <w:shd w:val="clear" w:fill="FFFFFF"/>
          <w:lang w:val="en-US" w:eastAsia="zh-CN"/>
        </w:rPr>
        <w:t>主要</w:t>
      </w:r>
      <w:r>
        <w:rPr>
          <w:rFonts w:ascii="Helvetica" w:hAnsi="Helvetica" w:eastAsia="Helvetica" w:cs="Helvetica"/>
          <w:i w:val="0"/>
          <w:caps w:val="0"/>
          <w:color w:val="333333"/>
          <w:spacing w:val="0"/>
          <w:sz w:val="21"/>
          <w:szCs w:val="21"/>
          <w:shd w:val="clear" w:fill="FFFFFF"/>
        </w:rPr>
        <w:t>控制驱动电路</w:t>
      </w:r>
      <w:r>
        <w:rPr>
          <w:rFonts w:hint="eastAsia" w:ascii="Helvetica" w:hAnsi="Helvetica" w:eastAsia="宋体" w:cs="Helvetica"/>
          <w:i w:val="0"/>
          <w:caps w:val="0"/>
          <w:color w:val="333333"/>
          <w:spacing w:val="0"/>
          <w:sz w:val="21"/>
          <w:szCs w:val="21"/>
          <w:shd w:val="clear" w:fill="FFFFFF"/>
          <w:lang w:val="en-US" w:eastAsia="zh-CN"/>
        </w:rPr>
        <w:t>和次要</w:t>
      </w:r>
      <w:r>
        <w:rPr>
          <w:rFonts w:ascii="Helvetica" w:hAnsi="Helvetica" w:eastAsia="Helvetica" w:cs="Helvetica"/>
          <w:i w:val="0"/>
          <w:caps w:val="0"/>
          <w:color w:val="333333"/>
          <w:spacing w:val="0"/>
          <w:sz w:val="21"/>
          <w:szCs w:val="21"/>
          <w:shd w:val="clear" w:fill="FFFFFF"/>
        </w:rPr>
        <w:t>扩展驱动电路，以及</w:t>
      </w:r>
      <w:r>
        <w:rPr>
          <w:rFonts w:hint="eastAsia" w:ascii="Helvetica" w:hAnsi="Helvetica" w:eastAsia="宋体" w:cs="Helvetica"/>
          <w:i w:val="0"/>
          <w:caps w:val="0"/>
          <w:color w:val="333333"/>
          <w:spacing w:val="0"/>
          <w:sz w:val="21"/>
          <w:szCs w:val="21"/>
          <w:shd w:val="clear" w:fill="FFFFFF"/>
          <w:lang w:val="en-US" w:eastAsia="zh-CN"/>
        </w:rPr>
        <w:t>各种数值的</w:t>
      </w:r>
      <w:r>
        <w:rPr>
          <w:rFonts w:ascii="Helvetica" w:hAnsi="Helvetica" w:eastAsia="Helvetica" w:cs="Helvetica"/>
          <w:i w:val="0"/>
          <w:caps w:val="0"/>
          <w:color w:val="333333"/>
          <w:spacing w:val="0"/>
          <w:sz w:val="21"/>
          <w:szCs w:val="21"/>
          <w:shd w:val="clear" w:fill="FFFFFF"/>
        </w:rPr>
        <w:t>电阻、电容元件和</w:t>
      </w:r>
      <w:r>
        <w:rPr>
          <w:rFonts w:hint="eastAsia" w:ascii="Helvetica" w:hAnsi="Helvetica" w:eastAsia="宋体" w:cs="Helvetica"/>
          <w:i w:val="0"/>
          <w:caps w:val="0"/>
          <w:color w:val="333333"/>
          <w:spacing w:val="0"/>
          <w:sz w:val="21"/>
          <w:szCs w:val="21"/>
          <w:shd w:val="clear" w:fill="FFFFFF"/>
          <w:lang w:val="en-US" w:eastAsia="zh-CN"/>
        </w:rPr>
        <w:t>机械</w:t>
      </w:r>
      <w:r>
        <w:rPr>
          <w:rFonts w:ascii="Helvetica" w:hAnsi="Helvetica" w:eastAsia="Helvetica" w:cs="Helvetica"/>
          <w:i w:val="0"/>
          <w:caps w:val="0"/>
          <w:color w:val="333333"/>
          <w:spacing w:val="0"/>
          <w:sz w:val="21"/>
          <w:szCs w:val="21"/>
          <w:shd w:val="clear" w:fill="FFFFFF"/>
        </w:rPr>
        <w:t>结构</w:t>
      </w:r>
      <w:r>
        <w:rPr>
          <w:rFonts w:hint="eastAsia" w:ascii="Helvetica" w:hAnsi="Helvetica" w:eastAsia="宋体" w:cs="Helvetica"/>
          <w:i w:val="0"/>
          <w:caps w:val="0"/>
          <w:color w:val="333333"/>
          <w:spacing w:val="0"/>
          <w:sz w:val="21"/>
          <w:szCs w:val="21"/>
          <w:shd w:val="clear" w:fill="FFFFFF"/>
          <w:lang w:val="en-US" w:eastAsia="zh-CN"/>
        </w:rPr>
        <w:t>器</w:t>
      </w:r>
      <w:r>
        <w:rPr>
          <w:rFonts w:ascii="Helvetica" w:hAnsi="Helvetica" w:eastAsia="Helvetica" w:cs="Helvetica"/>
          <w:i w:val="0"/>
          <w:caps w:val="0"/>
          <w:color w:val="333333"/>
          <w:spacing w:val="0"/>
          <w:sz w:val="21"/>
          <w:szCs w:val="21"/>
          <w:shd w:val="clear" w:fill="FFFFFF"/>
        </w:rPr>
        <w:t>件等</w:t>
      </w:r>
      <w:r>
        <w:rPr>
          <w:rFonts w:hint="eastAsia" w:ascii="Helvetica" w:hAnsi="Helvetica" w:eastAsia="宋体" w:cs="Helvetica"/>
          <w:i w:val="0"/>
          <w:caps w:val="0"/>
          <w:color w:val="333333"/>
          <w:spacing w:val="0"/>
          <w:sz w:val="21"/>
          <w:szCs w:val="21"/>
          <w:shd w:val="clear" w:fill="FFFFFF"/>
          <w:lang w:val="en-US" w:eastAsia="zh-CN"/>
        </w:rPr>
        <w:t>组装在一张小型电路板上组成。其中16代表每行可显示16个字符，02则代表该液晶显示屏一共有2行可显示空间，每个字符由6*8或者8*8的点阵组成，该模块具有如下特点：</w:t>
      </w:r>
    </w:p>
    <w:p>
      <w:pPr>
        <w:widowControl w:val="0"/>
        <w:numPr>
          <w:ilvl w:val="0"/>
          <w:numId w:val="9"/>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显示质量高</w:t>
      </w:r>
    </w:p>
    <w:p>
      <w:pPr>
        <w:widowControl w:val="0"/>
        <w:numPr>
          <w:ilvl w:val="0"/>
          <w:numId w:val="0"/>
        </w:numPr>
        <w:autoSpaceDE w:val="0"/>
        <w:autoSpaceDN w:val="0"/>
        <w:adjustRightInd w:val="0"/>
        <w:snapToGrid/>
        <w:spacing w:line="300" w:lineRule="auto"/>
        <w:ind w:left="420" w:leftChars="0" w:firstLine="420" w:firstLineChars="0"/>
        <w:jc w:val="both"/>
        <w:rPr>
          <w:rFonts w:hint="eastAsia"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由于液晶材料其优秀的特性，显示出来的信息将保持恒定的亮度和色彩，不会闪烁。</w:t>
      </w:r>
    </w:p>
    <w:p>
      <w:pPr>
        <w:widowControl w:val="0"/>
        <w:numPr>
          <w:ilvl w:val="0"/>
          <w:numId w:val="9"/>
        </w:numPr>
        <w:autoSpaceDE w:val="0"/>
        <w:autoSpaceDN w:val="0"/>
        <w:adjustRightInd w:val="0"/>
        <w:snapToGrid/>
        <w:spacing w:line="300" w:lineRule="auto"/>
        <w:ind w:left="0" w:leftChars="0" w:firstLine="420" w:firstLineChars="0"/>
        <w:jc w:val="both"/>
        <w:rPr>
          <w:rFonts w:hint="eastAsia"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操作简便</w:t>
      </w:r>
    </w:p>
    <w:p>
      <w:pPr>
        <w:widowControl w:val="0"/>
        <w:numPr>
          <w:ilvl w:val="0"/>
          <w:numId w:val="0"/>
        </w:numPr>
        <w:autoSpaceDE w:val="0"/>
        <w:autoSpaceDN w:val="0"/>
        <w:adjustRightInd w:val="0"/>
        <w:snapToGrid/>
        <w:spacing w:line="300" w:lineRule="auto"/>
        <w:ind w:left="420" w:leftChars="0" w:firstLine="420" w:firstLineChars="0"/>
        <w:jc w:val="both"/>
        <w:rPr>
          <w:rFonts w:hint="eastAsia"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液晶信息相关的显示操作可通过单片机向LCD1602液晶显示模块发送指令和数据来实现，简单易懂。</w:t>
      </w:r>
    </w:p>
    <w:p>
      <w:pPr>
        <w:widowControl w:val="0"/>
        <w:numPr>
          <w:ilvl w:val="0"/>
          <w:numId w:val="9"/>
        </w:numPr>
        <w:autoSpaceDE w:val="0"/>
        <w:autoSpaceDN w:val="0"/>
        <w:adjustRightInd w:val="0"/>
        <w:snapToGrid/>
        <w:spacing w:line="300" w:lineRule="auto"/>
        <w:ind w:left="0" w:leftChars="0" w:firstLine="420" w:firstLineChars="0"/>
        <w:jc w:val="both"/>
        <w:rPr>
          <w:rFonts w:hint="eastAsia"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形体迷你，重量轻盈</w:t>
      </w:r>
    </w:p>
    <w:p>
      <w:pPr>
        <w:widowControl w:val="0"/>
        <w:numPr>
          <w:ilvl w:val="0"/>
          <w:numId w:val="0"/>
        </w:numPr>
        <w:autoSpaceDE w:val="0"/>
        <w:autoSpaceDN w:val="0"/>
        <w:adjustRightInd w:val="0"/>
        <w:snapToGrid/>
        <w:spacing w:line="300" w:lineRule="auto"/>
        <w:ind w:left="420" w:leftChars="0" w:firstLine="420" w:firstLineChars="0"/>
        <w:jc w:val="both"/>
        <w:rPr>
          <w:rFonts w:hint="eastAsia"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其外形尺寸仅为80*36*13.4，而可视尺寸却达到了64.3*16.3，真正做到了每一寸材料都物尽其用。</w:t>
      </w:r>
    </w:p>
    <w:p>
      <w:pPr>
        <w:widowControl w:val="0"/>
        <w:numPr>
          <w:ilvl w:val="0"/>
          <w:numId w:val="9"/>
        </w:numPr>
        <w:autoSpaceDE w:val="0"/>
        <w:autoSpaceDN w:val="0"/>
        <w:adjustRightInd w:val="0"/>
        <w:snapToGrid/>
        <w:spacing w:line="300" w:lineRule="auto"/>
        <w:ind w:left="0" w:leftChars="0" w:firstLine="420" w:firstLineChars="0"/>
        <w:jc w:val="both"/>
        <w:rPr>
          <w:rFonts w:hint="eastAsia"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功耗低</w:t>
      </w:r>
    </w:p>
    <w:p>
      <w:pPr>
        <w:widowControl w:val="0"/>
        <w:numPr>
          <w:ilvl w:val="0"/>
          <w:numId w:val="0"/>
        </w:numPr>
        <w:autoSpaceDE w:val="0"/>
        <w:autoSpaceDN w:val="0"/>
        <w:adjustRightInd w:val="0"/>
        <w:snapToGrid/>
        <w:spacing w:line="300" w:lineRule="auto"/>
        <w:ind w:left="420" w:leftChars="0" w:firstLine="420" w:firstLineChars="0"/>
        <w:jc w:val="both"/>
        <w:rPr>
          <w:rFonts w:hint="default"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其芯片工作电压在4.4V到5.5V之间，工作电流在工作电压5V的情况下仅需2.0mA，且整体模块功耗主要在内部电极和驱动电路上，因此LCD1602液晶显示模块功耗非常低。</w:t>
      </w:r>
    </w:p>
    <w:p>
      <w:pPr>
        <w:widowControl w:val="0"/>
        <w:numPr>
          <w:ilvl w:val="0"/>
          <w:numId w:val="0"/>
        </w:numPr>
        <w:autoSpaceDE w:val="0"/>
        <w:autoSpaceDN w:val="0"/>
        <w:adjustRightInd w:val="0"/>
        <w:snapToGrid/>
        <w:spacing w:line="300" w:lineRule="auto"/>
        <w:jc w:val="both"/>
        <w:rPr>
          <w:rFonts w:hint="eastAsia"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2.4.3LCD1602液晶显示模块引脚功能及特点</w:t>
      </w:r>
    </w:p>
    <w:p>
      <w:pPr>
        <w:widowControl w:val="0"/>
        <w:numPr>
          <w:ilvl w:val="0"/>
          <w:numId w:val="0"/>
        </w:numPr>
        <w:autoSpaceDE w:val="0"/>
        <w:autoSpaceDN w:val="0"/>
        <w:adjustRightInd w:val="0"/>
        <w:snapToGrid/>
        <w:spacing w:line="300" w:lineRule="auto"/>
        <w:ind w:leftChars="0"/>
        <w:jc w:val="both"/>
        <w:rPr>
          <w:rFonts w:ascii="Arial" w:hAnsi="Arial" w:eastAsia="宋体" w:cs="Arial"/>
          <w:i w:val="0"/>
          <w:caps w:val="0"/>
          <w:color w:val="4C6C9E"/>
          <w:spacing w:val="0"/>
          <w:sz w:val="22"/>
          <w:szCs w:val="22"/>
          <w:shd w:val="clear" w:fill="FFFFFF"/>
        </w:rPr>
      </w:pPr>
      <w:r>
        <w:rPr>
          <w:rFonts w:hint="eastAsia" w:ascii="Helvetica" w:hAnsi="Helvetica" w:eastAsia="宋体" w:cs="Helvetica"/>
          <w:i w:val="0"/>
          <w:caps w:val="0"/>
          <w:color w:val="333333"/>
          <w:spacing w:val="0"/>
          <w:sz w:val="21"/>
          <w:szCs w:val="21"/>
          <w:shd w:val="clear" w:fill="FFFFFF"/>
          <w:lang w:val="en-US" w:eastAsia="zh-CN"/>
        </w:rPr>
        <w:t>1602LCD液晶显示模块采用统一的的14脚(无背光)或16脚(带背光)接口标准，各引脚功能说明如下表所示: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644"/>
        <w:gridCol w:w="1196"/>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编号</w:t>
            </w:r>
          </w:p>
        </w:tc>
        <w:tc>
          <w:tcPr>
            <w:tcW w:w="1420"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符号</w:t>
            </w:r>
          </w:p>
        </w:tc>
        <w:tc>
          <w:tcPr>
            <w:tcW w:w="1644"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引脚说明</w:t>
            </w:r>
          </w:p>
        </w:tc>
        <w:tc>
          <w:tcPr>
            <w:tcW w:w="1196"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编号</w:t>
            </w:r>
          </w:p>
        </w:tc>
        <w:tc>
          <w:tcPr>
            <w:tcW w:w="1421"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符号</w:t>
            </w:r>
          </w:p>
        </w:tc>
        <w:tc>
          <w:tcPr>
            <w:tcW w:w="1421"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引脚说明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1</w:t>
            </w:r>
          </w:p>
        </w:tc>
        <w:tc>
          <w:tcPr>
            <w:tcW w:w="1420"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VSS</w:t>
            </w:r>
          </w:p>
        </w:tc>
        <w:tc>
          <w:tcPr>
            <w:tcW w:w="1644"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电源接地</w:t>
            </w:r>
          </w:p>
        </w:tc>
        <w:tc>
          <w:tcPr>
            <w:tcW w:w="1196"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9</w:t>
            </w:r>
          </w:p>
        </w:tc>
        <w:tc>
          <w:tcPr>
            <w:tcW w:w="1421"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D2</w:t>
            </w:r>
          </w:p>
        </w:tc>
        <w:tc>
          <w:tcPr>
            <w:tcW w:w="1421"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2</w:t>
            </w:r>
          </w:p>
        </w:tc>
        <w:tc>
          <w:tcPr>
            <w:tcW w:w="1420"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VDD</w:t>
            </w:r>
          </w:p>
        </w:tc>
        <w:tc>
          <w:tcPr>
            <w:tcW w:w="1644"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电源正极</w:t>
            </w:r>
          </w:p>
        </w:tc>
        <w:tc>
          <w:tcPr>
            <w:tcW w:w="1196"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10</w:t>
            </w:r>
          </w:p>
        </w:tc>
        <w:tc>
          <w:tcPr>
            <w:tcW w:w="1421"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D3</w:t>
            </w:r>
          </w:p>
        </w:tc>
        <w:tc>
          <w:tcPr>
            <w:tcW w:w="1421"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3</w:t>
            </w:r>
          </w:p>
        </w:tc>
        <w:tc>
          <w:tcPr>
            <w:tcW w:w="1420"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VL</w:t>
            </w:r>
          </w:p>
        </w:tc>
        <w:tc>
          <w:tcPr>
            <w:tcW w:w="1644"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液晶显示偏压</w:t>
            </w:r>
          </w:p>
        </w:tc>
        <w:tc>
          <w:tcPr>
            <w:tcW w:w="1196"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11</w:t>
            </w:r>
          </w:p>
        </w:tc>
        <w:tc>
          <w:tcPr>
            <w:tcW w:w="1421"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D4</w:t>
            </w:r>
          </w:p>
        </w:tc>
        <w:tc>
          <w:tcPr>
            <w:tcW w:w="1421"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4</w:t>
            </w:r>
          </w:p>
        </w:tc>
        <w:tc>
          <w:tcPr>
            <w:tcW w:w="1420"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RS</w:t>
            </w:r>
          </w:p>
        </w:tc>
        <w:tc>
          <w:tcPr>
            <w:tcW w:w="1644"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数据/命令选择</w:t>
            </w:r>
          </w:p>
        </w:tc>
        <w:tc>
          <w:tcPr>
            <w:tcW w:w="1196"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12</w:t>
            </w:r>
          </w:p>
        </w:tc>
        <w:tc>
          <w:tcPr>
            <w:tcW w:w="1421"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D5</w:t>
            </w:r>
          </w:p>
        </w:tc>
        <w:tc>
          <w:tcPr>
            <w:tcW w:w="1421"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5</w:t>
            </w:r>
          </w:p>
        </w:tc>
        <w:tc>
          <w:tcPr>
            <w:tcW w:w="1420"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R/W</w:t>
            </w:r>
          </w:p>
        </w:tc>
        <w:tc>
          <w:tcPr>
            <w:tcW w:w="1644"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读/写选择</w:t>
            </w:r>
          </w:p>
        </w:tc>
        <w:tc>
          <w:tcPr>
            <w:tcW w:w="1196"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13</w:t>
            </w:r>
          </w:p>
        </w:tc>
        <w:tc>
          <w:tcPr>
            <w:tcW w:w="1421"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D6</w:t>
            </w:r>
          </w:p>
        </w:tc>
        <w:tc>
          <w:tcPr>
            <w:tcW w:w="1421"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6</w:t>
            </w:r>
          </w:p>
        </w:tc>
        <w:tc>
          <w:tcPr>
            <w:tcW w:w="1420"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E</w:t>
            </w:r>
          </w:p>
        </w:tc>
        <w:tc>
          <w:tcPr>
            <w:tcW w:w="1644"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使能信号</w:t>
            </w:r>
          </w:p>
        </w:tc>
        <w:tc>
          <w:tcPr>
            <w:tcW w:w="1196"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14</w:t>
            </w:r>
          </w:p>
        </w:tc>
        <w:tc>
          <w:tcPr>
            <w:tcW w:w="1421"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D7</w:t>
            </w:r>
          </w:p>
        </w:tc>
        <w:tc>
          <w:tcPr>
            <w:tcW w:w="1421"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7</w:t>
            </w:r>
          </w:p>
        </w:tc>
        <w:tc>
          <w:tcPr>
            <w:tcW w:w="1420"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D0</w:t>
            </w:r>
          </w:p>
        </w:tc>
        <w:tc>
          <w:tcPr>
            <w:tcW w:w="1644"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数据</w:t>
            </w:r>
          </w:p>
        </w:tc>
        <w:tc>
          <w:tcPr>
            <w:tcW w:w="1196"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15</w:t>
            </w:r>
          </w:p>
        </w:tc>
        <w:tc>
          <w:tcPr>
            <w:tcW w:w="1421"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BLA</w:t>
            </w:r>
          </w:p>
        </w:tc>
        <w:tc>
          <w:tcPr>
            <w:tcW w:w="1421"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背光源正极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8</w:t>
            </w:r>
          </w:p>
        </w:tc>
        <w:tc>
          <w:tcPr>
            <w:tcW w:w="1420"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D1</w:t>
            </w:r>
          </w:p>
        </w:tc>
        <w:tc>
          <w:tcPr>
            <w:tcW w:w="1644"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数据</w:t>
            </w:r>
          </w:p>
        </w:tc>
        <w:tc>
          <w:tcPr>
            <w:tcW w:w="1196"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16</w:t>
            </w:r>
          </w:p>
        </w:tc>
        <w:tc>
          <w:tcPr>
            <w:tcW w:w="1421"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BLK</w:t>
            </w:r>
          </w:p>
        </w:tc>
        <w:tc>
          <w:tcPr>
            <w:tcW w:w="1421" w:type="dxa"/>
          </w:tcPr>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4C6C9E"/>
                <w:spacing w:val="0"/>
                <w:sz w:val="22"/>
                <w:szCs w:val="22"/>
                <w:shd w:val="clear" w:fill="FFFFFF"/>
                <w:vertAlign w:val="baseline"/>
                <w:lang w:val="en-US" w:eastAsia="zh-CN"/>
              </w:rPr>
            </w:pPr>
            <w:r>
              <w:rPr>
                <w:rFonts w:hint="eastAsia" w:ascii="Helvetica" w:hAnsi="Helvetica" w:eastAsia="宋体" w:cs="Helvetica"/>
                <w:i w:val="0"/>
                <w:caps w:val="0"/>
                <w:color w:val="333333"/>
                <w:spacing w:val="0"/>
                <w:sz w:val="21"/>
                <w:szCs w:val="21"/>
                <w:shd w:val="clear" w:fill="FFFFFF"/>
                <w:lang w:val="en-US" w:eastAsia="zh-CN"/>
              </w:rPr>
              <w:t>背光源负极</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leftChars="0" w:right="0" w:firstLine="0" w:firstLineChars="0"/>
        <w:jc w:val="left"/>
        <w:rPr>
          <w:rFonts w:hint="eastAsia"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t>1602液晶模块引脚说明：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375"/>
        <w:jc w:val="left"/>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t>第1脚：VSS为电源</w:t>
      </w:r>
      <w:r>
        <w:rPr>
          <w:rFonts w:hint="eastAsia" w:ascii="Helvetica" w:hAnsi="Helvetica" w:eastAsia="宋体" w:cs="Helvetica"/>
          <w:i w:val="0"/>
          <w:caps w:val="0"/>
          <w:color w:val="333333"/>
          <w:spacing w:val="0"/>
          <w:kern w:val="0"/>
          <w:sz w:val="21"/>
          <w:szCs w:val="21"/>
          <w:shd w:val="clear" w:fill="FFFFFF"/>
          <w:lang w:val="en-US" w:eastAsia="zh-CN" w:bidi="ar-SA"/>
        </w:rPr>
        <w:t>接地端</w:t>
      </w:r>
      <w:r>
        <w:rPr>
          <w:rFonts w:hint="default" w:ascii="Helvetica" w:hAnsi="Helvetica" w:eastAsia="宋体" w:cs="Helvetica"/>
          <w:i w:val="0"/>
          <w:caps w:val="0"/>
          <w:color w:val="333333"/>
          <w:spacing w:val="0"/>
          <w:kern w:val="0"/>
          <w:sz w:val="21"/>
          <w:szCs w:val="21"/>
          <w:shd w:val="clear" w:fill="FFFFFF"/>
          <w:lang w:val="en-US" w:eastAsia="zh-CN" w:bidi="ar-SA"/>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375"/>
        <w:jc w:val="left"/>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t>第2脚：VDD接</w:t>
      </w:r>
      <w:r>
        <w:rPr>
          <w:rFonts w:hint="eastAsia" w:ascii="Helvetica" w:hAnsi="Helvetica" w:eastAsia="宋体" w:cs="Helvetica"/>
          <w:i w:val="0"/>
          <w:caps w:val="0"/>
          <w:color w:val="333333"/>
          <w:spacing w:val="0"/>
          <w:kern w:val="0"/>
          <w:sz w:val="21"/>
          <w:szCs w:val="21"/>
          <w:shd w:val="clear" w:fill="FFFFFF"/>
          <w:lang w:val="en-US" w:eastAsia="zh-CN" w:bidi="ar-SA"/>
        </w:rPr>
        <w:t>4.5V-5.5V</w:t>
      </w:r>
      <w:r>
        <w:rPr>
          <w:rFonts w:hint="default" w:ascii="Helvetica" w:hAnsi="Helvetica" w:eastAsia="宋体" w:cs="Helvetica"/>
          <w:i w:val="0"/>
          <w:caps w:val="0"/>
          <w:color w:val="333333"/>
          <w:spacing w:val="0"/>
          <w:kern w:val="0"/>
          <w:sz w:val="21"/>
          <w:szCs w:val="21"/>
          <w:shd w:val="clear" w:fill="FFFFFF"/>
          <w:lang w:val="en-US" w:eastAsia="zh-CN" w:bidi="ar-SA"/>
        </w:rPr>
        <w:t>正电源。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375"/>
        <w:jc w:val="left"/>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t>第3脚：VL为</w:t>
      </w:r>
      <w:r>
        <w:rPr>
          <w:rFonts w:hint="eastAsia" w:ascii="Helvetica" w:hAnsi="Helvetica" w:eastAsia="宋体" w:cs="Helvetica"/>
          <w:i w:val="0"/>
          <w:caps w:val="0"/>
          <w:color w:val="333333"/>
          <w:spacing w:val="0"/>
          <w:kern w:val="0"/>
          <w:sz w:val="21"/>
          <w:szCs w:val="21"/>
          <w:shd w:val="clear" w:fill="FFFFFF"/>
          <w:lang w:val="en-US" w:eastAsia="zh-CN" w:bidi="ar-SA"/>
        </w:rPr>
        <w:t>该模块调整</w:t>
      </w:r>
      <w:r>
        <w:rPr>
          <w:rFonts w:hint="default" w:ascii="Helvetica" w:hAnsi="Helvetica" w:eastAsia="宋体" w:cs="Helvetica"/>
          <w:i w:val="0"/>
          <w:caps w:val="0"/>
          <w:color w:val="333333"/>
          <w:spacing w:val="0"/>
          <w:kern w:val="0"/>
          <w:sz w:val="21"/>
          <w:szCs w:val="21"/>
          <w:shd w:val="clear" w:fill="FFFFFF"/>
          <w:lang w:val="en-US" w:eastAsia="zh-CN" w:bidi="ar-SA"/>
        </w:rPr>
        <w:t>对比度端</w:t>
      </w:r>
      <w:r>
        <w:rPr>
          <w:rFonts w:hint="eastAsia" w:ascii="Helvetica" w:hAnsi="Helvetica" w:eastAsia="宋体" w:cs="Helvetica"/>
          <w:i w:val="0"/>
          <w:caps w:val="0"/>
          <w:color w:val="333333"/>
          <w:spacing w:val="0"/>
          <w:kern w:val="0"/>
          <w:sz w:val="21"/>
          <w:szCs w:val="21"/>
          <w:shd w:val="clear" w:fill="FFFFFF"/>
          <w:lang w:val="en-US" w:eastAsia="zh-CN" w:bidi="ar-SA"/>
        </w:rPr>
        <w:t>口</w:t>
      </w:r>
      <w:r>
        <w:rPr>
          <w:rFonts w:hint="default" w:ascii="Helvetica" w:hAnsi="Helvetica" w:eastAsia="宋体" w:cs="Helvetica"/>
          <w:i w:val="0"/>
          <w:caps w:val="0"/>
          <w:color w:val="333333"/>
          <w:spacing w:val="0"/>
          <w:kern w:val="0"/>
          <w:sz w:val="21"/>
          <w:szCs w:val="21"/>
          <w:shd w:val="clear" w:fill="FFFFFF"/>
          <w:lang w:val="en-US" w:eastAsia="zh-CN" w:bidi="ar-SA"/>
        </w:rPr>
        <w:t>，接正</w:t>
      </w:r>
      <w:r>
        <w:rPr>
          <w:rFonts w:hint="eastAsia" w:ascii="Helvetica" w:hAnsi="Helvetica" w:eastAsia="宋体" w:cs="Helvetica"/>
          <w:i w:val="0"/>
          <w:caps w:val="0"/>
          <w:color w:val="333333"/>
          <w:spacing w:val="0"/>
          <w:kern w:val="0"/>
          <w:sz w:val="21"/>
          <w:szCs w:val="21"/>
          <w:shd w:val="clear" w:fill="FFFFFF"/>
          <w:lang w:val="en-US" w:eastAsia="zh-CN" w:bidi="ar-SA"/>
        </w:rPr>
        <w:t>电压</w:t>
      </w:r>
      <w:r>
        <w:rPr>
          <w:rFonts w:hint="default" w:ascii="Helvetica" w:hAnsi="Helvetica" w:eastAsia="宋体" w:cs="Helvetica"/>
          <w:i w:val="0"/>
          <w:caps w:val="0"/>
          <w:color w:val="333333"/>
          <w:spacing w:val="0"/>
          <w:kern w:val="0"/>
          <w:sz w:val="21"/>
          <w:szCs w:val="21"/>
          <w:shd w:val="clear" w:fill="FFFFFF"/>
          <w:lang w:val="en-US" w:eastAsia="zh-CN" w:bidi="ar-SA"/>
        </w:rPr>
        <w:t>时对比度最</w:t>
      </w:r>
      <w:r>
        <w:rPr>
          <w:rFonts w:hint="eastAsia" w:ascii="Helvetica" w:hAnsi="Helvetica" w:eastAsia="宋体" w:cs="Helvetica"/>
          <w:i w:val="0"/>
          <w:caps w:val="0"/>
          <w:color w:val="333333"/>
          <w:spacing w:val="0"/>
          <w:kern w:val="0"/>
          <w:sz w:val="21"/>
          <w:szCs w:val="21"/>
          <w:shd w:val="clear" w:fill="FFFFFF"/>
          <w:lang w:val="en-US" w:eastAsia="zh-CN" w:bidi="ar-SA"/>
        </w:rPr>
        <w:t>低</w:t>
      </w:r>
      <w:r>
        <w:rPr>
          <w:rFonts w:hint="default" w:ascii="Helvetica" w:hAnsi="Helvetica" w:eastAsia="宋体" w:cs="Helvetica"/>
          <w:i w:val="0"/>
          <w:caps w:val="0"/>
          <w:color w:val="333333"/>
          <w:spacing w:val="0"/>
          <w:kern w:val="0"/>
          <w:sz w:val="21"/>
          <w:szCs w:val="21"/>
          <w:shd w:val="clear" w:fill="FFFFFF"/>
          <w:lang w:val="en-US" w:eastAsia="zh-CN" w:bidi="ar-SA"/>
        </w:rPr>
        <w:t>，接地时对比度最高，对比度</w:t>
      </w:r>
      <w:r>
        <w:rPr>
          <w:rFonts w:hint="eastAsia" w:ascii="Helvetica" w:hAnsi="Helvetica" w:eastAsia="宋体" w:cs="Helvetica"/>
          <w:i w:val="0"/>
          <w:caps w:val="0"/>
          <w:color w:val="333333"/>
          <w:spacing w:val="0"/>
          <w:kern w:val="0"/>
          <w:sz w:val="21"/>
          <w:szCs w:val="21"/>
          <w:shd w:val="clear" w:fill="FFFFFF"/>
          <w:lang w:val="en-US" w:eastAsia="zh-CN" w:bidi="ar-SA"/>
        </w:rPr>
        <w:t>过于高</w:t>
      </w:r>
      <w:r>
        <w:rPr>
          <w:rFonts w:hint="default" w:ascii="Helvetica" w:hAnsi="Helvetica" w:eastAsia="宋体" w:cs="Helvetica"/>
          <w:i w:val="0"/>
          <w:caps w:val="0"/>
          <w:color w:val="333333"/>
          <w:spacing w:val="0"/>
          <w:kern w:val="0"/>
          <w:sz w:val="21"/>
          <w:szCs w:val="21"/>
          <w:shd w:val="clear" w:fill="FFFFFF"/>
          <w:lang w:val="en-US" w:eastAsia="zh-CN" w:bidi="ar-SA"/>
        </w:rPr>
        <w:t>时会</w:t>
      </w:r>
      <w:r>
        <w:rPr>
          <w:rFonts w:hint="eastAsia" w:ascii="Helvetica" w:hAnsi="Helvetica" w:eastAsia="宋体" w:cs="Helvetica"/>
          <w:i w:val="0"/>
          <w:caps w:val="0"/>
          <w:color w:val="333333"/>
          <w:spacing w:val="0"/>
          <w:kern w:val="0"/>
          <w:sz w:val="21"/>
          <w:szCs w:val="21"/>
          <w:shd w:val="clear" w:fill="FFFFFF"/>
          <w:lang w:val="en-US" w:eastAsia="zh-CN" w:bidi="ar-SA"/>
        </w:rPr>
        <w:t>显示</w:t>
      </w:r>
      <w:r>
        <w:rPr>
          <w:rFonts w:hint="default" w:ascii="Helvetica" w:hAnsi="Helvetica" w:eastAsia="宋体" w:cs="Helvetica"/>
          <w:i w:val="0"/>
          <w:caps w:val="0"/>
          <w:color w:val="333333"/>
          <w:spacing w:val="0"/>
          <w:kern w:val="0"/>
          <w:sz w:val="21"/>
          <w:szCs w:val="21"/>
          <w:shd w:val="clear" w:fill="FFFFFF"/>
          <w:lang w:val="en-US" w:eastAsia="zh-CN" w:bidi="ar-SA"/>
        </w:rPr>
        <w:t>“</w:t>
      </w:r>
      <w:r>
        <w:rPr>
          <w:rFonts w:hint="eastAsia" w:ascii="Helvetica" w:hAnsi="Helvetica" w:eastAsia="宋体" w:cs="Helvetica"/>
          <w:i w:val="0"/>
          <w:caps w:val="0"/>
          <w:color w:val="333333"/>
          <w:spacing w:val="0"/>
          <w:kern w:val="0"/>
          <w:sz w:val="21"/>
          <w:szCs w:val="21"/>
          <w:shd w:val="clear" w:fill="FFFFFF"/>
          <w:lang w:val="en-US" w:eastAsia="zh-CN" w:bidi="ar-SA"/>
        </w:rPr>
        <w:t>虚影</w:t>
      </w:r>
      <w:r>
        <w:rPr>
          <w:rFonts w:hint="default" w:ascii="Helvetica" w:hAnsi="Helvetica" w:eastAsia="宋体" w:cs="Helvetica"/>
          <w:i w:val="0"/>
          <w:caps w:val="0"/>
          <w:color w:val="333333"/>
          <w:spacing w:val="0"/>
          <w:kern w:val="0"/>
          <w:sz w:val="21"/>
          <w:szCs w:val="21"/>
          <w:shd w:val="clear" w:fill="FFFFFF"/>
          <w:lang w:val="en-US" w:eastAsia="zh-CN" w:bidi="ar-SA"/>
        </w:rPr>
        <w:t>”，使用时可以通过</w:t>
      </w:r>
      <w:r>
        <w:rPr>
          <w:rFonts w:hint="eastAsia" w:ascii="Helvetica" w:hAnsi="Helvetica" w:eastAsia="宋体" w:cs="Helvetica"/>
          <w:i w:val="0"/>
          <w:caps w:val="0"/>
          <w:color w:val="333333"/>
          <w:spacing w:val="0"/>
          <w:kern w:val="0"/>
          <w:sz w:val="21"/>
          <w:szCs w:val="21"/>
          <w:shd w:val="clear" w:fill="FFFFFF"/>
          <w:lang w:val="en-US" w:eastAsia="zh-CN" w:bidi="ar-SA"/>
        </w:rPr>
        <w:t>串接上</w:t>
      </w:r>
      <w:r>
        <w:rPr>
          <w:rFonts w:hint="default" w:ascii="Helvetica" w:hAnsi="Helvetica" w:eastAsia="宋体" w:cs="Helvetica"/>
          <w:i w:val="0"/>
          <w:caps w:val="0"/>
          <w:color w:val="333333"/>
          <w:spacing w:val="0"/>
          <w:kern w:val="0"/>
          <w:sz w:val="21"/>
          <w:szCs w:val="21"/>
          <w:shd w:val="clear" w:fill="FFFFFF"/>
          <w:lang w:val="en-US" w:eastAsia="zh-CN" w:bidi="ar-SA"/>
        </w:rPr>
        <w:t>一个10K的</w:t>
      </w:r>
      <w:r>
        <w:rPr>
          <w:rFonts w:hint="eastAsia" w:ascii="Helvetica" w:hAnsi="Helvetica" w:eastAsia="宋体" w:cs="Helvetica"/>
          <w:i w:val="0"/>
          <w:caps w:val="0"/>
          <w:color w:val="333333"/>
          <w:spacing w:val="0"/>
          <w:kern w:val="0"/>
          <w:sz w:val="21"/>
          <w:szCs w:val="21"/>
          <w:shd w:val="clear" w:fill="FFFFFF"/>
          <w:lang w:val="en-US" w:eastAsia="zh-CN" w:bidi="ar-SA"/>
        </w:rPr>
        <w:t>电阻</w:t>
      </w:r>
      <w:r>
        <w:rPr>
          <w:rFonts w:hint="default" w:ascii="Helvetica" w:hAnsi="Helvetica" w:eastAsia="宋体" w:cs="Helvetica"/>
          <w:i w:val="0"/>
          <w:caps w:val="0"/>
          <w:color w:val="333333"/>
          <w:spacing w:val="0"/>
          <w:kern w:val="0"/>
          <w:sz w:val="21"/>
          <w:szCs w:val="21"/>
          <w:shd w:val="clear" w:fill="FFFFFF"/>
          <w:lang w:val="en-US" w:eastAsia="zh-CN" w:bidi="ar-SA"/>
        </w:rPr>
        <w:t>电位器调整对比度。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375"/>
        <w:jc w:val="left"/>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t>第4脚：RS为寄存器选择</w:t>
      </w:r>
      <w:r>
        <w:rPr>
          <w:rFonts w:hint="eastAsia" w:ascii="Helvetica" w:hAnsi="Helvetica" w:eastAsia="宋体" w:cs="Helvetica"/>
          <w:i w:val="0"/>
          <w:caps w:val="0"/>
          <w:color w:val="333333"/>
          <w:spacing w:val="0"/>
          <w:kern w:val="0"/>
          <w:sz w:val="21"/>
          <w:szCs w:val="21"/>
          <w:shd w:val="clear" w:fill="FFFFFF"/>
          <w:lang w:val="en-US" w:eastAsia="zh-CN" w:bidi="ar-SA"/>
        </w:rPr>
        <w:t>端口</w:t>
      </w:r>
      <w:r>
        <w:rPr>
          <w:rFonts w:hint="default" w:ascii="Helvetica" w:hAnsi="Helvetica" w:eastAsia="宋体" w:cs="Helvetica"/>
          <w:i w:val="0"/>
          <w:caps w:val="0"/>
          <w:color w:val="333333"/>
          <w:spacing w:val="0"/>
          <w:kern w:val="0"/>
          <w:sz w:val="21"/>
          <w:szCs w:val="21"/>
          <w:shd w:val="clear" w:fill="FFFFFF"/>
          <w:lang w:val="en-US" w:eastAsia="zh-CN" w:bidi="ar-SA"/>
        </w:rPr>
        <w:t>，高电平时</w:t>
      </w:r>
      <w:r>
        <w:rPr>
          <w:rFonts w:hint="eastAsia" w:ascii="Helvetica" w:hAnsi="Helvetica" w:eastAsia="宋体" w:cs="Helvetica"/>
          <w:i w:val="0"/>
          <w:caps w:val="0"/>
          <w:color w:val="333333"/>
          <w:spacing w:val="0"/>
          <w:kern w:val="0"/>
          <w:sz w:val="21"/>
          <w:szCs w:val="21"/>
          <w:shd w:val="clear" w:fill="FFFFFF"/>
          <w:lang w:val="en-US" w:eastAsia="zh-CN" w:bidi="ar-SA"/>
        </w:rPr>
        <w:t>选择操作</w:t>
      </w:r>
      <w:r>
        <w:rPr>
          <w:rFonts w:hint="default" w:ascii="Helvetica" w:hAnsi="Helvetica" w:eastAsia="宋体" w:cs="Helvetica"/>
          <w:i w:val="0"/>
          <w:caps w:val="0"/>
          <w:color w:val="333333"/>
          <w:spacing w:val="0"/>
          <w:kern w:val="0"/>
          <w:sz w:val="21"/>
          <w:szCs w:val="21"/>
          <w:shd w:val="clear" w:fill="FFFFFF"/>
          <w:lang w:val="en-US" w:eastAsia="zh-CN" w:bidi="ar-SA"/>
        </w:rPr>
        <w:t>数据寄存器、低电平时选择</w:t>
      </w:r>
      <w:r>
        <w:rPr>
          <w:rFonts w:hint="eastAsia" w:ascii="Helvetica" w:hAnsi="Helvetica" w:eastAsia="宋体" w:cs="Helvetica"/>
          <w:i w:val="0"/>
          <w:caps w:val="0"/>
          <w:color w:val="333333"/>
          <w:spacing w:val="0"/>
          <w:kern w:val="0"/>
          <w:sz w:val="21"/>
          <w:szCs w:val="21"/>
          <w:shd w:val="clear" w:fill="FFFFFF"/>
          <w:lang w:val="en-US" w:eastAsia="zh-CN" w:bidi="ar-SA"/>
        </w:rPr>
        <w:t>操作</w:t>
      </w:r>
      <w:r>
        <w:rPr>
          <w:rFonts w:hint="default" w:ascii="Helvetica" w:hAnsi="Helvetica" w:eastAsia="宋体" w:cs="Helvetica"/>
          <w:i w:val="0"/>
          <w:caps w:val="0"/>
          <w:color w:val="333333"/>
          <w:spacing w:val="0"/>
          <w:kern w:val="0"/>
          <w:sz w:val="21"/>
          <w:szCs w:val="21"/>
          <w:shd w:val="clear" w:fill="FFFFFF"/>
          <w:lang w:val="en-US" w:eastAsia="zh-CN" w:bidi="ar-SA"/>
        </w:rPr>
        <w:t>指令寄存器。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375"/>
        <w:jc w:val="left"/>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t>第5脚：R/W为读写信号</w:t>
      </w:r>
      <w:r>
        <w:rPr>
          <w:rFonts w:hint="eastAsia" w:ascii="Helvetica" w:hAnsi="Helvetica" w:eastAsia="宋体" w:cs="Helvetica"/>
          <w:i w:val="0"/>
          <w:caps w:val="0"/>
          <w:color w:val="333333"/>
          <w:spacing w:val="0"/>
          <w:kern w:val="0"/>
          <w:sz w:val="21"/>
          <w:szCs w:val="21"/>
          <w:shd w:val="clear" w:fill="FFFFFF"/>
          <w:lang w:val="en-US" w:eastAsia="zh-CN" w:bidi="ar-SA"/>
        </w:rPr>
        <w:t>端口</w:t>
      </w:r>
      <w:r>
        <w:rPr>
          <w:rFonts w:hint="default" w:ascii="Helvetica" w:hAnsi="Helvetica" w:eastAsia="宋体" w:cs="Helvetica"/>
          <w:i w:val="0"/>
          <w:caps w:val="0"/>
          <w:color w:val="333333"/>
          <w:spacing w:val="0"/>
          <w:kern w:val="0"/>
          <w:sz w:val="21"/>
          <w:szCs w:val="21"/>
          <w:shd w:val="clear" w:fill="FFFFFF"/>
          <w:lang w:val="en-US" w:eastAsia="zh-CN" w:bidi="ar-SA"/>
        </w:rPr>
        <w:t>，高电平时进行读操作，低电平时进行写操作。当RS和R/W共同为低电平时可以写入指令</w:t>
      </w:r>
      <w:r>
        <w:rPr>
          <w:rFonts w:hint="eastAsia" w:ascii="Helvetica" w:hAnsi="Helvetica" w:eastAsia="宋体" w:cs="Helvetica"/>
          <w:i w:val="0"/>
          <w:caps w:val="0"/>
          <w:color w:val="333333"/>
          <w:spacing w:val="0"/>
          <w:kern w:val="0"/>
          <w:sz w:val="21"/>
          <w:szCs w:val="21"/>
          <w:shd w:val="clear" w:fill="FFFFFF"/>
          <w:lang w:val="en-US" w:eastAsia="zh-CN" w:bidi="ar-SA"/>
        </w:rPr>
        <w:t>数据</w:t>
      </w:r>
      <w:r>
        <w:rPr>
          <w:rFonts w:hint="default" w:ascii="Helvetica" w:hAnsi="Helvetica" w:eastAsia="宋体" w:cs="Helvetica"/>
          <w:i w:val="0"/>
          <w:caps w:val="0"/>
          <w:color w:val="333333"/>
          <w:spacing w:val="0"/>
          <w:kern w:val="0"/>
          <w:sz w:val="21"/>
          <w:szCs w:val="21"/>
          <w:shd w:val="clear" w:fill="FFFFFF"/>
          <w:lang w:val="en-US" w:eastAsia="zh-CN" w:bidi="ar-SA"/>
        </w:rPr>
        <w:t>，当RS为低电平R/W为高电平时可以读</w:t>
      </w:r>
      <w:r>
        <w:rPr>
          <w:rFonts w:hint="eastAsia" w:ascii="Helvetica" w:hAnsi="Helvetica" w:eastAsia="宋体" w:cs="Helvetica"/>
          <w:i w:val="0"/>
          <w:caps w:val="0"/>
          <w:color w:val="333333"/>
          <w:spacing w:val="0"/>
          <w:kern w:val="0"/>
          <w:sz w:val="21"/>
          <w:szCs w:val="21"/>
          <w:shd w:val="clear" w:fill="FFFFFF"/>
          <w:lang w:val="en-US" w:eastAsia="zh-CN" w:bidi="ar-SA"/>
        </w:rPr>
        <w:t>取指令</w:t>
      </w:r>
      <w:r>
        <w:rPr>
          <w:rFonts w:hint="default" w:ascii="Helvetica" w:hAnsi="Helvetica" w:eastAsia="宋体" w:cs="Helvetica"/>
          <w:i w:val="0"/>
          <w:caps w:val="0"/>
          <w:color w:val="333333"/>
          <w:spacing w:val="0"/>
          <w:kern w:val="0"/>
          <w:sz w:val="21"/>
          <w:szCs w:val="21"/>
          <w:shd w:val="clear" w:fill="FFFFFF"/>
          <w:lang w:val="en-US" w:eastAsia="zh-CN" w:bidi="ar-SA"/>
        </w:rPr>
        <w:t>信号，当RS为高电平R/W为低电平时可以写入数据</w:t>
      </w:r>
      <w:r>
        <w:rPr>
          <w:rFonts w:hint="eastAsia" w:ascii="Helvetica" w:hAnsi="Helvetica" w:eastAsia="宋体" w:cs="Helvetica"/>
          <w:i w:val="0"/>
          <w:caps w:val="0"/>
          <w:color w:val="333333"/>
          <w:spacing w:val="0"/>
          <w:kern w:val="0"/>
          <w:sz w:val="21"/>
          <w:szCs w:val="21"/>
          <w:shd w:val="clear" w:fill="FFFFFF"/>
          <w:lang w:val="en-US" w:eastAsia="zh-CN" w:bidi="ar-SA"/>
        </w:rPr>
        <w:t>信号</w:t>
      </w:r>
      <w:r>
        <w:rPr>
          <w:rFonts w:hint="default" w:ascii="Helvetica" w:hAnsi="Helvetica" w:eastAsia="宋体" w:cs="Helvetica"/>
          <w:i w:val="0"/>
          <w:caps w:val="0"/>
          <w:color w:val="333333"/>
          <w:spacing w:val="0"/>
          <w:kern w:val="0"/>
          <w:sz w:val="21"/>
          <w:szCs w:val="21"/>
          <w:shd w:val="clear" w:fill="FFFFFF"/>
          <w:lang w:val="en-US" w:eastAsia="zh-CN" w:bidi="ar-SA"/>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375"/>
        <w:jc w:val="left"/>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t>第6脚：E端为使能端</w:t>
      </w:r>
      <w:r>
        <w:rPr>
          <w:rFonts w:hint="eastAsia" w:ascii="Helvetica" w:hAnsi="Helvetica" w:eastAsia="宋体" w:cs="Helvetica"/>
          <w:i w:val="0"/>
          <w:caps w:val="0"/>
          <w:color w:val="333333"/>
          <w:spacing w:val="0"/>
          <w:kern w:val="0"/>
          <w:sz w:val="21"/>
          <w:szCs w:val="21"/>
          <w:shd w:val="clear" w:fill="FFFFFF"/>
          <w:lang w:val="en-US" w:eastAsia="zh-CN" w:bidi="ar-SA"/>
        </w:rPr>
        <w:t>口</w:t>
      </w:r>
      <w:r>
        <w:rPr>
          <w:rFonts w:hint="default" w:ascii="Helvetica" w:hAnsi="Helvetica" w:eastAsia="宋体" w:cs="Helvetica"/>
          <w:i w:val="0"/>
          <w:caps w:val="0"/>
          <w:color w:val="333333"/>
          <w:spacing w:val="0"/>
          <w:kern w:val="0"/>
          <w:sz w:val="21"/>
          <w:szCs w:val="21"/>
          <w:shd w:val="clear" w:fill="FFFFFF"/>
          <w:lang w:val="en-US" w:eastAsia="zh-CN" w:bidi="ar-SA"/>
        </w:rPr>
        <w:t>，当E端由高电平跳变成低电平时，液晶模块</w:t>
      </w:r>
      <w:r>
        <w:rPr>
          <w:rFonts w:hint="eastAsia" w:ascii="Helvetica" w:hAnsi="Helvetica" w:eastAsia="宋体" w:cs="Helvetica"/>
          <w:i w:val="0"/>
          <w:caps w:val="0"/>
          <w:color w:val="333333"/>
          <w:spacing w:val="0"/>
          <w:kern w:val="0"/>
          <w:sz w:val="21"/>
          <w:szCs w:val="21"/>
          <w:shd w:val="clear" w:fill="FFFFFF"/>
          <w:lang w:val="en-US" w:eastAsia="zh-CN" w:bidi="ar-SA"/>
        </w:rPr>
        <w:t>才会</w:t>
      </w:r>
      <w:r>
        <w:rPr>
          <w:rFonts w:hint="default" w:ascii="Helvetica" w:hAnsi="Helvetica" w:eastAsia="宋体" w:cs="Helvetica"/>
          <w:i w:val="0"/>
          <w:caps w:val="0"/>
          <w:color w:val="333333"/>
          <w:spacing w:val="0"/>
          <w:kern w:val="0"/>
          <w:sz w:val="21"/>
          <w:szCs w:val="21"/>
          <w:shd w:val="clear" w:fill="FFFFFF"/>
          <w:lang w:val="en-US" w:eastAsia="zh-CN" w:bidi="ar-SA"/>
        </w:rPr>
        <w:t>执行命令。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375"/>
        <w:jc w:val="left"/>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t>第7～14脚：D0～D7为8位双向数据</w:t>
      </w:r>
      <w:r>
        <w:rPr>
          <w:rFonts w:hint="eastAsia" w:ascii="Helvetica" w:hAnsi="Helvetica" w:eastAsia="宋体" w:cs="Helvetica"/>
          <w:i w:val="0"/>
          <w:caps w:val="0"/>
          <w:color w:val="333333"/>
          <w:spacing w:val="0"/>
          <w:kern w:val="0"/>
          <w:sz w:val="21"/>
          <w:szCs w:val="21"/>
          <w:shd w:val="clear" w:fill="FFFFFF"/>
          <w:lang w:val="en-US" w:eastAsia="zh-CN" w:bidi="ar-SA"/>
        </w:rPr>
        <w:t>传输</w:t>
      </w:r>
      <w:r>
        <w:rPr>
          <w:rFonts w:hint="default" w:ascii="Helvetica" w:hAnsi="Helvetica" w:eastAsia="宋体" w:cs="Helvetica"/>
          <w:i w:val="0"/>
          <w:caps w:val="0"/>
          <w:color w:val="333333"/>
          <w:spacing w:val="0"/>
          <w:kern w:val="0"/>
          <w:sz w:val="21"/>
          <w:szCs w:val="21"/>
          <w:shd w:val="clear" w:fill="FFFFFF"/>
          <w:lang w:val="en-US" w:eastAsia="zh-CN" w:bidi="ar-SA"/>
        </w:rPr>
        <w:t>线</w:t>
      </w:r>
      <w:r>
        <w:rPr>
          <w:rFonts w:hint="eastAsia" w:ascii="Helvetica" w:hAnsi="Helvetica" w:eastAsia="宋体" w:cs="Helvetica"/>
          <w:i w:val="0"/>
          <w:caps w:val="0"/>
          <w:color w:val="333333"/>
          <w:spacing w:val="0"/>
          <w:kern w:val="0"/>
          <w:sz w:val="21"/>
          <w:szCs w:val="21"/>
          <w:shd w:val="clear" w:fill="FFFFFF"/>
          <w:lang w:val="en-US" w:eastAsia="zh-CN" w:bidi="ar-SA"/>
        </w:rPr>
        <w:t>端口</w:t>
      </w:r>
      <w:r>
        <w:rPr>
          <w:rFonts w:hint="default" w:ascii="Helvetica" w:hAnsi="Helvetica" w:eastAsia="宋体" w:cs="Helvetica"/>
          <w:i w:val="0"/>
          <w:caps w:val="0"/>
          <w:color w:val="333333"/>
          <w:spacing w:val="0"/>
          <w:kern w:val="0"/>
          <w:sz w:val="21"/>
          <w:szCs w:val="21"/>
          <w:shd w:val="clear" w:fill="FFFFFF"/>
          <w:lang w:val="en-US" w:eastAsia="zh-CN" w:bidi="ar-SA"/>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375"/>
        <w:jc w:val="left"/>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t>第15脚：背光源正极。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375"/>
        <w:jc w:val="left"/>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t>第16脚：背光源负极。</w:t>
      </w:r>
    </w:p>
    <w:p>
      <w:pPr>
        <w:widowControl w:val="0"/>
        <w:numPr>
          <w:ilvl w:val="0"/>
          <w:numId w:val="0"/>
        </w:numPr>
        <w:autoSpaceDE w:val="0"/>
        <w:autoSpaceDN w:val="0"/>
        <w:adjustRightInd w:val="0"/>
        <w:snapToGrid/>
        <w:spacing w:line="300" w:lineRule="auto"/>
        <w:ind w:left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LCD1602液晶显示模块另外具有相应的操作方法(指令和时序)，以及具有显示各个字符的特定显示编码，这一部分内容将在本文的软件编程章节提及。</w:t>
      </w:r>
    </w:p>
    <w:p>
      <w:pPr>
        <w:widowControl w:val="0"/>
        <w:numPr>
          <w:ilvl w:val="0"/>
          <w:numId w:val="0"/>
        </w:numPr>
        <w:autoSpaceDE w:val="0"/>
        <w:autoSpaceDN w:val="0"/>
        <w:adjustRightInd w:val="0"/>
        <w:snapToGrid/>
        <w:spacing w:line="300" w:lineRule="auto"/>
        <w:ind w:leftChars="0"/>
        <w:jc w:val="both"/>
        <w:rPr>
          <w:rFonts w:hint="eastAsia" w:ascii="Helvetica" w:hAnsi="Helvetica" w:eastAsia="宋体" w:cs="Helvetica"/>
          <w:i w:val="0"/>
          <w:caps w:val="0"/>
          <w:color w:val="333333"/>
          <w:spacing w:val="0"/>
          <w:kern w:val="0"/>
          <w:sz w:val="21"/>
          <w:szCs w:val="21"/>
          <w:shd w:val="clear" w:fill="FFFFFF"/>
          <w:lang w:val="en-US" w:eastAsia="zh-CN" w:bidi="ar-SA"/>
        </w:rPr>
      </w:pP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2.5DHT11温湿度检测模块</w:t>
      </w: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p>
    <w:p>
      <w:pPr>
        <w:widowControl w:val="0"/>
        <w:numPr>
          <w:ilvl w:val="0"/>
          <w:numId w:val="0"/>
        </w:numPr>
        <w:autoSpaceDE w:val="0"/>
        <w:autoSpaceDN w:val="0"/>
        <w:adjustRightInd w:val="0"/>
        <w:snapToGrid/>
        <w:spacing w:line="300" w:lineRule="auto"/>
        <w:jc w:val="both"/>
        <w:rPr>
          <w:rFonts w:hint="eastAsia"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2.5.1 DHT11温湿度检测模块说明</w:t>
      </w:r>
    </w:p>
    <w:p>
      <w:pPr>
        <w:widowControl w:val="0"/>
        <w:numPr>
          <w:ilvl w:val="0"/>
          <w:numId w:val="0"/>
        </w:numPr>
        <w:autoSpaceDE w:val="0"/>
        <w:autoSpaceDN w:val="0"/>
        <w:adjustRightInd w:val="0"/>
        <w:snapToGrid/>
        <w:spacing w:line="300" w:lineRule="auto"/>
        <w:ind w:firstLine="420" w:firstLineChars="0"/>
        <w:jc w:val="both"/>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t>DHT11温湿度传感器是一款</w:t>
      </w:r>
      <w:r>
        <w:rPr>
          <w:rFonts w:hint="eastAsia" w:ascii="Helvetica" w:hAnsi="Helvetica" w:eastAsia="宋体" w:cs="Helvetica"/>
          <w:i w:val="0"/>
          <w:caps w:val="0"/>
          <w:color w:val="333333"/>
          <w:spacing w:val="0"/>
          <w:kern w:val="0"/>
          <w:sz w:val="21"/>
          <w:szCs w:val="21"/>
          <w:shd w:val="clear" w:fill="FFFFFF"/>
          <w:lang w:val="en-US" w:eastAsia="zh-CN" w:bidi="ar-SA"/>
        </w:rPr>
        <w:t>经过出厂</w:t>
      </w:r>
      <w:r>
        <w:rPr>
          <w:rFonts w:hint="default" w:ascii="Helvetica" w:hAnsi="Helvetica" w:eastAsia="宋体" w:cs="Helvetica"/>
          <w:i w:val="0"/>
          <w:caps w:val="0"/>
          <w:color w:val="333333"/>
          <w:spacing w:val="0"/>
          <w:kern w:val="0"/>
          <w:sz w:val="21"/>
          <w:szCs w:val="21"/>
          <w:shd w:val="clear" w:fill="FFFFFF"/>
          <w:lang w:val="en-US" w:eastAsia="zh-CN" w:bidi="ar-SA"/>
        </w:rPr>
        <w:t>校准数字信号输出的温湿度复合</w:t>
      </w:r>
      <w:r>
        <w:rPr>
          <w:rFonts w:hint="eastAsia" w:ascii="Helvetica" w:hAnsi="Helvetica" w:eastAsia="宋体" w:cs="Helvetica"/>
          <w:i w:val="0"/>
          <w:caps w:val="0"/>
          <w:color w:val="333333"/>
          <w:spacing w:val="0"/>
          <w:kern w:val="0"/>
          <w:sz w:val="21"/>
          <w:szCs w:val="21"/>
          <w:shd w:val="clear" w:fill="FFFFFF"/>
          <w:lang w:val="en-US" w:eastAsia="zh-CN" w:bidi="ar-SA"/>
        </w:rPr>
        <w:t>传</w:t>
      </w:r>
      <w:r>
        <w:rPr>
          <w:rFonts w:hint="default" w:ascii="Helvetica" w:hAnsi="Helvetica" w:eastAsia="宋体" w:cs="Helvetica"/>
          <w:i w:val="0"/>
          <w:caps w:val="0"/>
          <w:color w:val="333333"/>
          <w:spacing w:val="0"/>
          <w:kern w:val="0"/>
          <w:sz w:val="21"/>
          <w:szCs w:val="21"/>
          <w:shd w:val="clear" w:fill="FFFFFF"/>
          <w:lang w:val="en-US" w:eastAsia="zh-CN" w:bidi="ar-SA"/>
        </w:rPr>
        <w:t>感器</w:t>
      </w:r>
      <w:r>
        <w:rPr>
          <w:rFonts w:hint="eastAsia" w:ascii="Helvetica" w:hAnsi="Helvetica" w:eastAsia="宋体" w:cs="Helvetica"/>
          <w:i w:val="0"/>
          <w:caps w:val="0"/>
          <w:color w:val="333333"/>
          <w:spacing w:val="0"/>
          <w:kern w:val="0"/>
          <w:sz w:val="21"/>
          <w:szCs w:val="21"/>
          <w:shd w:val="clear" w:fill="FFFFFF"/>
          <w:lang w:val="en-US" w:eastAsia="zh-CN" w:bidi="ar-SA"/>
        </w:rPr>
        <w:t>，经由外部电子元器件装配到一块迷你的电路板上面，称之为DHT11温湿度检测模块。</w:t>
      </w:r>
      <w:r>
        <w:rPr>
          <w:rFonts w:hint="default" w:ascii="Helvetica" w:hAnsi="Helvetica" w:eastAsia="宋体" w:cs="Helvetica"/>
          <w:i w:val="0"/>
          <w:caps w:val="0"/>
          <w:color w:val="333333"/>
          <w:spacing w:val="0"/>
          <w:kern w:val="0"/>
          <w:sz w:val="21"/>
          <w:szCs w:val="21"/>
          <w:shd w:val="clear" w:fill="FFFFFF"/>
          <w:lang w:val="en-US" w:eastAsia="zh-CN" w:bidi="ar-SA"/>
        </w:rPr>
        <w:t>它</w:t>
      </w:r>
      <w:r>
        <w:rPr>
          <w:rFonts w:hint="eastAsia" w:ascii="Helvetica" w:hAnsi="Helvetica" w:eastAsia="宋体" w:cs="Helvetica"/>
          <w:i w:val="0"/>
          <w:caps w:val="0"/>
          <w:color w:val="333333"/>
          <w:spacing w:val="0"/>
          <w:kern w:val="0"/>
          <w:sz w:val="21"/>
          <w:szCs w:val="21"/>
          <w:shd w:val="clear" w:fill="FFFFFF"/>
          <w:lang w:val="en-US" w:eastAsia="zh-CN" w:bidi="ar-SA"/>
        </w:rPr>
        <w:t>由专用</w:t>
      </w:r>
      <w:r>
        <w:rPr>
          <w:rFonts w:hint="default" w:ascii="Helvetica" w:hAnsi="Helvetica" w:eastAsia="宋体" w:cs="Helvetica"/>
          <w:i w:val="0"/>
          <w:caps w:val="0"/>
          <w:color w:val="333333"/>
          <w:spacing w:val="0"/>
          <w:kern w:val="0"/>
          <w:sz w:val="21"/>
          <w:szCs w:val="21"/>
          <w:shd w:val="clear" w:fill="FFFFFF"/>
          <w:lang w:val="en-US" w:eastAsia="zh-CN" w:bidi="ar-SA"/>
        </w:rPr>
        <w:t>数字模块采集技术和温湿度传感技术</w:t>
      </w:r>
      <w:r>
        <w:rPr>
          <w:rFonts w:hint="eastAsia" w:ascii="Helvetica" w:hAnsi="Helvetica" w:eastAsia="宋体" w:cs="Helvetica"/>
          <w:i w:val="0"/>
          <w:caps w:val="0"/>
          <w:color w:val="333333"/>
          <w:spacing w:val="0"/>
          <w:kern w:val="0"/>
          <w:sz w:val="21"/>
          <w:szCs w:val="21"/>
          <w:shd w:val="clear" w:fill="FFFFFF"/>
          <w:lang w:val="en-US" w:eastAsia="zh-CN" w:bidi="ar-SA"/>
        </w:rPr>
        <w:t>相结合，给使用它的每一个产品带来了极高的工作质量和长期的工作稳定性</w:t>
      </w:r>
      <w:r>
        <w:rPr>
          <w:rFonts w:hint="default" w:ascii="Helvetica" w:hAnsi="Helvetica" w:eastAsia="宋体" w:cs="Helvetica"/>
          <w:i w:val="0"/>
          <w:caps w:val="0"/>
          <w:color w:val="333333"/>
          <w:spacing w:val="0"/>
          <w:kern w:val="0"/>
          <w:sz w:val="21"/>
          <w:szCs w:val="21"/>
          <w:shd w:val="clear" w:fill="FFFFFF"/>
          <w:lang w:val="en-US" w:eastAsia="zh-CN" w:bidi="ar-SA"/>
        </w:rPr>
        <w:t>。传感器</w:t>
      </w:r>
      <w:r>
        <w:rPr>
          <w:rFonts w:hint="eastAsia" w:ascii="Helvetica" w:hAnsi="Helvetica" w:eastAsia="宋体" w:cs="Helvetica"/>
          <w:i w:val="0"/>
          <w:caps w:val="0"/>
          <w:color w:val="333333"/>
          <w:spacing w:val="0"/>
          <w:kern w:val="0"/>
          <w:sz w:val="21"/>
          <w:szCs w:val="21"/>
          <w:shd w:val="clear" w:fill="FFFFFF"/>
          <w:lang w:val="en-US" w:eastAsia="zh-CN" w:bidi="ar-SA"/>
        </w:rPr>
        <w:t>由</w:t>
      </w:r>
      <w:r>
        <w:rPr>
          <w:rFonts w:hint="default" w:ascii="Helvetica" w:hAnsi="Helvetica" w:eastAsia="宋体" w:cs="Helvetica"/>
          <w:i w:val="0"/>
          <w:caps w:val="0"/>
          <w:color w:val="333333"/>
          <w:spacing w:val="0"/>
          <w:kern w:val="0"/>
          <w:sz w:val="21"/>
          <w:szCs w:val="21"/>
          <w:shd w:val="clear" w:fill="FFFFFF"/>
          <w:lang w:val="en-US" w:eastAsia="zh-CN" w:bidi="ar-SA"/>
        </w:rPr>
        <w:t>一个电阻式感湿</w:t>
      </w:r>
      <w:r>
        <w:rPr>
          <w:rFonts w:hint="eastAsia" w:ascii="Helvetica" w:hAnsi="Helvetica" w:eastAsia="宋体" w:cs="Helvetica"/>
          <w:i w:val="0"/>
          <w:caps w:val="0"/>
          <w:color w:val="333333"/>
          <w:spacing w:val="0"/>
          <w:kern w:val="0"/>
          <w:sz w:val="21"/>
          <w:szCs w:val="21"/>
          <w:shd w:val="clear" w:fill="FFFFFF"/>
          <w:lang w:val="en-US" w:eastAsia="zh-CN" w:bidi="ar-SA"/>
        </w:rPr>
        <w:t>电子</w:t>
      </w:r>
      <w:r>
        <w:rPr>
          <w:rFonts w:hint="default" w:ascii="Helvetica" w:hAnsi="Helvetica" w:eastAsia="宋体" w:cs="Helvetica"/>
          <w:i w:val="0"/>
          <w:caps w:val="0"/>
          <w:color w:val="333333"/>
          <w:spacing w:val="0"/>
          <w:kern w:val="0"/>
          <w:sz w:val="21"/>
          <w:szCs w:val="21"/>
          <w:shd w:val="clear" w:fill="FFFFFF"/>
          <w:lang w:val="en-US" w:eastAsia="zh-CN" w:bidi="ar-SA"/>
        </w:rPr>
        <w:t>元件和一个NTC测温</w:t>
      </w:r>
      <w:r>
        <w:rPr>
          <w:rFonts w:hint="eastAsia" w:ascii="Helvetica" w:hAnsi="Helvetica" w:eastAsia="宋体" w:cs="Helvetica"/>
          <w:i w:val="0"/>
          <w:caps w:val="0"/>
          <w:color w:val="333333"/>
          <w:spacing w:val="0"/>
          <w:kern w:val="0"/>
          <w:sz w:val="21"/>
          <w:szCs w:val="21"/>
          <w:shd w:val="clear" w:fill="FFFFFF"/>
          <w:lang w:val="en-US" w:eastAsia="zh-CN" w:bidi="ar-SA"/>
        </w:rPr>
        <w:t>电子</w:t>
      </w:r>
      <w:r>
        <w:rPr>
          <w:rFonts w:hint="default" w:ascii="Helvetica" w:hAnsi="Helvetica" w:eastAsia="宋体" w:cs="Helvetica"/>
          <w:i w:val="0"/>
          <w:caps w:val="0"/>
          <w:color w:val="333333"/>
          <w:spacing w:val="0"/>
          <w:kern w:val="0"/>
          <w:sz w:val="21"/>
          <w:szCs w:val="21"/>
          <w:shd w:val="clear" w:fill="FFFFFF"/>
          <w:lang w:val="en-US" w:eastAsia="zh-CN" w:bidi="ar-SA"/>
        </w:rPr>
        <w:t>元件，并与一个8位单片机</w:t>
      </w:r>
      <w:r>
        <w:rPr>
          <w:rFonts w:hint="eastAsia" w:ascii="Helvetica" w:hAnsi="Helvetica" w:eastAsia="宋体" w:cs="Helvetica"/>
          <w:i w:val="0"/>
          <w:caps w:val="0"/>
          <w:color w:val="333333"/>
          <w:spacing w:val="0"/>
          <w:kern w:val="0"/>
          <w:sz w:val="21"/>
          <w:szCs w:val="21"/>
          <w:shd w:val="clear" w:fill="FFFFFF"/>
          <w:lang w:val="en-US" w:eastAsia="zh-CN" w:bidi="ar-SA"/>
        </w:rPr>
        <w:t>芯片组成</w:t>
      </w:r>
      <w:r>
        <w:rPr>
          <w:rFonts w:hint="default" w:ascii="Helvetica" w:hAnsi="Helvetica" w:eastAsia="宋体" w:cs="Helvetica"/>
          <w:i w:val="0"/>
          <w:caps w:val="0"/>
          <w:color w:val="333333"/>
          <w:spacing w:val="0"/>
          <w:kern w:val="0"/>
          <w:sz w:val="21"/>
          <w:szCs w:val="21"/>
          <w:shd w:val="clear" w:fill="FFFFFF"/>
          <w:lang w:val="en-US" w:eastAsia="zh-CN" w:bidi="ar-SA"/>
        </w:rPr>
        <w:t>。因此该产品具有</w:t>
      </w:r>
      <w:r>
        <w:rPr>
          <w:rFonts w:hint="eastAsia" w:ascii="Helvetica" w:hAnsi="Helvetica" w:eastAsia="宋体" w:cs="Helvetica"/>
          <w:i w:val="0"/>
          <w:caps w:val="0"/>
          <w:color w:val="333333"/>
          <w:spacing w:val="0"/>
          <w:kern w:val="0"/>
          <w:sz w:val="21"/>
          <w:szCs w:val="21"/>
          <w:shd w:val="clear" w:fill="FFFFFF"/>
          <w:lang w:val="en-US" w:eastAsia="zh-CN" w:bidi="ar-SA"/>
        </w:rPr>
        <w:t>质量高</w:t>
      </w:r>
      <w:r>
        <w:rPr>
          <w:rFonts w:hint="default" w:ascii="Helvetica" w:hAnsi="Helvetica" w:eastAsia="宋体" w:cs="Helvetica"/>
          <w:i w:val="0"/>
          <w:caps w:val="0"/>
          <w:color w:val="333333"/>
          <w:spacing w:val="0"/>
          <w:kern w:val="0"/>
          <w:sz w:val="21"/>
          <w:szCs w:val="21"/>
          <w:shd w:val="clear" w:fill="FFFFFF"/>
          <w:lang w:val="en-US" w:eastAsia="zh-CN" w:bidi="ar-SA"/>
        </w:rPr>
        <w:t>、</w:t>
      </w:r>
      <w:r>
        <w:rPr>
          <w:rFonts w:hint="eastAsia" w:ascii="Helvetica" w:hAnsi="Helvetica" w:eastAsia="宋体" w:cs="Helvetica"/>
          <w:i w:val="0"/>
          <w:caps w:val="0"/>
          <w:color w:val="333333"/>
          <w:spacing w:val="0"/>
          <w:kern w:val="0"/>
          <w:sz w:val="21"/>
          <w:szCs w:val="21"/>
          <w:shd w:val="clear" w:fill="FFFFFF"/>
          <w:lang w:val="en-US" w:eastAsia="zh-CN" w:bidi="ar-SA"/>
        </w:rPr>
        <w:t>反应快</w:t>
      </w:r>
      <w:r>
        <w:rPr>
          <w:rFonts w:hint="default" w:ascii="Helvetica" w:hAnsi="Helvetica" w:eastAsia="宋体" w:cs="Helvetica"/>
          <w:i w:val="0"/>
          <w:caps w:val="0"/>
          <w:color w:val="333333"/>
          <w:spacing w:val="0"/>
          <w:kern w:val="0"/>
          <w:sz w:val="21"/>
          <w:szCs w:val="21"/>
          <w:shd w:val="clear" w:fill="FFFFFF"/>
          <w:lang w:val="en-US" w:eastAsia="zh-CN" w:bidi="ar-SA"/>
        </w:rPr>
        <w:t>、</w:t>
      </w:r>
      <w:r>
        <w:rPr>
          <w:rFonts w:hint="eastAsia" w:ascii="Helvetica" w:hAnsi="Helvetica" w:eastAsia="宋体" w:cs="Helvetica"/>
          <w:i w:val="0"/>
          <w:caps w:val="0"/>
          <w:color w:val="333333"/>
          <w:spacing w:val="0"/>
          <w:kern w:val="0"/>
          <w:sz w:val="21"/>
          <w:szCs w:val="21"/>
          <w:shd w:val="clear" w:fill="FFFFFF"/>
          <w:lang w:val="en-US" w:eastAsia="zh-CN" w:bidi="ar-SA"/>
        </w:rPr>
        <w:t>对外界环境的</w:t>
      </w:r>
      <w:r>
        <w:rPr>
          <w:rFonts w:hint="default" w:ascii="Helvetica" w:hAnsi="Helvetica" w:eastAsia="宋体" w:cs="Helvetica"/>
          <w:i w:val="0"/>
          <w:caps w:val="0"/>
          <w:color w:val="333333"/>
          <w:spacing w:val="0"/>
          <w:kern w:val="0"/>
          <w:sz w:val="21"/>
          <w:szCs w:val="21"/>
          <w:shd w:val="clear" w:fill="FFFFFF"/>
          <w:lang w:val="en-US" w:eastAsia="zh-CN" w:bidi="ar-SA"/>
        </w:rPr>
        <w:t>抗干扰能力强、</w:t>
      </w:r>
      <w:r>
        <w:rPr>
          <w:rFonts w:hint="eastAsia" w:ascii="Helvetica" w:hAnsi="Helvetica" w:eastAsia="宋体" w:cs="Helvetica"/>
          <w:i w:val="0"/>
          <w:caps w:val="0"/>
          <w:color w:val="333333"/>
          <w:spacing w:val="0"/>
          <w:kern w:val="0"/>
          <w:sz w:val="21"/>
          <w:szCs w:val="21"/>
          <w:shd w:val="clear" w:fill="FFFFFF"/>
          <w:lang w:val="en-US" w:eastAsia="zh-CN" w:bidi="ar-SA"/>
        </w:rPr>
        <w:t>价格低廉</w:t>
      </w:r>
      <w:r>
        <w:rPr>
          <w:rFonts w:hint="default" w:ascii="Helvetica" w:hAnsi="Helvetica" w:eastAsia="宋体" w:cs="Helvetica"/>
          <w:i w:val="0"/>
          <w:caps w:val="0"/>
          <w:color w:val="333333"/>
          <w:spacing w:val="0"/>
          <w:kern w:val="0"/>
          <w:sz w:val="21"/>
          <w:szCs w:val="21"/>
          <w:shd w:val="clear" w:fill="FFFFFF"/>
          <w:lang w:val="en-US" w:eastAsia="zh-CN" w:bidi="ar-SA"/>
        </w:rPr>
        <w:t>等优点。每个DHT11</w:t>
      </w:r>
      <w:r>
        <w:rPr>
          <w:rFonts w:hint="eastAsia" w:ascii="Helvetica" w:hAnsi="Helvetica" w:eastAsia="宋体" w:cs="Helvetica"/>
          <w:i w:val="0"/>
          <w:caps w:val="0"/>
          <w:color w:val="333333"/>
          <w:spacing w:val="0"/>
          <w:kern w:val="0"/>
          <w:sz w:val="21"/>
          <w:szCs w:val="21"/>
          <w:shd w:val="clear" w:fill="FFFFFF"/>
          <w:lang w:val="en-US" w:eastAsia="zh-CN" w:bidi="ar-SA"/>
        </w:rPr>
        <w:t>温湿度检测模块</w:t>
      </w:r>
      <w:r>
        <w:rPr>
          <w:rFonts w:hint="default" w:ascii="Helvetica" w:hAnsi="Helvetica" w:eastAsia="宋体" w:cs="Helvetica"/>
          <w:i w:val="0"/>
          <w:caps w:val="0"/>
          <w:color w:val="333333"/>
          <w:spacing w:val="0"/>
          <w:kern w:val="0"/>
          <w:sz w:val="21"/>
          <w:szCs w:val="21"/>
          <w:shd w:val="clear" w:fill="FFFFFF"/>
          <w:lang w:val="en-US" w:eastAsia="zh-CN" w:bidi="ar-SA"/>
        </w:rPr>
        <w:t>都在</w:t>
      </w:r>
      <w:r>
        <w:rPr>
          <w:rFonts w:hint="eastAsia" w:ascii="Helvetica" w:hAnsi="Helvetica" w:eastAsia="宋体" w:cs="Helvetica"/>
          <w:i w:val="0"/>
          <w:caps w:val="0"/>
          <w:color w:val="333333"/>
          <w:spacing w:val="0"/>
          <w:kern w:val="0"/>
          <w:sz w:val="21"/>
          <w:szCs w:val="21"/>
          <w:shd w:val="clear" w:fill="FFFFFF"/>
          <w:lang w:val="en-US" w:eastAsia="zh-CN" w:bidi="ar-SA"/>
        </w:rPr>
        <w:t>极其细致入微</w:t>
      </w:r>
      <w:r>
        <w:rPr>
          <w:rFonts w:hint="default" w:ascii="Helvetica" w:hAnsi="Helvetica" w:eastAsia="宋体" w:cs="Helvetica"/>
          <w:i w:val="0"/>
          <w:caps w:val="0"/>
          <w:color w:val="333333"/>
          <w:spacing w:val="0"/>
          <w:kern w:val="0"/>
          <w:sz w:val="21"/>
          <w:szCs w:val="21"/>
          <w:shd w:val="clear" w:fill="FFFFFF"/>
          <w:lang w:val="en-US" w:eastAsia="zh-CN" w:bidi="ar-SA"/>
        </w:rPr>
        <w:t>的湿度校验室中进行</w:t>
      </w:r>
      <w:r>
        <w:rPr>
          <w:rFonts w:hint="eastAsia" w:ascii="Helvetica" w:hAnsi="Helvetica" w:eastAsia="宋体" w:cs="Helvetica"/>
          <w:i w:val="0"/>
          <w:caps w:val="0"/>
          <w:color w:val="333333"/>
          <w:spacing w:val="0"/>
          <w:kern w:val="0"/>
          <w:sz w:val="21"/>
          <w:szCs w:val="21"/>
          <w:shd w:val="clear" w:fill="FFFFFF"/>
          <w:lang w:val="en-US" w:eastAsia="zh-CN" w:bidi="ar-SA"/>
        </w:rPr>
        <w:t>高标准</w:t>
      </w:r>
      <w:r>
        <w:rPr>
          <w:rFonts w:hint="default" w:ascii="Helvetica" w:hAnsi="Helvetica" w:eastAsia="宋体" w:cs="Helvetica"/>
          <w:i w:val="0"/>
          <w:caps w:val="0"/>
          <w:color w:val="333333"/>
          <w:spacing w:val="0"/>
          <w:kern w:val="0"/>
          <w:sz w:val="21"/>
          <w:szCs w:val="21"/>
          <w:shd w:val="clear" w:fill="FFFFFF"/>
          <w:lang w:val="en-US" w:eastAsia="zh-CN" w:bidi="ar-SA"/>
        </w:rPr>
        <w:t>校准。校准系数以</w:t>
      </w:r>
      <w:r>
        <w:rPr>
          <w:rFonts w:hint="eastAsia" w:ascii="Helvetica" w:hAnsi="Helvetica" w:eastAsia="宋体" w:cs="Helvetica"/>
          <w:i w:val="0"/>
          <w:caps w:val="0"/>
          <w:color w:val="333333"/>
          <w:spacing w:val="0"/>
          <w:kern w:val="0"/>
          <w:sz w:val="21"/>
          <w:szCs w:val="21"/>
          <w:shd w:val="clear" w:fill="FFFFFF"/>
          <w:lang w:val="en-US" w:eastAsia="zh-CN" w:bidi="ar-SA"/>
        </w:rPr>
        <w:t>数据</w:t>
      </w:r>
      <w:r>
        <w:rPr>
          <w:rFonts w:hint="default" w:ascii="Helvetica" w:hAnsi="Helvetica" w:eastAsia="宋体" w:cs="Helvetica"/>
          <w:i w:val="0"/>
          <w:caps w:val="0"/>
          <w:color w:val="333333"/>
          <w:spacing w:val="0"/>
          <w:kern w:val="0"/>
          <w:sz w:val="21"/>
          <w:szCs w:val="21"/>
          <w:shd w:val="clear" w:fill="FFFFFF"/>
          <w:lang w:val="en-US" w:eastAsia="zh-CN" w:bidi="ar-SA"/>
        </w:rPr>
        <w:t>的形式储存在OTP内存中，传感器内部在检测</w:t>
      </w:r>
      <w:r>
        <w:rPr>
          <w:rFonts w:hint="eastAsia" w:ascii="Helvetica" w:hAnsi="Helvetica" w:eastAsia="宋体" w:cs="Helvetica"/>
          <w:i w:val="0"/>
          <w:caps w:val="0"/>
          <w:color w:val="333333"/>
          <w:spacing w:val="0"/>
          <w:kern w:val="0"/>
          <w:sz w:val="21"/>
          <w:szCs w:val="21"/>
          <w:shd w:val="clear" w:fill="FFFFFF"/>
          <w:lang w:val="en-US" w:eastAsia="zh-CN" w:bidi="ar-SA"/>
        </w:rPr>
        <w:t>到外界温湿度数据并加以</w:t>
      </w:r>
      <w:r>
        <w:rPr>
          <w:rFonts w:hint="default" w:ascii="Helvetica" w:hAnsi="Helvetica" w:eastAsia="宋体" w:cs="Helvetica"/>
          <w:i w:val="0"/>
          <w:caps w:val="0"/>
          <w:color w:val="333333"/>
          <w:spacing w:val="0"/>
          <w:kern w:val="0"/>
          <w:sz w:val="21"/>
          <w:szCs w:val="21"/>
          <w:shd w:val="clear" w:fill="FFFFFF"/>
          <w:lang w:val="en-US" w:eastAsia="zh-CN" w:bidi="ar-SA"/>
        </w:rPr>
        <w:t>处理</w:t>
      </w:r>
      <w:r>
        <w:rPr>
          <w:rFonts w:hint="eastAsia" w:ascii="Helvetica" w:hAnsi="Helvetica" w:eastAsia="宋体" w:cs="Helvetica"/>
          <w:i w:val="0"/>
          <w:caps w:val="0"/>
          <w:color w:val="333333"/>
          <w:spacing w:val="0"/>
          <w:kern w:val="0"/>
          <w:sz w:val="21"/>
          <w:szCs w:val="21"/>
          <w:shd w:val="clear" w:fill="FFFFFF"/>
          <w:lang w:val="en-US" w:eastAsia="zh-CN" w:bidi="ar-SA"/>
        </w:rPr>
        <w:t>的</w:t>
      </w:r>
      <w:r>
        <w:rPr>
          <w:rFonts w:hint="default" w:ascii="Helvetica" w:hAnsi="Helvetica" w:eastAsia="宋体" w:cs="Helvetica"/>
          <w:i w:val="0"/>
          <w:caps w:val="0"/>
          <w:color w:val="333333"/>
          <w:spacing w:val="0"/>
          <w:kern w:val="0"/>
          <w:sz w:val="21"/>
          <w:szCs w:val="21"/>
          <w:shd w:val="clear" w:fill="FFFFFF"/>
          <w:lang w:val="en-US" w:eastAsia="zh-CN" w:bidi="ar-SA"/>
        </w:rPr>
        <w:t>过程中要调用这些校准系数。单线制</w:t>
      </w:r>
      <w:r>
        <w:rPr>
          <w:rFonts w:hint="eastAsia" w:ascii="Helvetica" w:hAnsi="Helvetica" w:eastAsia="宋体" w:cs="Helvetica"/>
          <w:i w:val="0"/>
          <w:caps w:val="0"/>
          <w:color w:val="333333"/>
          <w:spacing w:val="0"/>
          <w:kern w:val="0"/>
          <w:sz w:val="21"/>
          <w:szCs w:val="21"/>
          <w:shd w:val="clear" w:fill="FFFFFF"/>
          <w:lang w:val="en-US" w:eastAsia="zh-CN" w:bidi="ar-SA"/>
        </w:rPr>
        <w:t>(单线双向)</w:t>
      </w:r>
      <w:r>
        <w:rPr>
          <w:rFonts w:hint="default" w:ascii="Helvetica" w:hAnsi="Helvetica" w:eastAsia="宋体" w:cs="Helvetica"/>
          <w:i w:val="0"/>
          <w:caps w:val="0"/>
          <w:color w:val="333333"/>
          <w:spacing w:val="0"/>
          <w:kern w:val="0"/>
          <w:sz w:val="21"/>
          <w:szCs w:val="21"/>
          <w:shd w:val="clear" w:fill="FFFFFF"/>
          <w:lang w:val="en-US" w:eastAsia="zh-CN" w:bidi="ar-SA"/>
        </w:rPr>
        <w:t>串行接口，使</w:t>
      </w:r>
      <w:r>
        <w:rPr>
          <w:rFonts w:hint="eastAsia" w:ascii="Helvetica" w:hAnsi="Helvetica" w:eastAsia="宋体" w:cs="Helvetica"/>
          <w:i w:val="0"/>
          <w:caps w:val="0"/>
          <w:color w:val="333333"/>
          <w:spacing w:val="0"/>
          <w:kern w:val="0"/>
          <w:sz w:val="21"/>
          <w:szCs w:val="21"/>
          <w:shd w:val="clear" w:fill="FFFFFF"/>
          <w:lang w:val="en-US" w:eastAsia="zh-CN" w:bidi="ar-SA"/>
        </w:rPr>
        <w:t>整体产品的</w:t>
      </w:r>
      <w:r>
        <w:rPr>
          <w:rFonts w:hint="default" w:ascii="Helvetica" w:hAnsi="Helvetica" w:eastAsia="宋体" w:cs="Helvetica"/>
          <w:i w:val="0"/>
          <w:caps w:val="0"/>
          <w:color w:val="333333"/>
          <w:spacing w:val="0"/>
          <w:kern w:val="0"/>
          <w:sz w:val="21"/>
          <w:szCs w:val="21"/>
          <w:shd w:val="clear" w:fill="FFFFFF"/>
          <w:lang w:val="en-US" w:eastAsia="zh-CN" w:bidi="ar-SA"/>
        </w:rPr>
        <w:t>系统集成</w:t>
      </w:r>
      <w:r>
        <w:rPr>
          <w:rFonts w:hint="eastAsia" w:ascii="Helvetica" w:hAnsi="Helvetica" w:eastAsia="宋体" w:cs="Helvetica"/>
          <w:i w:val="0"/>
          <w:caps w:val="0"/>
          <w:color w:val="333333"/>
          <w:spacing w:val="0"/>
          <w:kern w:val="0"/>
          <w:sz w:val="21"/>
          <w:szCs w:val="21"/>
          <w:shd w:val="clear" w:fill="FFFFFF"/>
          <w:lang w:val="en-US" w:eastAsia="zh-CN" w:bidi="ar-SA"/>
        </w:rPr>
        <w:t>起来</w:t>
      </w:r>
      <w:r>
        <w:rPr>
          <w:rFonts w:hint="default" w:ascii="Helvetica" w:hAnsi="Helvetica" w:eastAsia="宋体" w:cs="Helvetica"/>
          <w:i w:val="0"/>
          <w:caps w:val="0"/>
          <w:color w:val="333333"/>
          <w:spacing w:val="0"/>
          <w:kern w:val="0"/>
          <w:sz w:val="21"/>
          <w:szCs w:val="21"/>
          <w:shd w:val="clear" w:fill="FFFFFF"/>
          <w:lang w:val="en-US" w:eastAsia="zh-CN" w:bidi="ar-SA"/>
        </w:rPr>
        <w:t>变得</w:t>
      </w:r>
      <w:r>
        <w:rPr>
          <w:rFonts w:hint="eastAsia" w:ascii="Helvetica" w:hAnsi="Helvetica" w:eastAsia="宋体" w:cs="Helvetica"/>
          <w:i w:val="0"/>
          <w:caps w:val="0"/>
          <w:color w:val="333333"/>
          <w:spacing w:val="0"/>
          <w:kern w:val="0"/>
          <w:sz w:val="21"/>
          <w:szCs w:val="21"/>
          <w:shd w:val="clear" w:fill="FFFFFF"/>
          <w:lang w:val="en-US" w:eastAsia="zh-CN" w:bidi="ar-SA"/>
        </w:rPr>
        <w:t>更加</w:t>
      </w:r>
      <w:r>
        <w:rPr>
          <w:rFonts w:hint="default" w:ascii="Helvetica" w:hAnsi="Helvetica" w:eastAsia="宋体" w:cs="Helvetica"/>
          <w:i w:val="0"/>
          <w:caps w:val="0"/>
          <w:color w:val="333333"/>
          <w:spacing w:val="0"/>
          <w:kern w:val="0"/>
          <w:sz w:val="21"/>
          <w:szCs w:val="21"/>
          <w:shd w:val="clear" w:fill="FFFFFF"/>
          <w:lang w:val="en-US" w:eastAsia="zh-CN" w:bidi="ar-SA"/>
        </w:rPr>
        <w:t>简易快捷。</w:t>
      </w:r>
      <w:r>
        <w:rPr>
          <w:rFonts w:hint="eastAsia" w:ascii="Helvetica" w:hAnsi="Helvetica" w:eastAsia="宋体" w:cs="Helvetica"/>
          <w:i w:val="0"/>
          <w:caps w:val="0"/>
          <w:color w:val="333333"/>
          <w:spacing w:val="0"/>
          <w:kern w:val="0"/>
          <w:sz w:val="21"/>
          <w:szCs w:val="21"/>
          <w:shd w:val="clear" w:fill="FFFFFF"/>
          <w:lang w:val="en-US" w:eastAsia="zh-CN" w:bidi="ar-SA"/>
        </w:rPr>
        <w:t>另外拥有</w:t>
      </w:r>
      <w:r>
        <w:rPr>
          <w:rFonts w:hint="default" w:ascii="Helvetica" w:hAnsi="Helvetica" w:eastAsia="宋体" w:cs="Helvetica"/>
          <w:i w:val="0"/>
          <w:caps w:val="0"/>
          <w:color w:val="333333"/>
          <w:spacing w:val="0"/>
          <w:kern w:val="0"/>
          <w:sz w:val="21"/>
          <w:szCs w:val="21"/>
          <w:shd w:val="clear" w:fill="FFFFFF"/>
          <w:lang w:val="en-US" w:eastAsia="zh-CN" w:bidi="ar-SA"/>
        </w:rPr>
        <w:t>超小的体积、极低的功耗，</w:t>
      </w:r>
      <w:r>
        <w:rPr>
          <w:rFonts w:hint="eastAsia" w:ascii="Helvetica" w:hAnsi="Helvetica" w:eastAsia="宋体" w:cs="Helvetica"/>
          <w:i w:val="0"/>
          <w:caps w:val="0"/>
          <w:color w:val="333333"/>
          <w:spacing w:val="0"/>
          <w:kern w:val="0"/>
          <w:sz w:val="21"/>
          <w:szCs w:val="21"/>
          <w:shd w:val="clear" w:fill="FFFFFF"/>
          <w:lang w:val="en-US" w:eastAsia="zh-CN" w:bidi="ar-SA"/>
        </w:rPr>
        <w:t>在标准情况下其</w:t>
      </w:r>
      <w:r>
        <w:rPr>
          <w:rFonts w:hint="default" w:ascii="Helvetica" w:hAnsi="Helvetica" w:eastAsia="宋体" w:cs="Helvetica"/>
          <w:i w:val="0"/>
          <w:caps w:val="0"/>
          <w:color w:val="333333"/>
          <w:spacing w:val="0"/>
          <w:kern w:val="0"/>
          <w:sz w:val="21"/>
          <w:szCs w:val="21"/>
          <w:shd w:val="clear" w:fill="FFFFFF"/>
          <w:lang w:val="en-US" w:eastAsia="zh-CN" w:bidi="ar-SA"/>
        </w:rPr>
        <w:t>信号传输距离可达20米</w:t>
      </w:r>
      <w:r>
        <w:rPr>
          <w:rFonts w:hint="eastAsia" w:ascii="Helvetica" w:hAnsi="Helvetica" w:eastAsia="宋体" w:cs="Helvetica"/>
          <w:i w:val="0"/>
          <w:caps w:val="0"/>
          <w:color w:val="333333"/>
          <w:spacing w:val="0"/>
          <w:kern w:val="0"/>
          <w:sz w:val="21"/>
          <w:szCs w:val="21"/>
          <w:shd w:val="clear" w:fill="FFFFFF"/>
          <w:lang w:val="en-US" w:eastAsia="zh-CN" w:bidi="ar-SA"/>
        </w:rPr>
        <w:t>及</w:t>
      </w:r>
      <w:r>
        <w:rPr>
          <w:rFonts w:hint="default" w:ascii="Helvetica" w:hAnsi="Helvetica" w:eastAsia="宋体" w:cs="Helvetica"/>
          <w:i w:val="0"/>
          <w:caps w:val="0"/>
          <w:color w:val="333333"/>
          <w:spacing w:val="0"/>
          <w:kern w:val="0"/>
          <w:sz w:val="21"/>
          <w:szCs w:val="21"/>
          <w:shd w:val="clear" w:fill="FFFFFF"/>
          <w:lang w:val="en-US" w:eastAsia="zh-CN" w:bidi="ar-SA"/>
        </w:rPr>
        <w:t>以上</w:t>
      </w:r>
      <w:r>
        <w:rPr>
          <w:rFonts w:hint="eastAsia" w:ascii="Helvetica" w:hAnsi="Helvetica" w:eastAsia="宋体" w:cs="Helvetica"/>
          <w:i w:val="0"/>
          <w:caps w:val="0"/>
          <w:color w:val="333333"/>
          <w:spacing w:val="0"/>
          <w:kern w:val="0"/>
          <w:sz w:val="21"/>
          <w:szCs w:val="21"/>
          <w:shd w:val="clear" w:fill="FFFFFF"/>
          <w:lang w:val="en-US" w:eastAsia="zh-CN" w:bidi="ar-SA"/>
        </w:rPr>
        <w:t>(连接线短于20米时接5k上拉电阻，大于20米时视具体情况而定)</w:t>
      </w:r>
      <w:r>
        <w:rPr>
          <w:rFonts w:hint="default" w:ascii="Helvetica" w:hAnsi="Helvetica" w:eastAsia="宋体" w:cs="Helvetica"/>
          <w:i w:val="0"/>
          <w:caps w:val="0"/>
          <w:color w:val="333333"/>
          <w:spacing w:val="0"/>
          <w:kern w:val="0"/>
          <w:sz w:val="21"/>
          <w:szCs w:val="21"/>
          <w:shd w:val="clear" w:fill="FFFFFF"/>
          <w:lang w:val="en-US" w:eastAsia="zh-CN" w:bidi="ar-SA"/>
        </w:rPr>
        <w:t>，使其成为</w:t>
      </w:r>
      <w:r>
        <w:rPr>
          <w:rFonts w:hint="eastAsia" w:ascii="Helvetica" w:hAnsi="Helvetica" w:eastAsia="宋体" w:cs="Helvetica"/>
          <w:i w:val="0"/>
          <w:caps w:val="0"/>
          <w:color w:val="333333"/>
          <w:spacing w:val="0"/>
          <w:kern w:val="0"/>
          <w:sz w:val="21"/>
          <w:szCs w:val="21"/>
          <w:shd w:val="clear" w:fill="FFFFFF"/>
          <w:lang w:val="en-US" w:eastAsia="zh-CN" w:bidi="ar-SA"/>
        </w:rPr>
        <w:t>各类家用产品</w:t>
      </w:r>
      <w:r>
        <w:rPr>
          <w:rFonts w:hint="default" w:ascii="Helvetica" w:hAnsi="Helvetica" w:eastAsia="宋体" w:cs="Helvetica"/>
          <w:i w:val="0"/>
          <w:caps w:val="0"/>
          <w:color w:val="333333"/>
          <w:spacing w:val="0"/>
          <w:kern w:val="0"/>
          <w:sz w:val="21"/>
          <w:szCs w:val="21"/>
          <w:shd w:val="clear" w:fill="FFFFFF"/>
          <w:lang w:val="en-US" w:eastAsia="zh-CN" w:bidi="ar-SA"/>
        </w:rPr>
        <w:t>最佳</w:t>
      </w:r>
      <w:r>
        <w:rPr>
          <w:rFonts w:hint="eastAsia" w:ascii="Helvetica" w:hAnsi="Helvetica" w:eastAsia="宋体" w:cs="Helvetica"/>
          <w:i w:val="0"/>
          <w:caps w:val="0"/>
          <w:color w:val="333333"/>
          <w:spacing w:val="0"/>
          <w:kern w:val="0"/>
          <w:sz w:val="21"/>
          <w:szCs w:val="21"/>
          <w:shd w:val="clear" w:fill="FFFFFF"/>
          <w:lang w:val="en-US" w:eastAsia="zh-CN" w:bidi="ar-SA"/>
        </w:rPr>
        <w:t>选择</w:t>
      </w:r>
      <w:r>
        <w:rPr>
          <w:rFonts w:hint="default" w:ascii="Helvetica" w:hAnsi="Helvetica" w:eastAsia="宋体" w:cs="Helvetica"/>
          <w:i w:val="0"/>
          <w:caps w:val="0"/>
          <w:color w:val="333333"/>
          <w:spacing w:val="0"/>
          <w:kern w:val="0"/>
          <w:sz w:val="21"/>
          <w:szCs w:val="21"/>
          <w:shd w:val="clear" w:fill="FFFFFF"/>
          <w:lang w:val="en-US" w:eastAsia="zh-CN" w:bidi="ar-SA"/>
        </w:rPr>
        <w:t>。</w:t>
      </w:r>
      <w:r>
        <w:rPr>
          <w:rFonts w:hint="eastAsia" w:ascii="Helvetica" w:hAnsi="Helvetica" w:eastAsia="宋体" w:cs="Helvetica"/>
          <w:i w:val="0"/>
          <w:caps w:val="0"/>
          <w:color w:val="333333"/>
          <w:spacing w:val="0"/>
          <w:kern w:val="0"/>
          <w:sz w:val="21"/>
          <w:szCs w:val="21"/>
          <w:shd w:val="clear" w:fill="FFFFFF"/>
          <w:lang w:val="en-US" w:eastAsia="zh-CN" w:bidi="ar-SA"/>
        </w:rPr>
        <w:t>该模块只有3个</w:t>
      </w:r>
      <w:r>
        <w:rPr>
          <w:rFonts w:hint="default" w:ascii="Helvetica" w:hAnsi="Helvetica" w:eastAsia="宋体" w:cs="Helvetica"/>
          <w:i w:val="0"/>
          <w:caps w:val="0"/>
          <w:color w:val="333333"/>
          <w:spacing w:val="0"/>
          <w:kern w:val="0"/>
          <w:sz w:val="21"/>
          <w:szCs w:val="21"/>
          <w:shd w:val="clear" w:fill="FFFFFF"/>
          <w:lang w:val="en-US" w:eastAsia="zh-CN" w:bidi="ar-SA"/>
        </w:rPr>
        <w:t>针</w:t>
      </w:r>
      <w:r>
        <w:rPr>
          <w:rFonts w:hint="eastAsia" w:ascii="Helvetica" w:hAnsi="Helvetica" w:eastAsia="宋体" w:cs="Helvetica"/>
          <w:i w:val="0"/>
          <w:caps w:val="0"/>
          <w:color w:val="333333"/>
          <w:spacing w:val="0"/>
          <w:kern w:val="0"/>
          <w:sz w:val="21"/>
          <w:szCs w:val="21"/>
          <w:shd w:val="clear" w:fill="FFFFFF"/>
          <w:lang w:val="en-US" w:eastAsia="zh-CN" w:bidi="ar-SA"/>
        </w:rPr>
        <w:t>脚，引脚作用简单明了，</w:t>
      </w:r>
      <w:r>
        <w:rPr>
          <w:rFonts w:hint="default" w:ascii="Helvetica" w:hAnsi="Helvetica" w:eastAsia="宋体" w:cs="Helvetica"/>
          <w:i w:val="0"/>
          <w:caps w:val="0"/>
          <w:color w:val="333333"/>
          <w:spacing w:val="0"/>
          <w:kern w:val="0"/>
          <w:sz w:val="21"/>
          <w:szCs w:val="21"/>
          <w:shd w:val="clear" w:fill="FFFFFF"/>
          <w:lang w:val="en-US" w:eastAsia="zh-CN" w:bidi="ar-SA"/>
        </w:rPr>
        <w:t>连接</w:t>
      </w:r>
      <w:r>
        <w:rPr>
          <w:rFonts w:hint="eastAsia" w:ascii="Helvetica" w:hAnsi="Helvetica" w:eastAsia="宋体" w:cs="Helvetica"/>
          <w:i w:val="0"/>
          <w:caps w:val="0"/>
          <w:color w:val="333333"/>
          <w:spacing w:val="0"/>
          <w:kern w:val="0"/>
          <w:sz w:val="21"/>
          <w:szCs w:val="21"/>
          <w:shd w:val="clear" w:fill="FFFFFF"/>
          <w:lang w:val="en-US" w:eastAsia="zh-CN" w:bidi="ar-SA"/>
        </w:rPr>
        <w:t>相当</w:t>
      </w:r>
      <w:r>
        <w:rPr>
          <w:rFonts w:hint="default" w:ascii="Helvetica" w:hAnsi="Helvetica" w:eastAsia="宋体" w:cs="Helvetica"/>
          <w:i w:val="0"/>
          <w:caps w:val="0"/>
          <w:color w:val="333333"/>
          <w:spacing w:val="0"/>
          <w:kern w:val="0"/>
          <w:sz w:val="21"/>
          <w:szCs w:val="21"/>
          <w:shd w:val="clear" w:fill="FFFFFF"/>
          <w:lang w:val="en-US" w:eastAsia="zh-CN" w:bidi="ar-SA"/>
        </w:rPr>
        <w:t>方便</w:t>
      </w:r>
      <w:r>
        <w:rPr>
          <w:rFonts w:hint="eastAsia" w:ascii="Helvetica" w:hAnsi="Helvetica" w:eastAsia="宋体" w:cs="Helvetica"/>
          <w:i w:val="0"/>
          <w:caps w:val="0"/>
          <w:color w:val="333333"/>
          <w:spacing w:val="0"/>
          <w:kern w:val="0"/>
          <w:sz w:val="21"/>
          <w:szCs w:val="21"/>
          <w:shd w:val="clear" w:fill="FFFFFF"/>
          <w:lang w:val="en-US" w:eastAsia="zh-CN" w:bidi="ar-SA"/>
        </w:rPr>
        <w:t>。</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DHT11的供电电压为3V到5.5V，需要注意的是，上电后一秒内该模块处于不稳定状态，所以这期间不可以发送任何指令。</w:t>
      </w:r>
    </w:p>
    <w:p>
      <w:pPr>
        <w:widowControl w:val="0"/>
        <w:numPr>
          <w:ilvl w:val="0"/>
          <w:numId w:val="0"/>
        </w:numPr>
        <w:autoSpaceDE w:val="0"/>
        <w:autoSpaceDN w:val="0"/>
        <w:adjustRightInd w:val="0"/>
        <w:snapToGrid/>
        <w:spacing w:line="300" w:lineRule="auto"/>
        <w:ind w:firstLine="420" w:firstLineChars="0"/>
        <w:jc w:val="both"/>
        <w:rPr>
          <w:rFonts w:hint="default" w:ascii="Helvetica" w:hAnsi="Helvetica" w:eastAsia="宋体" w:cs="Helvetica"/>
          <w:i w:val="0"/>
          <w:caps w:val="0"/>
          <w:color w:val="333333"/>
          <w:spacing w:val="0"/>
          <w:kern w:val="0"/>
          <w:sz w:val="21"/>
          <w:szCs w:val="21"/>
          <w:shd w:val="clear" w:fill="FFFFFF"/>
          <w:lang w:val="en-US" w:eastAsia="zh-CN" w:bidi="ar-SA"/>
        </w:rPr>
      </w:pPr>
    </w:p>
    <w:p>
      <w:pPr>
        <w:widowControl w:val="0"/>
        <w:numPr>
          <w:ilvl w:val="0"/>
          <w:numId w:val="0"/>
        </w:numPr>
        <w:autoSpaceDE w:val="0"/>
        <w:autoSpaceDN w:val="0"/>
        <w:adjustRightInd w:val="0"/>
        <w:snapToGrid/>
        <w:spacing w:line="300" w:lineRule="auto"/>
        <w:jc w:val="both"/>
        <w:rPr>
          <w:rFonts w:hint="default"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2.5.2 DHT11温湿度检测模块性能及电气特性</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该模块的传感器性能说明如表2.5和表2.6所示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1"/>
        <w:gridCol w:w="1722"/>
        <w:gridCol w:w="1354"/>
        <w:gridCol w:w="1362"/>
        <w:gridCol w:w="1361"/>
        <w:gridCol w:w="1372"/>
      </w:tblGrid>
      <w:tr>
        <w:tblPrEx>
          <w:tblCellMar>
            <w:top w:w="0" w:type="dxa"/>
            <w:left w:w="108" w:type="dxa"/>
            <w:bottom w:w="0" w:type="dxa"/>
            <w:right w:w="108" w:type="dxa"/>
          </w:tblCellMar>
        </w:tblPrEx>
        <w:tc>
          <w:tcPr>
            <w:tcW w:w="135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参数类型</w:t>
            </w:r>
          </w:p>
        </w:tc>
        <w:tc>
          <w:tcPr>
            <w:tcW w:w="172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工作条件</w:t>
            </w:r>
          </w:p>
        </w:tc>
        <w:tc>
          <w:tcPr>
            <w:tcW w:w="1354"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最小值</w:t>
            </w:r>
          </w:p>
        </w:tc>
        <w:tc>
          <w:tcPr>
            <w:tcW w:w="136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Typ</w:t>
            </w:r>
          </w:p>
        </w:tc>
        <w:tc>
          <w:tcPr>
            <w:tcW w:w="136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最大值</w:t>
            </w:r>
          </w:p>
        </w:tc>
        <w:tc>
          <w:tcPr>
            <w:tcW w:w="137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湿度</w:t>
            </w:r>
          </w:p>
        </w:tc>
        <w:tc>
          <w:tcPr>
            <w:tcW w:w="7171" w:type="dxa"/>
            <w:gridSpan w:val="5"/>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1" w:type="dxa"/>
            <w:vMerge w:val="restart"/>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分辨率</w:t>
            </w:r>
          </w:p>
        </w:tc>
        <w:tc>
          <w:tcPr>
            <w:tcW w:w="1722" w:type="dxa"/>
            <w:vMerge w:val="restart"/>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54"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w:t>
            </w:r>
          </w:p>
        </w:tc>
        <w:tc>
          <w:tcPr>
            <w:tcW w:w="136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w:t>
            </w:r>
          </w:p>
        </w:tc>
        <w:tc>
          <w:tcPr>
            <w:tcW w:w="136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w:t>
            </w:r>
          </w:p>
        </w:tc>
        <w:tc>
          <w:tcPr>
            <w:tcW w:w="137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%RH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351"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722"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54"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6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8</w:t>
            </w:r>
          </w:p>
        </w:tc>
        <w:tc>
          <w:tcPr>
            <w:tcW w:w="136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7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olor w:val="333333"/>
                <w:spacing w:val="0"/>
                <w:kern w:val="0"/>
                <w:sz w:val="21"/>
                <w:szCs w:val="21"/>
                <w:shd w:val="clear" w:fill="FFFFFF"/>
                <w:vertAlign w:val="baseline"/>
                <w:lang w:val="en-US" w:eastAsia="zh-CN" w:bidi="ar-SA"/>
              </w:rPr>
              <w:t>B</w:t>
            </w: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重复性</w:t>
            </w:r>
          </w:p>
        </w:tc>
        <w:tc>
          <w:tcPr>
            <w:tcW w:w="172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54"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62" w:type="dxa"/>
          </w:tcPr>
          <w:p>
            <w:pPr>
              <w:keepNext w:val="0"/>
              <w:keepLines w:val="0"/>
              <w:widowControl/>
              <w:suppressLineNumbers w:val="0"/>
              <w:ind w:left="0" w:leftChars="0" w:firstLine="0" w:firstLineChars="0"/>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w:t>
            </w:r>
          </w:p>
        </w:tc>
        <w:tc>
          <w:tcPr>
            <w:tcW w:w="136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7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%RH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1" w:type="dxa"/>
            <w:vMerge w:val="restart"/>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精度</w:t>
            </w:r>
          </w:p>
        </w:tc>
        <w:tc>
          <w:tcPr>
            <w:tcW w:w="172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25℃</w:t>
            </w:r>
          </w:p>
        </w:tc>
        <w:tc>
          <w:tcPr>
            <w:tcW w:w="1354"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6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±4</w:t>
            </w:r>
          </w:p>
        </w:tc>
        <w:tc>
          <w:tcPr>
            <w:tcW w:w="136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7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%RH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1"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72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0-50℃</w:t>
            </w:r>
          </w:p>
        </w:tc>
        <w:tc>
          <w:tcPr>
            <w:tcW w:w="1354"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6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6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±5</w:t>
            </w:r>
          </w:p>
        </w:tc>
        <w:tc>
          <w:tcPr>
            <w:tcW w:w="137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%RH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 w:hRule="atLeast"/>
        </w:trPr>
        <w:tc>
          <w:tcPr>
            <w:tcW w:w="135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互换性</w:t>
            </w:r>
          </w:p>
        </w:tc>
        <w:tc>
          <w:tcPr>
            <w:tcW w:w="7171" w:type="dxa"/>
            <w:gridSpan w:val="5"/>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可完全互换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1" w:type="dxa"/>
            <w:vMerge w:val="restart"/>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量程范围</w:t>
            </w:r>
          </w:p>
        </w:tc>
        <w:tc>
          <w:tcPr>
            <w:tcW w:w="172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0℃</w:t>
            </w:r>
          </w:p>
        </w:tc>
        <w:tc>
          <w:tcPr>
            <w:tcW w:w="1354"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30</w:t>
            </w:r>
          </w:p>
        </w:tc>
        <w:tc>
          <w:tcPr>
            <w:tcW w:w="136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6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90</w:t>
            </w:r>
          </w:p>
        </w:tc>
        <w:tc>
          <w:tcPr>
            <w:tcW w:w="137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%RH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1"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72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25℃</w:t>
            </w:r>
          </w:p>
        </w:tc>
        <w:tc>
          <w:tcPr>
            <w:tcW w:w="1354"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20</w:t>
            </w:r>
          </w:p>
        </w:tc>
        <w:tc>
          <w:tcPr>
            <w:tcW w:w="136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6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90</w:t>
            </w:r>
          </w:p>
        </w:tc>
        <w:tc>
          <w:tcPr>
            <w:tcW w:w="137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%RH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351"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72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50℃</w:t>
            </w:r>
          </w:p>
        </w:tc>
        <w:tc>
          <w:tcPr>
            <w:tcW w:w="1354"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20</w:t>
            </w:r>
          </w:p>
        </w:tc>
        <w:tc>
          <w:tcPr>
            <w:tcW w:w="136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6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80</w:t>
            </w:r>
          </w:p>
        </w:tc>
        <w:tc>
          <w:tcPr>
            <w:tcW w:w="137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%RH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3" w:hRule="atLeast"/>
        </w:trPr>
        <w:tc>
          <w:tcPr>
            <w:tcW w:w="135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响应时间</w:t>
            </w:r>
          </w:p>
        </w:tc>
        <w:tc>
          <w:tcPr>
            <w:tcW w:w="1722" w:type="dxa"/>
          </w:tcPr>
          <w:p>
            <w:pPr>
              <w:widowControl w:val="0"/>
              <w:numPr>
                <w:ilvl w:val="0"/>
                <w:numId w:val="0"/>
              </w:numPr>
              <w:autoSpaceDE w:val="0"/>
              <w:autoSpaceDN w:val="0"/>
              <w:adjustRightInd w:val="0"/>
              <w:snapToGrid/>
              <w:spacing w:line="300" w:lineRule="auto"/>
              <w:jc w:val="center"/>
              <w:rPr>
                <w:rFonts w:hint="eastAsia"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1/e(63%)25℃，</w:t>
            </w:r>
          </w:p>
          <w:p>
            <w:pPr>
              <w:widowControl w:val="0"/>
              <w:numPr>
                <w:ilvl w:val="0"/>
                <w:numId w:val="0"/>
              </w:numPr>
              <w:autoSpaceDE w:val="0"/>
              <w:autoSpaceDN w:val="0"/>
              <w:adjustRightInd w:val="0"/>
              <w:snapToGrid/>
              <w:spacing w:line="300" w:lineRule="auto"/>
              <w:jc w:val="center"/>
              <w:rPr>
                <w:rFonts w:hint="eastAsia"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1m/s 空气</w:t>
            </w:r>
          </w:p>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54"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6</w:t>
            </w:r>
          </w:p>
        </w:tc>
        <w:tc>
          <w:tcPr>
            <w:tcW w:w="136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10</w:t>
            </w:r>
          </w:p>
        </w:tc>
        <w:tc>
          <w:tcPr>
            <w:tcW w:w="136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15</w:t>
            </w:r>
          </w:p>
        </w:tc>
        <w:tc>
          <w:tcPr>
            <w:tcW w:w="137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1" w:hRule="atLeast"/>
        </w:trPr>
        <w:tc>
          <w:tcPr>
            <w:tcW w:w="135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迟滞</w:t>
            </w:r>
          </w:p>
        </w:tc>
        <w:tc>
          <w:tcPr>
            <w:tcW w:w="172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54"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6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w:t>
            </w:r>
          </w:p>
        </w:tc>
        <w:tc>
          <w:tcPr>
            <w:tcW w:w="136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7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%RH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长期稳定性</w:t>
            </w:r>
          </w:p>
        </w:tc>
        <w:tc>
          <w:tcPr>
            <w:tcW w:w="172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典型值</w:t>
            </w:r>
          </w:p>
        </w:tc>
        <w:tc>
          <w:tcPr>
            <w:tcW w:w="1354"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6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w:t>
            </w:r>
          </w:p>
        </w:tc>
        <w:tc>
          <w:tcPr>
            <w:tcW w:w="136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7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%RH/yr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135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温度</w:t>
            </w:r>
          </w:p>
        </w:tc>
        <w:tc>
          <w:tcPr>
            <w:tcW w:w="7171" w:type="dxa"/>
            <w:gridSpan w:val="5"/>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 w:hRule="atLeast"/>
        </w:trPr>
        <w:tc>
          <w:tcPr>
            <w:tcW w:w="1351" w:type="dxa"/>
            <w:vMerge w:val="restart"/>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分辨率</w:t>
            </w:r>
          </w:p>
        </w:tc>
        <w:tc>
          <w:tcPr>
            <w:tcW w:w="172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54"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w:t>
            </w:r>
          </w:p>
        </w:tc>
        <w:tc>
          <w:tcPr>
            <w:tcW w:w="136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w:t>
            </w:r>
          </w:p>
        </w:tc>
        <w:tc>
          <w:tcPr>
            <w:tcW w:w="136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w:t>
            </w:r>
          </w:p>
        </w:tc>
        <w:tc>
          <w:tcPr>
            <w:tcW w:w="137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 w:hRule="atLeast"/>
        </w:trPr>
        <w:tc>
          <w:tcPr>
            <w:tcW w:w="1351"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72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54"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8</w:t>
            </w:r>
          </w:p>
        </w:tc>
        <w:tc>
          <w:tcPr>
            <w:tcW w:w="136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8</w:t>
            </w:r>
          </w:p>
        </w:tc>
        <w:tc>
          <w:tcPr>
            <w:tcW w:w="136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8</w:t>
            </w:r>
          </w:p>
        </w:tc>
        <w:tc>
          <w:tcPr>
            <w:tcW w:w="137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 w:hRule="atLeast"/>
        </w:trPr>
        <w:tc>
          <w:tcPr>
            <w:tcW w:w="3073" w:type="dxa"/>
            <w:gridSpan w:val="2"/>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重复性</w:t>
            </w:r>
          </w:p>
        </w:tc>
        <w:tc>
          <w:tcPr>
            <w:tcW w:w="1354"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6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w:t>
            </w:r>
          </w:p>
        </w:tc>
        <w:tc>
          <w:tcPr>
            <w:tcW w:w="136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7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 w:hRule="atLeast"/>
        </w:trPr>
        <w:tc>
          <w:tcPr>
            <w:tcW w:w="135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精度</w:t>
            </w:r>
          </w:p>
        </w:tc>
        <w:tc>
          <w:tcPr>
            <w:tcW w:w="172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54"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w:t>
            </w:r>
          </w:p>
        </w:tc>
        <w:tc>
          <w:tcPr>
            <w:tcW w:w="136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6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±2</w:t>
            </w:r>
          </w:p>
        </w:tc>
        <w:tc>
          <w:tcPr>
            <w:tcW w:w="137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trPr>
        <w:tc>
          <w:tcPr>
            <w:tcW w:w="135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量程范围</w:t>
            </w:r>
          </w:p>
        </w:tc>
        <w:tc>
          <w:tcPr>
            <w:tcW w:w="172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54"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0</w:t>
            </w:r>
          </w:p>
        </w:tc>
        <w:tc>
          <w:tcPr>
            <w:tcW w:w="136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6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50</w:t>
            </w:r>
          </w:p>
        </w:tc>
        <w:tc>
          <w:tcPr>
            <w:tcW w:w="137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1351" w:type="dxa"/>
          </w:tcPr>
          <w:p>
            <w:pPr>
              <w:widowControl w:val="0"/>
              <w:numPr>
                <w:ilvl w:val="0"/>
                <w:numId w:val="0"/>
              </w:numPr>
              <w:autoSpaceDE w:val="0"/>
              <w:autoSpaceDN w:val="0"/>
              <w:adjustRightInd w:val="0"/>
              <w:snapToGrid/>
              <w:spacing w:line="300" w:lineRule="auto"/>
              <w:jc w:val="center"/>
              <w:rPr>
                <w:rFonts w:hint="eastAsia" w:ascii="Helvetica" w:hAnsi="Helvetica" w:eastAsia="宋体" w:cs="Helvetica"/>
                <w:i w:val="0"/>
                <w:caps w:val="0"/>
                <w:color w:val="333333"/>
                <w:spacing w:val="0"/>
                <w:kern w:val="0"/>
                <w:sz w:val="21"/>
                <w:szCs w:val="21"/>
                <w:shd w:val="clear" w:fill="FFFFFF"/>
                <w:vertAlign w:val="baseline"/>
                <w:lang w:val="en-US" w:eastAsia="zh-CN" w:bidi="ar-SA"/>
              </w:rPr>
            </w:pPr>
          </w:p>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响应时间</w:t>
            </w:r>
          </w:p>
        </w:tc>
        <w:tc>
          <w:tcPr>
            <w:tcW w:w="1722" w:type="dxa"/>
          </w:tcPr>
          <w:p>
            <w:pPr>
              <w:keepNext w:val="0"/>
              <w:keepLines w:val="0"/>
              <w:widowControl/>
              <w:suppressLineNumbers w:val="0"/>
              <w:jc w:val="center"/>
              <w:rPr>
                <w:rFonts w:hint="eastAsia"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1/e(63%)</w:t>
            </w:r>
          </w:p>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54" w:type="dxa"/>
          </w:tcPr>
          <w:p>
            <w:pPr>
              <w:widowControl w:val="0"/>
              <w:numPr>
                <w:ilvl w:val="0"/>
                <w:numId w:val="0"/>
              </w:numPr>
              <w:autoSpaceDE w:val="0"/>
              <w:autoSpaceDN w:val="0"/>
              <w:adjustRightInd w:val="0"/>
              <w:snapToGrid/>
              <w:spacing w:line="300" w:lineRule="auto"/>
              <w:jc w:val="center"/>
              <w:rPr>
                <w:rFonts w:hint="eastAsia" w:ascii="Helvetica" w:hAnsi="Helvetica" w:eastAsia="宋体" w:cs="Helvetica"/>
                <w:i w:val="0"/>
                <w:caps w:val="0"/>
                <w:color w:val="333333"/>
                <w:spacing w:val="0"/>
                <w:kern w:val="0"/>
                <w:sz w:val="21"/>
                <w:szCs w:val="21"/>
                <w:shd w:val="clear" w:fill="FFFFFF"/>
                <w:vertAlign w:val="baseline"/>
                <w:lang w:val="en-US" w:eastAsia="zh-CN" w:bidi="ar-SA"/>
              </w:rPr>
            </w:pPr>
          </w:p>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6</w:t>
            </w:r>
          </w:p>
        </w:tc>
        <w:tc>
          <w:tcPr>
            <w:tcW w:w="1362"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361" w:type="dxa"/>
          </w:tcPr>
          <w:p>
            <w:pPr>
              <w:widowControl w:val="0"/>
              <w:numPr>
                <w:ilvl w:val="0"/>
                <w:numId w:val="0"/>
              </w:numPr>
              <w:autoSpaceDE w:val="0"/>
              <w:autoSpaceDN w:val="0"/>
              <w:adjustRightInd w:val="0"/>
              <w:snapToGrid/>
              <w:spacing w:line="300" w:lineRule="auto"/>
              <w:jc w:val="center"/>
              <w:rPr>
                <w:rFonts w:hint="eastAsia" w:ascii="Helvetica" w:hAnsi="Helvetica" w:eastAsia="宋体" w:cs="Helvetica"/>
                <w:i w:val="0"/>
                <w:caps w:val="0"/>
                <w:color w:val="333333"/>
                <w:spacing w:val="0"/>
                <w:kern w:val="0"/>
                <w:sz w:val="21"/>
                <w:szCs w:val="21"/>
                <w:shd w:val="clear" w:fill="FFFFFF"/>
                <w:vertAlign w:val="baseline"/>
                <w:lang w:val="en-US" w:eastAsia="zh-CN" w:bidi="ar-SA"/>
              </w:rPr>
            </w:pPr>
          </w:p>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30</w:t>
            </w:r>
          </w:p>
        </w:tc>
        <w:tc>
          <w:tcPr>
            <w:tcW w:w="1372" w:type="dxa"/>
          </w:tcPr>
          <w:p>
            <w:pPr>
              <w:widowControl w:val="0"/>
              <w:numPr>
                <w:ilvl w:val="0"/>
                <w:numId w:val="0"/>
              </w:numPr>
              <w:autoSpaceDE w:val="0"/>
              <w:autoSpaceDN w:val="0"/>
              <w:adjustRightInd w:val="0"/>
              <w:snapToGrid/>
              <w:spacing w:line="300" w:lineRule="auto"/>
              <w:jc w:val="center"/>
              <w:rPr>
                <w:rFonts w:hint="eastAsia" w:ascii="Helvetica" w:hAnsi="Helvetica" w:eastAsia="宋体" w:cs="Helvetica"/>
                <w:i w:val="0"/>
                <w:caps w:val="0"/>
                <w:color w:val="333333"/>
                <w:spacing w:val="0"/>
                <w:kern w:val="0"/>
                <w:sz w:val="21"/>
                <w:szCs w:val="21"/>
                <w:shd w:val="clear" w:fill="FFFFFF"/>
                <w:vertAlign w:val="baseline"/>
                <w:lang w:val="en-US" w:eastAsia="zh-CN" w:bidi="ar-SA"/>
              </w:rPr>
            </w:pPr>
          </w:p>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S</w:t>
            </w:r>
          </w:p>
        </w:tc>
      </w:tr>
    </w:tbl>
    <w:p>
      <w:pPr>
        <w:widowControl w:val="0"/>
        <w:numPr>
          <w:ilvl w:val="0"/>
          <w:numId w:val="0"/>
        </w:numPr>
        <w:autoSpaceDE w:val="0"/>
        <w:autoSpaceDN w:val="0"/>
        <w:adjustRightInd w:val="0"/>
        <w:snapToGrid/>
        <w:spacing w:line="300" w:lineRule="auto"/>
        <w:ind w:firstLine="420" w:firstLineChars="0"/>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传感器特性汇总表2.5（如上表）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参数</w:t>
            </w: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条件</w:t>
            </w: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最小值</w:t>
            </w: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olor w:val="333333"/>
                <w:spacing w:val="0"/>
                <w:kern w:val="0"/>
                <w:sz w:val="21"/>
                <w:szCs w:val="21"/>
                <w:shd w:val="clear" w:fill="FFFFFF"/>
                <w:vertAlign w:val="baseline"/>
                <w:lang w:val="en-US" w:eastAsia="zh-CN" w:bidi="ar-SA"/>
              </w:rPr>
              <w:t>T</w:t>
            </w: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yp</w:t>
            </w:r>
          </w:p>
        </w:tc>
        <w:tc>
          <w:tcPr>
            <w:tcW w:w="142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最大值</w:t>
            </w:r>
          </w:p>
        </w:tc>
        <w:tc>
          <w:tcPr>
            <w:tcW w:w="142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供电</w:t>
            </w: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DC</w:t>
            </w: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3</w:t>
            </w: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5</w:t>
            </w:r>
          </w:p>
        </w:tc>
        <w:tc>
          <w:tcPr>
            <w:tcW w:w="142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5.5</w:t>
            </w:r>
          </w:p>
        </w:tc>
        <w:tc>
          <w:tcPr>
            <w:tcW w:w="142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tcPr>
          <w:p>
            <w:pPr>
              <w:widowControl w:val="0"/>
              <w:numPr>
                <w:ilvl w:val="0"/>
                <w:numId w:val="0"/>
              </w:numPr>
              <w:autoSpaceDE w:val="0"/>
              <w:autoSpaceDN w:val="0"/>
              <w:adjustRightInd w:val="0"/>
              <w:snapToGrid/>
              <w:spacing w:line="300" w:lineRule="auto"/>
              <w:jc w:val="center"/>
              <w:rPr>
                <w:rFonts w:hint="eastAsia" w:ascii="Helvetica" w:hAnsi="Helvetica" w:eastAsia="宋体" w:cs="Helvetica"/>
                <w:i w:val="0"/>
                <w:caps w:val="0"/>
                <w:color w:val="333333"/>
                <w:spacing w:val="0"/>
                <w:kern w:val="0"/>
                <w:sz w:val="21"/>
                <w:szCs w:val="21"/>
                <w:shd w:val="clear" w:fill="FFFFFF"/>
                <w:vertAlign w:val="baseline"/>
                <w:lang w:val="en-US" w:eastAsia="zh-CN" w:bidi="ar-SA"/>
              </w:rPr>
            </w:pPr>
          </w:p>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供电电流</w:t>
            </w: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测量</w:t>
            </w: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0.5</w:t>
            </w: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42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2.5</w:t>
            </w:r>
          </w:p>
        </w:tc>
        <w:tc>
          <w:tcPr>
            <w:tcW w:w="142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平均</w:t>
            </w: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0.2</w:t>
            </w: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42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w:t>
            </w:r>
          </w:p>
        </w:tc>
        <w:tc>
          <w:tcPr>
            <w:tcW w:w="142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待机</w:t>
            </w: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100</w:t>
            </w: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42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150</w:t>
            </w:r>
          </w:p>
        </w:tc>
        <w:tc>
          <w:tcPr>
            <w:tcW w:w="142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采样周期</w:t>
            </w: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秒</w:t>
            </w: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w:t>
            </w: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42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42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次</w:t>
            </w:r>
          </w:p>
        </w:tc>
      </w:tr>
    </w:tbl>
    <w:p>
      <w:pPr>
        <w:widowControl w:val="0"/>
        <w:numPr>
          <w:ilvl w:val="0"/>
          <w:numId w:val="0"/>
        </w:numPr>
        <w:autoSpaceDE w:val="0"/>
        <w:autoSpaceDN w:val="0"/>
        <w:adjustRightInd w:val="0"/>
        <w:snapToGrid/>
        <w:spacing w:line="300" w:lineRule="auto"/>
        <w:jc w:val="center"/>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在VDD5伏供电，室温25摄氏度情况下的电气特性汇总表2.6（如上图）</w:t>
      </w:r>
    </w:p>
    <w:p>
      <w:pPr>
        <w:widowControl w:val="0"/>
        <w:numPr>
          <w:ilvl w:val="0"/>
          <w:numId w:val="0"/>
        </w:numPr>
        <w:autoSpaceDE w:val="0"/>
        <w:autoSpaceDN w:val="0"/>
        <w:adjustRightInd w:val="0"/>
        <w:snapToGrid/>
        <w:spacing w:line="300" w:lineRule="auto"/>
        <w:jc w:val="both"/>
        <w:rPr>
          <w:rFonts w:hint="eastAsia"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2.5.3 DHT11温湿度检测传感器引脚说明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PIN</w:t>
            </w:r>
          </w:p>
        </w:tc>
        <w:tc>
          <w:tcPr>
            <w:tcW w:w="284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名称</w:t>
            </w:r>
          </w:p>
        </w:tc>
        <w:tc>
          <w:tcPr>
            <w:tcW w:w="284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1</w:t>
            </w:r>
          </w:p>
        </w:tc>
        <w:tc>
          <w:tcPr>
            <w:tcW w:w="284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VDD</w:t>
            </w:r>
          </w:p>
        </w:tc>
        <w:tc>
          <w:tcPr>
            <w:tcW w:w="284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供电 3-535VDC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2</w:t>
            </w:r>
          </w:p>
        </w:tc>
        <w:tc>
          <w:tcPr>
            <w:tcW w:w="284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DATA</w:t>
            </w:r>
          </w:p>
        </w:tc>
        <w:tc>
          <w:tcPr>
            <w:tcW w:w="284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串行数据，单总线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3</w:t>
            </w:r>
          </w:p>
        </w:tc>
        <w:tc>
          <w:tcPr>
            <w:tcW w:w="284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NC</w:t>
            </w:r>
          </w:p>
        </w:tc>
        <w:tc>
          <w:tcPr>
            <w:tcW w:w="284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空脚，需要悬空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4</w:t>
            </w:r>
          </w:p>
        </w:tc>
        <w:tc>
          <w:tcPr>
            <w:tcW w:w="284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GND</w:t>
            </w:r>
          </w:p>
        </w:tc>
        <w:tc>
          <w:tcPr>
            <w:tcW w:w="284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接地，电源负极</w:t>
            </w:r>
          </w:p>
        </w:tc>
      </w:tr>
    </w:tbl>
    <w:p>
      <w:pPr>
        <w:widowControl w:val="0"/>
        <w:numPr>
          <w:ilvl w:val="0"/>
          <w:numId w:val="0"/>
        </w:numPr>
        <w:autoSpaceDE w:val="0"/>
        <w:autoSpaceDN w:val="0"/>
        <w:adjustRightInd w:val="0"/>
        <w:snapToGrid/>
        <w:spacing w:line="300" w:lineRule="auto"/>
        <w:ind w:firstLine="420" w:firstLineChars="0"/>
        <w:jc w:val="left"/>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此外，DHT11温湿度检测模块也有着特殊的与单片机芯片沟通方式，具体内容将在软件编程章节进行讲解。</w:t>
      </w:r>
    </w:p>
    <w:p>
      <w:pPr>
        <w:widowControl w:val="0"/>
        <w:numPr>
          <w:ilvl w:val="0"/>
          <w:numId w:val="0"/>
        </w:numPr>
        <w:autoSpaceDE w:val="0"/>
        <w:autoSpaceDN w:val="0"/>
        <w:adjustRightInd w:val="0"/>
        <w:snapToGrid/>
        <w:spacing w:line="300" w:lineRule="auto"/>
        <w:ind w:firstLine="420" w:firstLineChars="0"/>
        <w:jc w:val="left"/>
        <w:rPr>
          <w:rFonts w:hint="eastAsia" w:ascii="Helvetica" w:hAnsi="Helvetica" w:eastAsia="宋体" w:cs="Helvetica"/>
          <w:i w:val="0"/>
          <w:caps w:val="0"/>
          <w:color w:val="333333"/>
          <w:spacing w:val="0"/>
          <w:kern w:val="0"/>
          <w:sz w:val="21"/>
          <w:szCs w:val="21"/>
          <w:shd w:val="clear" w:fill="FFFFFF"/>
          <w:lang w:val="en-US" w:eastAsia="zh-CN" w:bidi="ar-SA"/>
        </w:rPr>
      </w:pP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2.6LM2940稳压芯片</w:t>
      </w:r>
    </w:p>
    <w:p>
      <w:pPr>
        <w:widowControl w:val="0"/>
        <w:numPr>
          <w:ilvl w:val="0"/>
          <w:numId w:val="0"/>
        </w:numPr>
        <w:autoSpaceDE w:val="0"/>
        <w:autoSpaceDN w:val="0"/>
        <w:adjustRightInd w:val="0"/>
        <w:snapToGrid/>
        <w:spacing w:line="300" w:lineRule="auto"/>
        <w:jc w:val="center"/>
        <w:rPr>
          <w:rFonts w:hint="default" w:ascii="Times New Roman" w:hAnsi="Times New Roman" w:eastAsia="黑体" w:cstheme="majorBidi"/>
          <w:b w:val="0"/>
          <w:bCs w:val="0"/>
          <w:kern w:val="2"/>
          <w:sz w:val="30"/>
          <w:szCs w:val="30"/>
          <w:lang w:val="en-US" w:eastAsia="zh-CN" w:bidi="ar-SA"/>
        </w:rPr>
      </w:pPr>
    </w:p>
    <w:p>
      <w:pPr>
        <w:widowControl w:val="0"/>
        <w:numPr>
          <w:ilvl w:val="0"/>
          <w:numId w:val="0"/>
        </w:numPr>
        <w:autoSpaceDE w:val="0"/>
        <w:autoSpaceDN w:val="0"/>
        <w:adjustRightInd w:val="0"/>
        <w:snapToGrid/>
        <w:spacing w:line="300" w:lineRule="auto"/>
        <w:jc w:val="both"/>
        <w:rPr>
          <w:rFonts w:hint="eastAsia"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2.6.1 LM2940稳压芯片说明</w:t>
      </w:r>
    </w:p>
    <w:p>
      <w:pPr>
        <w:widowControl w:val="0"/>
        <w:numPr>
          <w:ilvl w:val="0"/>
          <w:numId w:val="0"/>
        </w:numPr>
        <w:autoSpaceDE w:val="0"/>
        <w:autoSpaceDN w:val="0"/>
        <w:adjustRightInd w:val="0"/>
        <w:snapToGrid/>
        <w:spacing w:line="300" w:lineRule="auto"/>
        <w:ind w:firstLine="420" w:firstLineChars="0"/>
        <w:jc w:val="left"/>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LM2940芯片是一款价格低廉，性能优秀的LDO芯片，被广泛应用于电脑的电源系统、电动玩具电池电源中是作为稳压电流源，高效高品质绿色电源系统中的稳压电流源。并且具有以下几点特点：</w:t>
      </w:r>
    </w:p>
    <w:p>
      <w:pPr>
        <w:widowControl w:val="0"/>
        <w:numPr>
          <w:ilvl w:val="0"/>
          <w:numId w:val="0"/>
        </w:numPr>
        <w:autoSpaceDE w:val="0"/>
        <w:autoSpaceDN w:val="0"/>
        <w:adjustRightInd w:val="0"/>
        <w:snapToGrid/>
        <w:spacing w:line="300" w:lineRule="auto"/>
        <w:ind w:firstLine="420" w:firstLineChars="0"/>
        <w:jc w:val="left"/>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1、1A输出时候低漏失电压的典型值在0.5V左右。</w:t>
      </w:r>
    </w:p>
    <w:p>
      <w:pPr>
        <w:widowControl w:val="0"/>
        <w:numPr>
          <w:ilvl w:val="0"/>
          <w:numId w:val="10"/>
        </w:numPr>
        <w:autoSpaceDE w:val="0"/>
        <w:autoSpaceDN w:val="0"/>
        <w:adjustRightInd w:val="0"/>
        <w:snapToGrid/>
        <w:spacing w:line="300" w:lineRule="auto"/>
        <w:ind w:firstLine="420" w:firstLineChars="0"/>
        <w:jc w:val="left"/>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最大可输出超过1A的电流</w:t>
      </w:r>
    </w:p>
    <w:p>
      <w:pPr>
        <w:widowControl w:val="0"/>
        <w:numPr>
          <w:ilvl w:val="0"/>
          <w:numId w:val="10"/>
        </w:numPr>
        <w:autoSpaceDE w:val="0"/>
        <w:autoSpaceDN w:val="0"/>
        <w:adjustRightInd w:val="0"/>
        <w:snapToGrid/>
        <w:spacing w:line="300" w:lineRule="auto"/>
        <w:ind w:firstLine="420" w:firstLineChars="0"/>
        <w:jc w:val="left"/>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在出厂时就已经修改调整好了基准的电压值</w:t>
      </w:r>
    </w:p>
    <w:p>
      <w:pPr>
        <w:widowControl w:val="0"/>
        <w:numPr>
          <w:ilvl w:val="0"/>
          <w:numId w:val="10"/>
        </w:numPr>
        <w:autoSpaceDE w:val="0"/>
        <w:autoSpaceDN w:val="0"/>
        <w:adjustRightInd w:val="0"/>
        <w:snapToGrid/>
        <w:spacing w:line="300" w:lineRule="auto"/>
        <w:ind w:firstLine="420" w:firstLineChars="0"/>
        <w:jc w:val="left"/>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当电池反接时能够提供保护</w:t>
      </w:r>
    </w:p>
    <w:p>
      <w:pPr>
        <w:widowControl w:val="0"/>
        <w:numPr>
          <w:ilvl w:val="0"/>
          <w:numId w:val="10"/>
        </w:numPr>
        <w:autoSpaceDE w:val="0"/>
        <w:autoSpaceDN w:val="0"/>
        <w:adjustRightInd w:val="0"/>
        <w:snapToGrid/>
        <w:spacing w:line="300" w:lineRule="auto"/>
        <w:ind w:firstLine="420" w:firstLineChars="0"/>
        <w:jc w:val="left"/>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当内部线路短路时也能保护电路免受短路电流损坏</w:t>
      </w:r>
    </w:p>
    <w:p>
      <w:pPr>
        <w:widowControl w:val="0"/>
        <w:numPr>
          <w:ilvl w:val="0"/>
          <w:numId w:val="10"/>
        </w:numPr>
        <w:autoSpaceDE w:val="0"/>
        <w:autoSpaceDN w:val="0"/>
        <w:adjustRightInd w:val="0"/>
        <w:snapToGrid/>
        <w:spacing w:line="300" w:lineRule="auto"/>
        <w:ind w:firstLine="420" w:firstLineChars="0"/>
        <w:jc w:val="left"/>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当周遭温度过高时也能提供保护</w:t>
      </w:r>
    </w:p>
    <w:p>
      <w:pPr>
        <w:widowControl w:val="0"/>
        <w:numPr>
          <w:ilvl w:val="0"/>
          <w:numId w:val="0"/>
        </w:numPr>
        <w:autoSpaceDE w:val="0"/>
        <w:autoSpaceDN w:val="0"/>
        <w:adjustRightInd w:val="0"/>
        <w:snapToGrid/>
        <w:spacing w:line="300" w:lineRule="auto"/>
        <w:jc w:val="both"/>
        <w:rPr>
          <w:rFonts w:hint="eastAsia"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2.6.2LM2940稳压芯片具体参数</w:t>
      </w:r>
    </w:p>
    <w:p>
      <w:pPr>
        <w:widowControl w:val="0"/>
        <w:numPr>
          <w:ilvl w:val="0"/>
          <w:numId w:val="0"/>
        </w:numPr>
        <w:autoSpaceDE w:val="0"/>
        <w:autoSpaceDN w:val="0"/>
        <w:adjustRightInd w:val="0"/>
        <w:snapToGrid/>
        <w:spacing w:line="300" w:lineRule="auto"/>
        <w:jc w:val="left"/>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最大工作条件范围表2.6</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142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参数</w:t>
            </w:r>
          </w:p>
        </w:tc>
        <w:tc>
          <w:tcPr>
            <w:tcW w:w="284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符号</w:t>
            </w:r>
          </w:p>
        </w:tc>
        <w:tc>
          <w:tcPr>
            <w:tcW w:w="2841" w:type="dxa"/>
            <w:gridSpan w:val="2"/>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输入电源电压</w:t>
            </w:r>
          </w:p>
        </w:tc>
        <w:tc>
          <w:tcPr>
            <w:tcW w:w="284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V(in)</w:t>
            </w:r>
          </w:p>
        </w:tc>
        <w:tc>
          <w:tcPr>
            <w:tcW w:w="2841" w:type="dxa"/>
            <w:gridSpan w:val="2"/>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引脚温度（焊接5秒）</w:t>
            </w:r>
          </w:p>
        </w:tc>
        <w:tc>
          <w:tcPr>
            <w:tcW w:w="284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T(LEAD)</w:t>
            </w:r>
          </w:p>
        </w:tc>
        <w:tc>
          <w:tcPr>
            <w:tcW w:w="2841" w:type="dxa"/>
            <w:gridSpan w:val="2"/>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260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工作结温范围</w:t>
            </w:r>
          </w:p>
        </w:tc>
        <w:tc>
          <w:tcPr>
            <w:tcW w:w="284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TJ</w:t>
            </w:r>
          </w:p>
        </w:tc>
        <w:tc>
          <w:tcPr>
            <w:tcW w:w="2841" w:type="dxa"/>
            <w:gridSpan w:val="2"/>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存储温度范围</w:t>
            </w:r>
          </w:p>
        </w:tc>
        <w:tc>
          <w:tcPr>
            <w:tcW w:w="284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Tstg</w:t>
            </w:r>
          </w:p>
        </w:tc>
        <w:tc>
          <w:tcPr>
            <w:tcW w:w="2841" w:type="dxa"/>
            <w:gridSpan w:val="2"/>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-65~+150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热阻</w:t>
            </w:r>
          </w:p>
        </w:tc>
        <w:tc>
          <w:tcPr>
            <w:tcW w:w="2841" w:type="dxa"/>
            <w:vMerge w:val="restart"/>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0JA</w:t>
            </w: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T0-220-3L</w:t>
            </w:r>
          </w:p>
        </w:tc>
        <w:tc>
          <w:tcPr>
            <w:tcW w:w="142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2841"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42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T0-263-3L</w:t>
            </w:r>
          </w:p>
        </w:tc>
        <w:tc>
          <w:tcPr>
            <w:tcW w:w="142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ESD（人体模式）</w:t>
            </w:r>
          </w:p>
        </w:tc>
        <w:tc>
          <w:tcPr>
            <w:tcW w:w="284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ESD</w:t>
            </w:r>
          </w:p>
        </w:tc>
        <w:tc>
          <w:tcPr>
            <w:tcW w:w="2841" w:type="dxa"/>
            <w:gridSpan w:val="2"/>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ESD（机器模式）</w:t>
            </w:r>
          </w:p>
        </w:tc>
        <w:tc>
          <w:tcPr>
            <w:tcW w:w="284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ESD</w:t>
            </w:r>
          </w:p>
        </w:tc>
        <w:tc>
          <w:tcPr>
            <w:tcW w:w="2841" w:type="dxa"/>
            <w:gridSpan w:val="2"/>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300</w:t>
            </w:r>
          </w:p>
        </w:tc>
      </w:tr>
    </w:tbl>
    <w:p>
      <w:pPr>
        <w:widowControl w:val="0"/>
        <w:numPr>
          <w:ilvl w:val="0"/>
          <w:numId w:val="0"/>
        </w:numPr>
        <w:autoSpaceDE w:val="0"/>
        <w:autoSpaceDN w:val="0"/>
        <w:adjustRightInd w:val="0"/>
        <w:snapToGrid/>
        <w:spacing w:line="300" w:lineRule="auto"/>
        <w:jc w:val="left"/>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正常工作条件表2.7</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参数</w:t>
            </w:r>
          </w:p>
        </w:tc>
        <w:tc>
          <w:tcPr>
            <w:tcW w:w="213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符号</w:t>
            </w:r>
          </w:p>
        </w:tc>
        <w:tc>
          <w:tcPr>
            <w:tcW w:w="213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范围</w:t>
            </w:r>
          </w:p>
        </w:tc>
        <w:tc>
          <w:tcPr>
            <w:tcW w:w="213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输入电压</w:t>
            </w:r>
          </w:p>
        </w:tc>
        <w:tc>
          <w:tcPr>
            <w:tcW w:w="213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VIN</w:t>
            </w:r>
          </w:p>
        </w:tc>
        <w:tc>
          <w:tcPr>
            <w:tcW w:w="213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6-26</w:t>
            </w:r>
          </w:p>
        </w:tc>
        <w:tc>
          <w:tcPr>
            <w:tcW w:w="213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工作结温范围</w:t>
            </w:r>
          </w:p>
        </w:tc>
        <w:tc>
          <w:tcPr>
            <w:tcW w:w="213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TJ</w:t>
            </w:r>
          </w:p>
        </w:tc>
        <w:tc>
          <w:tcPr>
            <w:tcW w:w="213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-40~+125</w:t>
            </w:r>
          </w:p>
        </w:tc>
        <w:tc>
          <w:tcPr>
            <w:tcW w:w="213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摄氏度</w:t>
            </w:r>
          </w:p>
        </w:tc>
      </w:tr>
    </w:tbl>
    <w:p>
      <w:pPr>
        <w:widowControl w:val="0"/>
        <w:numPr>
          <w:ilvl w:val="0"/>
          <w:numId w:val="0"/>
        </w:numPr>
        <w:autoSpaceDE w:val="0"/>
        <w:autoSpaceDN w:val="0"/>
        <w:adjustRightInd w:val="0"/>
        <w:snapToGrid/>
        <w:spacing w:line="300" w:lineRule="auto"/>
        <w:jc w:val="left"/>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典型参数表2.8（</w:t>
      </w:r>
      <w:r>
        <w:rPr>
          <w:rFonts w:ascii="宋体" w:hAnsi="宋体" w:eastAsia="宋体" w:cs="宋体"/>
          <w:sz w:val="24"/>
          <w:szCs w:val="24"/>
        </w:rPr>
        <w:t>除非特殊说明，Vw=Vout+5V，Tj=25℃，电容Co=22uF，5V&lt;V0&lt;20V)</w:t>
      </w:r>
      <w:r>
        <w:rPr>
          <w:rFonts w:hint="eastAsia" w:ascii="Helvetica" w:hAnsi="Helvetica" w:eastAsia="宋体" w:cs="Helvetica"/>
          <w:i w:val="0"/>
          <w:caps w:val="0"/>
          <w:color w:val="333333"/>
          <w:spacing w:val="0"/>
          <w:kern w:val="0"/>
          <w:sz w:val="21"/>
          <w:szCs w:val="21"/>
          <w:shd w:val="clear" w:fill="FFFFFF"/>
          <w:lang w:val="en-US" w:eastAsia="zh-CN" w:bidi="ar-SA"/>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1"/>
        <w:gridCol w:w="1143"/>
        <w:gridCol w:w="2890"/>
        <w:gridCol w:w="910"/>
        <w:gridCol w:w="910"/>
        <w:gridCol w:w="910"/>
        <w:gridCol w:w="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参数</w:t>
            </w:r>
          </w:p>
        </w:tc>
        <w:tc>
          <w:tcPr>
            <w:tcW w:w="1143"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符号</w:t>
            </w:r>
          </w:p>
        </w:tc>
        <w:tc>
          <w:tcPr>
            <w:tcW w:w="289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测试条件</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最小值</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典型值</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最大值</w:t>
            </w:r>
          </w:p>
        </w:tc>
        <w:tc>
          <w:tcPr>
            <w:tcW w:w="748"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 w:type="dxa"/>
            <w:vMerge w:val="restart"/>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输出电压</w:t>
            </w:r>
          </w:p>
        </w:tc>
        <w:tc>
          <w:tcPr>
            <w:tcW w:w="1143" w:type="dxa"/>
            <w:vMerge w:val="restart"/>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Vout</w:t>
            </w:r>
          </w:p>
        </w:tc>
        <w:tc>
          <w:tcPr>
            <w:tcW w:w="289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ascii="宋体" w:hAnsi="宋体" w:eastAsia="宋体" w:cs="宋体"/>
                <w:sz w:val="24"/>
                <w:szCs w:val="24"/>
              </w:rPr>
              <w:t>LM2940-5.5mA</w:t>
            </w:r>
            <w:r>
              <w:rPr>
                <w:rFonts w:hint="eastAsia" w:ascii="宋体" w:hAnsi="宋体" w:eastAsia="宋体" w:cs="宋体"/>
                <w:sz w:val="24"/>
                <w:szCs w:val="24"/>
                <w:lang w:val="en-US" w:eastAsia="zh-CN"/>
              </w:rPr>
              <w:t>&lt;=lo&lt;=</w:t>
            </w:r>
            <w:r>
              <w:rPr>
                <w:rFonts w:ascii="宋体" w:hAnsi="宋体" w:eastAsia="宋体" w:cs="宋体"/>
                <w:sz w:val="24"/>
                <w:szCs w:val="24"/>
              </w:rPr>
              <w:t>1A</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4.85</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5.00</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5.15</w:t>
            </w:r>
          </w:p>
        </w:tc>
        <w:tc>
          <w:tcPr>
            <w:tcW w:w="748"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143"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289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ascii="宋体" w:hAnsi="宋体" w:eastAsia="宋体" w:cs="宋体"/>
                <w:sz w:val="24"/>
                <w:szCs w:val="24"/>
              </w:rPr>
              <w:t>LM2940-</w:t>
            </w:r>
            <w:r>
              <w:rPr>
                <w:rFonts w:hint="eastAsia" w:ascii="宋体" w:hAnsi="宋体" w:eastAsia="宋体" w:cs="宋体"/>
                <w:sz w:val="24"/>
                <w:szCs w:val="24"/>
                <w:lang w:val="en-US" w:eastAsia="zh-CN"/>
              </w:rPr>
              <w:t>8</w:t>
            </w:r>
            <w:r>
              <w:rPr>
                <w:rFonts w:ascii="宋体" w:hAnsi="宋体" w:eastAsia="宋体" w:cs="宋体"/>
                <w:sz w:val="24"/>
                <w:szCs w:val="24"/>
              </w:rPr>
              <w:t>.5mA</w:t>
            </w:r>
            <w:r>
              <w:rPr>
                <w:rFonts w:hint="eastAsia" w:ascii="宋体" w:hAnsi="宋体" w:eastAsia="宋体" w:cs="宋体"/>
                <w:sz w:val="24"/>
                <w:szCs w:val="24"/>
                <w:lang w:val="en-US" w:eastAsia="zh-CN"/>
              </w:rPr>
              <w:t>&lt;=lo&lt;=</w:t>
            </w:r>
            <w:r>
              <w:rPr>
                <w:rFonts w:ascii="宋体" w:hAnsi="宋体" w:eastAsia="宋体" w:cs="宋体"/>
                <w:sz w:val="24"/>
                <w:szCs w:val="24"/>
              </w:rPr>
              <w:t>1A</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7.75</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8.00</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8.24</w:t>
            </w:r>
          </w:p>
        </w:tc>
        <w:tc>
          <w:tcPr>
            <w:tcW w:w="748"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143"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289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ascii="宋体" w:hAnsi="宋体" w:eastAsia="宋体" w:cs="宋体"/>
                <w:sz w:val="24"/>
                <w:szCs w:val="24"/>
              </w:rPr>
              <w:t>LM2940-</w:t>
            </w:r>
            <w:r>
              <w:rPr>
                <w:rFonts w:hint="eastAsia" w:ascii="宋体" w:hAnsi="宋体" w:eastAsia="宋体" w:cs="宋体"/>
                <w:sz w:val="24"/>
                <w:szCs w:val="24"/>
                <w:lang w:val="en-US" w:eastAsia="zh-CN"/>
              </w:rPr>
              <w:t>9</w:t>
            </w:r>
            <w:r>
              <w:rPr>
                <w:rFonts w:ascii="宋体" w:hAnsi="宋体" w:eastAsia="宋体" w:cs="宋体"/>
                <w:sz w:val="24"/>
                <w:szCs w:val="24"/>
              </w:rPr>
              <w:t>.5mA</w:t>
            </w:r>
            <w:r>
              <w:rPr>
                <w:rFonts w:hint="eastAsia" w:ascii="宋体" w:hAnsi="宋体" w:eastAsia="宋体" w:cs="宋体"/>
                <w:sz w:val="24"/>
                <w:szCs w:val="24"/>
                <w:lang w:val="en-US" w:eastAsia="zh-CN"/>
              </w:rPr>
              <w:t>&lt;=lo&lt;=</w:t>
            </w:r>
            <w:r>
              <w:rPr>
                <w:rFonts w:ascii="宋体" w:hAnsi="宋体" w:eastAsia="宋体" w:cs="宋体"/>
                <w:sz w:val="24"/>
                <w:szCs w:val="24"/>
              </w:rPr>
              <w:t>1A</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8.73</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9.00</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9.27</w:t>
            </w:r>
          </w:p>
        </w:tc>
        <w:tc>
          <w:tcPr>
            <w:tcW w:w="748"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143"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289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ascii="宋体" w:hAnsi="宋体" w:eastAsia="宋体" w:cs="宋体"/>
                <w:sz w:val="24"/>
                <w:szCs w:val="24"/>
              </w:rPr>
              <w:t>LM2940-</w:t>
            </w:r>
            <w:r>
              <w:rPr>
                <w:rFonts w:hint="eastAsia" w:ascii="宋体" w:hAnsi="宋体" w:eastAsia="宋体" w:cs="宋体"/>
                <w:sz w:val="24"/>
                <w:szCs w:val="24"/>
                <w:lang w:val="en-US" w:eastAsia="zh-CN"/>
              </w:rPr>
              <w:t>10</w:t>
            </w:r>
            <w:r>
              <w:rPr>
                <w:rFonts w:ascii="宋体" w:hAnsi="宋体" w:eastAsia="宋体" w:cs="宋体"/>
                <w:sz w:val="24"/>
                <w:szCs w:val="24"/>
              </w:rPr>
              <w:t>.5mA</w:t>
            </w:r>
            <w:r>
              <w:rPr>
                <w:rFonts w:hint="eastAsia" w:ascii="宋体" w:hAnsi="宋体" w:eastAsia="宋体" w:cs="宋体"/>
                <w:sz w:val="24"/>
                <w:szCs w:val="24"/>
                <w:lang w:val="en-US" w:eastAsia="zh-CN"/>
              </w:rPr>
              <w:t>&lt;=lo&lt;=</w:t>
            </w:r>
            <w:r>
              <w:rPr>
                <w:rFonts w:ascii="宋体" w:hAnsi="宋体" w:eastAsia="宋体" w:cs="宋体"/>
                <w:sz w:val="24"/>
                <w:szCs w:val="24"/>
              </w:rPr>
              <w:t>1A</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9.70</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10.00</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10.30</w:t>
            </w:r>
          </w:p>
        </w:tc>
        <w:tc>
          <w:tcPr>
            <w:tcW w:w="748"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143"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289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ascii="宋体" w:hAnsi="宋体" w:eastAsia="宋体" w:cs="宋体"/>
                <w:sz w:val="24"/>
                <w:szCs w:val="24"/>
              </w:rPr>
              <w:t>LM2940-</w:t>
            </w:r>
            <w:r>
              <w:rPr>
                <w:rFonts w:hint="eastAsia" w:ascii="宋体" w:hAnsi="宋体" w:eastAsia="宋体" w:cs="宋体"/>
                <w:sz w:val="24"/>
                <w:szCs w:val="24"/>
                <w:lang w:val="en-US" w:eastAsia="zh-CN"/>
              </w:rPr>
              <w:t>12</w:t>
            </w:r>
            <w:r>
              <w:rPr>
                <w:rFonts w:ascii="宋体" w:hAnsi="宋体" w:eastAsia="宋体" w:cs="宋体"/>
                <w:sz w:val="24"/>
                <w:szCs w:val="24"/>
              </w:rPr>
              <w:t>.5mA</w:t>
            </w:r>
            <w:r>
              <w:rPr>
                <w:rFonts w:hint="eastAsia" w:ascii="宋体" w:hAnsi="宋体" w:eastAsia="宋体" w:cs="宋体"/>
                <w:sz w:val="24"/>
                <w:szCs w:val="24"/>
                <w:lang w:val="en-US" w:eastAsia="zh-CN"/>
              </w:rPr>
              <w:t>&lt;=lo&lt;=</w:t>
            </w:r>
            <w:r>
              <w:rPr>
                <w:rFonts w:ascii="宋体" w:hAnsi="宋体" w:eastAsia="宋体" w:cs="宋体"/>
                <w:sz w:val="24"/>
                <w:szCs w:val="24"/>
              </w:rPr>
              <w:t>1A</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11.64</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12.00</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12.36</w:t>
            </w:r>
          </w:p>
        </w:tc>
        <w:tc>
          <w:tcPr>
            <w:tcW w:w="748"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143"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289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ascii="宋体" w:hAnsi="宋体" w:eastAsia="宋体" w:cs="宋体"/>
                <w:sz w:val="24"/>
                <w:szCs w:val="24"/>
              </w:rPr>
              <w:t>LM2940-</w:t>
            </w:r>
            <w:r>
              <w:rPr>
                <w:rFonts w:hint="eastAsia" w:ascii="宋体" w:hAnsi="宋体" w:eastAsia="宋体" w:cs="宋体"/>
                <w:sz w:val="24"/>
                <w:szCs w:val="24"/>
                <w:lang w:val="en-US" w:eastAsia="zh-CN"/>
              </w:rPr>
              <w:t>15</w:t>
            </w:r>
            <w:r>
              <w:rPr>
                <w:rFonts w:ascii="宋体" w:hAnsi="宋体" w:eastAsia="宋体" w:cs="宋体"/>
                <w:sz w:val="24"/>
                <w:szCs w:val="24"/>
              </w:rPr>
              <w:t>.5mA</w:t>
            </w:r>
            <w:r>
              <w:rPr>
                <w:rFonts w:hint="eastAsia" w:ascii="宋体" w:hAnsi="宋体" w:eastAsia="宋体" w:cs="宋体"/>
                <w:sz w:val="24"/>
                <w:szCs w:val="24"/>
                <w:lang w:val="en-US" w:eastAsia="zh-CN"/>
              </w:rPr>
              <w:t>&lt;=lo&lt;=</w:t>
            </w:r>
            <w:r>
              <w:rPr>
                <w:rFonts w:ascii="宋体" w:hAnsi="宋体" w:eastAsia="宋体" w:cs="宋体"/>
                <w:sz w:val="24"/>
                <w:szCs w:val="24"/>
              </w:rPr>
              <w:t>1A</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14.55</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15.00</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15.45</w:t>
            </w:r>
          </w:p>
        </w:tc>
        <w:tc>
          <w:tcPr>
            <w:tcW w:w="748"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 w:type="dxa"/>
            <w:vMerge w:val="restart"/>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静态电流</w:t>
            </w:r>
          </w:p>
        </w:tc>
        <w:tc>
          <w:tcPr>
            <w:tcW w:w="1143" w:type="dxa"/>
            <w:vMerge w:val="restart"/>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olor w:val="333333"/>
                <w:spacing w:val="0"/>
                <w:kern w:val="0"/>
                <w:sz w:val="21"/>
                <w:szCs w:val="21"/>
                <w:shd w:val="clear" w:fill="FFFFFF"/>
                <w:vertAlign w:val="baseline"/>
                <w:lang w:val="en-US" w:eastAsia="zh-CN" w:bidi="ar-SA"/>
              </w:rPr>
              <w:t>Lc</w:t>
            </w: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c</w:t>
            </w:r>
          </w:p>
        </w:tc>
        <w:tc>
          <w:tcPr>
            <w:tcW w:w="289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ascii="宋体" w:hAnsi="宋体" w:eastAsia="宋体" w:cs="宋体"/>
                <w:sz w:val="24"/>
                <w:szCs w:val="24"/>
              </w:rPr>
              <w:t>VO+2V&lt;</w:t>
            </w:r>
            <w:r>
              <w:rPr>
                <w:rFonts w:hint="eastAsia" w:ascii="宋体" w:hAnsi="宋体" w:eastAsia="宋体" w:cs="宋体"/>
                <w:sz w:val="24"/>
                <w:szCs w:val="24"/>
                <w:lang w:val="en-US" w:eastAsia="zh-CN"/>
              </w:rPr>
              <w:t>=</w:t>
            </w:r>
            <w:r>
              <w:rPr>
                <w:rFonts w:ascii="宋体" w:hAnsi="宋体" w:eastAsia="宋体" w:cs="宋体"/>
                <w:sz w:val="24"/>
                <w:szCs w:val="24"/>
              </w:rPr>
              <w:t>VIN&lt;</w:t>
            </w:r>
            <w:r>
              <w:rPr>
                <w:rFonts w:hint="eastAsia" w:ascii="宋体" w:hAnsi="宋体" w:eastAsia="宋体" w:cs="宋体"/>
                <w:sz w:val="24"/>
                <w:szCs w:val="24"/>
                <w:lang w:val="en-US" w:eastAsia="zh-CN"/>
              </w:rPr>
              <w:t>=</w:t>
            </w:r>
            <w:r>
              <w:rPr>
                <w:rFonts w:ascii="宋体" w:hAnsi="宋体" w:eastAsia="宋体" w:cs="宋体"/>
                <w:sz w:val="24"/>
                <w:szCs w:val="24"/>
              </w:rPr>
              <w:t>26V.1o=5mA</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10</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20</w:t>
            </w:r>
          </w:p>
        </w:tc>
        <w:tc>
          <w:tcPr>
            <w:tcW w:w="748" w:type="dxa"/>
            <w:vMerge w:val="restart"/>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1143"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289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ascii="宋体" w:hAnsi="宋体" w:eastAsia="宋体" w:cs="宋体"/>
                <w:sz w:val="24"/>
                <w:szCs w:val="24"/>
              </w:rPr>
              <w:t>VIN=VO+5V,lo=1A</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50</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80</w:t>
            </w:r>
          </w:p>
        </w:tc>
        <w:tc>
          <w:tcPr>
            <w:tcW w:w="748" w:type="dxa"/>
            <w:vMerge w:val="continue"/>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线性调整率</w:t>
            </w:r>
          </w:p>
        </w:tc>
        <w:tc>
          <w:tcPr>
            <w:tcW w:w="1143"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V(RLINE)</w:t>
            </w:r>
          </w:p>
        </w:tc>
        <w:tc>
          <w:tcPr>
            <w:tcW w:w="289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VO+2V&lt;=VIN&lt;=26V,lo=5mA</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5</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50</w:t>
            </w:r>
          </w:p>
        </w:tc>
        <w:tc>
          <w:tcPr>
            <w:tcW w:w="748"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负载调整率</w:t>
            </w:r>
          </w:p>
        </w:tc>
        <w:tc>
          <w:tcPr>
            <w:tcW w:w="1143"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V(RLOAD)</w:t>
            </w:r>
          </w:p>
        </w:tc>
        <w:tc>
          <w:tcPr>
            <w:tcW w:w="289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50mA&lt;=IO&lt;=1A</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25</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50</w:t>
            </w:r>
          </w:p>
        </w:tc>
        <w:tc>
          <w:tcPr>
            <w:tcW w:w="748"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mV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漏失电压</w:t>
            </w:r>
          </w:p>
        </w:tc>
        <w:tc>
          <w:tcPr>
            <w:tcW w:w="1143"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VDrop</w:t>
            </w:r>
          </w:p>
        </w:tc>
        <w:tc>
          <w:tcPr>
            <w:tcW w:w="289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lo=1A</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0.5</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1.0</w:t>
            </w:r>
          </w:p>
        </w:tc>
        <w:tc>
          <w:tcPr>
            <w:tcW w:w="748"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漏失电压</w:t>
            </w:r>
          </w:p>
        </w:tc>
        <w:tc>
          <w:tcPr>
            <w:tcW w:w="1143"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VDrop</w:t>
            </w:r>
          </w:p>
        </w:tc>
        <w:tc>
          <w:tcPr>
            <w:tcW w:w="289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lo=100mA</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130</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200</w:t>
            </w:r>
          </w:p>
        </w:tc>
        <w:tc>
          <w:tcPr>
            <w:tcW w:w="748"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mV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RMS噪声</w:t>
            </w:r>
          </w:p>
        </w:tc>
        <w:tc>
          <w:tcPr>
            <w:tcW w:w="1143"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Noise</w:t>
            </w:r>
          </w:p>
        </w:tc>
        <w:tc>
          <w:tcPr>
            <w:tcW w:w="289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10Hz-100KHz,lo=5mA</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0.003</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w:t>
            </w:r>
          </w:p>
        </w:tc>
        <w:tc>
          <w:tcPr>
            <w:tcW w:w="748"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101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短路电流</w:t>
            </w:r>
          </w:p>
        </w:tc>
        <w:tc>
          <w:tcPr>
            <w:tcW w:w="1143"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lshort</w:t>
            </w:r>
          </w:p>
        </w:tc>
        <w:tc>
          <w:tcPr>
            <w:tcW w:w="289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VinMax=26V</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1.5</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1.9</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w:t>
            </w:r>
          </w:p>
        </w:tc>
        <w:tc>
          <w:tcPr>
            <w:tcW w:w="748"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最大工作电压</w:t>
            </w:r>
          </w:p>
        </w:tc>
        <w:tc>
          <w:tcPr>
            <w:tcW w:w="1143"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VinMax</w:t>
            </w:r>
          </w:p>
        </w:tc>
        <w:tc>
          <w:tcPr>
            <w:tcW w:w="2890" w:type="dxa"/>
          </w:tcPr>
          <w:p>
            <w:pPr>
              <w:widowControl w:val="0"/>
              <w:numPr>
                <w:ilvl w:val="0"/>
                <w:numId w:val="0"/>
              </w:numPr>
              <w:autoSpaceDE w:val="0"/>
              <w:autoSpaceDN w:val="0"/>
              <w:adjustRightInd w:val="0"/>
              <w:snapToGrid/>
              <w:spacing w:line="300" w:lineRule="auto"/>
              <w:jc w:val="center"/>
              <w:rPr>
                <w:rFonts w:hint="eastAsia" w:ascii="Helvetica" w:hAnsi="Helvetica" w:eastAsia="宋体" w:cs="Helvetica"/>
                <w:i w:val="0"/>
                <w:caps w:val="0"/>
                <w:color w:val="333333"/>
                <w:spacing w:val="0"/>
                <w:kern w:val="0"/>
                <w:sz w:val="21"/>
                <w:szCs w:val="21"/>
                <w:shd w:val="clear" w:fill="FFFFFF"/>
                <w:vertAlign w:val="baseline"/>
                <w:lang w:val="en-US" w:eastAsia="zh-CN" w:bidi="ar-SA"/>
              </w:rPr>
            </w:pP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26</w:t>
            </w:r>
          </w:p>
        </w:tc>
        <w:tc>
          <w:tcPr>
            <w:tcW w:w="91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31</w:t>
            </w:r>
          </w:p>
        </w:tc>
        <w:tc>
          <w:tcPr>
            <w:tcW w:w="748"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V</w:t>
            </w:r>
          </w:p>
        </w:tc>
      </w:tr>
    </w:tbl>
    <w:p>
      <w:pPr>
        <w:widowControl w:val="0"/>
        <w:numPr>
          <w:ilvl w:val="0"/>
          <w:numId w:val="0"/>
        </w:numPr>
        <w:autoSpaceDE w:val="0"/>
        <w:autoSpaceDN w:val="0"/>
        <w:adjustRightInd w:val="0"/>
        <w:snapToGrid/>
        <w:spacing w:line="300" w:lineRule="auto"/>
        <w:jc w:val="left"/>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管脚描述表2.9</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管脚号</w:t>
            </w:r>
          </w:p>
        </w:tc>
        <w:tc>
          <w:tcPr>
            <w:tcW w:w="213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管脚名称</w:t>
            </w:r>
          </w:p>
        </w:tc>
        <w:tc>
          <w:tcPr>
            <w:tcW w:w="213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I/0</w:t>
            </w:r>
          </w:p>
        </w:tc>
        <w:tc>
          <w:tcPr>
            <w:tcW w:w="213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1</w:t>
            </w:r>
          </w:p>
        </w:tc>
        <w:tc>
          <w:tcPr>
            <w:tcW w:w="213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IN</w:t>
            </w:r>
          </w:p>
        </w:tc>
        <w:tc>
          <w:tcPr>
            <w:tcW w:w="213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0</w:t>
            </w:r>
          </w:p>
        </w:tc>
        <w:tc>
          <w:tcPr>
            <w:tcW w:w="213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输入电源电压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2</w:t>
            </w:r>
          </w:p>
        </w:tc>
        <w:tc>
          <w:tcPr>
            <w:tcW w:w="213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GND</w:t>
            </w:r>
          </w:p>
        </w:tc>
        <w:tc>
          <w:tcPr>
            <w:tcW w:w="213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I</w:t>
            </w:r>
          </w:p>
        </w:tc>
        <w:tc>
          <w:tcPr>
            <w:tcW w:w="213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接地脚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3</w:t>
            </w:r>
          </w:p>
        </w:tc>
        <w:tc>
          <w:tcPr>
            <w:tcW w:w="2130"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OUT</w:t>
            </w:r>
          </w:p>
        </w:tc>
        <w:tc>
          <w:tcPr>
            <w:tcW w:w="213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I</w:t>
            </w:r>
          </w:p>
        </w:tc>
        <w:tc>
          <w:tcPr>
            <w:tcW w:w="2131" w:type="dxa"/>
          </w:tcPr>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vertAlign w:val="baseline"/>
                <w:lang w:val="en-US" w:eastAsia="zh-CN" w:bidi="ar-SA"/>
              </w:rPr>
            </w:pPr>
            <w:r>
              <w:rPr>
                <w:rFonts w:hint="eastAsia" w:ascii="Helvetica" w:hAnsi="Helvetica" w:eastAsia="宋体" w:cs="Helvetica"/>
                <w:i w:val="0"/>
                <w:caps w:val="0"/>
                <w:color w:val="333333"/>
                <w:spacing w:val="0"/>
                <w:kern w:val="0"/>
                <w:sz w:val="21"/>
                <w:szCs w:val="21"/>
                <w:shd w:val="clear" w:fill="FFFFFF"/>
                <w:vertAlign w:val="baseline"/>
                <w:lang w:val="en-US" w:eastAsia="zh-CN" w:bidi="ar-SA"/>
              </w:rPr>
              <w:t>LDO输出屏</w:t>
            </w:r>
          </w:p>
        </w:tc>
      </w:tr>
    </w:tbl>
    <w:p>
      <w:pPr>
        <w:widowControl w:val="0"/>
        <w:numPr>
          <w:ilvl w:val="0"/>
          <w:numId w:val="0"/>
        </w:numPr>
        <w:autoSpaceDE w:val="0"/>
        <w:autoSpaceDN w:val="0"/>
        <w:adjustRightInd w:val="0"/>
        <w:snapToGrid/>
        <w:spacing w:line="300" w:lineRule="auto"/>
        <w:jc w:val="left"/>
        <w:rPr>
          <w:rFonts w:hint="default" w:ascii="Helvetica" w:hAnsi="Helvetica" w:eastAsia="宋体" w:cs="Helvetica"/>
          <w:i w:val="0"/>
          <w:caps w:val="0"/>
          <w:color w:val="333333"/>
          <w:spacing w:val="0"/>
          <w:kern w:val="0"/>
          <w:sz w:val="21"/>
          <w:szCs w:val="21"/>
          <w:shd w:val="clear" w:fill="FFFFFF"/>
          <w:lang w:val="en-US" w:eastAsia="zh-CN" w:bidi="ar-SA"/>
        </w:rPr>
      </w:pPr>
    </w:p>
    <w:p>
      <w:pPr>
        <w:widowControl w:val="0"/>
        <w:numPr>
          <w:ilvl w:val="0"/>
          <w:numId w:val="0"/>
        </w:numPr>
        <w:autoSpaceDE w:val="0"/>
        <w:autoSpaceDN w:val="0"/>
        <w:adjustRightInd w:val="0"/>
        <w:snapToGrid/>
        <w:spacing w:line="300" w:lineRule="auto"/>
        <w:jc w:val="left"/>
        <w:rPr>
          <w:rFonts w:hint="default" w:ascii="Helvetica" w:hAnsi="Helvetica" w:eastAsia="宋体" w:cs="Helvetica"/>
          <w:i w:val="0"/>
          <w:caps w:val="0"/>
          <w:color w:val="333333"/>
          <w:spacing w:val="0"/>
          <w:kern w:val="0"/>
          <w:sz w:val="21"/>
          <w:szCs w:val="21"/>
          <w:shd w:val="clear" w:fill="FFFFFF"/>
          <w:lang w:val="en-US" w:eastAsia="zh-CN" w:bidi="ar-SA"/>
        </w:rPr>
      </w:pPr>
    </w:p>
    <w:p>
      <w:pPr>
        <w:pStyle w:val="2"/>
        <w:spacing w:line="360" w:lineRule="auto"/>
        <w:ind w:left="0" w:leftChars="0" w:firstLine="0" w:firstLineChars="0"/>
        <w:jc w:val="center"/>
        <w:rPr>
          <w:rFonts w:ascii="Times New Roman" w:hAnsi="Times New Roman" w:eastAsia="黑体" w:cstheme="majorBidi"/>
          <w:b w:val="0"/>
          <w:bCs w:val="0"/>
          <w:kern w:val="2"/>
          <w:sz w:val="30"/>
          <w:szCs w:val="30"/>
          <w:lang w:val="en-US" w:eastAsia="zh-CN" w:bidi="ar-SA"/>
        </w:rPr>
      </w:pPr>
      <w:bookmarkStart w:id="6" w:name="_Toc69907151"/>
      <w:bookmarkStart w:id="7" w:name="_Toc70692110"/>
      <w:r>
        <w:rPr>
          <w:rFonts w:hint="eastAsia" w:ascii="Times New Roman" w:hAnsi="Times New Roman" w:eastAsia="黑体"/>
          <w:b w:val="0"/>
          <w:bCs w:val="0"/>
          <w:sz w:val="32"/>
          <w:szCs w:val="32"/>
        </w:rPr>
        <w:t xml:space="preserve">第三章 </w:t>
      </w:r>
      <w:r>
        <w:rPr>
          <w:rFonts w:ascii="Times New Roman" w:hAnsi="Times New Roman" w:eastAsia="黑体"/>
          <w:b w:val="0"/>
          <w:bCs w:val="0"/>
          <w:sz w:val="32"/>
          <w:szCs w:val="32"/>
        </w:rPr>
        <w:t xml:space="preserve"> </w:t>
      </w:r>
      <w:r>
        <w:rPr>
          <w:rFonts w:hint="eastAsia" w:ascii="Times New Roman" w:hAnsi="Times New Roman" w:eastAsia="黑体"/>
          <w:b w:val="0"/>
          <w:bCs w:val="0"/>
          <w:sz w:val="32"/>
          <w:szCs w:val="32"/>
        </w:rPr>
        <w:t>系统</w:t>
      </w:r>
      <w:bookmarkEnd w:id="6"/>
      <w:r>
        <w:rPr>
          <w:rFonts w:hint="eastAsia" w:ascii="Times New Roman" w:hAnsi="Times New Roman" w:eastAsia="黑体"/>
          <w:b w:val="0"/>
          <w:bCs w:val="0"/>
          <w:sz w:val="32"/>
          <w:szCs w:val="32"/>
        </w:rPr>
        <w:t>硬件设计</w:t>
      </w:r>
      <w:bookmarkEnd w:id="7"/>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3.1设计原理</w:t>
      </w: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本次设计的功能是通过STC89C52RC单片机芯片负责数据的运算以及逻辑的判断，独立按键实现用户与设备信息上的交互，LCD1602液晶显示器负责将高低电平的机器信号转化为方便人理解的字形符号，DHT11模块负责对外界模拟信号的采集并转化为数字信号传达给单片机，各个组成部分互相合作来实现的。</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此设计的硬件部分主要是由电源传输电路、独立按键电路、蜂鸣器电路、复位电路、晶体震荡电路、继电器控制电路、LCD1602液晶显示模块和DHT11模块与单片机连接电路组成。其系统硬件设计框图如图3.1所示：</w:t>
      </w:r>
    </w:p>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drawing>
          <wp:inline distT="0" distB="0" distL="114300" distR="114300">
            <wp:extent cx="5241925" cy="3091815"/>
            <wp:effectExtent l="0" t="0" r="0" b="0"/>
            <wp:docPr id="13" name="图片 1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未命名文件"/>
                    <pic:cNvPicPr>
                      <a:picLocks noChangeAspect="1"/>
                    </pic:cNvPicPr>
                  </pic:nvPicPr>
                  <pic:blipFill>
                    <a:blip r:embed="rId7"/>
                    <a:stretch>
                      <a:fillRect/>
                    </a:stretch>
                  </pic:blipFill>
                  <pic:spPr>
                    <a:xfrm>
                      <a:off x="0" y="0"/>
                      <a:ext cx="5241925" cy="3091815"/>
                    </a:xfrm>
                    <a:prstGeom prst="rect">
                      <a:avLst/>
                    </a:prstGeom>
                  </pic:spPr>
                </pic:pic>
              </a:graphicData>
            </a:graphic>
          </wp:inline>
        </w:drawing>
      </w:r>
    </w:p>
    <w:p>
      <w:pPr>
        <w:widowControl w:val="0"/>
        <w:numPr>
          <w:ilvl w:val="0"/>
          <w:numId w:val="0"/>
        </w:numPr>
        <w:autoSpaceDE w:val="0"/>
        <w:autoSpaceDN w:val="0"/>
        <w:adjustRightInd w:val="0"/>
        <w:snapToGrid/>
        <w:spacing w:line="300" w:lineRule="auto"/>
        <w:jc w:val="center"/>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图3.1 系统硬件设计框图</w:t>
      </w: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3.2电源传输电路</w:t>
      </w: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p>
    <w:p>
      <w:pPr>
        <w:widowControl w:val="0"/>
        <w:numPr>
          <w:ilvl w:val="0"/>
          <w:numId w:val="0"/>
        </w:numPr>
        <w:autoSpaceDE w:val="0"/>
        <w:autoSpaceDN w:val="0"/>
        <w:adjustRightInd w:val="0"/>
        <w:snapToGrid/>
        <w:spacing w:line="300" w:lineRule="auto"/>
        <w:ind w:firstLine="420" w:firstLineChars="0"/>
        <w:jc w:val="both"/>
        <w:rPr>
          <w:rFonts w:hint="eastAsia" w:ascii="Arial" w:hAnsi="Arial" w:eastAsia="宋体" w:cs="Arial"/>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kern w:val="0"/>
          <w:sz w:val="21"/>
          <w:szCs w:val="21"/>
          <w:shd w:val="clear" w:fill="FFFFFF"/>
          <w:lang w:val="en-US" w:eastAsia="zh-CN" w:bidi="ar-SA"/>
        </w:rPr>
        <w:t>电源对于电子设备来说，正如心脏对于人那般重要，人类需要血液供给到全身，血压的高低决定了人体是否健康，而电压的高低也决定了电子设备是否能够正常运转。电压过低时整体电路将处于欠电压工作状态，此时性能会大幅度降低，同时也会损坏电子设备，当电压过高时则会烧毁电路，甚至威胁到人们的生命安全。STC89C52RC单片机的输入电压范围在3.4V—5.5V之间</w:t>
      </w:r>
      <w:r>
        <w:rPr>
          <w:rFonts w:ascii="Arial" w:hAnsi="Arial" w:eastAsia="宋体" w:cs="Arial"/>
          <w:i w:val="0"/>
          <w:caps w:val="0"/>
          <w:color w:val="333333"/>
          <w:spacing w:val="0"/>
          <w:sz w:val="21"/>
          <w:szCs w:val="21"/>
          <w:shd w:val="clear" w:fill="FFFFFF"/>
        </w:rPr>
        <w:t>，电压超过 5.5 V 是绝对不允许的，会烧坏单片机，电压如果低于 3.4 V，单片机不会损坏，但是也不能正常工作。</w:t>
      </w:r>
      <w:r>
        <w:rPr>
          <w:rFonts w:hint="eastAsia" w:ascii="Arial" w:hAnsi="Arial" w:eastAsia="宋体" w:cs="Arial"/>
          <w:i w:val="0"/>
          <w:caps w:val="0"/>
          <w:color w:val="333333"/>
          <w:spacing w:val="0"/>
          <w:sz w:val="21"/>
          <w:szCs w:val="21"/>
          <w:shd w:val="clear" w:fill="FFFFFF"/>
          <w:lang w:val="en-US" w:eastAsia="zh-CN"/>
        </w:rPr>
        <w:t>故选择最常用的5V电压值作为输入电压。如何控制输入电压保持在5V成为了一个难题，好在LM2940稳压芯片能完美的解决它。该芯片最大可由外界输入26V的电压经过芯片内部集成电子元件，将外部输入电压转化成5V电压稳定输出，电源传输电路整体如图3.2所示：</w:t>
      </w:r>
    </w:p>
    <w:p>
      <w:pPr>
        <w:widowControl w:val="0"/>
        <w:numPr>
          <w:ilvl w:val="0"/>
          <w:numId w:val="0"/>
        </w:numPr>
        <w:autoSpaceDE w:val="0"/>
        <w:autoSpaceDN w:val="0"/>
        <w:adjustRightInd w:val="0"/>
        <w:snapToGrid/>
        <w:spacing w:line="300" w:lineRule="auto"/>
        <w:ind w:firstLine="420" w:firstLineChars="0"/>
        <w:jc w:val="cente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4756150" cy="2668270"/>
            <wp:effectExtent l="0" t="0" r="6350" b="17780"/>
            <wp:docPr id="14" name="图片 14" descr="6U2MG7WJ{[YRJY4ELZ3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U2MG7WJ{[YRJY4ELZ3OW@Q"/>
                    <pic:cNvPicPr>
                      <a:picLocks noChangeAspect="1"/>
                    </pic:cNvPicPr>
                  </pic:nvPicPr>
                  <pic:blipFill>
                    <a:blip r:embed="rId8"/>
                    <a:stretch>
                      <a:fillRect/>
                    </a:stretch>
                  </pic:blipFill>
                  <pic:spPr>
                    <a:xfrm>
                      <a:off x="0" y="0"/>
                      <a:ext cx="4756150" cy="2668270"/>
                    </a:xfrm>
                    <a:prstGeom prst="rect">
                      <a:avLst/>
                    </a:prstGeom>
                  </pic:spPr>
                </pic:pic>
              </a:graphicData>
            </a:graphic>
          </wp:inline>
        </w:drawing>
      </w:r>
    </w:p>
    <w:p>
      <w:pPr>
        <w:widowControl w:val="0"/>
        <w:numPr>
          <w:ilvl w:val="0"/>
          <w:numId w:val="0"/>
        </w:numPr>
        <w:autoSpaceDE w:val="0"/>
        <w:autoSpaceDN w:val="0"/>
        <w:adjustRightInd w:val="0"/>
        <w:snapToGrid/>
        <w:spacing w:line="300" w:lineRule="auto"/>
        <w:ind w:firstLine="420" w:firstLineChars="0"/>
        <w:jc w:val="cente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图3.2 电源传输电路</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此电路设计基于一个220V转9V1A直流的电源适配器，所以电源插座选择为3.5*1.3的DC-005，该端子内部结构如图3.3所示：</w:t>
      </w:r>
    </w:p>
    <w:p>
      <w:pPr>
        <w:widowControl w:val="0"/>
        <w:numPr>
          <w:ilvl w:val="0"/>
          <w:numId w:val="0"/>
        </w:numPr>
        <w:autoSpaceDE w:val="0"/>
        <w:autoSpaceDN w:val="0"/>
        <w:adjustRightInd w:val="0"/>
        <w:snapToGrid/>
        <w:spacing w:line="300" w:lineRule="auto"/>
        <w:jc w:val="both"/>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5271135" cy="1729740"/>
            <wp:effectExtent l="0" t="0" r="5715" b="3810"/>
            <wp:docPr id="15" name="图片 15" descr="src=http___gss0.baidu.com_-vo3dSag_xI4khGko9WTAnF6hhy_zhidao_pic_item_94cad1c8a786c9170afb2708cf3d70cf3bc75702.jpg&amp;refer=http___gss0.bai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rc=http___gss0.baidu.com_-vo3dSag_xI4khGko9WTAnF6hhy_zhidao_pic_item_94cad1c8a786c9170afb2708cf3d70cf3bc75702.jpg&amp;refer=http___gss0.baidu"/>
                    <pic:cNvPicPr>
                      <a:picLocks noChangeAspect="1"/>
                    </pic:cNvPicPr>
                  </pic:nvPicPr>
                  <pic:blipFill>
                    <a:blip r:embed="rId9"/>
                    <a:stretch>
                      <a:fillRect/>
                    </a:stretch>
                  </pic:blipFill>
                  <pic:spPr>
                    <a:xfrm>
                      <a:off x="0" y="0"/>
                      <a:ext cx="5271135" cy="1729740"/>
                    </a:xfrm>
                    <a:prstGeom prst="rect">
                      <a:avLst/>
                    </a:prstGeom>
                  </pic:spPr>
                </pic:pic>
              </a:graphicData>
            </a:graphic>
          </wp:inline>
        </w:drawing>
      </w:r>
    </w:p>
    <w:p>
      <w:pPr>
        <w:widowControl w:val="0"/>
        <w:numPr>
          <w:ilvl w:val="0"/>
          <w:numId w:val="0"/>
        </w:numPr>
        <w:autoSpaceDE w:val="0"/>
        <w:autoSpaceDN w:val="0"/>
        <w:adjustRightInd w:val="0"/>
        <w:snapToGrid/>
        <w:spacing w:line="300" w:lineRule="auto"/>
        <w:jc w:val="center"/>
        <w:rPr>
          <w:rFonts w:hint="default"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图3.3 电源端子结构</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引脚定义：①电源正极②负极静触点③负极动触点</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DC-005为常见直流插座，完全插入配套插头后，能够自动断开电路内部电源。当插入插头后，顶开动触点③，切断电路内部电源负极通路，内部电源停止供电，随即接入外电源负极，与①③脚组成外电源供电通路。由于本设计没有内部电源故②脚仅有使插座焊接更为牢固的作用。而LM2940接线引脚作用一目了然，输出端与一个自锁开关相连，当按下开关时，自锁开关PIN2与系统整体电源输入口相连，于是电源输入电路开始工作，再次按下时切断外部电源，系统处于关机状态。</w:t>
      </w: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3.3独立按键电路</w:t>
      </w: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p>
    <w:p>
      <w:pPr>
        <w:widowControl w:val="0"/>
        <w:numPr>
          <w:ilvl w:val="0"/>
          <w:numId w:val="0"/>
        </w:numPr>
        <w:autoSpaceDE w:val="0"/>
        <w:autoSpaceDN w:val="0"/>
        <w:adjustRightInd w:val="0"/>
        <w:snapToGrid/>
        <w:spacing w:line="300" w:lineRule="auto"/>
        <w:ind w:firstLine="420" w:firstLineChars="0"/>
        <w:jc w:val="both"/>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此电路设计要求有四个可供人与机器交互的按键，分别有着设置/切换/上调/下调的责任，STC89C52RC单片机输入输出引脚上电默认为高电平，故外部输入的低电平可以被视作为一次触发的事件，如图3.4所示：</w:t>
      </w:r>
    </w:p>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firstLine="0" w:firstLineChars="0"/>
        <w:jc w:val="left"/>
        <w:textAlignment w:val="auto"/>
        <w:rPr>
          <w:rFonts w:hint="default" w:ascii="微软雅黑" w:hAnsi="微软雅黑" w:eastAsia="微软雅黑" w:cs="微软雅黑"/>
          <w:i w:val="0"/>
          <w:caps w:val="0"/>
          <w:color w:val="333333"/>
          <w:spacing w:val="0"/>
          <w:sz w:val="24"/>
          <w:szCs w:val="24"/>
          <w:shd w:val="clear" w:fill="FFFFFF"/>
          <w:lang w:val="en-US" w:eastAsia="zh-CN"/>
        </w:rPr>
      </w:pPr>
      <w:r>
        <w:rPr>
          <w:rFonts w:hint="default" w:ascii="微软雅黑" w:hAnsi="微软雅黑" w:eastAsia="微软雅黑" w:cs="微软雅黑"/>
          <w:i w:val="0"/>
          <w:caps w:val="0"/>
          <w:color w:val="333333"/>
          <w:spacing w:val="0"/>
          <w:sz w:val="24"/>
          <w:szCs w:val="24"/>
          <w:shd w:val="clear" w:fill="FFFFFF"/>
          <w:lang w:val="en-US" w:eastAsia="zh-CN"/>
        </w:rPr>
        <w:drawing>
          <wp:inline distT="0" distB="0" distL="114300" distR="114300">
            <wp:extent cx="5274310" cy="1600200"/>
            <wp:effectExtent l="0" t="0" r="2540" b="0"/>
            <wp:docPr id="21" name="图片 21" descr="%8WSNC9[G8A0~`XIRV%~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8WSNC9[G8A0~`XIRV%~9@F"/>
                    <pic:cNvPicPr>
                      <a:picLocks noChangeAspect="1"/>
                    </pic:cNvPicPr>
                  </pic:nvPicPr>
                  <pic:blipFill>
                    <a:blip r:embed="rId10"/>
                    <a:stretch>
                      <a:fillRect/>
                    </a:stretch>
                  </pic:blipFill>
                  <pic:spPr>
                    <a:xfrm>
                      <a:off x="0" y="0"/>
                      <a:ext cx="5274310" cy="1600200"/>
                    </a:xfrm>
                    <a:prstGeom prst="rect">
                      <a:avLst/>
                    </a:prstGeom>
                  </pic:spPr>
                </pic:pic>
              </a:graphicData>
            </a:graphic>
          </wp:inline>
        </w:drawing>
      </w:r>
    </w:p>
    <w:p>
      <w:pPr>
        <w:widowControl w:val="0"/>
        <w:numPr>
          <w:ilvl w:val="0"/>
          <w:numId w:val="0"/>
        </w:numPr>
        <w:autoSpaceDE w:val="0"/>
        <w:autoSpaceDN w:val="0"/>
        <w:adjustRightInd w:val="0"/>
        <w:snapToGrid/>
        <w:spacing w:line="300" w:lineRule="auto"/>
        <w:jc w:val="center"/>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图3.4 独立按键电路</w:t>
      </w:r>
    </w:p>
    <w:p>
      <w:pPr>
        <w:widowControl w:val="0"/>
        <w:numPr>
          <w:ilvl w:val="0"/>
          <w:numId w:val="0"/>
        </w:numPr>
        <w:autoSpaceDE w:val="0"/>
        <w:autoSpaceDN w:val="0"/>
        <w:adjustRightInd w:val="0"/>
        <w:snapToGrid/>
        <w:spacing w:line="300" w:lineRule="auto"/>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如图所示，此电路使用了四个6*6*5的直插式轻触开关，每个按键都占取了单片机芯片P2口的一个引脚，未按下时与之相应的引脚处于高电平状态，此时没有事件发生，当按下按键时与之相应的引脚与GND相连接，引脚立刻变为低电平，此时可通过软件编程监控引脚的电平变化来判断事件是否发生，并做出及时的反应。</w:t>
      </w: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3.4 LCD1602液晶显示器模块连接电路</w:t>
      </w: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LCD1602液晶显示模块工作模式的选择以及字符的显示都要依赖于该模块PIN4-PIN14引脚与单片机相连，从而能够实时的发送或者接收数据与指令。因此保证这些引脚连接线路中信号的稳定传输成为了该电路设计中的重中之重。因P0口与P1口目前是闲置状态，故选择这两个范围的IO口作为与LCD1602模块连接引脚，如下图3.5所示：</w:t>
      </w:r>
    </w:p>
    <w:p>
      <w:pPr>
        <w:widowControl w:val="0"/>
        <w:numPr>
          <w:ilvl w:val="0"/>
          <w:numId w:val="0"/>
        </w:numPr>
        <w:autoSpaceDE w:val="0"/>
        <w:autoSpaceDN w:val="0"/>
        <w:adjustRightInd w:val="0"/>
        <w:snapToGrid/>
        <w:spacing w:line="300" w:lineRule="auto"/>
        <w:ind w:firstLine="420" w:firstLineChars="0"/>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drawing>
          <wp:inline distT="0" distB="0" distL="114300" distR="114300">
            <wp:extent cx="4339590" cy="2742565"/>
            <wp:effectExtent l="0" t="0" r="3810" b="635"/>
            <wp:docPr id="10" name="图片 10" descr="530c21a535db0efac8fb5337fd2a9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30c21a535db0efac8fb5337fd2a9c4"/>
                    <pic:cNvPicPr>
                      <a:picLocks noChangeAspect="1"/>
                    </pic:cNvPicPr>
                  </pic:nvPicPr>
                  <pic:blipFill>
                    <a:blip r:embed="rId11"/>
                    <a:stretch>
                      <a:fillRect/>
                    </a:stretch>
                  </pic:blipFill>
                  <pic:spPr>
                    <a:xfrm>
                      <a:off x="0" y="0"/>
                      <a:ext cx="4339590" cy="2742565"/>
                    </a:xfrm>
                    <a:prstGeom prst="rect">
                      <a:avLst/>
                    </a:prstGeom>
                  </pic:spPr>
                </pic:pic>
              </a:graphicData>
            </a:graphic>
          </wp:inline>
        </w:drawing>
      </w:r>
    </w:p>
    <w:p>
      <w:pPr>
        <w:widowControl w:val="0"/>
        <w:numPr>
          <w:ilvl w:val="0"/>
          <w:numId w:val="0"/>
        </w:numPr>
        <w:autoSpaceDE w:val="0"/>
        <w:autoSpaceDN w:val="0"/>
        <w:adjustRightInd w:val="0"/>
        <w:snapToGrid/>
        <w:spacing w:line="300" w:lineRule="auto"/>
        <w:ind w:firstLine="420" w:firstLineChars="0"/>
        <w:jc w:val="center"/>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图3.5 LCD1602液晶显示器模块连接电路</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如图所示，P0口与P1口分别使用了9PIN的10K阻排进行上拉电阻操作，这样就能稳定输出端的电位，加上上拉电阻还能提高输出端的电流，增强引脚的驱动能力，而且由于上拉电阻连着电源正极，所以也能提高输出端高电平的电压。VSS、VDD、背光板正负极接法简单，只需在背光板负极加一个300欧姆的限流电阻防止烧坏背光板。V0为对比度调节引脚，当该引脚接上正电源时对比度最低，接地时对比度最高，但是当对比度过高时会出现字符显示不清楚，需要侧视才能看到显示的现象，于是便在该引脚上接上正电源与地，在之间接上不同大小到电阻调整该引脚电位，经过不断地尝试，如图中所示为显示最佳的电阻接法。</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3.4 DHT11模块连接电路</w:t>
      </w: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本电路设计考虑到在装置投入使用时需要将DHT11温湿度传感器模块放置在相对合适的位置进行工作， 并且随时会进行更换，于是需要将DHT11模块与单片机的连接通过接插件来实现如下图3.6所示：</w:t>
      </w:r>
    </w:p>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drawing>
          <wp:inline distT="0" distB="0" distL="114300" distR="114300">
            <wp:extent cx="2513965" cy="1782445"/>
            <wp:effectExtent l="0" t="0" r="635" b="8255"/>
            <wp:docPr id="16" name="图片 16" descr="acd8d3b1cd58043f9a92aa001a4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cd8d3b1cd58043f9a92aa001a41809"/>
                    <pic:cNvPicPr>
                      <a:picLocks noChangeAspect="1"/>
                    </pic:cNvPicPr>
                  </pic:nvPicPr>
                  <pic:blipFill>
                    <a:blip r:embed="rId12"/>
                    <a:stretch>
                      <a:fillRect/>
                    </a:stretch>
                  </pic:blipFill>
                  <pic:spPr>
                    <a:xfrm>
                      <a:off x="0" y="0"/>
                      <a:ext cx="2513965" cy="1782445"/>
                    </a:xfrm>
                    <a:prstGeom prst="rect">
                      <a:avLst/>
                    </a:prstGeom>
                  </pic:spPr>
                </pic:pic>
              </a:graphicData>
            </a:graphic>
          </wp:inline>
        </w:drawing>
      </w:r>
    </w:p>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图3.6 蜂鸣器电路</w:t>
      </w:r>
    </w:p>
    <w:p>
      <w:pPr>
        <w:widowControl w:val="0"/>
        <w:numPr>
          <w:ilvl w:val="0"/>
          <w:numId w:val="0"/>
        </w:numPr>
        <w:autoSpaceDE w:val="0"/>
        <w:autoSpaceDN w:val="0"/>
        <w:adjustRightInd w:val="0"/>
        <w:snapToGrid/>
        <w:spacing w:line="300" w:lineRule="auto"/>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通过单片机P2^7引脚与接插件相连，实际投入使用时再通过杜邦线将DHT11模块的电源、地、数据引脚端与接插件相应位置连接，以实现模块与单片机之间的实时通讯，因此在绘制PCB板的时候需要注意将接插件安插在PCB板边缘位置方便后期使用。</w:t>
      </w:r>
    </w:p>
    <w:p>
      <w:pPr>
        <w:widowControl w:val="0"/>
        <w:numPr>
          <w:ilvl w:val="0"/>
          <w:numId w:val="0"/>
        </w:numPr>
        <w:autoSpaceDE w:val="0"/>
        <w:autoSpaceDN w:val="0"/>
        <w:adjustRightInd w:val="0"/>
        <w:snapToGrid/>
        <w:spacing w:line="300" w:lineRule="auto"/>
        <w:jc w:val="both"/>
        <w:rPr>
          <w:rFonts w:hint="eastAsia" w:ascii="Helvetica" w:hAnsi="Helvetica" w:eastAsia="宋体" w:cs="Helvetica"/>
          <w:i w:val="0"/>
          <w:caps w:val="0"/>
          <w:color w:val="333333"/>
          <w:spacing w:val="0"/>
          <w:kern w:val="0"/>
          <w:sz w:val="21"/>
          <w:szCs w:val="21"/>
          <w:shd w:val="clear" w:fill="FFFFFF"/>
          <w:lang w:val="en-US" w:eastAsia="zh-CN" w:bidi="ar-SA"/>
        </w:rPr>
      </w:pP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3.5 蜂鸣器电路</w:t>
      </w: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该装置在周遭环境条件超过了其本身的调节能力之外时，蜂鸣器将发出鸣叫声提醒人们需要及时作出应对的反应，蜂鸣器分为有源蜂鸣器以及无源蜂鸣器，前者与后者相比多出了一个内部震荡源，只要一通电就会发出声音，而后者则没有，但是可以通过高低电平周期性的变化使其发出声音，变化的频率不同甚至可以做到令其播放音乐，由于设计功能仅为告警，故选择更加方便控制的有源蜂鸣器，但是需要注意的是有源蜂鸣器与无源蜂鸣器相比有正负极之分，在硬件电路的设计中需要多加注意。</w:t>
      </w:r>
    </w:p>
    <w:p>
      <w:pPr>
        <w:widowControl w:val="0"/>
        <w:numPr>
          <w:ilvl w:val="0"/>
          <w:numId w:val="0"/>
        </w:numPr>
        <w:autoSpaceDE w:val="0"/>
        <w:autoSpaceDN w:val="0"/>
        <w:adjustRightInd w:val="0"/>
        <w:snapToGrid/>
        <w:spacing w:line="300" w:lineRule="auto"/>
        <w:ind w:firstLine="420" w:firstLineChars="0"/>
        <w:jc w:val="both"/>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如下图3.7所示：</w:t>
      </w:r>
    </w:p>
    <w:p>
      <w:pPr>
        <w:widowControl w:val="0"/>
        <w:numPr>
          <w:ilvl w:val="0"/>
          <w:numId w:val="0"/>
        </w:numPr>
        <w:autoSpaceDE w:val="0"/>
        <w:autoSpaceDN w:val="0"/>
        <w:adjustRightInd w:val="0"/>
        <w:snapToGrid/>
        <w:spacing w:line="300" w:lineRule="auto"/>
        <w:ind w:firstLine="420" w:firstLineChars="0"/>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drawing>
          <wp:inline distT="0" distB="0" distL="114300" distR="114300">
            <wp:extent cx="2742565" cy="2938780"/>
            <wp:effectExtent l="0" t="0" r="635" b="13970"/>
            <wp:docPr id="18" name="图片 18" descr="e1f5914252129b85ff68539b343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1f5914252129b85ff68539b3432483"/>
                    <pic:cNvPicPr>
                      <a:picLocks noChangeAspect="1"/>
                    </pic:cNvPicPr>
                  </pic:nvPicPr>
                  <pic:blipFill>
                    <a:blip r:embed="rId13"/>
                    <a:stretch>
                      <a:fillRect/>
                    </a:stretch>
                  </pic:blipFill>
                  <pic:spPr>
                    <a:xfrm>
                      <a:off x="0" y="0"/>
                      <a:ext cx="2742565" cy="2938780"/>
                    </a:xfrm>
                    <a:prstGeom prst="rect">
                      <a:avLst/>
                    </a:prstGeom>
                  </pic:spPr>
                </pic:pic>
              </a:graphicData>
            </a:graphic>
          </wp:inline>
        </w:drawing>
      </w:r>
    </w:p>
    <w:p>
      <w:pPr>
        <w:widowControl w:val="0"/>
        <w:numPr>
          <w:ilvl w:val="0"/>
          <w:numId w:val="0"/>
        </w:numPr>
        <w:autoSpaceDE w:val="0"/>
        <w:autoSpaceDN w:val="0"/>
        <w:adjustRightInd w:val="0"/>
        <w:snapToGrid/>
        <w:spacing w:line="300" w:lineRule="auto"/>
        <w:ind w:firstLine="420" w:firstLineChars="0"/>
        <w:jc w:val="center"/>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图3.7 有源蜂鸣器电路</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51单片机引脚输出电流在5mA-10mA之间，而有源蜂鸣器驱动电流一般在十几毫安到几十毫安之间，因此单片机无法直接驱动有源蜂鸣器正常工作，因此我们需要三极管放大流经有源蜂鸣器的电流，才能使其正常工作。</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根据极性不同，三极管分为NPN三极管以及PNP三极管，无论哪种三极管若要让其工作在放大区都需使BC极性反偏，BE极正偏，则根据三极管该特性并结合单片机的特性不难发现，该电路需要使用PNP型三极管。当单片机引脚连接三极管基极并给出低电平信号时BE结正向偏置，BC结反向偏置，则该电路正常工作，有源蜂鸣器发出声音。在PNP三极管的选择上，需要注意保证电路的稳定性、可靠性，因此要十分注意三极管的放大倍数、穿透电流等参数，否则超出允许条件范围将会导致装置的不正常工作，严重时甚至会烧毁蜂鸣器和单片机芯片。而SS8550是一种低电压、大电流的PNP型硅三极管，拥有者多档放大倍数，良好的输出特性曲线，是此电路设计的最佳选择。在使用时，基极与单片机引脚之间串联一个1K欧姆的电阻可以有效控制基极电流以及集电极电流，可防止电流过大造成的元器件烧毁风险，并且可以一定程度上防止由于外部干扰导致的三极管意外导通。</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3.6 继电器控制电路</w:t>
      </w: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与蜂鸣器电路相似，该电路选定的继电器为SRD-05VDC-SL-C，其额定电流为71.4mA，单片机的引脚无法单独直接驱动该继电器，因此需要PNP型三极管来驱动。如下图3.8所示：</w:t>
      </w:r>
    </w:p>
    <w:p>
      <w:pPr>
        <w:widowControl w:val="0"/>
        <w:numPr>
          <w:ilvl w:val="0"/>
          <w:numId w:val="0"/>
        </w:numPr>
        <w:autoSpaceDE w:val="0"/>
        <w:autoSpaceDN w:val="0"/>
        <w:adjustRightInd w:val="0"/>
        <w:snapToGrid/>
        <w:spacing w:line="300" w:lineRule="auto"/>
        <w:ind w:firstLine="420" w:firstLineChars="0"/>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drawing>
          <wp:inline distT="0" distB="0" distL="114300" distR="114300">
            <wp:extent cx="4267835" cy="4163695"/>
            <wp:effectExtent l="0" t="0" r="18415" b="8255"/>
            <wp:docPr id="17" name="图片 17" descr="BP0)_KZ`Q7VITLN`Z]WM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P0)_KZ`Q7VITLN`Z]WM8`6"/>
                    <pic:cNvPicPr>
                      <a:picLocks noChangeAspect="1"/>
                    </pic:cNvPicPr>
                  </pic:nvPicPr>
                  <pic:blipFill>
                    <a:blip r:embed="rId14"/>
                    <a:stretch>
                      <a:fillRect/>
                    </a:stretch>
                  </pic:blipFill>
                  <pic:spPr>
                    <a:xfrm>
                      <a:off x="0" y="0"/>
                      <a:ext cx="4267835" cy="4163695"/>
                    </a:xfrm>
                    <a:prstGeom prst="rect">
                      <a:avLst/>
                    </a:prstGeom>
                  </pic:spPr>
                </pic:pic>
              </a:graphicData>
            </a:graphic>
          </wp:inline>
        </w:drawing>
      </w:r>
    </w:p>
    <w:p>
      <w:pPr>
        <w:widowControl w:val="0"/>
        <w:numPr>
          <w:ilvl w:val="0"/>
          <w:numId w:val="0"/>
        </w:numPr>
        <w:autoSpaceDE w:val="0"/>
        <w:autoSpaceDN w:val="0"/>
        <w:adjustRightInd w:val="0"/>
        <w:snapToGrid/>
        <w:spacing w:line="300" w:lineRule="auto"/>
        <w:jc w:val="center"/>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图3.8 继电器控制电路</w:t>
      </w:r>
    </w:p>
    <w:p>
      <w:pPr>
        <w:widowControl w:val="0"/>
        <w:numPr>
          <w:ilvl w:val="0"/>
          <w:numId w:val="0"/>
        </w:numPr>
        <w:autoSpaceDE w:val="0"/>
        <w:autoSpaceDN w:val="0"/>
        <w:adjustRightInd w:val="0"/>
        <w:snapToGrid/>
        <w:spacing w:line="300" w:lineRule="auto"/>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当单片机芯片与图中PNP型三极管基极连接的引脚置于高电平时，BE结没有反向偏置，此时三极管不工作，于是继电器内部电磁铁也不进行吸合，当引脚置于低电平时，BE结正向偏置，BC结反向偏置，此时PNP三极管开始工作，继电器内部开关吸合转换。由于该继电器控制电路与外部用电器工作密切，为方便随时更换用电器以及能够随心所欲布置设备，另外设置了JP3_3、JP3_4、JP3_5三个螺丝式接线端子，并与继电器各开关引脚相连。这样做实现了仅需将用电器一端与设备正极G1、G2、G3相连，而另一端与B1、B2、B3相连，当三极管与继电器不工作时，用电器正负极之间形成回路，此时用电器工作，另外由于单片机上电IO引脚默认为高电平，故需要在上电后软件设定继电器控制引脚为低电平，以防止用电器的意外开启。这样设计的原因是考虑的各用电器需长时间工作，此时若使继电器也同时工作，将会造成相当大的功率损耗，同时也会降低用电器的工作性能。</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3.7 复位电路</w:t>
      </w:r>
    </w:p>
    <w:p>
      <w:pPr>
        <w:widowControl w:val="0"/>
        <w:numPr>
          <w:ilvl w:val="0"/>
          <w:numId w:val="0"/>
        </w:numPr>
        <w:autoSpaceDE w:val="0"/>
        <w:autoSpaceDN w:val="0"/>
        <w:adjustRightInd w:val="0"/>
        <w:snapToGrid/>
        <w:spacing w:line="300" w:lineRule="auto"/>
        <w:jc w:val="both"/>
        <w:rPr>
          <w:rFonts w:hint="eastAsia" w:ascii="Times New Roman" w:hAnsi="Times New Roman" w:eastAsia="黑体" w:cstheme="majorBidi"/>
          <w:b w:val="0"/>
          <w:bCs w:val="0"/>
          <w:kern w:val="2"/>
          <w:sz w:val="30"/>
          <w:szCs w:val="30"/>
          <w:lang w:val="en-US" w:eastAsia="zh-CN" w:bidi="ar-SA"/>
        </w:rPr>
      </w:pP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复位电路是51单片机最小系统中比较重要的一部分，它的作用是在单片机出现故障或者是开机需要对各个模块进行初始化操作时，将单片机芯片的程序计数器清零，使单片机芯片和系统中的其他部件处于一个确定的状态，并从这个状态开始工作。单片机的复位方式有上电复位和手动按钮复位两种，本装置对这两种复位方式都有所需求，故需设计一种电路可同时实现这两种功能。如下图3.9所示：</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p>
    <w:p>
      <w:pPr>
        <w:widowControl w:val="0"/>
        <w:numPr>
          <w:ilvl w:val="0"/>
          <w:numId w:val="0"/>
        </w:numPr>
        <w:autoSpaceDE w:val="0"/>
        <w:autoSpaceDN w:val="0"/>
        <w:adjustRightInd w:val="0"/>
        <w:snapToGrid/>
        <w:spacing w:line="300" w:lineRule="auto"/>
        <w:ind w:firstLine="420" w:firstLineChars="0"/>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drawing>
          <wp:inline distT="0" distB="0" distL="114300" distR="114300">
            <wp:extent cx="3830955" cy="2105025"/>
            <wp:effectExtent l="0" t="0" r="17145" b="9525"/>
            <wp:docPr id="19" name="图片 19" descr=")KY{I2L22PFXCO]{)D~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KY{I2L22PFXCO]{)D~P}UB"/>
                    <pic:cNvPicPr>
                      <a:picLocks noChangeAspect="1"/>
                    </pic:cNvPicPr>
                  </pic:nvPicPr>
                  <pic:blipFill>
                    <a:blip r:embed="rId15"/>
                    <a:stretch>
                      <a:fillRect/>
                    </a:stretch>
                  </pic:blipFill>
                  <pic:spPr>
                    <a:xfrm>
                      <a:off x="0" y="0"/>
                      <a:ext cx="3830955" cy="2105025"/>
                    </a:xfrm>
                    <a:prstGeom prst="rect">
                      <a:avLst/>
                    </a:prstGeom>
                  </pic:spPr>
                </pic:pic>
              </a:graphicData>
            </a:graphic>
          </wp:inline>
        </w:drawing>
      </w:r>
    </w:p>
    <w:p>
      <w:pPr>
        <w:widowControl w:val="0"/>
        <w:numPr>
          <w:ilvl w:val="0"/>
          <w:numId w:val="0"/>
        </w:numPr>
        <w:autoSpaceDE w:val="0"/>
        <w:autoSpaceDN w:val="0"/>
        <w:adjustRightInd w:val="0"/>
        <w:snapToGrid/>
        <w:spacing w:line="300" w:lineRule="auto"/>
        <w:ind w:firstLine="420" w:firstLineChars="0"/>
        <w:jc w:val="center"/>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图3.9 复位电路</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51单片机的RST复位引脚的工作电压为高电平，当该引脚外部输入为5V高电压时，单片机内部进行复位操作，输入为低电平时，单片机内部正常进行工作。如图所示，当单片机刚刚上电时，C2电容内部并未充满电，此时电容两端电压为VCC的数值（5V），此时RESET引脚的电平为高电平，此时单片机进行复位操作，过少许时间后，电容充满电，由于接通的是直流电，那么此时电容两端可以看做为断路，RESET引脚始终保持为低电平，实现了上电自动复位的功能。当按下轻触开关时，电容与R6电阻形成回路，电容放电，此时单片机RST引脚为高电平，单片机内部完成复位操作，此时抬起轻触开关经过少许时间电容充满电后，RST引脚将回到低电平状态，完成了一次手动复位的功能。</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r>
        <w:rPr>
          <w:rFonts w:hint="eastAsia" w:ascii="Times New Roman" w:hAnsi="Times New Roman" w:eastAsia="黑体" w:cstheme="majorBidi"/>
          <w:b w:val="0"/>
          <w:bCs w:val="0"/>
          <w:kern w:val="2"/>
          <w:sz w:val="30"/>
          <w:szCs w:val="30"/>
          <w:lang w:val="en-US" w:eastAsia="zh-CN" w:bidi="ar-SA"/>
        </w:rPr>
        <w:t>3.8 晶体震荡电路</w:t>
      </w:r>
    </w:p>
    <w:p>
      <w:pPr>
        <w:widowControl w:val="0"/>
        <w:numPr>
          <w:ilvl w:val="0"/>
          <w:numId w:val="0"/>
        </w:numPr>
        <w:autoSpaceDE w:val="0"/>
        <w:autoSpaceDN w:val="0"/>
        <w:adjustRightInd w:val="0"/>
        <w:snapToGrid/>
        <w:spacing w:line="300" w:lineRule="auto"/>
        <w:jc w:val="center"/>
        <w:rPr>
          <w:rFonts w:hint="eastAsia" w:ascii="Times New Roman" w:hAnsi="Times New Roman" w:eastAsia="黑体" w:cstheme="majorBidi"/>
          <w:b w:val="0"/>
          <w:bCs w:val="0"/>
          <w:kern w:val="2"/>
          <w:sz w:val="30"/>
          <w:szCs w:val="30"/>
          <w:lang w:val="en-US" w:eastAsia="zh-CN" w:bidi="ar-SA"/>
        </w:rPr>
      </w:pP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单片机的正常运行要依赖着稳定的时钟脉冲，因此晶体振荡电路可以称为51单片机最小系统中最为重要的部分，再加上有的单片机内部时钟很容易受到外界干扰，因此外部晶体震荡电路有着不可替代的重要作用，如下图3.10所示：</w:t>
      </w:r>
    </w:p>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drawing>
          <wp:inline distT="0" distB="0" distL="114300" distR="114300">
            <wp:extent cx="1768475" cy="2389505"/>
            <wp:effectExtent l="0" t="0" r="3175" b="10795"/>
            <wp:docPr id="20" name="图片 20" descr="ZK({AE2R%JJ)O_[$X~1[O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ZK({AE2R%JJ)O_[$X~1[ONL"/>
                    <pic:cNvPicPr>
                      <a:picLocks noChangeAspect="1"/>
                    </pic:cNvPicPr>
                  </pic:nvPicPr>
                  <pic:blipFill>
                    <a:blip r:embed="rId16"/>
                    <a:stretch>
                      <a:fillRect/>
                    </a:stretch>
                  </pic:blipFill>
                  <pic:spPr>
                    <a:xfrm>
                      <a:off x="0" y="0"/>
                      <a:ext cx="1768475" cy="2389505"/>
                    </a:xfrm>
                    <a:prstGeom prst="rect">
                      <a:avLst/>
                    </a:prstGeom>
                  </pic:spPr>
                </pic:pic>
              </a:graphicData>
            </a:graphic>
          </wp:inline>
        </w:drawing>
      </w:r>
    </w:p>
    <w:p>
      <w:pPr>
        <w:widowControl w:val="0"/>
        <w:numPr>
          <w:ilvl w:val="0"/>
          <w:numId w:val="0"/>
        </w:numPr>
        <w:autoSpaceDE w:val="0"/>
        <w:autoSpaceDN w:val="0"/>
        <w:adjustRightInd w:val="0"/>
        <w:snapToGrid/>
        <w:spacing w:line="300" w:lineRule="auto"/>
        <w:jc w:val="center"/>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图3.10 晶体振荡电路</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图中为最为简单的一种晶体震荡电路，C3、C4电容一般被称为匹配电容、负载电容或者是谐振电容，图中的这两个电容的作用是满足谐振条件，只有连接合适的电容才能满足竟真的起振条件，晶振才能正常工作。振荡电路要起振需满足相位平衡条件：即反馈电路的相位与输入电压的相位相同。以及满足振幅平衡条件：反馈电压的幅度与输入电压的幅度相等，这样才能使电路维持稳定。</w:t>
      </w:r>
    </w:p>
    <w:p>
      <w:pPr>
        <w:rPr>
          <w:rFonts w:hint="eastAsia" w:ascii="黑体" w:hAnsi="黑体" w:eastAsia="黑体"/>
          <w:b w:val="0"/>
          <w:bCs w:val="0"/>
          <w:sz w:val="32"/>
          <w:szCs w:val="32"/>
        </w:rPr>
      </w:pPr>
      <w:bookmarkStart w:id="8" w:name="_Toc70692119"/>
      <w:r>
        <w:rPr>
          <w:rFonts w:hint="eastAsia" w:ascii="黑体" w:hAnsi="黑体" w:eastAsia="黑体"/>
          <w:b w:val="0"/>
          <w:bCs w:val="0"/>
          <w:sz w:val="32"/>
          <w:szCs w:val="32"/>
        </w:rPr>
        <w:br w:type="page"/>
      </w:r>
    </w:p>
    <w:p>
      <w:pPr>
        <w:ind w:left="0" w:leftChars="0" w:firstLine="0" w:firstLineChars="0"/>
        <w:jc w:val="center"/>
        <w:rPr>
          <w:rFonts w:ascii="黑体" w:hAnsi="黑体" w:eastAsia="黑体"/>
          <w:b w:val="0"/>
          <w:bCs w:val="0"/>
          <w:sz w:val="32"/>
          <w:szCs w:val="32"/>
        </w:rPr>
      </w:pPr>
      <w:r>
        <w:rPr>
          <w:rFonts w:hint="eastAsia" w:ascii="黑体" w:hAnsi="黑体" w:eastAsia="黑体"/>
          <w:b w:val="0"/>
          <w:bCs w:val="0"/>
          <w:sz w:val="32"/>
          <w:szCs w:val="32"/>
        </w:rPr>
        <w:t xml:space="preserve">第四章 </w:t>
      </w:r>
      <w:r>
        <w:rPr>
          <w:rFonts w:ascii="黑体" w:hAnsi="黑体" w:eastAsia="黑体"/>
          <w:b w:val="0"/>
          <w:bCs w:val="0"/>
          <w:sz w:val="32"/>
          <w:szCs w:val="32"/>
        </w:rPr>
        <w:t xml:space="preserve"> </w:t>
      </w:r>
      <w:r>
        <w:rPr>
          <w:rFonts w:hint="eastAsia" w:ascii="黑体" w:hAnsi="黑体" w:eastAsia="黑体"/>
          <w:b w:val="0"/>
          <w:bCs w:val="0"/>
          <w:sz w:val="32"/>
          <w:szCs w:val="32"/>
        </w:rPr>
        <w:t>系统软件设计</w:t>
      </w:r>
      <w:bookmarkEnd w:id="8"/>
    </w:p>
    <w:p>
      <w:pPr>
        <w:pStyle w:val="3"/>
        <w:spacing w:line="360" w:lineRule="auto"/>
        <w:ind w:left="0" w:leftChars="0" w:firstLine="0" w:firstLineChars="0"/>
        <w:jc w:val="center"/>
        <w:rPr>
          <w:rFonts w:hint="eastAsia" w:ascii="Times New Roman" w:hAnsi="Times New Roman" w:eastAsia="黑体"/>
          <w:b w:val="0"/>
          <w:bCs w:val="0"/>
          <w:sz w:val="30"/>
          <w:szCs w:val="30"/>
        </w:rPr>
      </w:pPr>
      <w:bookmarkStart w:id="9" w:name="_Toc70692120"/>
    </w:p>
    <w:p>
      <w:pPr>
        <w:pStyle w:val="3"/>
        <w:numPr>
          <w:ilvl w:val="1"/>
          <w:numId w:val="6"/>
        </w:numPr>
        <w:spacing w:line="360" w:lineRule="auto"/>
        <w:ind w:left="0" w:leftChars="0" w:firstLine="0" w:firstLineChars="0"/>
        <w:jc w:val="center"/>
        <w:rPr>
          <w:rFonts w:hint="eastAsia" w:ascii="Times New Roman" w:hAnsi="Times New Roman" w:eastAsia="黑体"/>
          <w:b w:val="0"/>
          <w:bCs w:val="0"/>
          <w:sz w:val="30"/>
          <w:szCs w:val="30"/>
        </w:rPr>
      </w:pPr>
      <w:r>
        <w:rPr>
          <w:rFonts w:hint="eastAsia" w:ascii="Times New Roman" w:hAnsi="Times New Roman" w:eastAsia="黑体"/>
          <w:b w:val="0"/>
          <w:bCs w:val="0"/>
          <w:sz w:val="30"/>
          <w:szCs w:val="30"/>
        </w:rPr>
        <w:t>软件的设计与实现概述</w:t>
      </w:r>
      <w:bookmarkEnd w:id="9"/>
    </w:p>
    <w:p>
      <w:pPr>
        <w:widowControl w:val="0"/>
        <w:numPr>
          <w:ilvl w:val="0"/>
          <w:numId w:val="0"/>
        </w:numPr>
        <w:autoSpaceDE w:val="0"/>
        <w:autoSpaceDN w:val="0"/>
        <w:adjustRightInd w:val="0"/>
        <w:snapToGrid/>
        <w:spacing w:line="300" w:lineRule="auto"/>
        <w:ind w:firstLine="420" w:firstLineChars="0"/>
        <w:jc w:val="both"/>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本设计选择C语言作为软件程序部分的编写语言，作为一种面向过程的编程语言，其操作逻辑十分贴合51系列单片机的运行方式，能够十分直观且简洁的表示出单片机芯片内部程序的具体执行步骤，另外还具有大量可实现一些复杂功能的头文件，可极大程度提升人们的编程效率，对于初学者而言，C语言编程语法通俗易懂，相较于其他编程语言可轻易地上手掌握，是许多程序员们对于编程这一行业的启蒙语言。</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本次编程使用KEIL5软件，该软件是美国KEIL公司推出的单片机C语言软件开发系统，提供了包括编译器，宏汇编，链接器和库管理等等功能，几乎是C语言编程的不二之选，还可系列软件编写STM32等更高级别单片机芯片的软件程序，其强大的软件仿真调试工具能很好地帮助到开发人员。</w:t>
      </w:r>
      <w:bookmarkStart w:id="10" w:name="_Toc70692121"/>
    </w:p>
    <w:p>
      <w:pPr>
        <w:widowControl w:val="0"/>
        <w:numPr>
          <w:ilvl w:val="0"/>
          <w:numId w:val="0"/>
        </w:numPr>
        <w:autoSpaceDE w:val="0"/>
        <w:autoSpaceDN w:val="0"/>
        <w:adjustRightInd w:val="0"/>
        <w:snapToGrid/>
        <w:spacing w:line="300" w:lineRule="auto"/>
        <w:jc w:val="center"/>
        <w:rPr>
          <w:rFonts w:hint="eastAsia" w:ascii="Times New Roman" w:hAnsi="Times New Roman" w:eastAsia="黑体"/>
          <w:b w:val="0"/>
          <w:bCs w:val="0"/>
          <w:sz w:val="30"/>
          <w:szCs w:val="30"/>
        </w:rPr>
      </w:pPr>
    </w:p>
    <w:p>
      <w:pPr>
        <w:widowControl w:val="0"/>
        <w:numPr>
          <w:ilvl w:val="1"/>
          <w:numId w:val="6"/>
        </w:numPr>
        <w:autoSpaceDE w:val="0"/>
        <w:autoSpaceDN w:val="0"/>
        <w:adjustRightInd w:val="0"/>
        <w:snapToGrid/>
        <w:spacing w:line="300" w:lineRule="auto"/>
        <w:ind w:left="0" w:leftChars="0" w:firstLine="0" w:firstLineChars="0"/>
        <w:jc w:val="center"/>
        <w:rPr>
          <w:rFonts w:hint="eastAsia" w:ascii="Times New Roman" w:hAnsi="Times New Roman" w:eastAsia="黑体"/>
          <w:b w:val="0"/>
          <w:bCs w:val="0"/>
          <w:sz w:val="30"/>
          <w:szCs w:val="30"/>
        </w:rPr>
      </w:pPr>
      <w:r>
        <w:rPr>
          <w:rFonts w:hint="eastAsia" w:ascii="Times New Roman" w:hAnsi="Times New Roman" w:eastAsia="黑体"/>
          <w:b w:val="0"/>
          <w:bCs w:val="0"/>
          <w:sz w:val="30"/>
          <w:szCs w:val="30"/>
        </w:rPr>
        <w:t>总程序运行设计</w:t>
      </w:r>
      <w:bookmarkEnd w:id="10"/>
    </w:p>
    <w:p>
      <w:pPr>
        <w:widowControl w:val="0"/>
        <w:numPr>
          <w:ilvl w:val="0"/>
          <w:numId w:val="0"/>
        </w:numPr>
        <w:autoSpaceDE w:val="0"/>
        <w:autoSpaceDN w:val="0"/>
        <w:adjustRightInd w:val="0"/>
        <w:snapToGrid/>
        <w:spacing w:line="300" w:lineRule="auto"/>
        <w:ind w:leftChars="0"/>
        <w:jc w:val="both"/>
        <w:rPr>
          <w:rFonts w:hint="default" w:ascii="Times New Roman" w:hAnsi="Times New Roman" w:eastAsia="黑体"/>
          <w:b w:val="0"/>
          <w:bCs w:val="0"/>
          <w:sz w:val="30"/>
          <w:szCs w:val="30"/>
          <w:lang w:val="en-US" w:eastAsia="zh-CN"/>
        </w:rPr>
      </w:pP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根据需求，我们需要设计一系列程序逻辑代码来控制单片机与DHT11温湿度模块之间的通讯，并且将等到的环境信息数据传达给LCD1602液晶显示模块，该液晶模块有着属于自己的独特操作指令体系，最终的目的是要在液晶显示屏上成功地显示出当前的温湿度数值，以及预期达到的温湿度数值，对于人与单片机的交互方面，使用按键检测程序不断地扫描轻触开关与单片机相连引脚的电平状态，当检测到设置按键被长按了1S以上时，此时液晶显示屏上会显示出“*”标记在需要改变的数值项目上，此时按下切换键可以切换需要改变的预期数值，再按上下键就可以调节当前指向的预设值大小，并将其反馈给LCD1602模块显示出来。之后单片机芯片会利用这些得到的数值进行逻辑方面的运算，将运算得到的结果反馈给继电器控制函数以及蜂鸣器控制函数中来达到对周围环境温湿度条件的监控、调节、报警功能。</w:t>
      </w:r>
    </w:p>
    <w:p>
      <w:pPr>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br w:type="page"/>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p>
    <w:p>
      <w:pPr>
        <w:widowControl w:val="0"/>
        <w:numPr>
          <w:ilvl w:val="1"/>
          <w:numId w:val="6"/>
        </w:numPr>
        <w:autoSpaceDE w:val="0"/>
        <w:autoSpaceDN w:val="0"/>
        <w:adjustRightInd w:val="0"/>
        <w:snapToGrid/>
        <w:spacing w:line="300" w:lineRule="auto"/>
        <w:ind w:left="0" w:leftChars="0" w:firstLine="0" w:firstLineChars="0"/>
        <w:jc w:val="center"/>
        <w:rPr>
          <w:rFonts w:hint="default" w:ascii="Times New Roman" w:hAnsi="Times New Roman" w:eastAsia="黑体"/>
          <w:b w:val="0"/>
          <w:bCs w:val="0"/>
          <w:sz w:val="30"/>
          <w:szCs w:val="30"/>
          <w:lang w:val="en-US" w:eastAsia="zh-CN"/>
        </w:rPr>
      </w:pPr>
      <w:bookmarkStart w:id="11" w:name="_Toc70692122"/>
      <w:r>
        <w:rPr>
          <w:rFonts w:hint="eastAsia" w:ascii="Times New Roman" w:hAnsi="Times New Roman" w:eastAsia="黑体"/>
          <w:b w:val="0"/>
          <w:bCs w:val="0"/>
          <w:sz w:val="30"/>
          <w:szCs w:val="30"/>
        </w:rPr>
        <w:t>L</w:t>
      </w:r>
      <w:r>
        <w:rPr>
          <w:rFonts w:ascii="Times New Roman" w:hAnsi="Times New Roman" w:eastAsia="黑体"/>
          <w:b w:val="0"/>
          <w:bCs w:val="0"/>
          <w:sz w:val="30"/>
          <w:szCs w:val="30"/>
        </w:rPr>
        <w:t>CD1602</w:t>
      </w:r>
      <w:r>
        <w:rPr>
          <w:rFonts w:hint="eastAsia" w:ascii="Times New Roman" w:hAnsi="Times New Roman" w:eastAsia="黑体"/>
          <w:b w:val="0"/>
          <w:bCs w:val="0"/>
          <w:sz w:val="30"/>
          <w:szCs w:val="30"/>
        </w:rPr>
        <w:t>显示程序</w:t>
      </w:r>
      <w:bookmarkEnd w:id="11"/>
    </w:p>
    <w:p>
      <w:pPr>
        <w:widowControl w:val="0"/>
        <w:numPr>
          <w:ilvl w:val="0"/>
          <w:numId w:val="0"/>
        </w:numPr>
        <w:autoSpaceDE w:val="0"/>
        <w:autoSpaceDN w:val="0"/>
        <w:adjustRightInd w:val="0"/>
        <w:snapToGrid/>
        <w:spacing w:line="300" w:lineRule="auto"/>
        <w:ind w:leftChars="0"/>
        <w:jc w:val="both"/>
        <w:rPr>
          <w:rFonts w:hint="eastAsia" w:ascii="Times New Roman" w:hAnsi="Times New Roman" w:eastAsia="黑体"/>
          <w:b w:val="0"/>
          <w:bCs w:val="0"/>
          <w:sz w:val="30"/>
          <w:szCs w:val="30"/>
        </w:rPr>
      </w:pP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LCD1602液晶显示模块的软件操作流程是首先要给单片机一个1S以上的延时时间，在此期间不可以对LCD1602模块有任何操作，这样做的目的是稳定引脚电平，使之达到正确的字符显示。其次需要为LCD1602初始化指令，硬件选型中提到LCD1602模块中RS与RW的引脚高低电平变化，分别决定了要不要对指令/数据进行读/写的操作，为了写入初始化指令需要将RS与RW引脚同时置于低电平，再向指令写入函数中传递D0-D7引脚的数据值，值得一提的是，LCD1602写入指令需要对不同指令有特定的延时，或者是写入判忙函数，以防止在指令执行期间再次写入其他指令对正确显示效果造成干扰，如下图4.1所示：</w:t>
      </w:r>
    </w:p>
    <w:p>
      <w:pPr>
        <w:widowControl w:val="0"/>
        <w:numPr>
          <w:ilvl w:val="0"/>
          <w:numId w:val="0"/>
        </w:numPr>
        <w:autoSpaceDE w:val="0"/>
        <w:autoSpaceDN w:val="0"/>
        <w:adjustRightInd w:val="0"/>
        <w:snapToGrid/>
        <w:spacing w:line="300" w:lineRule="auto"/>
        <w:jc w:val="center"/>
        <w:rPr>
          <w:rFonts w:hint="default"/>
          <w:lang w:val="en-US" w:eastAsia="zh-CN"/>
        </w:rPr>
      </w:pPr>
      <w:r>
        <w:rPr>
          <w:rFonts w:hint="default"/>
          <w:lang w:val="en-US" w:eastAsia="zh-CN"/>
        </w:rPr>
        <w:drawing>
          <wp:inline distT="0" distB="0" distL="114300" distR="114300">
            <wp:extent cx="3220085" cy="3601085"/>
            <wp:effectExtent l="0" t="0" r="18415" b="18415"/>
            <wp:docPr id="22" name="图片 22" descr="16489939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48993981(1)"/>
                    <pic:cNvPicPr>
                      <a:picLocks noChangeAspect="1"/>
                    </pic:cNvPicPr>
                  </pic:nvPicPr>
                  <pic:blipFill>
                    <a:blip r:embed="rId17"/>
                    <a:stretch>
                      <a:fillRect/>
                    </a:stretch>
                  </pic:blipFill>
                  <pic:spPr>
                    <a:xfrm>
                      <a:off x="0" y="0"/>
                      <a:ext cx="3220085" cy="3601085"/>
                    </a:xfrm>
                    <a:prstGeom prst="rect">
                      <a:avLst/>
                    </a:prstGeom>
                  </pic:spPr>
                </pic:pic>
              </a:graphicData>
            </a:graphic>
          </wp:inline>
        </w:drawing>
      </w:r>
    </w:p>
    <w:p>
      <w:pPr>
        <w:widowControl w:val="0"/>
        <w:numPr>
          <w:ilvl w:val="0"/>
          <w:numId w:val="0"/>
        </w:numPr>
        <w:autoSpaceDE w:val="0"/>
        <w:autoSpaceDN w:val="0"/>
        <w:adjustRightInd w:val="0"/>
        <w:snapToGrid/>
        <w:spacing w:line="300" w:lineRule="auto"/>
        <w:jc w:val="center"/>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图4.1 LCD指令表</w:t>
      </w:r>
    </w:p>
    <w:p>
      <w:pPr>
        <w:widowControl w:val="0"/>
        <w:numPr>
          <w:ilvl w:val="0"/>
          <w:numId w:val="0"/>
        </w:numPr>
        <w:autoSpaceDE w:val="0"/>
        <w:autoSpaceDN w:val="0"/>
        <w:adjustRightInd w:val="0"/>
        <w:snapToGrid/>
        <w:spacing w:line="300" w:lineRule="auto"/>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如图中红色箭头标记出来的为本程序设计所要用到的指令延时，在程序设计时如若不想使用判忙检测函数则在写入指令后一定要加上大于图中时间的延时函数，此外使能端口的变化同样需要延时，延时时间在25ns以上就可以。在初始化完成后就可以正常使用LCD1602模块了，为了方便数据和指令的传输，需分别构造出指令发送函数以及数据发送函数，这两个函数的区别仅在于RS与RW的电平状态不同。在发送字符数据之前需要设置LCD1602中显示的行数，调用指令发送函数时，数据发送引脚值0x80对LCD1602来说代表着第一行显示，0xc0则代表在第二行显示。由此我们便可仅通过声明出字符数组，改变字符串中的内容便可轻易地修改LCD1602的显示内容。为方便与DHT11中的数据实时交互，还要根据字符代码和字符图形的手册编写适宜的指令，如下图4.2所示：</w:t>
      </w:r>
    </w:p>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drawing>
          <wp:inline distT="0" distB="0" distL="114300" distR="114300">
            <wp:extent cx="4147820" cy="2746375"/>
            <wp:effectExtent l="0" t="0" r="5080" b="15875"/>
            <wp:docPr id="23" name="图片 23" descr="2019121911403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191219114037273"/>
                    <pic:cNvPicPr>
                      <a:picLocks noChangeAspect="1"/>
                    </pic:cNvPicPr>
                  </pic:nvPicPr>
                  <pic:blipFill>
                    <a:blip r:embed="rId18"/>
                    <a:stretch>
                      <a:fillRect/>
                    </a:stretch>
                  </pic:blipFill>
                  <pic:spPr>
                    <a:xfrm>
                      <a:off x="0" y="0"/>
                      <a:ext cx="4147820" cy="2746375"/>
                    </a:xfrm>
                    <a:prstGeom prst="rect">
                      <a:avLst/>
                    </a:prstGeom>
                  </pic:spPr>
                </pic:pic>
              </a:graphicData>
            </a:graphic>
          </wp:inline>
        </w:drawing>
      </w:r>
    </w:p>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图4.2 字符代码与字符图形对应关系</w:t>
      </w:r>
    </w:p>
    <w:p>
      <w:pPr>
        <w:widowControl w:val="0"/>
        <w:numPr>
          <w:ilvl w:val="0"/>
          <w:numId w:val="0"/>
        </w:numPr>
        <w:autoSpaceDE w:val="0"/>
        <w:autoSpaceDN w:val="0"/>
        <w:adjustRightInd w:val="0"/>
        <w:snapToGrid/>
        <w:spacing w:line="300" w:lineRule="auto"/>
        <w:jc w:val="both"/>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根据图中关系不难看出，int中的数据转换为char字符仅需要将所得数字加上0x30，由此便可实现LCD1602模块与DHT11模块之间的交互。</w:t>
      </w:r>
    </w:p>
    <w:p>
      <w:pPr>
        <w:widowControl w:val="0"/>
        <w:numPr>
          <w:ilvl w:val="1"/>
          <w:numId w:val="6"/>
        </w:numPr>
        <w:autoSpaceDE w:val="0"/>
        <w:autoSpaceDN w:val="0"/>
        <w:adjustRightInd w:val="0"/>
        <w:snapToGrid/>
        <w:spacing w:line="300" w:lineRule="auto"/>
        <w:ind w:left="0" w:leftChars="0" w:firstLine="0" w:firstLineChars="0"/>
        <w:jc w:val="center"/>
        <w:rPr>
          <w:rFonts w:hint="default" w:ascii="Times New Roman" w:hAnsi="Times New Roman" w:eastAsia="黑体" w:cs="Times New Roman"/>
          <w:b w:val="0"/>
          <w:bCs w:val="0"/>
          <w:sz w:val="30"/>
          <w:szCs w:val="30"/>
          <w:lang w:val="en-US" w:eastAsia="zh-CN"/>
        </w:rPr>
      </w:pPr>
      <w:r>
        <w:rPr>
          <w:rFonts w:hint="eastAsia" w:ascii="Times New Roman" w:hAnsi="Times New Roman" w:eastAsia="黑体" w:cs="Times New Roman"/>
          <w:b w:val="0"/>
          <w:bCs w:val="0"/>
          <w:sz w:val="30"/>
          <w:szCs w:val="30"/>
          <w:lang w:val="en-US" w:eastAsia="zh-CN"/>
        </w:rPr>
        <w:t>DHT11模块数据接收</w:t>
      </w:r>
      <w:r>
        <w:rPr>
          <w:rFonts w:hint="eastAsia" w:ascii="Times New Roman" w:hAnsi="Times New Roman" w:eastAsia="黑体" w:cs="Times New Roman"/>
          <w:b w:val="0"/>
          <w:bCs w:val="0"/>
          <w:sz w:val="30"/>
          <w:szCs w:val="30"/>
        </w:rPr>
        <w:t>程序</w:t>
      </w:r>
    </w:p>
    <w:p>
      <w:pPr>
        <w:widowControl w:val="0"/>
        <w:numPr>
          <w:ilvl w:val="0"/>
          <w:numId w:val="0"/>
        </w:numPr>
        <w:autoSpaceDE w:val="0"/>
        <w:autoSpaceDN w:val="0"/>
        <w:adjustRightInd w:val="0"/>
        <w:snapToGrid/>
        <w:spacing w:line="300" w:lineRule="auto"/>
        <w:ind w:leftChars="0"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DHT11模块数据接收程序的设计为本装置设计的一大难点，在上电后要延时1s使DHT11模块跨越不稳定阶段，切忌在此期间发送任何指令，由于DHT11模块与单片机之间为单总线传输方式，因此极其考验编程人员对DHT11模块时序的掌握，如下图4.3和图4.4所示：</w:t>
      </w:r>
    </w:p>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p>
    <w:p>
      <w:pPr>
        <w:widowControl w:val="0"/>
        <w:numPr>
          <w:ilvl w:val="0"/>
          <w:numId w:val="0"/>
        </w:numPr>
        <w:autoSpaceDE w:val="0"/>
        <w:autoSpaceDN w:val="0"/>
        <w:adjustRightInd w:val="0"/>
        <w:snapToGrid/>
        <w:spacing w:line="300" w:lineRule="auto"/>
        <w:jc w:val="center"/>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drawing>
          <wp:inline distT="0" distB="0" distL="114300" distR="114300">
            <wp:extent cx="5269230" cy="1772285"/>
            <wp:effectExtent l="0" t="0" r="7620" b="18415"/>
            <wp:docPr id="25" name="图片 25" descr="%WF`CNC_0C)PUM@)8L9PO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WF`CNC_0C)PUM@)8L9POUE"/>
                    <pic:cNvPicPr>
                      <a:picLocks noChangeAspect="1"/>
                    </pic:cNvPicPr>
                  </pic:nvPicPr>
                  <pic:blipFill>
                    <a:blip r:embed="rId19"/>
                    <a:stretch>
                      <a:fillRect/>
                    </a:stretch>
                  </pic:blipFill>
                  <pic:spPr>
                    <a:xfrm>
                      <a:off x="0" y="0"/>
                      <a:ext cx="5269230" cy="1772285"/>
                    </a:xfrm>
                    <a:prstGeom prst="rect">
                      <a:avLst/>
                    </a:prstGeom>
                  </pic:spPr>
                </pic:pic>
              </a:graphicData>
            </a:graphic>
          </wp:inline>
        </w:drawing>
      </w:r>
      <w:r>
        <w:rPr>
          <w:rFonts w:hint="eastAsia" w:ascii="Helvetica" w:hAnsi="Helvetica" w:eastAsia="宋体" w:cs="Helvetica"/>
          <w:i w:val="0"/>
          <w:caps w:val="0"/>
          <w:color w:val="333333"/>
          <w:spacing w:val="0"/>
          <w:kern w:val="0"/>
          <w:sz w:val="21"/>
          <w:szCs w:val="21"/>
          <w:shd w:val="clear" w:fill="FFFFFF"/>
          <w:lang w:val="en-US" w:eastAsia="zh-CN" w:bidi="ar-SA"/>
        </w:rPr>
        <w:t>图4.3 DHT11启动数据时序图</w:t>
      </w:r>
    </w:p>
    <w:p>
      <w:pPr>
        <w:widowControl w:val="0"/>
        <w:numPr>
          <w:ilvl w:val="0"/>
          <w:numId w:val="0"/>
        </w:numPr>
        <w:autoSpaceDE w:val="0"/>
        <w:autoSpaceDN w:val="0"/>
        <w:adjustRightInd w:val="0"/>
        <w:snapToGrid/>
        <w:spacing w:line="300" w:lineRule="auto"/>
        <w:jc w:val="center"/>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drawing>
          <wp:inline distT="0" distB="0" distL="114300" distR="114300">
            <wp:extent cx="4537075" cy="2174875"/>
            <wp:effectExtent l="0" t="0" r="15875" b="15875"/>
            <wp:docPr id="28" name="图片 28" descr="UNQZRKEE{VSET]JN0F78@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UNQZRKEE{VSET]JN0F78@OS"/>
                    <pic:cNvPicPr>
                      <a:picLocks noChangeAspect="1"/>
                    </pic:cNvPicPr>
                  </pic:nvPicPr>
                  <pic:blipFill>
                    <a:blip r:embed="rId20"/>
                    <a:stretch>
                      <a:fillRect/>
                    </a:stretch>
                  </pic:blipFill>
                  <pic:spPr>
                    <a:xfrm>
                      <a:off x="0" y="0"/>
                      <a:ext cx="4537075" cy="2174875"/>
                    </a:xfrm>
                    <a:prstGeom prst="rect">
                      <a:avLst/>
                    </a:prstGeom>
                  </pic:spPr>
                </pic:pic>
              </a:graphicData>
            </a:graphic>
          </wp:inline>
        </w:drawing>
      </w:r>
      <w:r>
        <w:rPr>
          <w:rFonts w:hint="default" w:ascii="Helvetica" w:hAnsi="Helvetica" w:eastAsia="宋体" w:cs="Helvetica"/>
          <w:i w:val="0"/>
          <w:caps w:val="0"/>
          <w:color w:val="333333"/>
          <w:spacing w:val="0"/>
          <w:kern w:val="0"/>
          <w:sz w:val="21"/>
          <w:szCs w:val="21"/>
          <w:shd w:val="clear" w:fill="FFFFFF"/>
          <w:lang w:val="en-US" w:eastAsia="zh-CN" w:bidi="ar-SA"/>
        </w:rPr>
        <w:drawing>
          <wp:inline distT="0" distB="0" distL="114300" distR="114300">
            <wp:extent cx="4516120" cy="2404745"/>
            <wp:effectExtent l="0" t="0" r="17780" b="14605"/>
            <wp:docPr id="27" name="图片 27" descr="{J)BGZFU6GOF)F7A1%RGD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J)BGZFU6GOF)F7A1%RGD67"/>
                    <pic:cNvPicPr>
                      <a:picLocks noChangeAspect="1"/>
                    </pic:cNvPicPr>
                  </pic:nvPicPr>
                  <pic:blipFill>
                    <a:blip r:embed="rId21"/>
                    <a:stretch>
                      <a:fillRect/>
                    </a:stretch>
                  </pic:blipFill>
                  <pic:spPr>
                    <a:xfrm>
                      <a:off x="0" y="0"/>
                      <a:ext cx="4516120" cy="2404745"/>
                    </a:xfrm>
                    <a:prstGeom prst="rect">
                      <a:avLst/>
                    </a:prstGeom>
                  </pic:spPr>
                </pic:pic>
              </a:graphicData>
            </a:graphic>
          </wp:inline>
        </w:drawing>
      </w:r>
    </w:p>
    <w:p>
      <w:pPr>
        <w:widowControl w:val="0"/>
        <w:numPr>
          <w:ilvl w:val="0"/>
          <w:numId w:val="0"/>
        </w:numPr>
        <w:autoSpaceDE w:val="0"/>
        <w:autoSpaceDN w:val="0"/>
        <w:adjustRightInd w:val="0"/>
        <w:snapToGrid/>
        <w:spacing w:line="300" w:lineRule="auto"/>
        <w:jc w:val="center"/>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图4.4 DHT11数据发送时序图</w:t>
      </w:r>
    </w:p>
    <w:p>
      <w:pPr>
        <w:widowControl w:val="0"/>
        <w:numPr>
          <w:ilvl w:val="0"/>
          <w:numId w:val="0"/>
        </w:numPr>
        <w:autoSpaceDE w:val="0"/>
        <w:autoSpaceDN w:val="0"/>
        <w:adjustRightInd w:val="0"/>
        <w:snapToGrid/>
        <w:spacing w:line="300" w:lineRule="auto"/>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如图4.3所示,为向DHT11模块发送开始信号需将单片机相连引脚电平至少拉低18us，之后拉高电平保持20us-40us，DHT11模块检测到单片机引脚拉高之后，则需通过函数检测DHT11模块是否发送长度为80us的响应信号，检测到DHT11拉高电平后便准备调用数据接收函数，时刻准备接收DHT11模块发来的信号,DHT11模块发送一次一共包含40bit数据，高位先出，格式为8bit的湿度整数数据、8bit湿度小数数据、8bit温度整数数据、8bit温度小数数据和8bit的校验和数据，校验和为前24bit数据相加后的末8位bit。则根据图4.4不难看出无论是发出“0”数据还是“1”数据，在开端都有一个50us的低电平，其区别在于之后高电平持续时间的长短，为此构造出的函数可通过while循环跳过低电平时刻，并且在高电平出现的30us之后检测电平状态，如果依旧为高电平则为数据“1”，如果为低电平则为数据“0”，并再次执行while循环函数重复上一步骤。在此期间需要将得到的高低电平数据通过逻辑“或”的方式按位赋予声明出来的各个变量，最后将所需要的变量数据传递给LCD1602中的字符数组以达成显示的目的。</w:t>
      </w:r>
    </w:p>
    <w:p>
      <w:pPr>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br w:type="page"/>
      </w:r>
    </w:p>
    <w:p>
      <w:pPr>
        <w:widowControl w:val="0"/>
        <w:numPr>
          <w:ilvl w:val="1"/>
          <w:numId w:val="6"/>
        </w:numPr>
        <w:autoSpaceDE w:val="0"/>
        <w:autoSpaceDN w:val="0"/>
        <w:adjustRightInd w:val="0"/>
        <w:snapToGrid/>
        <w:spacing w:line="300" w:lineRule="auto"/>
        <w:ind w:left="0" w:leftChars="0" w:firstLine="0" w:firstLineChars="0"/>
        <w:jc w:val="center"/>
        <w:rPr>
          <w:rFonts w:hint="default" w:ascii="Times New Roman" w:hAnsi="Times New Roman" w:eastAsia="黑体" w:cs="Times New Roman"/>
          <w:b w:val="0"/>
          <w:bCs w:val="0"/>
          <w:sz w:val="30"/>
          <w:szCs w:val="30"/>
          <w:lang w:val="en-US" w:eastAsia="zh-CN"/>
        </w:rPr>
      </w:pPr>
      <w:r>
        <w:rPr>
          <w:rFonts w:hint="eastAsia" w:ascii="Times New Roman" w:hAnsi="Times New Roman" w:eastAsia="黑体" w:cs="Times New Roman"/>
          <w:b w:val="0"/>
          <w:bCs w:val="0"/>
          <w:sz w:val="30"/>
          <w:szCs w:val="30"/>
          <w:lang w:val="en-US" w:eastAsia="zh-CN"/>
        </w:rPr>
        <w:t>其他</w:t>
      </w:r>
      <w:r>
        <w:rPr>
          <w:rFonts w:hint="eastAsia" w:ascii="Times New Roman" w:hAnsi="Times New Roman" w:eastAsia="黑体" w:cs="Times New Roman"/>
          <w:b w:val="0"/>
          <w:bCs w:val="0"/>
          <w:sz w:val="30"/>
          <w:szCs w:val="30"/>
        </w:rPr>
        <w:t>程序</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其余的构造函数由于比较简单，就不再赘述，仅在本小节讲一讲其他主要用到的程序。</w:t>
      </w:r>
    </w:p>
    <w:p>
      <w:pPr>
        <w:widowControl w:val="0"/>
        <w:numPr>
          <w:ilvl w:val="0"/>
          <w:numId w:val="0"/>
        </w:numPr>
        <w:autoSpaceDE w:val="0"/>
        <w:autoSpaceDN w:val="0"/>
        <w:adjustRightInd w:val="0"/>
        <w:snapToGrid/>
        <w:spacing w:line="300" w:lineRule="auto"/>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对于独立按键检测程序来说，只需要不断的使用If语句检测按键与单片机相连的引脚电平状态，为防止在按动轻触开关时由于人手的不精准造成的电平浮动还需进行延时判定来达成消除电平抖动的问题。蜂鸣器控制程序与继电器控制程序则更加简单，仅需将DHT11传回的数据与设定值进行比较，不同的结果将做出不同的反应，以此来控制各种用电器和蜂鸣器。</w:t>
      </w:r>
    </w:p>
    <w:p>
      <w:pPr>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br w:type="page"/>
      </w:r>
    </w:p>
    <w:p>
      <w:pPr>
        <w:widowControl w:val="0"/>
        <w:numPr>
          <w:ilvl w:val="0"/>
          <w:numId w:val="0"/>
        </w:numPr>
        <w:autoSpaceDE w:val="0"/>
        <w:autoSpaceDN w:val="0"/>
        <w:adjustRightInd w:val="0"/>
        <w:snapToGrid/>
        <w:spacing w:line="300" w:lineRule="auto"/>
        <w:jc w:val="both"/>
        <w:rPr>
          <w:rFonts w:hint="eastAsia" w:ascii="Helvetica" w:hAnsi="Helvetica" w:eastAsia="宋体" w:cs="Helvetica"/>
          <w:i w:val="0"/>
          <w:caps w:val="0"/>
          <w:color w:val="333333"/>
          <w:spacing w:val="0"/>
          <w:kern w:val="0"/>
          <w:sz w:val="21"/>
          <w:szCs w:val="21"/>
          <w:shd w:val="clear" w:fill="FFFFFF"/>
          <w:lang w:val="en-US" w:eastAsia="zh-CN" w:bidi="ar-SA"/>
        </w:rPr>
      </w:pPr>
    </w:p>
    <w:p>
      <w:pPr>
        <w:widowControl w:val="0"/>
        <w:numPr>
          <w:ilvl w:val="0"/>
          <w:numId w:val="0"/>
        </w:numPr>
        <w:autoSpaceDE w:val="0"/>
        <w:autoSpaceDN w:val="0"/>
        <w:adjustRightInd w:val="0"/>
        <w:snapToGrid/>
        <w:spacing w:line="300" w:lineRule="auto"/>
        <w:jc w:val="both"/>
        <w:rPr>
          <w:rFonts w:hint="eastAsia" w:ascii="Helvetica" w:hAnsi="Helvetica" w:eastAsia="宋体" w:cs="Helvetica"/>
          <w:i w:val="0"/>
          <w:caps w:val="0"/>
          <w:color w:val="333333"/>
          <w:spacing w:val="0"/>
          <w:kern w:val="0"/>
          <w:sz w:val="21"/>
          <w:szCs w:val="21"/>
          <w:shd w:val="clear" w:fill="FFFFFF"/>
          <w:lang w:val="en-US" w:eastAsia="zh-CN" w:bidi="ar-SA"/>
        </w:rPr>
      </w:pPr>
    </w:p>
    <w:p>
      <w:pPr>
        <w:pStyle w:val="2"/>
        <w:spacing w:line="360" w:lineRule="auto"/>
        <w:jc w:val="center"/>
        <w:rPr>
          <w:rFonts w:ascii="黑体" w:hAnsi="黑体" w:eastAsia="黑体"/>
          <w:b w:val="0"/>
          <w:bCs w:val="0"/>
          <w:sz w:val="32"/>
          <w:szCs w:val="32"/>
        </w:rPr>
      </w:pPr>
      <w:bookmarkStart w:id="12" w:name="_Toc70692125"/>
      <w:r>
        <w:rPr>
          <w:rFonts w:hint="eastAsia" w:ascii="黑体" w:hAnsi="黑体" w:eastAsia="黑体"/>
          <w:b w:val="0"/>
          <w:bCs w:val="0"/>
          <w:sz w:val="32"/>
          <w:szCs w:val="32"/>
        </w:rPr>
        <w:t>第五章  系统测试</w:t>
      </w:r>
      <w:bookmarkEnd w:id="12"/>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在完成了硬件部分和软件部分的开发工作后，需要对设备整体进行一些测试来判断是否达到预期标准。</w:t>
      </w:r>
    </w:p>
    <w:p>
      <w:pPr>
        <w:pStyle w:val="3"/>
        <w:spacing w:line="360" w:lineRule="auto"/>
        <w:jc w:val="center"/>
        <w:rPr>
          <w:rFonts w:ascii="Times New Roman" w:hAnsi="Times New Roman" w:eastAsia="黑体"/>
          <w:b w:val="0"/>
          <w:bCs w:val="0"/>
          <w:sz w:val="30"/>
          <w:szCs w:val="30"/>
        </w:rPr>
      </w:pPr>
      <w:r>
        <w:rPr>
          <w:rFonts w:hint="eastAsia" w:ascii="Times New Roman" w:hAnsi="Times New Roman" w:eastAsia="黑体"/>
          <w:b w:val="0"/>
          <w:bCs w:val="0"/>
          <w:sz w:val="30"/>
          <w:szCs w:val="30"/>
        </w:rPr>
        <w:t>5.1</w:t>
      </w:r>
      <w:r>
        <w:rPr>
          <w:rFonts w:ascii="黑体" w:hAnsi="黑体" w:eastAsia="黑体"/>
          <w:b w:val="0"/>
          <w:bCs w:val="0"/>
          <w:sz w:val="30"/>
          <w:szCs w:val="30"/>
        </w:rPr>
        <w:t xml:space="preserve"> </w:t>
      </w:r>
      <w:r>
        <w:rPr>
          <w:rFonts w:hint="eastAsia" w:ascii="Times New Roman" w:hAnsi="Times New Roman" w:eastAsia="黑体"/>
          <w:b w:val="0"/>
          <w:bCs w:val="0"/>
          <w:sz w:val="30"/>
          <w:szCs w:val="30"/>
        </w:rPr>
        <w:t>L</w:t>
      </w:r>
      <w:r>
        <w:rPr>
          <w:rFonts w:ascii="Times New Roman" w:hAnsi="Times New Roman" w:eastAsia="黑体"/>
          <w:b w:val="0"/>
          <w:bCs w:val="0"/>
          <w:sz w:val="30"/>
          <w:szCs w:val="30"/>
        </w:rPr>
        <w:t>CD</w:t>
      </w:r>
      <w:r>
        <w:rPr>
          <w:rFonts w:hint="eastAsia" w:ascii="Times New Roman" w:hAnsi="Times New Roman" w:eastAsia="黑体"/>
          <w:b w:val="0"/>
          <w:bCs w:val="0"/>
          <w:sz w:val="30"/>
          <w:szCs w:val="30"/>
        </w:rPr>
        <w:t>1602液晶显示器测试</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当接上电源通电后，根据系统设定会进行1s的上电延时，在此期间装置各模块会进行初始化操作，液晶显示器上在第一行上方显示16个白色字块。1s之后开始工作，液晶显示屏上方第一行用英文缩写写出了现在温度，预期温度，第二行显示出现在湿度，预期湿度字样，此时代表LCD1602已正常工作。工作界面如图5.1所示：</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p>
    <w:p>
      <w:pPr>
        <w:pStyle w:val="3"/>
        <w:spacing w:line="360" w:lineRule="auto"/>
        <w:jc w:val="center"/>
        <w:rPr>
          <w:rFonts w:hint="eastAsia" w:ascii="Times New Roman" w:hAnsi="Times New Roman" w:eastAsia="黑体"/>
          <w:b w:val="0"/>
          <w:bCs w:val="0"/>
          <w:sz w:val="30"/>
          <w:szCs w:val="30"/>
          <w:lang w:val="en-US" w:eastAsia="zh-CN"/>
        </w:rPr>
      </w:pPr>
      <w:bookmarkStart w:id="13" w:name="_Toc70692127"/>
      <w:r>
        <w:rPr>
          <w:rFonts w:hint="eastAsia" w:ascii="Times New Roman" w:hAnsi="Times New Roman" w:eastAsia="黑体"/>
          <w:b w:val="0"/>
          <w:bCs w:val="0"/>
          <w:sz w:val="30"/>
          <w:szCs w:val="30"/>
        </w:rPr>
        <w:t>5.2</w:t>
      </w:r>
      <w:r>
        <w:rPr>
          <w:rFonts w:ascii="Times New Roman" w:hAnsi="Times New Roman" w:eastAsia="黑体"/>
          <w:b w:val="0"/>
          <w:bCs w:val="0"/>
          <w:sz w:val="30"/>
          <w:szCs w:val="30"/>
        </w:rPr>
        <w:t xml:space="preserve"> </w:t>
      </w:r>
      <w:r>
        <w:rPr>
          <w:rFonts w:hint="eastAsia" w:ascii="Times New Roman" w:hAnsi="Times New Roman" w:eastAsia="黑体"/>
          <w:b w:val="0"/>
          <w:bCs w:val="0"/>
          <w:sz w:val="30"/>
          <w:szCs w:val="30"/>
          <w:lang w:val="en-US" w:eastAsia="zh-CN"/>
        </w:rPr>
        <w:t>独立</w:t>
      </w:r>
      <w:r>
        <w:rPr>
          <w:rFonts w:hint="eastAsia" w:ascii="Times New Roman" w:hAnsi="Times New Roman" w:eastAsia="黑体"/>
          <w:b w:val="0"/>
          <w:bCs w:val="0"/>
          <w:sz w:val="30"/>
          <w:szCs w:val="30"/>
        </w:rPr>
        <w:t>按键系统</w:t>
      </w:r>
      <w:bookmarkEnd w:id="13"/>
      <w:r>
        <w:rPr>
          <w:rFonts w:hint="eastAsia" w:ascii="Times New Roman" w:hAnsi="Times New Roman" w:eastAsia="黑体"/>
          <w:b w:val="0"/>
          <w:bCs w:val="0"/>
          <w:sz w:val="30"/>
          <w:szCs w:val="30"/>
          <w:lang w:val="en-US" w:eastAsia="zh-CN"/>
        </w:rPr>
        <w:t>测试</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四个轻触按键分别代表了切换、上调、下调、设置功能，当按住设置按钮大于1s时，首先在第一行预期温度字样前显示星号，按下切换键后星号转移至预期湿度前，再次按下切换键将回到之前的状态，此时按下上调键以及下调键将会发现预期数值会随着人们的操作发生变化。当设定完成后再次按下设置按钮，此时星号消失代表设置成功，效果如图5.2所示：</w:t>
      </w:r>
    </w:p>
    <w:p>
      <w:pPr>
        <w:widowControl w:val="0"/>
        <w:numPr>
          <w:ilvl w:val="0"/>
          <w:numId w:val="0"/>
        </w:numPr>
        <w:autoSpaceDE w:val="0"/>
        <w:autoSpaceDN w:val="0"/>
        <w:adjustRightInd w:val="0"/>
        <w:snapToGrid/>
        <w:spacing w:line="300" w:lineRule="auto"/>
        <w:ind w:firstLine="420" w:firstLineChars="0"/>
        <w:jc w:val="both"/>
        <w:rPr>
          <w:rFonts w:hint="default" w:ascii="Helvetica" w:hAnsi="Helvetica" w:eastAsia="宋体" w:cs="Helvetica"/>
          <w:i w:val="0"/>
          <w:caps w:val="0"/>
          <w:color w:val="333333"/>
          <w:spacing w:val="0"/>
          <w:kern w:val="0"/>
          <w:sz w:val="21"/>
          <w:szCs w:val="21"/>
          <w:shd w:val="clear" w:fill="FFFFFF"/>
          <w:lang w:val="en-US" w:eastAsia="zh-CN" w:bidi="ar-SA"/>
        </w:rPr>
      </w:pPr>
    </w:p>
    <w:p>
      <w:pPr>
        <w:pStyle w:val="3"/>
        <w:spacing w:line="360" w:lineRule="auto"/>
        <w:jc w:val="center"/>
        <w:rPr>
          <w:rFonts w:hint="eastAsia" w:ascii="Times New Roman" w:hAnsi="Times New Roman" w:eastAsia="黑体"/>
          <w:b w:val="0"/>
          <w:bCs w:val="0"/>
          <w:sz w:val="30"/>
          <w:szCs w:val="30"/>
          <w:lang w:val="en-US" w:eastAsia="zh-CN"/>
        </w:rPr>
      </w:pPr>
      <w:r>
        <w:rPr>
          <w:rFonts w:hint="eastAsia" w:ascii="Times New Roman" w:hAnsi="Times New Roman" w:eastAsia="黑体"/>
          <w:b w:val="0"/>
          <w:bCs w:val="0"/>
          <w:sz w:val="30"/>
          <w:szCs w:val="30"/>
        </w:rPr>
        <w:t>5.</w:t>
      </w:r>
      <w:r>
        <w:rPr>
          <w:rFonts w:hint="eastAsia" w:ascii="Times New Roman" w:hAnsi="Times New Roman" w:eastAsia="黑体"/>
          <w:b w:val="0"/>
          <w:bCs w:val="0"/>
          <w:sz w:val="30"/>
          <w:szCs w:val="30"/>
          <w:lang w:val="en-US" w:eastAsia="zh-CN"/>
        </w:rPr>
        <w:t>3</w:t>
      </w:r>
      <w:r>
        <w:rPr>
          <w:rFonts w:ascii="Times New Roman" w:hAnsi="Times New Roman" w:eastAsia="黑体"/>
          <w:b w:val="0"/>
          <w:bCs w:val="0"/>
          <w:sz w:val="30"/>
          <w:szCs w:val="30"/>
        </w:rPr>
        <w:t xml:space="preserve"> </w:t>
      </w:r>
      <w:r>
        <w:rPr>
          <w:rFonts w:hint="eastAsia" w:ascii="Times New Roman" w:hAnsi="Times New Roman" w:eastAsia="黑体"/>
          <w:b w:val="0"/>
          <w:bCs w:val="0"/>
          <w:sz w:val="30"/>
          <w:szCs w:val="30"/>
          <w:lang w:val="en-US" w:eastAsia="zh-CN"/>
        </w:rPr>
        <w:t>DHT11模块测试</w:t>
      </w:r>
    </w:p>
    <w:p>
      <w:pPr>
        <w:widowControl w:val="0"/>
        <w:numPr>
          <w:ilvl w:val="0"/>
          <w:numId w:val="0"/>
        </w:numPr>
        <w:autoSpaceDE w:val="0"/>
        <w:autoSpaceDN w:val="0"/>
        <w:adjustRightInd w:val="0"/>
        <w:snapToGrid/>
        <w:spacing w:line="300" w:lineRule="auto"/>
        <w:ind w:firstLine="420" w:firstLineChars="0"/>
        <w:jc w:val="both"/>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接入DHT11模块之后可以发现LCD1602现在温度，现在湿度字样后方的数字由“0”变为了会随DHT11模块周遭环境条件变化而变化的数字，此时将手包裹住DHT11模块会发现温度和湿度部分的数值升高，代表该模块工作正常，如图5.3所示：</w:t>
      </w:r>
    </w:p>
    <w:p/>
    <w:p>
      <w:pPr>
        <w:pStyle w:val="3"/>
        <w:spacing w:line="360" w:lineRule="auto"/>
        <w:jc w:val="center"/>
        <w:rPr>
          <w:rFonts w:hint="eastAsia" w:ascii="Times New Roman" w:hAnsi="Times New Roman" w:eastAsia="黑体"/>
          <w:b w:val="0"/>
          <w:bCs w:val="0"/>
          <w:sz w:val="30"/>
          <w:szCs w:val="30"/>
          <w:lang w:val="en-US" w:eastAsia="zh-CN"/>
        </w:rPr>
      </w:pPr>
      <w:r>
        <w:rPr>
          <w:rFonts w:hint="eastAsia" w:ascii="Times New Roman" w:hAnsi="Times New Roman" w:eastAsia="黑体"/>
          <w:b w:val="0"/>
          <w:bCs w:val="0"/>
          <w:sz w:val="30"/>
          <w:szCs w:val="30"/>
        </w:rPr>
        <w:t>5.</w:t>
      </w:r>
      <w:r>
        <w:rPr>
          <w:rFonts w:hint="eastAsia" w:ascii="Times New Roman" w:hAnsi="Times New Roman" w:eastAsia="黑体"/>
          <w:b w:val="0"/>
          <w:bCs w:val="0"/>
          <w:sz w:val="30"/>
          <w:szCs w:val="30"/>
          <w:lang w:val="en-US" w:eastAsia="zh-CN"/>
        </w:rPr>
        <w:t>4 蜂鸣器和继电器工作测试</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DHT11模块工作正常后便可以进行继电器和蜂鸣器部分的测试，将预期温湿度值设定为大于或小于现在DHT11监测到的数值，可以听到此时负责各个用电器的继电器会发出咔哒声，这代表着继电器部分工作正常，再将该装置放置到冰箱或是极其干燥的地方也可听到蜂鸣器发生鸣叫现象，则该装置报警功能工作正常。</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p>
    <w:p>
      <w:pPr>
        <w:pStyle w:val="3"/>
        <w:spacing w:line="360" w:lineRule="auto"/>
        <w:jc w:val="center"/>
        <w:rPr>
          <w:rFonts w:hint="eastAsia" w:ascii="Times New Roman" w:hAnsi="Times New Roman" w:eastAsia="黑体"/>
          <w:b w:val="0"/>
          <w:bCs w:val="0"/>
          <w:sz w:val="30"/>
          <w:szCs w:val="30"/>
          <w:lang w:val="en-US" w:eastAsia="zh-CN"/>
        </w:rPr>
      </w:pPr>
      <w:r>
        <w:rPr>
          <w:rFonts w:hint="eastAsia" w:ascii="Times New Roman" w:hAnsi="Times New Roman" w:eastAsia="黑体"/>
          <w:b w:val="0"/>
          <w:bCs w:val="0"/>
          <w:sz w:val="30"/>
          <w:szCs w:val="30"/>
        </w:rPr>
        <w:t>5.</w:t>
      </w:r>
      <w:r>
        <w:rPr>
          <w:rFonts w:hint="eastAsia" w:ascii="Times New Roman" w:hAnsi="Times New Roman" w:eastAsia="黑体"/>
          <w:b w:val="0"/>
          <w:bCs w:val="0"/>
          <w:sz w:val="30"/>
          <w:szCs w:val="30"/>
          <w:lang w:val="en-US" w:eastAsia="zh-CN"/>
        </w:rPr>
        <w:t>4 测试结论</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该装置经过各项测试之后发现该装置的各个主要部分工作正常，LCD1602液晶屏幕显示正常，按键功能反馈良好，DHT11模块反应灵敏，蜂鸣器和继电器工作也如预期那样。综上所述，此装置功能完整，并能实现预定的需求目标。</w:t>
      </w:r>
    </w:p>
    <w:p>
      <w:pPr>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br w:type="page"/>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p>
    <w:p>
      <w:pPr>
        <w:pStyle w:val="2"/>
        <w:numPr>
          <w:ilvl w:val="0"/>
          <w:numId w:val="11"/>
        </w:numPr>
        <w:spacing w:line="360" w:lineRule="auto"/>
        <w:jc w:val="center"/>
        <w:rPr>
          <w:rFonts w:hint="eastAsia" w:ascii="黑体" w:hAnsi="黑体" w:eastAsia="黑体"/>
          <w:b w:val="0"/>
          <w:bCs w:val="0"/>
          <w:sz w:val="32"/>
          <w:szCs w:val="32"/>
        </w:rPr>
      </w:pPr>
      <w:bookmarkStart w:id="14" w:name="_Toc70692130"/>
      <w:r>
        <w:rPr>
          <w:rFonts w:ascii="黑体" w:hAnsi="黑体" w:eastAsia="黑体"/>
          <w:b w:val="0"/>
          <w:bCs w:val="0"/>
          <w:sz w:val="32"/>
          <w:szCs w:val="32"/>
        </w:rPr>
        <w:t xml:space="preserve"> </w:t>
      </w:r>
      <w:r>
        <w:rPr>
          <w:rFonts w:hint="eastAsia" w:ascii="黑体" w:hAnsi="黑体" w:eastAsia="黑体"/>
          <w:b w:val="0"/>
          <w:bCs w:val="0"/>
          <w:sz w:val="32"/>
          <w:szCs w:val="32"/>
        </w:rPr>
        <w:t>焊接与调试</w:t>
      </w:r>
      <w:bookmarkEnd w:id="14"/>
    </w:p>
    <w:p>
      <w:pPr>
        <w:pStyle w:val="3"/>
        <w:spacing w:line="360" w:lineRule="auto"/>
        <w:jc w:val="center"/>
        <w:rPr>
          <w:rFonts w:hint="eastAsia" w:ascii="Times New Roman" w:hAnsi="Times New Roman" w:eastAsia="黑体"/>
          <w:b w:val="0"/>
          <w:bCs w:val="0"/>
          <w:sz w:val="30"/>
          <w:szCs w:val="30"/>
        </w:rPr>
      </w:pPr>
      <w:bookmarkStart w:id="15" w:name="_Toc70692131"/>
      <w:r>
        <w:rPr>
          <w:rFonts w:hint="eastAsia" w:ascii="Times New Roman" w:hAnsi="Times New Roman" w:eastAsia="黑体"/>
          <w:b w:val="0"/>
          <w:bCs w:val="0"/>
          <w:sz w:val="30"/>
          <w:szCs w:val="30"/>
        </w:rPr>
        <w:t>6.1</w:t>
      </w:r>
      <w:r>
        <w:rPr>
          <w:rFonts w:ascii="Times New Roman" w:hAnsi="Times New Roman" w:eastAsia="黑体"/>
          <w:b w:val="0"/>
          <w:bCs w:val="0"/>
          <w:sz w:val="30"/>
          <w:szCs w:val="30"/>
        </w:rPr>
        <w:t xml:space="preserve"> </w:t>
      </w:r>
      <w:r>
        <w:rPr>
          <w:rFonts w:hint="eastAsia" w:ascii="Times New Roman" w:hAnsi="Times New Roman" w:eastAsia="黑体"/>
          <w:b w:val="0"/>
          <w:bCs w:val="0"/>
          <w:sz w:val="30"/>
          <w:szCs w:val="30"/>
        </w:rPr>
        <w:t>电路焊接</w:t>
      </w:r>
      <w:bookmarkEnd w:id="15"/>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由于本装置各功能电子元件封装为直插式，对于人工焊接十分友好，人工焊接能有效且及时的发现焊接过程中的问题，但也十分考察焊接人的方法与技巧，在开始焊接时需将电烙铁功率调高，浸入松香后在烙铁头挂上焊锡，这样做可有效防止电烙铁头氧化对后续的焊接工作造成困难，然后焊接时为避免虚焊烙铁头要充分接触引脚并将焊锡尽量靠近焊盘与引脚交汇处，待到焊锡熔化并且焊点出现光泽并且表面看上去十分光滑后顺着引脚向上提起电烙铁完成一次焊接，这样做同样也能使焊接效果整洁大方美观无毛刺。</w:t>
      </w:r>
    </w:p>
    <w:p>
      <w:pPr>
        <w:widowControl w:val="0"/>
        <w:numPr>
          <w:ilvl w:val="0"/>
          <w:numId w:val="0"/>
        </w:numPr>
        <w:autoSpaceDE w:val="0"/>
        <w:autoSpaceDN w:val="0"/>
        <w:adjustRightInd w:val="0"/>
        <w:snapToGrid/>
        <w:spacing w:line="300" w:lineRule="auto"/>
        <w:ind w:firstLine="420" w:firstLineChars="0"/>
        <w:jc w:val="both"/>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焊接结束后要对硬件部分进行进一步的测试，使用万用表调到二极管档位对照着绘制出的原理图测试每个引脚直接是否导通，是否出现虚焊的现象，检测无误后硬件焊接部分便可完美结束。</w:t>
      </w:r>
    </w:p>
    <w:p>
      <w:pPr>
        <w:numPr>
          <w:ilvl w:val="0"/>
          <w:numId w:val="0"/>
        </w:numPr>
      </w:pPr>
    </w:p>
    <w:p>
      <w:pPr>
        <w:pStyle w:val="3"/>
        <w:spacing w:line="300" w:lineRule="auto"/>
        <w:jc w:val="center"/>
        <w:rPr>
          <w:rFonts w:ascii="Times New Roman" w:hAnsi="Times New Roman" w:eastAsia="黑体"/>
          <w:b w:val="0"/>
          <w:bCs w:val="0"/>
          <w:sz w:val="30"/>
          <w:szCs w:val="30"/>
        </w:rPr>
      </w:pPr>
      <w:bookmarkStart w:id="16" w:name="_Toc70692132"/>
      <w:r>
        <w:rPr>
          <w:rFonts w:hint="eastAsia" w:ascii="Times New Roman" w:hAnsi="Times New Roman" w:eastAsia="黑体"/>
          <w:b w:val="0"/>
          <w:bCs w:val="0"/>
          <w:sz w:val="30"/>
          <w:szCs w:val="30"/>
        </w:rPr>
        <w:t>6.2</w:t>
      </w:r>
      <w:r>
        <w:rPr>
          <w:rFonts w:ascii="Times New Roman" w:hAnsi="Times New Roman" w:eastAsia="黑体"/>
          <w:b w:val="0"/>
          <w:bCs w:val="0"/>
          <w:sz w:val="30"/>
          <w:szCs w:val="30"/>
        </w:rPr>
        <w:t xml:space="preserve"> </w:t>
      </w:r>
      <w:r>
        <w:rPr>
          <w:rFonts w:hint="eastAsia" w:ascii="Times New Roman" w:hAnsi="Times New Roman" w:eastAsia="黑体"/>
          <w:b w:val="0"/>
          <w:bCs w:val="0"/>
          <w:sz w:val="30"/>
          <w:szCs w:val="30"/>
        </w:rPr>
        <w:t>系统调试</w:t>
      </w:r>
      <w:bookmarkEnd w:id="16"/>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焊接完成后便可将成品上电使用，此时也需要对装置进行进一步测试，原因是每个电子元器件出厂参数都会有一些细小的差别，正所谓世界上找不到两片同样的雪花。需要进行反复的测试调优才能将成品的性能达到开发时的理想状态。</w:t>
      </w:r>
    </w:p>
    <w:p>
      <w:pPr>
        <w:widowControl w:val="0"/>
        <w:numPr>
          <w:ilvl w:val="0"/>
          <w:numId w:val="0"/>
        </w:numPr>
        <w:autoSpaceDE w:val="0"/>
        <w:autoSpaceDN w:val="0"/>
        <w:adjustRightInd w:val="0"/>
        <w:snapToGrid/>
        <w:spacing w:line="300" w:lineRule="auto"/>
        <w:ind w:firstLine="420" w:firstLineChars="0"/>
        <w:jc w:val="both"/>
        <w:rPr>
          <w:rFonts w:hint="default"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调试过程中果然发现了许多问题，首先是上电后电路板根本不工作，甚至无法用万用表检测出电压，后经过逐步的分析检查，结果是原理图绘制部分出现了问题，DC005插头没有绘制负极部分，也就导致装置没有接入回路，飞线后发现各个模块出现了通电反应但是根本不在正常工作状态，又是经过仔细排查结果发现是单片机时钟没有起振，原因是原理图绘制时忘记了接地，又是飞线操作后，发现单片机工作正常，但是LCD1602屏幕没有显示，但是硬件部分经检查没有丝毫问题，经过咨询导师及相关嵌入式专业人员后发现是LCD1602时序问题，原因是在PCB布线时没有考虑到数据线长度需要保持一致，导致指令发送出现了问题，加入延时后屏幕得以正常显示，但是DHT11模块也出现问题，由于在软件开发过程中针对DHT11模块使用了大量的while语句，导致些微的环境干扰都会使系统卡在while循环中导致装置卡死不能正常工作，但是加入计数跳出指令后依然不能正常工作。经过大量时间的研究，终于发现其原因在于单片机开始检测请求的发出与DHT11模块响应及发送数据的时间产生了冲突，导致DHT11开始函数与数据接收函数互相干扰，遂引入互斥量这一概念，通过软件声明了一个标志变量，一方工作完毕之后才会将该变量的使用权交给另一方，而只有拿到该变量使用权的函数才能进行正常工作。后期由于原理图绘制错误还将蜂鸣器的三极管极性反向焊接，但是该错误得修正也很简单，由此该设备整体调试优化告一段落，今后的相关工作在也将吸取这些经验教训。</w:t>
      </w:r>
    </w:p>
    <w:p>
      <w:pPr>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br w:type="page"/>
      </w:r>
    </w:p>
    <w:p>
      <w:pPr>
        <w:pStyle w:val="2"/>
        <w:spacing w:line="360" w:lineRule="auto"/>
        <w:ind w:left="0" w:leftChars="0" w:firstLine="0" w:firstLineChars="0"/>
        <w:jc w:val="center"/>
        <w:rPr>
          <w:rFonts w:ascii="黑体" w:hAnsi="黑体" w:eastAsia="黑体"/>
          <w:b w:val="0"/>
          <w:bCs w:val="0"/>
          <w:sz w:val="32"/>
          <w:szCs w:val="32"/>
        </w:rPr>
      </w:pPr>
      <w:r>
        <w:rPr>
          <w:rFonts w:hint="eastAsia" w:ascii="黑体" w:hAnsi="黑体" w:eastAsia="黑体"/>
          <w:b w:val="0"/>
          <w:bCs w:val="0"/>
          <w:sz w:val="32"/>
          <w:szCs w:val="32"/>
        </w:rPr>
        <w:t xml:space="preserve">第七章 </w:t>
      </w:r>
      <w:r>
        <w:rPr>
          <w:rFonts w:ascii="黑体" w:hAnsi="黑体" w:eastAsia="黑体"/>
          <w:b w:val="0"/>
          <w:bCs w:val="0"/>
          <w:sz w:val="32"/>
          <w:szCs w:val="32"/>
        </w:rPr>
        <w:t xml:space="preserve"> </w:t>
      </w:r>
      <w:r>
        <w:rPr>
          <w:rFonts w:hint="eastAsia" w:ascii="黑体" w:hAnsi="黑体" w:eastAsia="黑体"/>
          <w:b w:val="0"/>
          <w:bCs w:val="0"/>
          <w:sz w:val="32"/>
          <w:szCs w:val="32"/>
        </w:rPr>
        <w:t>总结</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此次设计制作了基于51单片机的环境自动调节爬宠饲养装置，此装置可有效地减少人们在饲养爬宠时的紧迫感与焦虑感，减轻人们的饲养压力，相对促进爬宠行业的市场需求，适合广泛使用。</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在设计的过程中首先对智能温控和智能爬柜的发展市场做出调查分析，找到了设计的意义和目的，其次对所要设计的装置进行需求分析，汇总出所要实现的功能列表，再据此对设计在AltiumDesigner15软件中绘制原理图和开发板，将生成的GERBER文件发送到嘉立创订单派出链接进行打板，板子到货后结合开发板进行基于C语言的软件系统开发，经过不断地试错与调优最终完成设计，实现了之前汇总出的功能。</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总结本次设计，以STC89C52RC芯片作为主要控制核心，通过DHT11温湿度检测模块获取到环境温湿度数据并反馈到LCD1602液晶显示模块中，并以此为基准和独立按键的设计实现了人机信息交互，以达到人们随心所欲操控用电器的目的。在此期间仍有许多不足之处，设计出来的装置由于多次修改，背板有许多飞线，对系统的稳定性有一定的影响。此外对C语言基础生疏使用也导致了学到难以察觉的问题产生，也造成了设计过程中的诸多不便，所以在设计开始之初应该先熟悉各种软件和C语言的用法，在过程中更加细心谨慎。</w:t>
      </w:r>
    </w:p>
    <w:p>
      <w:pPr>
        <w:widowControl w:val="0"/>
        <w:numPr>
          <w:ilvl w:val="0"/>
          <w:numId w:val="0"/>
        </w:numPr>
        <w:autoSpaceDE w:val="0"/>
        <w:autoSpaceDN w:val="0"/>
        <w:adjustRightInd w:val="0"/>
        <w:snapToGrid/>
        <w:spacing w:line="300" w:lineRule="auto"/>
        <w:ind w:firstLine="420" w:firstLineChars="0"/>
        <w:jc w:val="both"/>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t>本次设计的这种外挂式装置有着操作简便，使用灵活，价格成本低廉等优点，此外结构也十分简单，寿命较长，可大量节省人们的精力，可以解决人们在不方便的情况下对爬宠有着自动且更加细致入微的照顾，提高人们的生活质量。</w:t>
      </w:r>
    </w:p>
    <w:p>
      <w:pPr>
        <w:rPr>
          <w:rFonts w:hint="eastAsia" w:ascii="Helvetica" w:hAnsi="Helvetica" w:eastAsia="宋体" w:cs="Helvetica"/>
          <w:i w:val="0"/>
          <w:caps w:val="0"/>
          <w:color w:val="333333"/>
          <w:spacing w:val="0"/>
          <w:kern w:val="0"/>
          <w:sz w:val="21"/>
          <w:szCs w:val="21"/>
          <w:shd w:val="clear" w:fill="FFFFFF"/>
          <w:lang w:val="en-US" w:eastAsia="zh-CN" w:bidi="ar-SA"/>
        </w:rPr>
      </w:pPr>
      <w:r>
        <w:rPr>
          <w:rFonts w:hint="eastAsia" w:ascii="Helvetica" w:hAnsi="Helvetica" w:eastAsia="宋体" w:cs="Helvetica"/>
          <w:i w:val="0"/>
          <w:caps w:val="0"/>
          <w:color w:val="333333"/>
          <w:spacing w:val="0"/>
          <w:kern w:val="0"/>
          <w:sz w:val="21"/>
          <w:szCs w:val="21"/>
          <w:shd w:val="clear" w:fill="FFFFFF"/>
          <w:lang w:val="en-US" w:eastAsia="zh-CN" w:bidi="ar-SA"/>
        </w:rPr>
        <w:br w:type="page"/>
      </w:r>
    </w:p>
    <w:p>
      <w:pPr>
        <w:pStyle w:val="2"/>
        <w:widowControl w:val="0"/>
        <w:adjustRightInd/>
        <w:snapToGrid/>
        <w:ind w:firstLine="0" w:firstLineChars="0"/>
        <w:jc w:val="center"/>
        <w:rPr>
          <w:rFonts w:hint="default" w:ascii="宋体" w:hAnsi="Times New Roman" w:eastAsia="Times New Roman"/>
          <w:kern w:val="2"/>
          <w:sz w:val="24"/>
          <w:szCs w:val="20"/>
        </w:rPr>
      </w:pPr>
      <w:r>
        <w:rPr>
          <w:rFonts w:hint="eastAsia" w:ascii="宋体" w:hAnsi="宋体" w:eastAsia="宋体"/>
          <w:kern w:val="2"/>
          <w:sz w:val="24"/>
          <w:szCs w:val="20"/>
        </w:rPr>
        <w:t>参考文献</w:t>
      </w:r>
    </w:p>
    <w:p>
      <w:pPr>
        <w:widowControl w:val="0"/>
        <w:adjustRightInd/>
        <w:snapToGrid/>
        <w:spacing w:beforeLines="0" w:afterLines="0" w:line="400" w:lineRule="exact"/>
        <w:ind w:firstLine="480" w:firstLineChars="200"/>
        <w:rPr>
          <w:rFonts w:hint="default" w:ascii="宋体" w:hAnsi="宋体" w:eastAsia="宋体"/>
          <w:kern w:val="2"/>
          <w:sz w:val="24"/>
          <w:szCs w:val="22"/>
        </w:rPr>
      </w:pPr>
      <w:r>
        <w:rPr>
          <w:rFonts w:hint="eastAsia" w:ascii="宋体" w:hAnsi="宋体" w:eastAsia="宋体"/>
          <w:kern w:val="2"/>
          <w:sz w:val="24"/>
          <w:szCs w:val="22"/>
        </w:rPr>
        <w:t>[1]杨海.基于AT89C52单片机的药品库房温湿度控制系统设计[J].科技信息,2010(07):82-83.</w:t>
      </w:r>
    </w:p>
    <w:p>
      <w:pPr>
        <w:widowControl w:val="0"/>
        <w:adjustRightInd/>
        <w:snapToGrid/>
        <w:spacing w:beforeLines="0" w:afterLines="0" w:line="400" w:lineRule="exact"/>
        <w:ind w:firstLine="480" w:firstLineChars="200"/>
        <w:rPr>
          <w:rFonts w:hint="eastAsia" w:ascii="宋体" w:hAnsi="宋体" w:eastAsia="宋体"/>
          <w:kern w:val="2"/>
          <w:sz w:val="24"/>
          <w:szCs w:val="22"/>
        </w:rPr>
      </w:pPr>
      <w:r>
        <w:rPr>
          <w:rFonts w:hint="eastAsia" w:ascii="宋体" w:hAnsi="宋体" w:eastAsia="宋体"/>
          <w:kern w:val="2"/>
          <w:sz w:val="24"/>
          <w:szCs w:val="22"/>
          <w:lang w:val="en-US" w:eastAsia="zh-CN"/>
        </w:rPr>
        <w:t>[2]</w:t>
      </w:r>
      <w:r>
        <w:rPr>
          <w:rFonts w:hint="eastAsia" w:ascii="宋体" w:hAnsi="宋体" w:eastAsia="宋体"/>
          <w:kern w:val="2"/>
          <w:sz w:val="24"/>
          <w:szCs w:val="22"/>
        </w:rPr>
        <w:t>胡琳,李思瑶,李翔宇,刘清神.豹纹守宫的人工饲养与繁殖[J].广东畜牧兽医科技,2012,37(06):47-50.</w:t>
      </w:r>
    </w:p>
    <w:p>
      <w:pPr>
        <w:widowControl w:val="0"/>
        <w:adjustRightInd/>
        <w:snapToGrid/>
        <w:spacing w:beforeLines="0" w:afterLines="0" w:line="400" w:lineRule="exact"/>
        <w:ind w:firstLine="480" w:firstLineChars="200"/>
        <w:rPr>
          <w:rFonts w:hint="eastAsia" w:ascii="宋体" w:hAnsi="宋体" w:eastAsia="宋体"/>
          <w:kern w:val="2"/>
          <w:sz w:val="24"/>
          <w:szCs w:val="22"/>
        </w:rPr>
      </w:pPr>
      <w:r>
        <w:rPr>
          <w:rFonts w:hint="eastAsia" w:ascii="宋体" w:hAnsi="宋体" w:eastAsia="宋体"/>
          <w:kern w:val="2"/>
          <w:sz w:val="24"/>
          <w:szCs w:val="22"/>
        </w:rPr>
        <w:t>[</w:t>
      </w:r>
      <w:r>
        <w:rPr>
          <w:rFonts w:hint="eastAsia" w:ascii="宋体" w:hAnsi="宋体" w:eastAsia="宋体"/>
          <w:kern w:val="2"/>
          <w:sz w:val="24"/>
          <w:szCs w:val="22"/>
          <w:lang w:val="en-US" w:eastAsia="zh-CN"/>
        </w:rPr>
        <w:t>3</w:t>
      </w:r>
      <w:r>
        <w:rPr>
          <w:rFonts w:hint="eastAsia" w:ascii="宋体" w:hAnsi="宋体" w:eastAsia="宋体"/>
          <w:kern w:val="2"/>
          <w:sz w:val="24"/>
          <w:szCs w:val="22"/>
        </w:rPr>
        <w:t>]Cao Wang, Qiqi Mei, Lingling Zeng. The Warehouse Temperature and Humidity Measurement and Control System Based on SCM[J]. Journal of Research in Science and Engineering,2020,2(6):</w:t>
      </w:r>
    </w:p>
    <w:p>
      <w:pPr>
        <w:widowControl w:val="0"/>
        <w:adjustRightInd/>
        <w:snapToGrid/>
        <w:spacing w:beforeLines="0" w:afterLines="0" w:line="400" w:lineRule="exact"/>
        <w:ind w:firstLine="480" w:firstLineChars="200"/>
        <w:rPr>
          <w:rFonts w:hint="eastAsia" w:ascii="宋体" w:hAnsi="宋体" w:eastAsia="宋体"/>
          <w:kern w:val="2"/>
          <w:sz w:val="24"/>
          <w:szCs w:val="22"/>
        </w:rPr>
      </w:pPr>
      <w:r>
        <w:rPr>
          <w:rFonts w:hint="eastAsia" w:ascii="宋体" w:hAnsi="宋体" w:eastAsia="宋体"/>
          <w:kern w:val="2"/>
          <w:sz w:val="24"/>
          <w:szCs w:val="22"/>
        </w:rPr>
        <w:t>[</w:t>
      </w:r>
      <w:r>
        <w:rPr>
          <w:rFonts w:hint="eastAsia" w:ascii="宋体" w:hAnsi="宋体" w:eastAsia="宋体"/>
          <w:kern w:val="2"/>
          <w:sz w:val="24"/>
          <w:szCs w:val="22"/>
          <w:lang w:val="en-US" w:eastAsia="zh-CN"/>
        </w:rPr>
        <w:t>4</w:t>
      </w:r>
      <w:r>
        <w:rPr>
          <w:rFonts w:hint="eastAsia" w:ascii="宋体" w:hAnsi="宋体" w:eastAsia="宋体"/>
          <w:kern w:val="2"/>
          <w:sz w:val="24"/>
          <w:szCs w:val="22"/>
        </w:rPr>
        <w:t>]黄建辉.基于单片机的中药柜温湿度控制系统设计[J].电子制作,2021(15):87-89.DOI:10.16589/j.cnki.cn11-3571/tn.2021.15.027.</w:t>
      </w:r>
    </w:p>
    <w:p>
      <w:pPr>
        <w:widowControl w:val="0"/>
        <w:adjustRightInd/>
        <w:snapToGrid/>
        <w:spacing w:beforeLines="0" w:afterLines="0" w:line="400" w:lineRule="exact"/>
        <w:ind w:firstLine="480" w:firstLineChars="200"/>
        <w:rPr>
          <w:rFonts w:hint="default" w:ascii="宋体" w:hAnsi="宋体" w:eastAsia="宋体"/>
          <w:kern w:val="2"/>
          <w:sz w:val="24"/>
          <w:szCs w:val="22"/>
        </w:rPr>
      </w:pPr>
      <w:r>
        <w:rPr>
          <w:rFonts w:hint="eastAsia" w:ascii="宋体" w:hAnsi="宋体" w:eastAsia="宋体"/>
          <w:kern w:val="2"/>
          <w:sz w:val="24"/>
          <w:szCs w:val="22"/>
        </w:rPr>
        <w:t>[</w:t>
      </w:r>
      <w:r>
        <w:rPr>
          <w:rFonts w:hint="eastAsia" w:ascii="宋体" w:hAnsi="宋体" w:eastAsia="宋体"/>
          <w:kern w:val="2"/>
          <w:sz w:val="24"/>
          <w:szCs w:val="22"/>
          <w:lang w:val="en-US" w:eastAsia="zh-CN"/>
        </w:rPr>
        <w:t>5</w:t>
      </w:r>
      <w:r>
        <w:rPr>
          <w:rFonts w:hint="eastAsia" w:ascii="宋体" w:hAnsi="宋体" w:eastAsia="宋体"/>
          <w:kern w:val="2"/>
          <w:sz w:val="24"/>
          <w:szCs w:val="22"/>
        </w:rPr>
        <w:t>]任卫红,史君诚.基于单片机的温湿度控制系统设计[J].机械与电子,2021,39(06):48-51.</w:t>
      </w:r>
    </w:p>
    <w:p>
      <w:pPr>
        <w:rPr>
          <w:rFonts w:hint="default" w:ascii="Helvetica" w:hAnsi="Helvetica" w:eastAsia="宋体" w:cs="Helvetica"/>
          <w:i w:val="0"/>
          <w:caps w:val="0"/>
          <w:color w:val="333333"/>
          <w:spacing w:val="0"/>
          <w:kern w:val="0"/>
          <w:sz w:val="21"/>
          <w:szCs w:val="21"/>
          <w:shd w:val="clear" w:fill="FFFFFF"/>
          <w:lang w:val="en-US" w:eastAsia="zh-CN" w:bidi="ar-SA"/>
        </w:rPr>
      </w:pPr>
      <w:r>
        <w:rPr>
          <w:rFonts w:hint="default" w:ascii="Helvetica" w:hAnsi="Helvetica" w:eastAsia="宋体" w:cs="Helvetica"/>
          <w:i w:val="0"/>
          <w:caps w:val="0"/>
          <w:color w:val="333333"/>
          <w:spacing w:val="0"/>
          <w:kern w:val="0"/>
          <w:sz w:val="21"/>
          <w:szCs w:val="21"/>
          <w:shd w:val="clear" w:fill="FFFFFF"/>
          <w:lang w:val="en-US" w:eastAsia="zh-CN" w:bidi="ar-SA"/>
        </w:rPr>
        <w:br w:type="page"/>
      </w:r>
    </w:p>
    <w:p>
      <w:pPr>
        <w:pStyle w:val="2"/>
        <w:jc w:val="center"/>
        <w:rPr>
          <w:rFonts w:ascii="黑体" w:hAnsi="黑体" w:eastAsia="黑体"/>
          <w:b w:val="0"/>
          <w:bCs w:val="0"/>
          <w:sz w:val="32"/>
          <w:szCs w:val="32"/>
        </w:rPr>
      </w:pPr>
      <w:bookmarkStart w:id="17" w:name="_Toc70692134"/>
      <w:r>
        <w:rPr>
          <w:rFonts w:hint="eastAsia" w:ascii="黑体" w:hAnsi="黑体" w:eastAsia="黑体"/>
          <w:b w:val="0"/>
          <w:bCs w:val="0"/>
          <w:sz w:val="32"/>
          <w:szCs w:val="32"/>
        </w:rPr>
        <w:t>附录</w:t>
      </w:r>
      <w:r>
        <w:rPr>
          <w:rFonts w:ascii="Times New Roman" w:hAnsi="Times New Roman" w:eastAsia="黑体" w:cs="Times New Roman"/>
          <w:b w:val="0"/>
          <w:bCs w:val="0"/>
          <w:sz w:val="32"/>
          <w:szCs w:val="32"/>
        </w:rPr>
        <w:t>1</w:t>
      </w:r>
      <w:r>
        <w:rPr>
          <w:rFonts w:ascii="黑体" w:hAnsi="黑体" w:eastAsia="黑体"/>
          <w:b w:val="0"/>
          <w:bCs w:val="0"/>
          <w:sz w:val="32"/>
          <w:szCs w:val="32"/>
        </w:rPr>
        <w:t xml:space="preserve">  </w:t>
      </w:r>
      <w:r>
        <w:rPr>
          <w:rFonts w:hint="eastAsia" w:ascii="黑体" w:hAnsi="黑体" w:eastAsia="黑体"/>
          <w:b w:val="0"/>
          <w:bCs w:val="0"/>
          <w:sz w:val="32"/>
          <w:szCs w:val="32"/>
        </w:rPr>
        <w:t>程序代码</w:t>
      </w:r>
      <w:bookmarkEnd w:id="17"/>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#include&lt;reg52.h&gt;</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//通本18-1 37 宋昕煜毕业设计（软件部分）</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#include&lt;intrins.h&gt;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#define uchar unsigned char</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#define uint unsigned int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#define data P0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#define busy</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sbit rs=P1^4;</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sbit rw=P1^5;</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sbit e=P1^6;</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sbit dt=P2^7;</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sbit k1=P2^0;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sbit k2=P2^1;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sbit k3=P2^2;</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sbit k4=P2^3;</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sbit J1=P3^7;</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//风扇</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sbit J2=P3^6;</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//加热垫</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sbit J3=P3^5;</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//加湿器</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sbit A1=P3^4;                 //蜂鸣器</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uint aa=0,cc=0,kk,ll;</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uint flag;</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uint U8R=0,U8RL=0,U8=0,U8L=0,COM=0;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uchar bb,n,nn=1,K1,K2,K3,K4,K11,K12;</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void delay(uint z)   //任意延时程序(毫秒) 根据机器周期计算得出</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uint i;</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uchar j;</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for(i=0;i&lt;z;i++)</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r>
        <w:rPr>
          <w:rFonts w:hint="default" w:ascii="Times New Roman" w:hAnsi="Times New Roman" w:eastAsia="宋体" w:cstheme="minorBidi"/>
          <w:kern w:val="2"/>
          <w:sz w:val="21"/>
          <w:lang w:val="en-US" w:eastAsia="zh-CN"/>
        </w:rPr>
        <w:tab/>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for(j=0;j&lt;110;j++)</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void delay_10us()</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//对标准的89c52来说任何一个指令都等于或大于1US,nop函数C语言中没有，需要引入头文件，经过debug分析一个nop大约为1.1us，所以写9个</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_nop_();</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_nop_();</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_nop_();</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_nop_();</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_nop_();</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_nop_();</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_nop_();</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_nop_();</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_nop_();</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uint busydete()</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uint result;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rs=0;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rw=1;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e=1;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delay(2);</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result=data&amp;&amp;0x80;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e=0;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return result;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void zhi (uint a)  //1602指令输入程序</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e=0;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rs=0;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rw=0;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data=a;</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e=1;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e=0;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void shu (uchar b)  //1602数据输入程序，uchar 转 uint 根据1602字符表显示内容</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e=0;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rs=1;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rw=0;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data=b;</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e=1;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e=0;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void inta (void)  //1602初始化程序</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zhi(0x02);</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delay(2);</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zhi(0x38);</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delay(2);</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zhi(0x0c);</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delay(2);</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zhi(0x06);</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delay(2);</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void show(void)   //1602显示程序</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uchar k,g;</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uchar shang[16]={" NT:   C ET:   C"};</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uchar xia12[16]={" NM:   R EM:   R"};</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shang[4]=aa/10+0x30;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shang[5]=aa%10+0x30;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xia12[4]=cc/10+0x30;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xia12[5]=cc%10+0x30;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if(K1==1)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if(K2==0&amp;&amp;K11==0)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shang[8]='*';</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xia12[8]=' ';</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K12=1;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delay(100);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if(K2!=0&amp;&amp;K11==0)</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//按下键1时在即将修改的项目上标型号，此时再按下键2换行,再按下键1*消失，预定值确认</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shang[8]=' ';</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xia12[8]='*';</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K12=1;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delay(100);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if(K11==1)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shang[8]=' ';</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xia12[8]=' ';</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K1=0;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K2=0;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K11=0;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r>
        <w:rPr>
          <w:rFonts w:hint="default" w:ascii="Times New Roman" w:hAnsi="Times New Roman" w:eastAsia="宋体" w:cstheme="minorBidi"/>
          <w:kern w:val="2"/>
          <w:sz w:val="21"/>
          <w:lang w:val="en-US" w:eastAsia="zh-CN"/>
        </w:rPr>
        <w:tab/>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shang[12]=kk/10+0x30;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shang[13]=kk%10+0x30;</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//显示预设参考值</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xia12[12]=ll/10+0x30;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xia12[13]=ll%10+0x30;</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if(K2==0&amp;&amp;K11==0)</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//设计上下键操作逻辑</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if(K3==1)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K3=0;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kk--;</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if(K4==1)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K4=0;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kk++;</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if(K2!=0&amp;&amp;K11==0)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if(K3==1)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K3=0;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ll--;</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if(K4==1)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K4=0;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ll++;</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zhi(0x80);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for(k=0;k&lt;16;k++)</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shu(shang[k]);</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zhi(0xc0);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for(g=0;g&lt;16;g++)</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shu(xia12[g]);</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void dht11_start()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n=0;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dt=0;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dt=1;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dt=0;</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delay(20);</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//至少需要拉低18ms</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dt=1;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delay_10us();</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delay_10us();</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delay_10us();</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//主机最多拉高40us，最低20us，意味着要选择40&lt;x&lt;100us内选择延迟</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delay_10us();</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delay_10us();</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delay_10us();</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delay_10us();</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if(dt==0)</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//判断有效范围内是否收到DHT11响应信号</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while(!dt)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n++;</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if(n==3000)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nn=1;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n=0;</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//防止卡在while循环</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break;</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while(dt)</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//跳过高低电平直接进入数据接收阶段</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n++;</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if(n==3000)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nn=1;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n=0;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break;</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nn=0;</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//检测到响应信号后，允许检测数据</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void dht11_com()</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n=0;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while(!dt)</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//跳过50us低电平</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n++;</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if(n==3000)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nn=1;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n=0;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break;</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delay_10us();</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delay_10us();</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//判断30us后是否为高电平，是则为1，不是则为0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if(dt==1)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flag=1;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while(dt)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n++;</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if(n==3000)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nn=1;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n=0;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break;</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else flag=0;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void dht11_rec()</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uint i;</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dht11_start();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for(i=0;i&lt;8;i++)</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if(nn==0)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dht11_com();</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U8R &lt;&lt;=1;</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//需要接受八次数据，但仅需要左移7次，故先移动后赋值</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U8R |=flag;</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for(i=0;i&lt;8;i++)</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if(nn==0)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dht11_com();</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U8RL &lt;&lt;=1;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U8RL |=flag;</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for(i=0;i&lt;8;i++)</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if(nn==0)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dht11_com();</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U8 &lt;&lt;=1;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U8 |=flag;</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for(i=0;i&lt;8;i++)</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if(nn==0)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dht11_com();</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U8L &lt;&lt;=1;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U8L |=flag;</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for(i=0;i&lt;8;i++)</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if(nn==0)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dht11_com();</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COM &lt;&lt;=1;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COM |=flag;</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bb=U8R+U8RL+U8+U8L;</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if(bb==COM&amp;&amp;nn==0)</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//校验码比对，正确数值显示</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aa=U8;</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cc=U8R;</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void key_detection()</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if(k1==0)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delay(20);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if(k1==0&amp;&amp;K12==1)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K11=1;</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//如果半毫秒后抬起按键则删除*</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K12=0;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delay(980);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if(k1==0)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K1=1;</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//预设键，需按下超过1S表*</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if(k2==0)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delay(20);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if(k2==0)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K2=~K2;</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//切换键，按下*换行</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if(k3==0)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delay(10);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if(k3==0)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K3=1;</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//下键</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if(k4==0)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delay(8);</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if(k4==0)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K4=1;</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//上键</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void relay()</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if(aa&lt;kk&amp;&amp;K12==0)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J1=1;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J2=0;</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//*号消失后并且温度小于预定温度时启动加热垫（升温）</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J3=1;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if(aa&gt;kk&amp;&amp;K12==0)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J1=1;</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//*号消失后并且温度大于预定温度时全不启动，依靠室温降温</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（降温）</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J2=1;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J3=1;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if(cc&lt;ll&amp;&amp;K12==0)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J1=1;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J2=1;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J3=0;</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//*号消失后并且湿度小于预定值时启动加湿器</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（加湿）</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if(cc&gt;ll&amp;&amp;K12==0)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J2=1;</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//*号消失后并且湿度小于预定值时启动风扇</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（除湿）</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J1=0;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J3=1;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void alarm()</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if(aa&gt;30||aa&lt;20)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A1=0;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if(cc&gt;80||cc&lt;30)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A1=0;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if(aa&lt;=30&amp;&amp;aa&gt;=20&amp;&amp;cc&lt;=80&amp;&amp;cc&gt;=30)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A1=1;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void main()</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delay(1500);</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//传感器上电后，要等待 1s 以越过不稳定状态在此期间无需发送任何指令。</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K1=0;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K11=0;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K12=0;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K2=0;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K3=0;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K4=0;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kk=25;</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ll=40;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inta();</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while(1)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U8R=0,U8RL=0,U8=0,U8L=0,COM=0;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delay(50);</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dht11_rec();</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nn=1;</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key_detection();</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show();</w:t>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relay();</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alarm();</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ab/>
      </w:r>
      <w:r>
        <w:rPr>
          <w:rFonts w:hint="default" w:ascii="Times New Roman" w:hAnsi="Times New Roman" w:eastAsia="宋体" w:cstheme="minorBidi"/>
          <w:kern w:val="2"/>
          <w:sz w:val="21"/>
          <w:lang w:val="en-US" w:eastAsia="zh-CN"/>
        </w:rPr>
        <w:t>}</w:t>
      </w:r>
    </w:p>
    <w:p>
      <w:pPr>
        <w:widowControl w:val="0"/>
        <w:adjustRightInd/>
        <w:snapToGrid/>
        <w:spacing w:line="360" w:lineRule="exact"/>
        <w:ind w:firstLine="0" w:firstLineChars="0"/>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t>}</w:t>
      </w:r>
    </w:p>
    <w:p>
      <w:pPr>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br w:type="page"/>
      </w:r>
    </w:p>
    <w:p>
      <w:pPr>
        <w:pStyle w:val="2"/>
        <w:spacing w:line="360" w:lineRule="auto"/>
        <w:jc w:val="center"/>
        <w:rPr>
          <w:rFonts w:ascii="Times New Roman" w:hAnsi="Times New Roman" w:eastAsia="黑体"/>
          <w:b w:val="0"/>
          <w:bCs w:val="0"/>
          <w:sz w:val="32"/>
          <w:szCs w:val="32"/>
        </w:rPr>
      </w:pPr>
      <w:bookmarkStart w:id="18" w:name="_Toc70692135"/>
      <w:r>
        <w:rPr>
          <w:rFonts w:hint="eastAsia" w:ascii="Times New Roman" w:hAnsi="Times New Roman" w:eastAsia="黑体"/>
          <w:b w:val="0"/>
          <w:bCs w:val="0"/>
          <w:sz w:val="32"/>
          <w:szCs w:val="32"/>
        </w:rPr>
        <w:t>附录2</w:t>
      </w:r>
      <w:r>
        <w:rPr>
          <w:rFonts w:ascii="Times New Roman" w:hAnsi="Times New Roman" w:eastAsia="黑体"/>
          <w:b w:val="0"/>
          <w:bCs w:val="0"/>
          <w:sz w:val="32"/>
          <w:szCs w:val="32"/>
        </w:rPr>
        <w:t xml:space="preserve">  </w:t>
      </w:r>
      <w:r>
        <w:rPr>
          <w:rFonts w:hint="eastAsia" w:ascii="Times New Roman" w:hAnsi="Times New Roman" w:eastAsia="黑体"/>
          <w:b w:val="0"/>
          <w:bCs w:val="0"/>
          <w:sz w:val="32"/>
          <w:szCs w:val="32"/>
        </w:rPr>
        <w:t>电路原理图</w:t>
      </w:r>
      <w:bookmarkEnd w:id="18"/>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drawing>
          <wp:inline distT="0" distB="0" distL="114300" distR="114300">
            <wp:extent cx="5268595" cy="3408680"/>
            <wp:effectExtent l="0" t="0" r="8255" b="1270"/>
            <wp:docPr id="31" name="图片 31" descr="07{Y4{27}3$7P9R0`3T6M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7{Y4{27}3$7P9R0`3T6M9M"/>
                    <pic:cNvPicPr>
                      <a:picLocks noChangeAspect="1"/>
                    </pic:cNvPicPr>
                  </pic:nvPicPr>
                  <pic:blipFill>
                    <a:blip r:embed="rId22"/>
                    <a:stretch>
                      <a:fillRect/>
                    </a:stretch>
                  </pic:blipFill>
                  <pic:spPr>
                    <a:xfrm>
                      <a:off x="0" y="0"/>
                      <a:ext cx="5268595" cy="3408680"/>
                    </a:xfrm>
                    <a:prstGeom prst="rect">
                      <a:avLst/>
                    </a:prstGeom>
                  </pic:spPr>
                </pic:pic>
              </a:graphicData>
            </a:graphic>
          </wp:inline>
        </w:drawing>
      </w:r>
    </w:p>
    <w:p>
      <w:pPr>
        <w:rPr>
          <w:rFonts w:hint="default" w:ascii="Times New Roman" w:hAnsi="Times New Roman" w:eastAsia="宋体" w:cstheme="minorBidi"/>
          <w:kern w:val="2"/>
          <w:sz w:val="21"/>
          <w:lang w:val="en-US" w:eastAsia="zh-CN"/>
        </w:rPr>
      </w:pPr>
      <w:r>
        <w:rPr>
          <w:rFonts w:hint="default" w:ascii="Times New Roman" w:hAnsi="Times New Roman" w:eastAsia="宋体" w:cstheme="minorBidi"/>
          <w:kern w:val="2"/>
          <w:sz w:val="21"/>
          <w:lang w:val="en-US" w:eastAsia="zh-CN"/>
        </w:rPr>
        <w:br w:type="page"/>
      </w:r>
    </w:p>
    <w:p>
      <w:pPr>
        <w:pStyle w:val="2"/>
        <w:spacing w:line="360" w:lineRule="auto"/>
        <w:jc w:val="center"/>
        <w:rPr>
          <w:rFonts w:ascii="黑体" w:hAnsi="黑体" w:eastAsia="黑体"/>
          <w:b w:val="0"/>
          <w:bCs w:val="0"/>
          <w:sz w:val="32"/>
          <w:szCs w:val="32"/>
        </w:rPr>
      </w:pPr>
      <w:bookmarkStart w:id="19" w:name="_Toc70692136"/>
      <w:r>
        <w:rPr>
          <w:rFonts w:hint="eastAsia" w:ascii="黑体" w:hAnsi="黑体" w:eastAsia="黑体"/>
          <w:b w:val="0"/>
          <w:bCs w:val="0"/>
          <w:sz w:val="32"/>
          <w:szCs w:val="32"/>
        </w:rPr>
        <w:t xml:space="preserve">致 </w:t>
      </w:r>
      <w:r>
        <w:rPr>
          <w:rFonts w:ascii="黑体" w:hAnsi="黑体" w:eastAsia="黑体"/>
          <w:b w:val="0"/>
          <w:bCs w:val="0"/>
          <w:sz w:val="32"/>
          <w:szCs w:val="32"/>
        </w:rPr>
        <w:t xml:space="preserve">   </w:t>
      </w:r>
      <w:r>
        <w:rPr>
          <w:rFonts w:hint="eastAsia" w:ascii="黑体" w:hAnsi="黑体" w:eastAsia="黑体"/>
          <w:b w:val="0"/>
          <w:bCs w:val="0"/>
          <w:sz w:val="32"/>
          <w:szCs w:val="32"/>
        </w:rPr>
        <w:t>谢</w:t>
      </w:r>
      <w:bookmarkEnd w:id="19"/>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eastAsia" w:ascii="Times New Roman" w:hAnsi="Times New Roman" w:eastAsia="宋体" w:cstheme="minorBidi"/>
          <w:kern w:val="2"/>
          <w:sz w:val="21"/>
          <w:lang w:val="en-US" w:eastAsia="zh-CN"/>
        </w:rPr>
      </w:pPr>
      <w:r>
        <w:rPr>
          <w:rFonts w:hint="eastAsia" w:ascii="Times New Roman" w:hAnsi="Times New Roman" w:eastAsia="宋体" w:cstheme="minorBidi"/>
          <w:kern w:val="2"/>
          <w:sz w:val="21"/>
          <w:lang w:val="en-US" w:eastAsia="zh-CN"/>
        </w:rPr>
        <w:t>经过这四个多月的努力，由最初仅仅的一个脑海中对智能爬宠饲养装置的念头，到开始翻阅查找资料主动开始实践，慢慢到硬件软件的设计物料的选择等，再到如今一个完全可以使用的成品的形成，最终完成了本次的设计以及论文的撰写。这期间收益颇多，脑中的经验知识以及思想与开始设计之前完全不同。</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eastAsia" w:ascii="Times New Roman" w:hAnsi="Times New Roman" w:eastAsia="宋体" w:cstheme="minorBidi"/>
          <w:kern w:val="2"/>
          <w:sz w:val="21"/>
          <w:lang w:val="en-US" w:eastAsia="zh-CN"/>
        </w:rPr>
      </w:pPr>
      <w:r>
        <w:rPr>
          <w:rFonts w:hint="eastAsia" w:ascii="Times New Roman" w:hAnsi="Times New Roman" w:eastAsia="宋体" w:cstheme="minorBidi"/>
          <w:kern w:val="2"/>
          <w:sz w:val="21"/>
          <w:lang w:val="en-US" w:eastAsia="zh-CN"/>
        </w:rPr>
        <w:t>在本次的设计中，能够实现开始时预期要实现的目标，离不开指导老师对我的教导，作为一个即将毕业的大学生，所掌握的仅仅是书本上得来的间接经验，动手操作时的经验教训以及产生相关问题原因的判断需要多年的经验，在遇到这种难题时只通过自己动手翻阅资料是远远不够的，因此指导老师为本设计提供了相当多的指导意见以及对我本人的鼓励。遇到硬件电路上的难题多亏了朋友、老师以及同事的帮助以及自己强大的精神力才能成功实现本次设计。</w:t>
      </w:r>
    </w:p>
    <w:p>
      <w:pPr>
        <w:rPr>
          <w:rFonts w:hint="eastAsia" w:ascii="Times New Roman" w:hAnsi="Times New Roman" w:eastAsia="宋体" w:cstheme="minorBidi"/>
          <w:kern w:val="2"/>
          <w:sz w:val="21"/>
          <w:lang w:val="en-US" w:eastAsia="zh-CN"/>
        </w:rPr>
      </w:pPr>
      <w:r>
        <w:rPr>
          <w:rFonts w:hint="eastAsia" w:ascii="Times New Roman" w:hAnsi="Times New Roman" w:eastAsia="宋体" w:cstheme="minorBidi"/>
          <w:kern w:val="2"/>
          <w:sz w:val="21"/>
          <w:lang w:val="en-US" w:eastAsia="zh-CN"/>
        </w:rPr>
        <w:br w:type="page"/>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Times New Roman" w:hAnsi="Times New Roman" w:eastAsia="宋体" w:cstheme="minorBidi"/>
          <w:kern w:val="2"/>
          <w:sz w:val="21"/>
          <w:lang w:val="en-US" w:eastAsia="zh-CN"/>
        </w:rPr>
      </w:pPr>
      <w:r>
        <w:rPr>
          <w:rFonts w:ascii="Times New Roman" w:hAnsi="Times New Roman" w:eastAsia="宋体"/>
          <w:sz w:val="24"/>
          <w:szCs w:val="24"/>
        </w:rPr>
        <w:drawing>
          <wp:anchor distT="0" distB="0" distL="114300" distR="114300" simplePos="0" relativeHeight="251722752" behindDoc="0" locked="0" layoutInCell="1" allowOverlap="1">
            <wp:simplePos x="0" y="0"/>
            <wp:positionH relativeFrom="margin">
              <wp:posOffset>-252095</wp:posOffset>
            </wp:positionH>
            <wp:positionV relativeFrom="paragraph">
              <wp:posOffset>40005</wp:posOffset>
            </wp:positionV>
            <wp:extent cx="5691505" cy="8891270"/>
            <wp:effectExtent l="0" t="0" r="4445" b="508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691505" cy="8891270"/>
                    </a:xfrm>
                    <a:prstGeom prst="rect">
                      <a:avLst/>
                    </a:prstGeom>
                    <a:noFill/>
                    <a:ln>
                      <a:noFill/>
                    </a:ln>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方正大标宋简体">
    <w:altName w:val="Arial Unicode MS"/>
    <w:panose1 w:val="02000000000000000000"/>
    <w:charset w:val="86"/>
    <w:family w:val="script"/>
    <w:pitch w:val="default"/>
    <w:sig w:usb0="00000000" w:usb1="00000000" w:usb2="00000012" w:usb3="00000000" w:csb0="00040001" w:csb1="00000000"/>
  </w:font>
  <w:font w:name="隶书">
    <w:panose1 w:val="02010509060101010101"/>
    <w:charset w:val="86"/>
    <w:family w:val="modern"/>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8ACEA1"/>
    <w:multiLevelType w:val="singleLevel"/>
    <w:tmpl w:val="A58ACEA1"/>
    <w:lvl w:ilvl="0" w:tentative="0">
      <w:start w:val="2"/>
      <w:numFmt w:val="chineseCounting"/>
      <w:suff w:val="space"/>
      <w:lvlText w:val="第%1章"/>
      <w:lvlJc w:val="left"/>
      <w:rPr>
        <w:rFonts w:hint="eastAsia"/>
      </w:rPr>
    </w:lvl>
  </w:abstractNum>
  <w:abstractNum w:abstractNumId="1">
    <w:nsid w:val="C0E93544"/>
    <w:multiLevelType w:val="singleLevel"/>
    <w:tmpl w:val="C0E93544"/>
    <w:lvl w:ilvl="0" w:tentative="0">
      <w:start w:val="1"/>
      <w:numFmt w:val="decimal"/>
      <w:suff w:val="nothing"/>
      <w:lvlText w:val="%1、"/>
      <w:lvlJc w:val="left"/>
    </w:lvl>
  </w:abstractNum>
  <w:abstractNum w:abstractNumId="2">
    <w:nsid w:val="D577A7A7"/>
    <w:multiLevelType w:val="multilevel"/>
    <w:tmpl w:val="D577A7A7"/>
    <w:lvl w:ilvl="0" w:tentative="0">
      <w:start w:val="1"/>
      <w:numFmt w:val="decimal"/>
      <w:suff w:val="nothing"/>
      <w:lvlText w:val="（%1）"/>
      <w:lvlJc w:val="left"/>
      <w:rPr>
        <w:rFonts w:hint="default" w:ascii="Times New Roman" w:hAnsi="Times New Roman" w:eastAsia="宋体"/>
        <w:u w:val="none" w:color="auto"/>
      </w:rPr>
    </w:lvl>
    <w:lvl w:ilvl="1" w:tentative="0">
      <w:start w:val="1"/>
      <w:numFmt w:val="decimal"/>
      <w:lvlText w:val="（"/>
      <w:lvlJc w:val="left"/>
      <w:rPr>
        <w:rFonts w:hint="default" w:ascii="Times New Roman" w:hAnsi="Times New Roman" w:eastAsia="宋体"/>
        <w:u w:val="none" w:color="auto"/>
      </w:rPr>
    </w:lvl>
    <w:lvl w:ilvl="2" w:tentative="0">
      <w:start w:val="1"/>
      <w:numFmt w:val="decimal"/>
      <w:lvlText w:val="（"/>
      <w:lvlJc w:val="left"/>
      <w:rPr>
        <w:rFonts w:hint="default" w:ascii="Times New Roman" w:hAnsi="Times New Roman" w:eastAsia="宋体"/>
        <w:u w:val="none" w:color="auto"/>
      </w:rPr>
    </w:lvl>
    <w:lvl w:ilvl="3" w:tentative="0">
      <w:start w:val="1"/>
      <w:numFmt w:val="decimal"/>
      <w:lvlText w:val="（"/>
      <w:lvlJc w:val="left"/>
      <w:rPr>
        <w:rFonts w:hint="default" w:ascii="Times New Roman" w:hAnsi="Times New Roman" w:eastAsia="宋体"/>
        <w:u w:val="none" w:color="auto"/>
      </w:rPr>
    </w:lvl>
    <w:lvl w:ilvl="4" w:tentative="0">
      <w:start w:val="1"/>
      <w:numFmt w:val="decimal"/>
      <w:lvlText w:val="（"/>
      <w:lvlJc w:val="left"/>
      <w:rPr>
        <w:rFonts w:hint="default" w:ascii="Times New Roman" w:hAnsi="Times New Roman" w:eastAsia="宋体"/>
        <w:u w:val="none" w:color="auto"/>
      </w:rPr>
    </w:lvl>
    <w:lvl w:ilvl="5" w:tentative="0">
      <w:start w:val="1"/>
      <w:numFmt w:val="decimal"/>
      <w:lvlText w:val="（"/>
      <w:lvlJc w:val="left"/>
      <w:rPr>
        <w:rFonts w:hint="default" w:ascii="Times New Roman" w:hAnsi="Times New Roman" w:eastAsia="宋体"/>
        <w:u w:val="none" w:color="auto"/>
      </w:rPr>
    </w:lvl>
    <w:lvl w:ilvl="6" w:tentative="0">
      <w:start w:val="1"/>
      <w:numFmt w:val="decimal"/>
      <w:lvlText w:val="（"/>
      <w:lvlJc w:val="left"/>
      <w:rPr>
        <w:rFonts w:hint="default" w:ascii="Times New Roman" w:hAnsi="Times New Roman" w:eastAsia="宋体"/>
        <w:u w:val="none" w:color="auto"/>
      </w:rPr>
    </w:lvl>
    <w:lvl w:ilvl="7" w:tentative="0">
      <w:start w:val="1"/>
      <w:numFmt w:val="decimal"/>
      <w:lvlText w:val="（"/>
      <w:lvlJc w:val="left"/>
      <w:rPr>
        <w:rFonts w:hint="default" w:ascii="Times New Roman" w:hAnsi="Times New Roman" w:eastAsia="宋体"/>
        <w:u w:val="none" w:color="auto"/>
      </w:rPr>
    </w:lvl>
    <w:lvl w:ilvl="8" w:tentative="0">
      <w:start w:val="1"/>
      <w:numFmt w:val="decimal"/>
      <w:lvlText w:val="（"/>
      <w:lvlJc w:val="left"/>
      <w:rPr>
        <w:rFonts w:hint="default" w:ascii="Times New Roman" w:hAnsi="Times New Roman" w:eastAsia="宋体"/>
        <w:u w:val="none" w:color="auto"/>
      </w:rPr>
    </w:lvl>
  </w:abstractNum>
  <w:abstractNum w:abstractNumId="3">
    <w:nsid w:val="FB8C3E91"/>
    <w:multiLevelType w:val="singleLevel"/>
    <w:tmpl w:val="FB8C3E91"/>
    <w:lvl w:ilvl="0" w:tentative="0">
      <w:start w:val="6"/>
      <w:numFmt w:val="chineseCounting"/>
      <w:suff w:val="space"/>
      <w:lvlText w:val="第%1章"/>
      <w:lvlJc w:val="left"/>
      <w:rPr>
        <w:rFonts w:hint="eastAsia"/>
      </w:rPr>
    </w:lvl>
  </w:abstractNum>
  <w:abstractNum w:abstractNumId="4">
    <w:nsid w:val="007C7D04"/>
    <w:multiLevelType w:val="multilevel"/>
    <w:tmpl w:val="007C7D04"/>
    <w:lvl w:ilvl="0" w:tentative="0">
      <w:start w:val="1"/>
      <w:numFmt w:val="bullet"/>
      <w:lvlText w:val=""/>
      <w:lvlJc w:val="left"/>
      <w:pPr>
        <w:ind w:left="420" w:hanging="420"/>
      </w:pPr>
      <w:rPr>
        <w:rFonts w:hint="default" w:ascii="Wingdings" w:hAnsi="Wingdings" w:eastAsia="宋体"/>
        <w:u w:val="none" w:color="auto"/>
      </w:rPr>
    </w:lvl>
    <w:lvl w:ilvl="1" w:tentative="0">
      <w:start w:val="1"/>
      <w:numFmt w:val="bullet"/>
      <w:lvlText w:val=""/>
      <w:lvlJc w:val="left"/>
      <w:pPr>
        <w:tabs>
          <w:tab w:val="left" w:pos="840"/>
        </w:tabs>
        <w:ind w:left="840" w:hanging="420"/>
      </w:pPr>
      <w:rPr>
        <w:rFonts w:hint="default" w:ascii="Wingdings" w:hAnsi="Wingdings" w:eastAsia="宋体"/>
        <w:u w:val="none" w:color="auto"/>
      </w:rPr>
    </w:lvl>
    <w:lvl w:ilvl="2" w:tentative="0">
      <w:start w:val="1"/>
      <w:numFmt w:val="bullet"/>
      <w:lvlText w:val=""/>
      <w:lvlJc w:val="left"/>
      <w:pPr>
        <w:tabs>
          <w:tab w:val="left" w:pos="1260"/>
        </w:tabs>
        <w:ind w:left="1260" w:hanging="420"/>
      </w:pPr>
      <w:rPr>
        <w:rFonts w:hint="default" w:ascii="Wingdings" w:hAnsi="Wingdings" w:eastAsia="宋体"/>
        <w:u w:val="none" w:color="auto"/>
      </w:rPr>
    </w:lvl>
    <w:lvl w:ilvl="3" w:tentative="0">
      <w:start w:val="1"/>
      <w:numFmt w:val="bullet"/>
      <w:lvlText w:val=""/>
      <w:lvlJc w:val="left"/>
      <w:pPr>
        <w:tabs>
          <w:tab w:val="left" w:pos="1680"/>
        </w:tabs>
        <w:ind w:left="1680" w:hanging="420"/>
      </w:pPr>
      <w:rPr>
        <w:rFonts w:hint="default" w:ascii="Wingdings" w:hAnsi="Wingdings" w:eastAsia="宋体"/>
        <w:u w:val="none" w:color="auto"/>
      </w:rPr>
    </w:lvl>
    <w:lvl w:ilvl="4" w:tentative="0">
      <w:start w:val="1"/>
      <w:numFmt w:val="bullet"/>
      <w:lvlText w:val=""/>
      <w:lvlJc w:val="left"/>
      <w:pPr>
        <w:tabs>
          <w:tab w:val="left" w:pos="2100"/>
        </w:tabs>
        <w:ind w:left="2100" w:hanging="420"/>
      </w:pPr>
      <w:rPr>
        <w:rFonts w:hint="default" w:ascii="Wingdings" w:hAnsi="Wingdings" w:eastAsia="宋体"/>
        <w:u w:val="none" w:color="auto"/>
      </w:rPr>
    </w:lvl>
    <w:lvl w:ilvl="5" w:tentative="0">
      <w:start w:val="1"/>
      <w:numFmt w:val="bullet"/>
      <w:lvlText w:val=""/>
      <w:lvlJc w:val="left"/>
      <w:pPr>
        <w:tabs>
          <w:tab w:val="left" w:pos="2520"/>
        </w:tabs>
        <w:ind w:left="2520" w:hanging="420"/>
      </w:pPr>
      <w:rPr>
        <w:rFonts w:hint="default" w:ascii="Wingdings" w:hAnsi="Wingdings" w:eastAsia="宋体"/>
        <w:u w:val="none" w:color="auto"/>
      </w:rPr>
    </w:lvl>
    <w:lvl w:ilvl="6" w:tentative="0">
      <w:start w:val="1"/>
      <w:numFmt w:val="bullet"/>
      <w:lvlText w:val=""/>
      <w:lvlJc w:val="left"/>
      <w:pPr>
        <w:tabs>
          <w:tab w:val="left" w:pos="2940"/>
        </w:tabs>
        <w:ind w:left="2940" w:hanging="420"/>
      </w:pPr>
      <w:rPr>
        <w:rFonts w:hint="default" w:ascii="Wingdings" w:hAnsi="Wingdings" w:eastAsia="宋体"/>
        <w:u w:val="none" w:color="auto"/>
      </w:rPr>
    </w:lvl>
    <w:lvl w:ilvl="7" w:tentative="0">
      <w:start w:val="1"/>
      <w:numFmt w:val="bullet"/>
      <w:lvlText w:val=""/>
      <w:lvlJc w:val="left"/>
      <w:pPr>
        <w:tabs>
          <w:tab w:val="left" w:pos="3360"/>
        </w:tabs>
        <w:ind w:left="3360" w:hanging="420"/>
      </w:pPr>
      <w:rPr>
        <w:rFonts w:hint="default" w:ascii="Wingdings" w:hAnsi="Wingdings" w:eastAsia="宋体"/>
        <w:u w:val="none" w:color="auto"/>
      </w:rPr>
    </w:lvl>
    <w:lvl w:ilvl="8" w:tentative="0">
      <w:start w:val="1"/>
      <w:numFmt w:val="bullet"/>
      <w:lvlText w:val=""/>
      <w:lvlJc w:val="left"/>
      <w:pPr>
        <w:tabs>
          <w:tab w:val="left" w:pos="3780"/>
        </w:tabs>
        <w:ind w:left="3780" w:hanging="420"/>
      </w:pPr>
      <w:rPr>
        <w:rFonts w:hint="default" w:ascii="Wingdings" w:hAnsi="Wingdings" w:eastAsia="宋体"/>
        <w:u w:val="none" w:color="auto"/>
      </w:rPr>
    </w:lvl>
  </w:abstractNum>
  <w:abstractNum w:abstractNumId="5">
    <w:nsid w:val="06376F0C"/>
    <w:multiLevelType w:val="singleLevel"/>
    <w:tmpl w:val="06376F0C"/>
    <w:lvl w:ilvl="0" w:tentative="0">
      <w:start w:val="2"/>
      <w:numFmt w:val="decimal"/>
      <w:suff w:val="nothing"/>
      <w:lvlText w:val="%1、"/>
      <w:lvlJc w:val="left"/>
    </w:lvl>
  </w:abstractNum>
  <w:abstractNum w:abstractNumId="6">
    <w:nsid w:val="08C3AA44"/>
    <w:multiLevelType w:val="multilevel"/>
    <w:tmpl w:val="08C3AA44"/>
    <w:lvl w:ilvl="0" w:tentative="0">
      <w:start w:val="1"/>
      <w:numFmt w:val="bullet"/>
      <w:lvlText w:val=""/>
      <w:lvlJc w:val="left"/>
      <w:pPr>
        <w:ind w:left="420" w:hanging="420"/>
      </w:pPr>
      <w:rPr>
        <w:rFonts w:hint="default" w:ascii="Wingdings" w:hAnsi="Wingdings" w:eastAsia="宋体"/>
        <w:u w:val="none" w:color="auto"/>
      </w:rPr>
    </w:lvl>
    <w:lvl w:ilvl="1" w:tentative="0">
      <w:start w:val="1"/>
      <w:numFmt w:val="bullet"/>
      <w:lvlText w:val=""/>
      <w:lvlJc w:val="left"/>
      <w:pPr>
        <w:tabs>
          <w:tab w:val="left" w:pos="840"/>
        </w:tabs>
        <w:ind w:left="840" w:hanging="420"/>
      </w:pPr>
      <w:rPr>
        <w:rFonts w:hint="default" w:ascii="Wingdings" w:hAnsi="Wingdings" w:eastAsia="宋体"/>
        <w:u w:val="none" w:color="auto"/>
      </w:rPr>
    </w:lvl>
    <w:lvl w:ilvl="2" w:tentative="0">
      <w:start w:val="1"/>
      <w:numFmt w:val="bullet"/>
      <w:lvlText w:val=""/>
      <w:lvlJc w:val="left"/>
      <w:pPr>
        <w:tabs>
          <w:tab w:val="left" w:pos="1260"/>
        </w:tabs>
        <w:ind w:left="1260" w:hanging="420"/>
      </w:pPr>
      <w:rPr>
        <w:rFonts w:hint="default" w:ascii="Wingdings" w:hAnsi="Wingdings" w:eastAsia="宋体"/>
        <w:u w:val="none" w:color="auto"/>
      </w:rPr>
    </w:lvl>
    <w:lvl w:ilvl="3" w:tentative="0">
      <w:start w:val="1"/>
      <w:numFmt w:val="bullet"/>
      <w:lvlText w:val=""/>
      <w:lvlJc w:val="left"/>
      <w:pPr>
        <w:tabs>
          <w:tab w:val="left" w:pos="1680"/>
        </w:tabs>
        <w:ind w:left="1680" w:hanging="420"/>
      </w:pPr>
      <w:rPr>
        <w:rFonts w:hint="default" w:ascii="Wingdings" w:hAnsi="Wingdings" w:eastAsia="宋体"/>
        <w:u w:val="none" w:color="auto"/>
      </w:rPr>
    </w:lvl>
    <w:lvl w:ilvl="4" w:tentative="0">
      <w:start w:val="1"/>
      <w:numFmt w:val="bullet"/>
      <w:lvlText w:val=""/>
      <w:lvlJc w:val="left"/>
      <w:pPr>
        <w:tabs>
          <w:tab w:val="left" w:pos="2100"/>
        </w:tabs>
        <w:ind w:left="2100" w:hanging="420"/>
      </w:pPr>
      <w:rPr>
        <w:rFonts w:hint="default" w:ascii="Wingdings" w:hAnsi="Wingdings" w:eastAsia="宋体"/>
        <w:u w:val="none" w:color="auto"/>
      </w:rPr>
    </w:lvl>
    <w:lvl w:ilvl="5" w:tentative="0">
      <w:start w:val="1"/>
      <w:numFmt w:val="bullet"/>
      <w:lvlText w:val=""/>
      <w:lvlJc w:val="left"/>
      <w:pPr>
        <w:tabs>
          <w:tab w:val="left" w:pos="2520"/>
        </w:tabs>
        <w:ind w:left="2520" w:hanging="420"/>
      </w:pPr>
      <w:rPr>
        <w:rFonts w:hint="default" w:ascii="Wingdings" w:hAnsi="Wingdings" w:eastAsia="宋体"/>
        <w:u w:val="none" w:color="auto"/>
      </w:rPr>
    </w:lvl>
    <w:lvl w:ilvl="6" w:tentative="0">
      <w:start w:val="1"/>
      <w:numFmt w:val="bullet"/>
      <w:lvlText w:val=""/>
      <w:lvlJc w:val="left"/>
      <w:pPr>
        <w:tabs>
          <w:tab w:val="left" w:pos="2940"/>
        </w:tabs>
        <w:ind w:left="2940" w:hanging="420"/>
      </w:pPr>
      <w:rPr>
        <w:rFonts w:hint="default" w:ascii="Wingdings" w:hAnsi="Wingdings" w:eastAsia="宋体"/>
        <w:u w:val="none" w:color="auto"/>
      </w:rPr>
    </w:lvl>
    <w:lvl w:ilvl="7" w:tentative="0">
      <w:start w:val="1"/>
      <w:numFmt w:val="bullet"/>
      <w:lvlText w:val=""/>
      <w:lvlJc w:val="left"/>
      <w:pPr>
        <w:tabs>
          <w:tab w:val="left" w:pos="3360"/>
        </w:tabs>
        <w:ind w:left="3360" w:hanging="420"/>
      </w:pPr>
      <w:rPr>
        <w:rFonts w:hint="default" w:ascii="Wingdings" w:hAnsi="Wingdings" w:eastAsia="宋体"/>
        <w:u w:val="none" w:color="auto"/>
      </w:rPr>
    </w:lvl>
    <w:lvl w:ilvl="8" w:tentative="0">
      <w:start w:val="1"/>
      <w:numFmt w:val="bullet"/>
      <w:lvlText w:val=""/>
      <w:lvlJc w:val="left"/>
      <w:pPr>
        <w:tabs>
          <w:tab w:val="left" w:pos="3780"/>
        </w:tabs>
        <w:ind w:left="3780" w:hanging="420"/>
      </w:pPr>
      <w:rPr>
        <w:rFonts w:hint="default" w:ascii="Wingdings" w:hAnsi="Wingdings" w:eastAsia="宋体"/>
        <w:u w:val="none" w:color="auto"/>
      </w:rPr>
    </w:lvl>
  </w:abstractNum>
  <w:abstractNum w:abstractNumId="7">
    <w:nsid w:val="1D5F6777"/>
    <w:multiLevelType w:val="multilevel"/>
    <w:tmpl w:val="1D5F6777"/>
    <w:lvl w:ilvl="0" w:tentative="0">
      <w:start w:val="5"/>
      <w:numFmt w:val="decimal"/>
      <w:suff w:val="nothing"/>
      <w:lvlText w:val="（%1）"/>
      <w:lvlJc w:val="left"/>
      <w:rPr>
        <w:rFonts w:hint="default" w:ascii="Times New Roman" w:hAnsi="Times New Roman" w:eastAsia="宋体"/>
        <w:u w:val="none" w:color="auto"/>
      </w:rPr>
    </w:lvl>
    <w:lvl w:ilvl="1" w:tentative="0">
      <w:start w:val="1"/>
      <w:numFmt w:val="decimal"/>
      <w:lvlText w:val="（"/>
      <w:lvlJc w:val="left"/>
      <w:rPr>
        <w:rFonts w:hint="default" w:ascii="Times New Roman" w:hAnsi="Times New Roman" w:eastAsia="宋体"/>
        <w:u w:val="none" w:color="auto"/>
      </w:rPr>
    </w:lvl>
    <w:lvl w:ilvl="2" w:tentative="0">
      <w:start w:val="1"/>
      <w:numFmt w:val="decimal"/>
      <w:lvlText w:val="（"/>
      <w:lvlJc w:val="left"/>
      <w:rPr>
        <w:rFonts w:hint="default" w:ascii="Times New Roman" w:hAnsi="Times New Roman" w:eastAsia="宋体"/>
        <w:u w:val="none" w:color="auto"/>
      </w:rPr>
    </w:lvl>
    <w:lvl w:ilvl="3" w:tentative="0">
      <w:start w:val="1"/>
      <w:numFmt w:val="decimal"/>
      <w:lvlText w:val="（"/>
      <w:lvlJc w:val="left"/>
      <w:rPr>
        <w:rFonts w:hint="default" w:ascii="Times New Roman" w:hAnsi="Times New Roman" w:eastAsia="宋体"/>
        <w:u w:val="none" w:color="auto"/>
      </w:rPr>
    </w:lvl>
    <w:lvl w:ilvl="4" w:tentative="0">
      <w:start w:val="1"/>
      <w:numFmt w:val="decimal"/>
      <w:lvlText w:val="（"/>
      <w:lvlJc w:val="left"/>
      <w:rPr>
        <w:rFonts w:hint="default" w:ascii="Times New Roman" w:hAnsi="Times New Roman" w:eastAsia="宋体"/>
        <w:u w:val="none" w:color="auto"/>
      </w:rPr>
    </w:lvl>
    <w:lvl w:ilvl="5" w:tentative="0">
      <w:start w:val="1"/>
      <w:numFmt w:val="decimal"/>
      <w:lvlText w:val="（"/>
      <w:lvlJc w:val="left"/>
      <w:rPr>
        <w:rFonts w:hint="default" w:ascii="Times New Roman" w:hAnsi="Times New Roman" w:eastAsia="宋体"/>
        <w:u w:val="none" w:color="auto"/>
      </w:rPr>
    </w:lvl>
    <w:lvl w:ilvl="6" w:tentative="0">
      <w:start w:val="1"/>
      <w:numFmt w:val="decimal"/>
      <w:lvlText w:val="（"/>
      <w:lvlJc w:val="left"/>
      <w:rPr>
        <w:rFonts w:hint="default" w:ascii="Times New Roman" w:hAnsi="Times New Roman" w:eastAsia="宋体"/>
        <w:u w:val="none" w:color="auto"/>
      </w:rPr>
    </w:lvl>
    <w:lvl w:ilvl="7" w:tentative="0">
      <w:start w:val="1"/>
      <w:numFmt w:val="decimal"/>
      <w:lvlText w:val="（"/>
      <w:lvlJc w:val="left"/>
      <w:rPr>
        <w:rFonts w:hint="default" w:ascii="Times New Roman" w:hAnsi="Times New Roman" w:eastAsia="宋体"/>
        <w:u w:val="none" w:color="auto"/>
      </w:rPr>
    </w:lvl>
    <w:lvl w:ilvl="8" w:tentative="0">
      <w:start w:val="1"/>
      <w:numFmt w:val="decimal"/>
      <w:lvlText w:val="（"/>
      <w:lvlJc w:val="left"/>
      <w:rPr>
        <w:rFonts w:hint="default" w:ascii="Times New Roman" w:hAnsi="Times New Roman" w:eastAsia="宋体"/>
        <w:u w:val="none" w:color="auto"/>
      </w:rPr>
    </w:lvl>
  </w:abstractNum>
  <w:abstractNum w:abstractNumId="8">
    <w:nsid w:val="3BE75EF8"/>
    <w:multiLevelType w:val="multilevel"/>
    <w:tmpl w:val="3BE75EF8"/>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3E3B90F7"/>
    <w:multiLevelType w:val="singleLevel"/>
    <w:tmpl w:val="3E3B90F7"/>
    <w:lvl w:ilvl="0" w:tentative="0">
      <w:start w:val="1"/>
      <w:numFmt w:val="decimal"/>
      <w:suff w:val="nothing"/>
      <w:lvlText w:val="%1、"/>
      <w:lvlJc w:val="left"/>
    </w:lvl>
  </w:abstractNum>
  <w:abstractNum w:abstractNumId="10">
    <w:nsid w:val="594B5B2A"/>
    <w:multiLevelType w:val="multilevel"/>
    <w:tmpl w:val="594B5B2A"/>
    <w:lvl w:ilvl="0" w:tentative="0">
      <w:start w:val="1"/>
      <w:numFmt w:val="decimal"/>
      <w:lvlText w:val="%1．"/>
      <w:lvlJc w:val="left"/>
      <w:pPr>
        <w:ind w:left="360" w:hanging="360"/>
      </w:pPr>
      <w:rPr>
        <w:rFonts w:hint="default" w:ascii="Times New Roman" w:hAnsi="Times New Roman" w:eastAsia="宋体"/>
        <w:u w:val="none" w:color="auto"/>
      </w:rPr>
    </w:lvl>
    <w:lvl w:ilvl="1" w:tentative="0">
      <w:start w:val="1"/>
      <w:numFmt w:val="lowerLetter"/>
      <w:lvlText w:val="%2)"/>
      <w:lvlJc w:val="left"/>
      <w:pPr>
        <w:ind w:left="840" w:hanging="420"/>
      </w:pPr>
      <w:rPr>
        <w:rFonts w:hint="default" w:ascii="Times New Roman" w:hAnsi="Times New Roman" w:eastAsia="宋体"/>
        <w:u w:val="none" w:color="auto"/>
      </w:rPr>
    </w:lvl>
    <w:lvl w:ilvl="2" w:tentative="0">
      <w:start w:val="1"/>
      <w:numFmt w:val="lowerRoman"/>
      <w:lvlText w:val="%3."/>
      <w:lvlJc w:val="right"/>
      <w:pPr>
        <w:ind w:left="1260" w:hanging="420"/>
      </w:pPr>
      <w:rPr>
        <w:rFonts w:hint="default" w:ascii="Times New Roman" w:hAnsi="Times New Roman" w:eastAsia="宋体"/>
        <w:u w:val="none" w:color="auto"/>
      </w:rPr>
    </w:lvl>
    <w:lvl w:ilvl="3" w:tentative="0">
      <w:start w:val="1"/>
      <w:numFmt w:val="decimal"/>
      <w:lvlText w:val="%4."/>
      <w:lvlJc w:val="left"/>
      <w:pPr>
        <w:ind w:left="1680" w:hanging="420"/>
      </w:pPr>
      <w:rPr>
        <w:rFonts w:hint="default" w:ascii="Times New Roman" w:hAnsi="Times New Roman" w:eastAsia="宋体"/>
        <w:u w:val="none" w:color="auto"/>
      </w:rPr>
    </w:lvl>
    <w:lvl w:ilvl="4" w:tentative="0">
      <w:start w:val="1"/>
      <w:numFmt w:val="lowerLetter"/>
      <w:lvlText w:val="%5)"/>
      <w:lvlJc w:val="left"/>
      <w:pPr>
        <w:ind w:left="2100" w:hanging="420"/>
      </w:pPr>
      <w:rPr>
        <w:rFonts w:hint="default" w:ascii="Times New Roman" w:hAnsi="Times New Roman" w:eastAsia="宋体"/>
        <w:u w:val="none" w:color="auto"/>
      </w:rPr>
    </w:lvl>
    <w:lvl w:ilvl="5" w:tentative="0">
      <w:start w:val="1"/>
      <w:numFmt w:val="lowerRoman"/>
      <w:lvlText w:val="%6."/>
      <w:lvlJc w:val="right"/>
      <w:pPr>
        <w:ind w:left="2520" w:hanging="420"/>
      </w:pPr>
      <w:rPr>
        <w:rFonts w:hint="default" w:ascii="Times New Roman" w:hAnsi="Times New Roman" w:eastAsia="宋体"/>
        <w:u w:val="none" w:color="auto"/>
      </w:rPr>
    </w:lvl>
    <w:lvl w:ilvl="6" w:tentative="0">
      <w:start w:val="1"/>
      <w:numFmt w:val="decimal"/>
      <w:lvlText w:val="%7."/>
      <w:lvlJc w:val="left"/>
      <w:pPr>
        <w:ind w:left="2940" w:hanging="420"/>
      </w:pPr>
      <w:rPr>
        <w:rFonts w:hint="default" w:ascii="Times New Roman" w:hAnsi="Times New Roman" w:eastAsia="宋体"/>
        <w:u w:val="none" w:color="auto"/>
      </w:rPr>
    </w:lvl>
    <w:lvl w:ilvl="7" w:tentative="0">
      <w:start w:val="1"/>
      <w:numFmt w:val="lowerLetter"/>
      <w:lvlText w:val="%8)"/>
      <w:lvlJc w:val="left"/>
      <w:pPr>
        <w:ind w:left="3360" w:hanging="420"/>
      </w:pPr>
      <w:rPr>
        <w:rFonts w:hint="default" w:ascii="Times New Roman" w:hAnsi="Times New Roman" w:eastAsia="宋体"/>
        <w:u w:val="none" w:color="auto"/>
      </w:rPr>
    </w:lvl>
    <w:lvl w:ilvl="8" w:tentative="0">
      <w:start w:val="1"/>
      <w:numFmt w:val="lowerRoman"/>
      <w:lvlText w:val="%9."/>
      <w:lvlJc w:val="right"/>
      <w:pPr>
        <w:ind w:left="3780" w:hanging="420"/>
      </w:pPr>
      <w:rPr>
        <w:rFonts w:hint="default" w:ascii="Times New Roman" w:hAnsi="Times New Roman" w:eastAsia="宋体"/>
        <w:u w:val="none" w:color="auto"/>
      </w:rPr>
    </w:lvl>
  </w:abstractNum>
  <w:num w:numId="1">
    <w:abstractNumId w:val="10"/>
  </w:num>
  <w:num w:numId="2">
    <w:abstractNumId w:val="2"/>
  </w:num>
  <w:num w:numId="3">
    <w:abstractNumId w:val="4"/>
  </w:num>
  <w:num w:numId="4">
    <w:abstractNumId w:val="6"/>
  </w:num>
  <w:num w:numId="5">
    <w:abstractNumId w:val="7"/>
  </w:num>
  <w:num w:numId="6">
    <w:abstractNumId w:val="8"/>
  </w:num>
  <w:num w:numId="7">
    <w:abstractNumId w:val="0"/>
  </w:num>
  <w:num w:numId="8">
    <w:abstractNumId w:val="1"/>
  </w:num>
  <w:num w:numId="9">
    <w:abstractNumId w:val="9"/>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340893"/>
    <w:rsid w:val="02732390"/>
    <w:rsid w:val="051C4DEA"/>
    <w:rsid w:val="081C33D6"/>
    <w:rsid w:val="0AA61132"/>
    <w:rsid w:val="0B5E2151"/>
    <w:rsid w:val="0D1B4151"/>
    <w:rsid w:val="0D7856DB"/>
    <w:rsid w:val="0F000F49"/>
    <w:rsid w:val="13346C4B"/>
    <w:rsid w:val="16532556"/>
    <w:rsid w:val="18F56338"/>
    <w:rsid w:val="1B7733A0"/>
    <w:rsid w:val="1C9B7C73"/>
    <w:rsid w:val="22237E5B"/>
    <w:rsid w:val="23F200FD"/>
    <w:rsid w:val="24A253C2"/>
    <w:rsid w:val="274B048A"/>
    <w:rsid w:val="29AE18A7"/>
    <w:rsid w:val="2A1D26F2"/>
    <w:rsid w:val="2E936741"/>
    <w:rsid w:val="310D31A0"/>
    <w:rsid w:val="31102159"/>
    <w:rsid w:val="363015BA"/>
    <w:rsid w:val="382E40EB"/>
    <w:rsid w:val="3DBC63E3"/>
    <w:rsid w:val="3E8C0EC1"/>
    <w:rsid w:val="3F4F4B3C"/>
    <w:rsid w:val="3F824C79"/>
    <w:rsid w:val="3FE05548"/>
    <w:rsid w:val="43B32EF8"/>
    <w:rsid w:val="462C457C"/>
    <w:rsid w:val="4DE93CA8"/>
    <w:rsid w:val="50A95150"/>
    <w:rsid w:val="52D87602"/>
    <w:rsid w:val="56C94796"/>
    <w:rsid w:val="58074528"/>
    <w:rsid w:val="58A73379"/>
    <w:rsid w:val="5E2D7453"/>
    <w:rsid w:val="5EDC2001"/>
    <w:rsid w:val="654A5864"/>
    <w:rsid w:val="68AB6433"/>
    <w:rsid w:val="68BA4DD7"/>
    <w:rsid w:val="69B97BC9"/>
    <w:rsid w:val="6F6006DC"/>
    <w:rsid w:val="6FD65492"/>
    <w:rsid w:val="73397ED5"/>
    <w:rsid w:val="76401EA7"/>
    <w:rsid w:val="769A19B6"/>
    <w:rsid w:val="76F13CFB"/>
    <w:rsid w:val="7D03228A"/>
    <w:rsid w:val="7D307E32"/>
    <w:rsid w:val="7E902B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iPriority="99"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line="560" w:lineRule="exact"/>
      <w:ind w:firstLine="880" w:firstLineChars="200"/>
      <w:jc w:val="both"/>
    </w:pPr>
    <w:rPr>
      <w:rFonts w:ascii="仿宋_GB2312" w:hAnsi="仿宋_GB2312" w:eastAsia="仿宋_GB2312" w:cs="Times New Roman"/>
      <w:sz w:val="32"/>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4">
    <w:name w:val="annotation text"/>
    <w:basedOn w:val="1"/>
    <w:qFormat/>
    <w:uiPriority w:val="0"/>
    <w:pPr>
      <w:jc w:val="left"/>
    </w:pPr>
  </w:style>
  <w:style w:type="paragraph" w:styleId="5">
    <w:name w:val="toc 3"/>
    <w:basedOn w:val="1"/>
    <w:next w:val="1"/>
    <w:unhideWhenUsed/>
    <w:qFormat/>
    <w:uiPriority w:val="39"/>
    <w:pPr>
      <w:ind w:left="840" w:leftChars="400"/>
    </w:pPr>
  </w:style>
  <w:style w:type="paragraph" w:styleId="6">
    <w:name w:val="Plain Text"/>
    <w:unhideWhenUsed/>
    <w:qFormat/>
    <w:uiPriority w:val="99"/>
    <w:pPr>
      <w:widowControl w:val="0"/>
      <w:jc w:val="both"/>
    </w:pPr>
    <w:rPr>
      <w:rFonts w:hint="eastAsia" w:ascii="宋体" w:hAnsi="Courier New" w:eastAsia="宋体" w:cs="Times New Roman"/>
      <w:kern w:val="2"/>
      <w:sz w:val="21"/>
      <w:szCs w:val="24"/>
      <w:lang w:val="en-US" w:eastAsia="zh-CN"/>
    </w:rPr>
  </w:style>
  <w:style w:type="paragraph" w:styleId="7">
    <w:name w:val="footer"/>
    <w:basedOn w:val="1"/>
    <w:unhideWhenUsed/>
    <w:qFormat/>
    <w:uiPriority w:val="99"/>
    <w:pPr>
      <w:widowControl w:val="0"/>
      <w:tabs>
        <w:tab w:val="center" w:pos="4153"/>
        <w:tab w:val="right" w:pos="8306"/>
      </w:tabs>
      <w:snapToGrid w:val="0"/>
      <w:spacing w:beforeLines="0" w:afterLines="0"/>
      <w:jc w:val="left"/>
    </w:pPr>
    <w:rPr>
      <w:rFonts w:hint="eastAsia" w:ascii="Calibri" w:hAnsi="Calibri" w:eastAsia="宋体" w:cs="Times New Roman"/>
      <w:kern w:val="2"/>
      <w:sz w:val="18"/>
      <w:lang w:val="en-US" w:eastAsia="zh-CN"/>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nhideWhenUsed/>
    <w:qFormat/>
    <w:uiPriority w:val="39"/>
    <w:pPr>
      <w:tabs>
        <w:tab w:val="right" w:leader="dot" w:pos="8296"/>
      </w:tabs>
    </w:pPr>
    <w:rPr>
      <w:rFonts w:ascii="黑体" w:hAnsi="黑体" w:eastAsia="黑体"/>
      <w:sz w:val="28"/>
      <w:szCs w:val="28"/>
    </w:rPr>
  </w:style>
  <w:style w:type="paragraph" w:styleId="10">
    <w:name w:val="toc 2"/>
    <w:basedOn w:val="1"/>
    <w:next w:val="1"/>
    <w:unhideWhenUsed/>
    <w:qFormat/>
    <w:uiPriority w:val="39"/>
    <w:pPr>
      <w:ind w:left="420" w:leftChars="200"/>
    </w:p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page number"/>
    <w:unhideWhenUsed/>
    <w:qFormat/>
    <w:uiPriority w:val="99"/>
    <w:rPr>
      <w:rFonts w:hint="default" w:ascii="Times New Roman" w:hAnsi="Times New Roman" w:eastAsia="宋体"/>
      <w:sz w:val="24"/>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paragraph" w:styleId="17">
    <w:name w:val="List Paragraph"/>
    <w:unhideWhenUsed/>
    <w:qFormat/>
    <w:uiPriority w:val="34"/>
    <w:pPr>
      <w:widowControl w:val="0"/>
      <w:spacing w:beforeLines="0" w:afterLines="0"/>
      <w:ind w:firstLine="420" w:firstLineChars="200"/>
      <w:jc w:val="both"/>
    </w:pPr>
    <w:rPr>
      <w:rFonts w:hint="eastAsia" w:ascii="Times New Roman" w:hAnsi="Times New Roman" w:eastAsia="宋体" w:cs="Times New Roman"/>
      <w:kern w:val="2"/>
      <w:sz w:val="21"/>
      <w:lang w:val="en-US" w:eastAsia="zh-CN"/>
    </w:rPr>
  </w:style>
  <w:style w:type="paragraph" w:customStyle="1" w:styleId="1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19">
    <w:name w:val="font01"/>
    <w:basedOn w:val="14"/>
    <w:qFormat/>
    <w:uiPriority w:val="0"/>
    <w:rPr>
      <w:rFonts w:hint="eastAsia" w:ascii="宋体" w:hAnsi="宋体" w:eastAsia="宋体" w:cs="宋体"/>
      <w:color w:val="000000"/>
      <w:sz w:val="16"/>
      <w:szCs w:val="16"/>
      <w:u w:val="none"/>
    </w:rPr>
  </w:style>
  <w:style w:type="character" w:customStyle="1" w:styleId="20">
    <w:name w:val="font11"/>
    <w:basedOn w:val="14"/>
    <w:qFormat/>
    <w:uiPriority w:val="0"/>
    <w:rPr>
      <w:rFonts w:hint="default" w:ascii="Segoe UI" w:hAnsi="Segoe UI" w:eastAsia="Segoe UI" w:cs="Segoe UI"/>
      <w:color w:val="000000"/>
      <w:sz w:val="16"/>
      <w:szCs w:val="16"/>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2022-02-28T06:12:00Z</dcterms:created>
  <dc:creator>1301621323</dc:creator>
  <cp:lastModifiedBy>WPS_1592122707</cp:lastModifiedBy>
  <dcterms:modified xsi:type="dcterms:W3CDTF">2022-04-04T12:33:42Z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