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FC5" w:rsidRPr="00C55629" w:rsidRDefault="00347601" w:rsidP="008E09D4">
      <w:pPr>
        <w:jc w:val="center"/>
        <w:rPr>
          <w:rFonts w:ascii="黑体" w:eastAsia="黑体" w:hAnsi="黑体"/>
          <w:b/>
          <w:sz w:val="32"/>
          <w:szCs w:val="32"/>
        </w:rPr>
      </w:pPr>
      <w:r w:rsidRPr="00C55629">
        <w:rPr>
          <w:rFonts w:ascii="黑体" w:eastAsia="黑体" w:hAnsi="黑体" w:hint="eastAsia"/>
          <w:b/>
          <w:sz w:val="32"/>
          <w:szCs w:val="32"/>
        </w:rPr>
        <w:t>南京城市职业学院毕业设计（论文）</w:t>
      </w:r>
      <w:r w:rsidR="00E203D8" w:rsidRPr="00C55629">
        <w:rPr>
          <w:rFonts w:ascii="黑体" w:eastAsia="黑体" w:hAnsi="黑体"/>
          <w:b/>
          <w:sz w:val="32"/>
          <w:szCs w:val="32"/>
        </w:rPr>
        <w:t>开题报告</w:t>
      </w:r>
    </w:p>
    <w:tbl>
      <w:tblPr>
        <w:tblStyle w:val="a3"/>
        <w:tblW w:w="0" w:type="auto"/>
        <w:tblLook w:val="04A0" w:firstRow="1" w:lastRow="0" w:firstColumn="1" w:lastColumn="0" w:noHBand="0" w:noVBand="1"/>
      </w:tblPr>
      <w:tblGrid>
        <w:gridCol w:w="1950"/>
        <w:gridCol w:w="1702"/>
        <w:gridCol w:w="728"/>
        <w:gridCol w:w="34"/>
        <w:gridCol w:w="1226"/>
        <w:gridCol w:w="40"/>
        <w:gridCol w:w="1091"/>
        <w:gridCol w:w="1751"/>
      </w:tblGrid>
      <w:tr w:rsidR="00C55629" w:rsidRPr="00C55629" w:rsidTr="00E203D8">
        <w:tc>
          <w:tcPr>
            <w:tcW w:w="1950" w:type="dxa"/>
          </w:tcPr>
          <w:p w:rsidR="00E203D8" w:rsidRPr="00C55629" w:rsidRDefault="00E203D8">
            <w:pPr>
              <w:rPr>
                <w:rFonts w:ascii="黑体" w:eastAsia="黑体" w:hAnsi="黑体"/>
                <w:szCs w:val="21"/>
              </w:rPr>
            </w:pPr>
            <w:r w:rsidRPr="00C55629">
              <w:rPr>
                <w:rFonts w:ascii="黑体" w:eastAsia="黑体" w:hAnsi="黑体"/>
                <w:szCs w:val="21"/>
              </w:rPr>
              <w:t>学生姓名</w:t>
            </w:r>
          </w:p>
        </w:tc>
        <w:tc>
          <w:tcPr>
            <w:tcW w:w="2464" w:type="dxa"/>
            <w:gridSpan w:val="3"/>
          </w:tcPr>
          <w:p w:rsidR="00E203D8" w:rsidRPr="00A10CC0" w:rsidRDefault="00F1098D">
            <w:pPr>
              <w:rPr>
                <w:rFonts w:asciiTheme="minorEastAsia" w:hAnsiTheme="minorEastAsia"/>
                <w:szCs w:val="21"/>
              </w:rPr>
            </w:pPr>
            <w:r w:rsidRPr="00A10CC0">
              <w:rPr>
                <w:rFonts w:asciiTheme="minorEastAsia" w:hAnsiTheme="minorEastAsia" w:hint="eastAsia"/>
                <w:szCs w:val="21"/>
              </w:rPr>
              <w:t>汪宁</w:t>
            </w:r>
          </w:p>
        </w:tc>
        <w:tc>
          <w:tcPr>
            <w:tcW w:w="1266" w:type="dxa"/>
            <w:gridSpan w:val="2"/>
          </w:tcPr>
          <w:p w:rsidR="00E203D8" w:rsidRPr="00C55629" w:rsidRDefault="00E203D8">
            <w:pPr>
              <w:rPr>
                <w:rFonts w:ascii="黑体" w:eastAsia="黑体" w:hAnsi="黑体"/>
                <w:szCs w:val="21"/>
              </w:rPr>
            </w:pPr>
            <w:r w:rsidRPr="00C55629">
              <w:rPr>
                <w:rFonts w:ascii="黑体" w:eastAsia="黑体" w:hAnsi="黑体"/>
                <w:szCs w:val="21"/>
              </w:rPr>
              <w:t>学号</w:t>
            </w:r>
          </w:p>
        </w:tc>
        <w:tc>
          <w:tcPr>
            <w:tcW w:w="2842" w:type="dxa"/>
            <w:gridSpan w:val="2"/>
          </w:tcPr>
          <w:p w:rsidR="00E203D8" w:rsidRPr="00A10CC0" w:rsidRDefault="00F1098D">
            <w:pPr>
              <w:rPr>
                <w:rFonts w:asciiTheme="minorEastAsia" w:hAnsiTheme="minorEastAsia"/>
                <w:szCs w:val="21"/>
              </w:rPr>
            </w:pPr>
            <w:r w:rsidRPr="00A10CC0">
              <w:rPr>
                <w:rFonts w:asciiTheme="minorEastAsia" w:hAnsiTheme="minorEastAsia" w:hint="eastAsia"/>
                <w:szCs w:val="21"/>
              </w:rPr>
              <w:t>16302002</w:t>
            </w:r>
          </w:p>
        </w:tc>
      </w:tr>
      <w:tr w:rsidR="00C55629" w:rsidRPr="00C55629" w:rsidTr="00E203D8">
        <w:tc>
          <w:tcPr>
            <w:tcW w:w="1950" w:type="dxa"/>
          </w:tcPr>
          <w:p w:rsidR="00E203D8" w:rsidRPr="00C55629" w:rsidRDefault="00347601" w:rsidP="00347601">
            <w:pPr>
              <w:rPr>
                <w:rFonts w:ascii="黑体" w:eastAsia="黑体" w:hAnsi="黑体"/>
                <w:szCs w:val="21"/>
              </w:rPr>
            </w:pPr>
            <w:r w:rsidRPr="00C55629">
              <w:rPr>
                <w:rFonts w:ascii="黑体" w:eastAsia="黑体" w:hAnsi="黑体" w:hint="eastAsia"/>
                <w:szCs w:val="21"/>
              </w:rPr>
              <w:t>教学单位</w:t>
            </w:r>
          </w:p>
        </w:tc>
        <w:tc>
          <w:tcPr>
            <w:tcW w:w="2464" w:type="dxa"/>
            <w:gridSpan w:val="3"/>
          </w:tcPr>
          <w:p w:rsidR="00E203D8" w:rsidRPr="00A10CC0" w:rsidRDefault="00F1098D">
            <w:pPr>
              <w:rPr>
                <w:rFonts w:asciiTheme="minorEastAsia" w:hAnsiTheme="minorEastAsia"/>
                <w:szCs w:val="21"/>
              </w:rPr>
            </w:pPr>
            <w:r w:rsidRPr="00A10CC0">
              <w:rPr>
                <w:rFonts w:asciiTheme="minorEastAsia" w:hAnsiTheme="minorEastAsia" w:hint="eastAsia"/>
                <w:szCs w:val="21"/>
              </w:rPr>
              <w:t>工程与信息学院</w:t>
            </w:r>
          </w:p>
        </w:tc>
        <w:tc>
          <w:tcPr>
            <w:tcW w:w="1266" w:type="dxa"/>
            <w:gridSpan w:val="2"/>
          </w:tcPr>
          <w:p w:rsidR="00E203D8" w:rsidRPr="00C55629" w:rsidRDefault="00E203D8">
            <w:pPr>
              <w:rPr>
                <w:rFonts w:ascii="黑体" w:eastAsia="黑体" w:hAnsi="黑体"/>
                <w:szCs w:val="21"/>
              </w:rPr>
            </w:pPr>
            <w:r w:rsidRPr="00C55629">
              <w:rPr>
                <w:rFonts w:ascii="黑体" w:eastAsia="黑体" w:hAnsi="黑体"/>
                <w:szCs w:val="21"/>
              </w:rPr>
              <w:t>班级</w:t>
            </w:r>
          </w:p>
        </w:tc>
        <w:tc>
          <w:tcPr>
            <w:tcW w:w="2842" w:type="dxa"/>
            <w:gridSpan w:val="2"/>
          </w:tcPr>
          <w:p w:rsidR="00E203D8" w:rsidRPr="00A10CC0" w:rsidRDefault="00F1098D">
            <w:pPr>
              <w:rPr>
                <w:rFonts w:asciiTheme="minorEastAsia" w:hAnsiTheme="minorEastAsia"/>
                <w:szCs w:val="21"/>
              </w:rPr>
            </w:pPr>
            <w:r w:rsidRPr="00A10CC0">
              <w:rPr>
                <w:rFonts w:asciiTheme="minorEastAsia" w:hAnsiTheme="minorEastAsia" w:hint="eastAsia"/>
                <w:szCs w:val="21"/>
              </w:rPr>
              <w:t>2016级计算机应用技术</w:t>
            </w:r>
            <w:r w:rsidR="007A7027" w:rsidRPr="00A10CC0">
              <w:rPr>
                <w:rFonts w:asciiTheme="minorEastAsia" w:hAnsiTheme="minorEastAsia" w:hint="eastAsia"/>
                <w:szCs w:val="21"/>
              </w:rPr>
              <w:t>1</w:t>
            </w:r>
            <w:r w:rsidRPr="00A10CC0">
              <w:rPr>
                <w:rFonts w:asciiTheme="minorEastAsia" w:hAnsiTheme="minorEastAsia" w:hint="eastAsia"/>
                <w:szCs w:val="21"/>
              </w:rPr>
              <w:t>班</w:t>
            </w:r>
          </w:p>
        </w:tc>
      </w:tr>
      <w:tr w:rsidR="00C55629" w:rsidRPr="00C55629" w:rsidTr="00E203D8">
        <w:trPr>
          <w:trHeight w:val="342"/>
        </w:trPr>
        <w:tc>
          <w:tcPr>
            <w:tcW w:w="1950" w:type="dxa"/>
          </w:tcPr>
          <w:p w:rsidR="00E203D8" w:rsidRPr="00C55629" w:rsidRDefault="00E203D8">
            <w:pPr>
              <w:rPr>
                <w:rFonts w:ascii="黑体" w:eastAsia="黑体" w:hAnsi="黑体"/>
                <w:szCs w:val="21"/>
              </w:rPr>
            </w:pPr>
            <w:r w:rsidRPr="00C55629">
              <w:rPr>
                <w:rFonts w:ascii="黑体" w:eastAsia="黑体" w:hAnsi="黑体"/>
                <w:szCs w:val="21"/>
              </w:rPr>
              <w:t>设计</w:t>
            </w:r>
            <w:r w:rsidRPr="00C55629">
              <w:rPr>
                <w:rFonts w:ascii="黑体" w:eastAsia="黑体" w:hAnsi="黑体" w:hint="eastAsia"/>
                <w:szCs w:val="21"/>
              </w:rPr>
              <w:t>（论文）题目</w:t>
            </w:r>
          </w:p>
        </w:tc>
        <w:tc>
          <w:tcPr>
            <w:tcW w:w="6572" w:type="dxa"/>
            <w:gridSpan w:val="7"/>
          </w:tcPr>
          <w:p w:rsidR="00E203D8" w:rsidRPr="00A10CC0" w:rsidRDefault="00DC095F">
            <w:pPr>
              <w:rPr>
                <w:rFonts w:asciiTheme="minorEastAsia" w:hAnsiTheme="minorEastAsia"/>
                <w:szCs w:val="21"/>
              </w:rPr>
            </w:pPr>
            <w:r w:rsidRPr="00A10CC0">
              <w:rPr>
                <w:rFonts w:asciiTheme="minorEastAsia" w:hAnsiTheme="minorEastAsia" w:hint="eastAsia"/>
                <w:szCs w:val="21"/>
              </w:rPr>
              <w:t>“苏佳达”仓储系统的设计与实现</w:t>
            </w:r>
          </w:p>
        </w:tc>
      </w:tr>
      <w:tr w:rsidR="00C55629" w:rsidRPr="00C55629" w:rsidTr="00E203D8">
        <w:trPr>
          <w:trHeight w:val="330"/>
        </w:trPr>
        <w:tc>
          <w:tcPr>
            <w:tcW w:w="1950" w:type="dxa"/>
          </w:tcPr>
          <w:p w:rsidR="00E203D8" w:rsidRPr="00C55629" w:rsidRDefault="00E203D8">
            <w:pPr>
              <w:rPr>
                <w:rFonts w:ascii="黑体" w:eastAsia="黑体" w:hAnsi="黑体"/>
                <w:szCs w:val="21"/>
              </w:rPr>
            </w:pPr>
            <w:r w:rsidRPr="00C55629">
              <w:rPr>
                <w:rFonts w:ascii="黑体" w:eastAsia="黑体" w:hAnsi="黑体"/>
                <w:szCs w:val="21"/>
              </w:rPr>
              <w:t>校内导师姓名</w:t>
            </w:r>
          </w:p>
        </w:tc>
        <w:tc>
          <w:tcPr>
            <w:tcW w:w="1702" w:type="dxa"/>
          </w:tcPr>
          <w:p w:rsidR="00E203D8" w:rsidRPr="00A10CC0" w:rsidRDefault="00491443">
            <w:pPr>
              <w:rPr>
                <w:rFonts w:asciiTheme="minorEastAsia" w:hAnsiTheme="minorEastAsia"/>
                <w:szCs w:val="21"/>
              </w:rPr>
            </w:pPr>
            <w:r w:rsidRPr="00A10CC0">
              <w:rPr>
                <w:rFonts w:asciiTheme="minorEastAsia" w:hAnsiTheme="minorEastAsia" w:hint="eastAsia"/>
                <w:szCs w:val="21"/>
              </w:rPr>
              <w:t>赵千里</w:t>
            </w:r>
          </w:p>
        </w:tc>
        <w:tc>
          <w:tcPr>
            <w:tcW w:w="728" w:type="dxa"/>
          </w:tcPr>
          <w:p w:rsidR="00E203D8" w:rsidRPr="00C55629" w:rsidRDefault="00E203D8">
            <w:pPr>
              <w:rPr>
                <w:rFonts w:ascii="黑体" w:eastAsia="黑体" w:hAnsi="黑体"/>
                <w:szCs w:val="21"/>
              </w:rPr>
            </w:pPr>
            <w:r w:rsidRPr="00C55629">
              <w:rPr>
                <w:rFonts w:ascii="黑体" w:eastAsia="黑体" w:hAnsi="黑体"/>
                <w:szCs w:val="21"/>
              </w:rPr>
              <w:t>职称</w:t>
            </w:r>
          </w:p>
        </w:tc>
        <w:tc>
          <w:tcPr>
            <w:tcW w:w="1260" w:type="dxa"/>
            <w:gridSpan w:val="2"/>
          </w:tcPr>
          <w:p w:rsidR="00E203D8" w:rsidRPr="00A10CC0" w:rsidRDefault="00491443">
            <w:pPr>
              <w:rPr>
                <w:rFonts w:asciiTheme="minorEastAsia" w:hAnsiTheme="minorEastAsia"/>
                <w:szCs w:val="21"/>
              </w:rPr>
            </w:pPr>
            <w:r w:rsidRPr="00A10CC0">
              <w:rPr>
                <w:rFonts w:asciiTheme="minorEastAsia" w:hAnsiTheme="minorEastAsia" w:hint="eastAsia"/>
                <w:sz w:val="20"/>
                <w:szCs w:val="21"/>
              </w:rPr>
              <w:t>中级工程师</w:t>
            </w:r>
          </w:p>
        </w:tc>
        <w:tc>
          <w:tcPr>
            <w:tcW w:w="1131" w:type="dxa"/>
            <w:gridSpan w:val="2"/>
          </w:tcPr>
          <w:p w:rsidR="00E203D8" w:rsidRPr="00C55629" w:rsidRDefault="00E203D8">
            <w:pPr>
              <w:rPr>
                <w:rFonts w:ascii="黑体" w:eastAsia="黑体" w:hAnsi="黑体"/>
                <w:szCs w:val="21"/>
              </w:rPr>
            </w:pPr>
            <w:r w:rsidRPr="00C55629">
              <w:rPr>
                <w:rFonts w:ascii="黑体" w:eastAsia="黑体" w:hAnsi="黑体"/>
                <w:szCs w:val="21"/>
              </w:rPr>
              <w:t>研究方向</w:t>
            </w:r>
          </w:p>
        </w:tc>
        <w:tc>
          <w:tcPr>
            <w:tcW w:w="1751" w:type="dxa"/>
          </w:tcPr>
          <w:p w:rsidR="00E203D8" w:rsidRPr="00C55629" w:rsidRDefault="00E203D8">
            <w:pPr>
              <w:rPr>
                <w:rFonts w:ascii="黑体" w:eastAsia="黑体" w:hAnsi="黑体"/>
                <w:szCs w:val="21"/>
              </w:rPr>
            </w:pPr>
          </w:p>
        </w:tc>
      </w:tr>
      <w:tr w:rsidR="00C55629" w:rsidRPr="00C55629" w:rsidTr="00E203D8">
        <w:trPr>
          <w:trHeight w:val="325"/>
        </w:trPr>
        <w:tc>
          <w:tcPr>
            <w:tcW w:w="1950" w:type="dxa"/>
          </w:tcPr>
          <w:p w:rsidR="00E203D8" w:rsidRPr="00C55629" w:rsidRDefault="00E203D8">
            <w:pPr>
              <w:rPr>
                <w:rFonts w:ascii="黑体" w:eastAsia="黑体" w:hAnsi="黑体"/>
                <w:szCs w:val="21"/>
              </w:rPr>
            </w:pPr>
            <w:r w:rsidRPr="00C55629">
              <w:rPr>
                <w:rFonts w:ascii="黑体" w:eastAsia="黑体" w:hAnsi="黑体"/>
                <w:szCs w:val="21"/>
              </w:rPr>
              <w:t>企业导师姓名</w:t>
            </w:r>
          </w:p>
        </w:tc>
        <w:tc>
          <w:tcPr>
            <w:tcW w:w="1702" w:type="dxa"/>
          </w:tcPr>
          <w:p w:rsidR="00E203D8" w:rsidRPr="00A10CC0" w:rsidRDefault="00E4468C">
            <w:pPr>
              <w:rPr>
                <w:rFonts w:asciiTheme="minorEastAsia" w:hAnsiTheme="minorEastAsia"/>
                <w:szCs w:val="21"/>
              </w:rPr>
            </w:pPr>
            <w:r w:rsidRPr="00A10CC0">
              <w:rPr>
                <w:rFonts w:asciiTheme="minorEastAsia" w:hAnsiTheme="minorEastAsia" w:hint="eastAsia"/>
                <w:szCs w:val="21"/>
              </w:rPr>
              <w:t>钟宁</w:t>
            </w:r>
          </w:p>
        </w:tc>
        <w:tc>
          <w:tcPr>
            <w:tcW w:w="728" w:type="dxa"/>
          </w:tcPr>
          <w:p w:rsidR="00E203D8" w:rsidRPr="00C55629" w:rsidRDefault="00E203D8">
            <w:pPr>
              <w:rPr>
                <w:rFonts w:ascii="黑体" w:eastAsia="黑体" w:hAnsi="黑体"/>
                <w:szCs w:val="21"/>
              </w:rPr>
            </w:pPr>
            <w:r w:rsidRPr="00C55629">
              <w:rPr>
                <w:rFonts w:ascii="黑体" w:eastAsia="黑体" w:hAnsi="黑体"/>
                <w:szCs w:val="21"/>
              </w:rPr>
              <w:t>职称</w:t>
            </w:r>
          </w:p>
        </w:tc>
        <w:tc>
          <w:tcPr>
            <w:tcW w:w="1260" w:type="dxa"/>
            <w:gridSpan w:val="2"/>
          </w:tcPr>
          <w:p w:rsidR="00E203D8" w:rsidRPr="00A10CC0" w:rsidRDefault="00E4468C">
            <w:pPr>
              <w:rPr>
                <w:rFonts w:asciiTheme="minorEastAsia" w:hAnsiTheme="minorEastAsia"/>
                <w:szCs w:val="21"/>
              </w:rPr>
            </w:pPr>
            <w:r w:rsidRPr="00A10CC0">
              <w:rPr>
                <w:rFonts w:asciiTheme="minorEastAsia" w:hAnsiTheme="minorEastAsia" w:hint="eastAsia"/>
                <w:szCs w:val="21"/>
              </w:rPr>
              <w:t>无</w:t>
            </w:r>
          </w:p>
        </w:tc>
        <w:tc>
          <w:tcPr>
            <w:tcW w:w="1131" w:type="dxa"/>
            <w:gridSpan w:val="2"/>
          </w:tcPr>
          <w:p w:rsidR="00E203D8" w:rsidRPr="00C55629" w:rsidRDefault="00E203D8">
            <w:pPr>
              <w:rPr>
                <w:rFonts w:ascii="黑体" w:eastAsia="黑体" w:hAnsi="黑体"/>
                <w:szCs w:val="21"/>
              </w:rPr>
            </w:pPr>
            <w:r w:rsidRPr="00C55629">
              <w:rPr>
                <w:rFonts w:ascii="黑体" w:eastAsia="黑体" w:hAnsi="黑体"/>
                <w:szCs w:val="21"/>
              </w:rPr>
              <w:t>研究方向</w:t>
            </w:r>
          </w:p>
        </w:tc>
        <w:tc>
          <w:tcPr>
            <w:tcW w:w="1751" w:type="dxa"/>
          </w:tcPr>
          <w:p w:rsidR="00E203D8" w:rsidRPr="00C55629" w:rsidRDefault="00E203D8">
            <w:pPr>
              <w:rPr>
                <w:rFonts w:ascii="黑体" w:eastAsia="黑体" w:hAnsi="黑体"/>
                <w:szCs w:val="21"/>
              </w:rPr>
            </w:pPr>
          </w:p>
        </w:tc>
      </w:tr>
      <w:tr w:rsidR="00C55629" w:rsidRPr="00C55629" w:rsidTr="00E203D8">
        <w:trPr>
          <w:trHeight w:val="414"/>
        </w:trPr>
        <w:tc>
          <w:tcPr>
            <w:tcW w:w="1950" w:type="dxa"/>
          </w:tcPr>
          <w:p w:rsidR="00E203D8" w:rsidRPr="00C55629" w:rsidRDefault="00E203D8">
            <w:pPr>
              <w:rPr>
                <w:rFonts w:ascii="黑体" w:eastAsia="黑体" w:hAnsi="黑体"/>
                <w:szCs w:val="21"/>
              </w:rPr>
            </w:pPr>
            <w:r w:rsidRPr="00C55629">
              <w:rPr>
                <w:rFonts w:ascii="黑体" w:eastAsia="黑体" w:hAnsi="黑体"/>
                <w:szCs w:val="21"/>
              </w:rPr>
              <w:t>企业导师姓名</w:t>
            </w:r>
          </w:p>
        </w:tc>
        <w:tc>
          <w:tcPr>
            <w:tcW w:w="1702" w:type="dxa"/>
          </w:tcPr>
          <w:p w:rsidR="00E203D8" w:rsidRPr="00C55629" w:rsidRDefault="00E203D8">
            <w:pPr>
              <w:rPr>
                <w:rFonts w:ascii="黑体" w:eastAsia="黑体" w:hAnsi="黑体"/>
                <w:szCs w:val="21"/>
              </w:rPr>
            </w:pPr>
          </w:p>
        </w:tc>
        <w:tc>
          <w:tcPr>
            <w:tcW w:w="728" w:type="dxa"/>
          </w:tcPr>
          <w:p w:rsidR="00E203D8" w:rsidRPr="00C55629" w:rsidRDefault="00E203D8">
            <w:pPr>
              <w:rPr>
                <w:rFonts w:ascii="黑体" w:eastAsia="黑体" w:hAnsi="黑体"/>
                <w:szCs w:val="21"/>
              </w:rPr>
            </w:pPr>
            <w:r w:rsidRPr="00C55629">
              <w:rPr>
                <w:rFonts w:ascii="黑体" w:eastAsia="黑体" w:hAnsi="黑体"/>
                <w:szCs w:val="21"/>
              </w:rPr>
              <w:t>职称</w:t>
            </w:r>
          </w:p>
        </w:tc>
        <w:tc>
          <w:tcPr>
            <w:tcW w:w="1260" w:type="dxa"/>
            <w:gridSpan w:val="2"/>
          </w:tcPr>
          <w:p w:rsidR="00E203D8" w:rsidRPr="00C55629" w:rsidRDefault="00E203D8">
            <w:pPr>
              <w:rPr>
                <w:rFonts w:ascii="黑体" w:eastAsia="黑体" w:hAnsi="黑体"/>
                <w:szCs w:val="21"/>
              </w:rPr>
            </w:pPr>
          </w:p>
        </w:tc>
        <w:tc>
          <w:tcPr>
            <w:tcW w:w="1131" w:type="dxa"/>
            <w:gridSpan w:val="2"/>
          </w:tcPr>
          <w:p w:rsidR="00E203D8" w:rsidRPr="00C55629" w:rsidRDefault="00E203D8">
            <w:pPr>
              <w:rPr>
                <w:rFonts w:ascii="黑体" w:eastAsia="黑体" w:hAnsi="黑体"/>
                <w:szCs w:val="21"/>
              </w:rPr>
            </w:pPr>
            <w:r w:rsidRPr="00C55629">
              <w:rPr>
                <w:rFonts w:ascii="黑体" w:eastAsia="黑体" w:hAnsi="黑体"/>
                <w:szCs w:val="21"/>
              </w:rPr>
              <w:t>研究方向</w:t>
            </w:r>
          </w:p>
        </w:tc>
        <w:tc>
          <w:tcPr>
            <w:tcW w:w="1751" w:type="dxa"/>
          </w:tcPr>
          <w:p w:rsidR="00E203D8" w:rsidRPr="00C55629" w:rsidRDefault="00E203D8">
            <w:pPr>
              <w:rPr>
                <w:rFonts w:ascii="黑体" w:eastAsia="黑体" w:hAnsi="黑体"/>
                <w:szCs w:val="21"/>
              </w:rPr>
            </w:pPr>
          </w:p>
        </w:tc>
      </w:tr>
      <w:tr w:rsidR="00C55629" w:rsidRPr="00C55629" w:rsidTr="00E203D8">
        <w:trPr>
          <w:trHeight w:val="9209"/>
        </w:trPr>
        <w:tc>
          <w:tcPr>
            <w:tcW w:w="8522" w:type="dxa"/>
            <w:gridSpan w:val="8"/>
          </w:tcPr>
          <w:p w:rsidR="00E203D8" w:rsidRDefault="00E203D8" w:rsidP="00383DED">
            <w:pPr>
              <w:rPr>
                <w:rFonts w:ascii="黑体" w:eastAsia="黑体" w:hAnsi="黑体" w:cs="黑体"/>
                <w:kern w:val="0"/>
                <w:szCs w:val="21"/>
              </w:rPr>
            </w:pPr>
            <w:r w:rsidRPr="00C55629">
              <w:rPr>
                <w:rFonts w:ascii="黑体" w:eastAsia="黑体" w:hAnsi="黑体" w:cs="黑体" w:hint="eastAsia"/>
                <w:kern w:val="0"/>
                <w:szCs w:val="21"/>
              </w:rPr>
              <w:t>设计</w:t>
            </w:r>
            <w:r w:rsidRPr="00C55629">
              <w:rPr>
                <w:rFonts w:ascii="黑体" w:eastAsia="黑体" w:hAnsi="黑体" w:cs="黑体"/>
                <w:kern w:val="0"/>
                <w:szCs w:val="21"/>
              </w:rPr>
              <w:t>(</w:t>
            </w:r>
            <w:r w:rsidRPr="00C55629">
              <w:rPr>
                <w:rFonts w:ascii="黑体" w:eastAsia="黑体" w:hAnsi="黑体" w:cs="黑体" w:hint="eastAsia"/>
                <w:kern w:val="0"/>
                <w:szCs w:val="21"/>
              </w:rPr>
              <w:t>论文</w:t>
            </w:r>
            <w:r w:rsidRPr="00C55629">
              <w:rPr>
                <w:rFonts w:ascii="黑体" w:eastAsia="黑体" w:hAnsi="黑体" w:cs="黑体"/>
                <w:kern w:val="0"/>
                <w:szCs w:val="21"/>
              </w:rPr>
              <w:t>)</w:t>
            </w:r>
            <w:r w:rsidRPr="00C55629">
              <w:rPr>
                <w:rFonts w:ascii="黑体" w:eastAsia="黑体" w:hAnsi="黑体" w:cs="黑体" w:hint="eastAsia"/>
                <w:kern w:val="0"/>
                <w:szCs w:val="21"/>
              </w:rPr>
              <w:t>的选题依据</w:t>
            </w:r>
            <w:r w:rsidR="00383DED" w:rsidRPr="00C55629">
              <w:rPr>
                <w:rFonts w:ascii="黑体" w:eastAsia="黑体" w:hAnsi="黑体" w:cs="黑体" w:hint="eastAsia"/>
                <w:kern w:val="0"/>
                <w:szCs w:val="21"/>
              </w:rPr>
              <w:t>（</w:t>
            </w:r>
            <w:r w:rsidRPr="00C55629">
              <w:rPr>
                <w:rFonts w:ascii="黑体" w:eastAsia="黑体" w:hAnsi="黑体" w:cs="黑体" w:hint="eastAsia"/>
                <w:kern w:val="0"/>
                <w:szCs w:val="21"/>
              </w:rPr>
              <w:t>选题的目的</w:t>
            </w:r>
            <w:r w:rsidR="00630023" w:rsidRPr="00C55629">
              <w:rPr>
                <w:rFonts w:ascii="黑体" w:eastAsia="黑体" w:hAnsi="黑体" w:cs="黑体" w:hint="eastAsia"/>
                <w:kern w:val="0"/>
                <w:szCs w:val="21"/>
              </w:rPr>
              <w:t>或</w:t>
            </w:r>
            <w:r w:rsidRPr="00C55629">
              <w:rPr>
                <w:rFonts w:ascii="黑体" w:eastAsia="黑体" w:hAnsi="黑体" w:cs="黑体" w:hint="eastAsia"/>
                <w:kern w:val="0"/>
                <w:szCs w:val="21"/>
              </w:rPr>
              <w:t>意义、主要参考文献等</w:t>
            </w:r>
            <w:r w:rsidR="00383DED" w:rsidRPr="00C55629">
              <w:rPr>
                <w:rFonts w:ascii="黑体" w:eastAsia="黑体" w:hAnsi="黑体" w:cs="黑体" w:hint="eastAsia"/>
                <w:kern w:val="0"/>
                <w:szCs w:val="21"/>
              </w:rPr>
              <w:t>）</w:t>
            </w:r>
          </w:p>
          <w:p w:rsidR="00F83E62" w:rsidRPr="00F83E62" w:rsidRDefault="00DD4C87" w:rsidP="00F83E62">
            <w:pPr>
              <w:widowControl/>
              <w:shd w:val="clear" w:color="auto" w:fill="FFFFFF"/>
              <w:spacing w:line="360" w:lineRule="atLeast"/>
              <w:ind w:firstLine="480"/>
              <w:jc w:val="left"/>
              <w:rPr>
                <w:rFonts w:ascii="Arial" w:eastAsia="宋体" w:hAnsi="Arial" w:cs="Arial"/>
                <w:color w:val="333333"/>
                <w:kern w:val="0"/>
                <w:szCs w:val="21"/>
              </w:rPr>
            </w:pPr>
            <w:r>
              <w:rPr>
                <w:rFonts w:ascii="黑体" w:eastAsia="黑体" w:hAnsi="黑体"/>
                <w:szCs w:val="21"/>
              </w:rPr>
              <w:tab/>
            </w:r>
            <w:r w:rsidR="005A13B1" w:rsidRPr="0009128A">
              <w:rPr>
                <w:rFonts w:asciiTheme="minorEastAsia" w:hAnsiTheme="minorEastAsia" w:hint="eastAsia"/>
                <w:szCs w:val="21"/>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r w:rsidR="00F83E62" w:rsidRPr="00F83E62">
              <w:rPr>
                <w:rFonts w:ascii="Arial" w:eastAsia="宋体" w:hAnsi="Arial" w:cs="Arial"/>
                <w:color w:val="333333"/>
                <w:kern w:val="0"/>
                <w:szCs w:val="21"/>
              </w:rPr>
              <w:t>·</w:t>
            </w:r>
            <w:r w:rsidR="00F83E62" w:rsidRPr="00F83E62">
              <w:rPr>
                <w:rFonts w:ascii="Arial" w:eastAsia="宋体" w:hAnsi="Arial" w:cs="Arial"/>
                <w:color w:val="333333"/>
                <w:kern w:val="0"/>
                <w:szCs w:val="21"/>
              </w:rPr>
              <w:t>基础资料管理更加完善文档利用率高</w:t>
            </w:r>
          </w:p>
          <w:p w:rsidR="002A40DA" w:rsidRPr="00005C19" w:rsidRDefault="00005C19" w:rsidP="00005C19">
            <w:pPr>
              <w:widowControl/>
              <w:shd w:val="clear" w:color="auto" w:fill="FFFFFF"/>
              <w:spacing w:line="360" w:lineRule="atLeast"/>
              <w:ind w:firstLine="480"/>
              <w:jc w:val="left"/>
              <w:rPr>
                <w:rFonts w:ascii="Arial" w:eastAsia="宋体" w:hAnsi="Arial" w:cs="Arial" w:hint="eastAsia"/>
                <w:color w:val="333333"/>
                <w:kern w:val="0"/>
                <w:szCs w:val="21"/>
              </w:rPr>
            </w:pPr>
            <w:r>
              <w:rPr>
                <w:rFonts w:ascii="Arial" w:eastAsia="宋体" w:hAnsi="Arial" w:cs="Arial" w:hint="eastAsia"/>
                <w:color w:val="333333"/>
                <w:kern w:val="0"/>
                <w:szCs w:val="21"/>
              </w:rPr>
              <w:t>使用仓储管理系统将会使得</w:t>
            </w:r>
            <w:r w:rsidR="00F83E62" w:rsidRPr="00F83E62">
              <w:rPr>
                <w:rFonts w:ascii="Arial" w:eastAsia="宋体" w:hAnsi="Arial" w:cs="Arial"/>
                <w:color w:val="333333"/>
                <w:kern w:val="0"/>
                <w:szCs w:val="21"/>
              </w:rPr>
              <w:t>库存准确</w:t>
            </w:r>
            <w:r>
              <w:rPr>
                <w:rFonts w:ascii="Arial" w:eastAsia="宋体" w:hAnsi="Arial" w:cs="Arial" w:hint="eastAsia"/>
                <w:color w:val="333333"/>
                <w:kern w:val="0"/>
                <w:szCs w:val="21"/>
              </w:rPr>
              <w:t>，提高操作效率降低库存路，提升资产使用效率，降低</w:t>
            </w:r>
            <w:r w:rsidR="00F83E62" w:rsidRPr="00F83E62">
              <w:rPr>
                <w:rFonts w:ascii="Arial" w:eastAsia="宋体" w:hAnsi="Arial" w:cs="Arial"/>
                <w:color w:val="333333"/>
                <w:kern w:val="0"/>
                <w:szCs w:val="21"/>
              </w:rPr>
              <w:t>操作规程执行难度</w:t>
            </w:r>
            <w:r>
              <w:rPr>
                <w:rFonts w:ascii="Arial" w:eastAsia="宋体" w:hAnsi="Arial" w:cs="Arial" w:hint="eastAsia"/>
                <w:color w:val="333333"/>
                <w:kern w:val="0"/>
                <w:szCs w:val="21"/>
              </w:rPr>
              <w:t>。可以制定</w:t>
            </w:r>
            <w:r w:rsidR="00F83E62" w:rsidRPr="00F83E62">
              <w:rPr>
                <w:rFonts w:ascii="Arial" w:eastAsia="宋体" w:hAnsi="Arial" w:cs="Arial"/>
                <w:color w:val="333333"/>
                <w:kern w:val="0"/>
                <w:szCs w:val="21"/>
              </w:rPr>
              <w:t>合理的维护计划</w:t>
            </w:r>
            <w:r>
              <w:rPr>
                <w:rFonts w:ascii="Arial" w:eastAsia="宋体" w:hAnsi="Arial" w:cs="Arial" w:hint="eastAsia"/>
                <w:color w:val="333333"/>
                <w:kern w:val="0"/>
                <w:szCs w:val="21"/>
              </w:rPr>
              <w:t>。</w:t>
            </w:r>
            <w:r w:rsidR="00F83E62" w:rsidRPr="00F83E62">
              <w:rPr>
                <w:rFonts w:ascii="Arial" w:eastAsia="宋体" w:hAnsi="Arial" w:cs="Arial"/>
                <w:color w:val="333333"/>
                <w:kern w:val="0"/>
                <w:szCs w:val="21"/>
              </w:rPr>
              <w:t>数据及时</w:t>
            </w:r>
            <w:r w:rsidR="00F83E62" w:rsidRPr="00F83E62">
              <w:rPr>
                <w:rFonts w:ascii="Arial" w:eastAsia="宋体" w:hAnsi="Arial" w:cs="Arial"/>
                <w:color w:val="333333"/>
                <w:kern w:val="0"/>
                <w:szCs w:val="21"/>
              </w:rPr>
              <w:t xml:space="preserve">, </w:t>
            </w:r>
            <w:r>
              <w:rPr>
                <w:rFonts w:ascii="Arial" w:eastAsia="宋体" w:hAnsi="Arial" w:cs="Arial" w:hint="eastAsia"/>
                <w:color w:val="333333"/>
                <w:kern w:val="0"/>
                <w:szCs w:val="21"/>
              </w:rPr>
              <w:t>降低成本，</w:t>
            </w:r>
            <w:r w:rsidR="00F83E62" w:rsidRPr="00F83E62">
              <w:rPr>
                <w:rFonts w:ascii="Arial" w:eastAsia="宋体" w:hAnsi="Arial" w:cs="Arial"/>
                <w:color w:val="333333"/>
                <w:kern w:val="0"/>
                <w:szCs w:val="21"/>
              </w:rPr>
              <w:t>提供</w:t>
            </w:r>
            <w:r>
              <w:rPr>
                <w:rFonts w:ascii="Arial" w:eastAsia="宋体" w:hAnsi="Arial" w:cs="Arial" w:hint="eastAsia"/>
                <w:color w:val="333333"/>
                <w:kern w:val="0"/>
                <w:szCs w:val="21"/>
              </w:rPr>
              <w:t>了</w:t>
            </w:r>
            <w:r w:rsidR="00F83E62" w:rsidRPr="00F83E62">
              <w:rPr>
                <w:rFonts w:ascii="Arial" w:eastAsia="宋体" w:hAnsi="Arial" w:cs="Arial"/>
                <w:color w:val="333333"/>
                <w:kern w:val="0"/>
                <w:szCs w:val="21"/>
              </w:rPr>
              <w:t>历史的记录分析</w:t>
            </w:r>
            <w:r>
              <w:rPr>
                <w:rFonts w:ascii="Arial" w:eastAsia="宋体" w:hAnsi="Arial" w:cs="Arial" w:hint="eastAsia"/>
                <w:color w:val="333333"/>
                <w:kern w:val="0"/>
                <w:szCs w:val="21"/>
              </w:rPr>
              <w:t>，</w:t>
            </w:r>
            <w:r w:rsidR="00F83E62" w:rsidRPr="00F83E62">
              <w:rPr>
                <w:rFonts w:ascii="Arial" w:eastAsia="宋体" w:hAnsi="Arial" w:cs="Arial"/>
                <w:color w:val="333333"/>
                <w:kern w:val="0"/>
                <w:szCs w:val="21"/>
              </w:rPr>
              <w:t>仓库与财务的对帐工作量见效效率提高</w:t>
            </w:r>
            <w:r>
              <w:rPr>
                <w:rFonts w:ascii="Arial" w:eastAsia="宋体" w:hAnsi="Arial" w:cs="Arial" w:hint="eastAsia"/>
                <w:color w:val="333333"/>
                <w:kern w:val="0"/>
                <w:szCs w:val="21"/>
              </w:rPr>
              <w:t>。严格控制预算，减少退库业务。</w:t>
            </w:r>
            <w:bookmarkStart w:id="0" w:name="_GoBack"/>
            <w:bookmarkEnd w:id="0"/>
          </w:p>
        </w:tc>
      </w:tr>
      <w:tr w:rsidR="00C55629" w:rsidRPr="001C13DE" w:rsidTr="00E203D8">
        <w:trPr>
          <w:trHeight w:val="13457"/>
        </w:trPr>
        <w:tc>
          <w:tcPr>
            <w:tcW w:w="8522" w:type="dxa"/>
            <w:gridSpan w:val="8"/>
          </w:tcPr>
          <w:p w:rsidR="00E203D8" w:rsidRDefault="00E203D8">
            <w:pPr>
              <w:rPr>
                <w:rFonts w:ascii="黑体" w:eastAsia="黑体" w:hAnsi="黑体" w:cs="黑体"/>
                <w:kern w:val="0"/>
                <w:szCs w:val="21"/>
              </w:rPr>
            </w:pPr>
            <w:r w:rsidRPr="00C55629">
              <w:rPr>
                <w:rFonts w:ascii="黑体" w:eastAsia="黑体" w:hAnsi="黑体" w:cs="黑体" w:hint="eastAsia"/>
                <w:kern w:val="0"/>
                <w:szCs w:val="21"/>
              </w:rPr>
              <w:lastRenderedPageBreak/>
              <w:t>设计</w:t>
            </w:r>
            <w:r w:rsidRPr="00C55629">
              <w:rPr>
                <w:rFonts w:ascii="黑体" w:eastAsia="黑体" w:hAnsi="黑体" w:cs="黑体"/>
                <w:kern w:val="0"/>
                <w:szCs w:val="21"/>
              </w:rPr>
              <w:t>(</w:t>
            </w:r>
            <w:r w:rsidRPr="00C55629">
              <w:rPr>
                <w:rFonts w:ascii="黑体" w:eastAsia="黑体" w:hAnsi="黑体" w:cs="黑体" w:hint="eastAsia"/>
                <w:kern w:val="0"/>
                <w:szCs w:val="21"/>
              </w:rPr>
              <w:t>论文</w:t>
            </w:r>
            <w:r w:rsidRPr="00C55629">
              <w:rPr>
                <w:rFonts w:ascii="黑体" w:eastAsia="黑体" w:hAnsi="黑体" w:cs="黑体"/>
                <w:kern w:val="0"/>
                <w:szCs w:val="21"/>
              </w:rPr>
              <w:t>)</w:t>
            </w:r>
            <w:r w:rsidRPr="00C55629">
              <w:rPr>
                <w:rFonts w:ascii="黑体" w:eastAsia="黑体" w:hAnsi="黑体" w:cs="黑体" w:hint="eastAsia"/>
                <w:kern w:val="0"/>
                <w:szCs w:val="21"/>
              </w:rPr>
              <w:t>的基本内容</w:t>
            </w:r>
            <w:r w:rsidR="00156F7A">
              <w:rPr>
                <w:rFonts w:ascii="黑体" w:eastAsia="黑体" w:hAnsi="黑体" w:cs="黑体" w:hint="eastAsia"/>
                <w:kern w:val="0"/>
                <w:szCs w:val="21"/>
              </w:rPr>
              <w:t>（框架）</w:t>
            </w:r>
          </w:p>
          <w:p w:rsidR="00396FAA" w:rsidRDefault="00396FAA" w:rsidP="00396FAA">
            <w:pPr>
              <w:widowControl/>
              <w:rPr>
                <w:sz w:val="22"/>
              </w:rPr>
            </w:pPr>
            <w:r>
              <w:rPr>
                <w:rFonts w:hint="eastAsia"/>
                <w:sz w:val="22"/>
              </w:rPr>
              <w:t>仓储系统包括：</w:t>
            </w:r>
            <w:r>
              <w:rPr>
                <w:sz w:val="22"/>
              </w:rPr>
              <w:br/>
            </w:r>
            <w:r>
              <w:rPr>
                <w:rFonts w:hint="eastAsia"/>
                <w:sz w:val="22"/>
              </w:rPr>
              <w:t>（</w:t>
            </w:r>
            <w:r>
              <w:rPr>
                <w:sz w:val="22"/>
              </w:rPr>
              <w:t>1)</w:t>
            </w:r>
            <w:r>
              <w:rPr>
                <w:rFonts w:hint="eastAsia"/>
                <w:sz w:val="22"/>
              </w:rPr>
              <w:t>用户信息管理</w:t>
            </w:r>
          </w:p>
          <w:p w:rsidR="00396FAA" w:rsidRDefault="00396FAA" w:rsidP="00396FAA">
            <w:pPr>
              <w:widowControl/>
              <w:rPr>
                <w:sz w:val="22"/>
              </w:rPr>
            </w:pPr>
            <w:r>
              <w:rPr>
                <w:rFonts w:hint="eastAsia"/>
                <w:sz w:val="22"/>
              </w:rPr>
              <w:t>（</w:t>
            </w:r>
            <w:r>
              <w:rPr>
                <w:sz w:val="22"/>
              </w:rPr>
              <w:t>2</w:t>
            </w:r>
            <w:r>
              <w:rPr>
                <w:rFonts w:hint="eastAsia"/>
                <w:sz w:val="22"/>
              </w:rPr>
              <w:t>货物管理</w:t>
            </w:r>
          </w:p>
          <w:p w:rsidR="00396FAA" w:rsidRDefault="00396FAA" w:rsidP="00396FAA">
            <w:pPr>
              <w:widowControl/>
              <w:rPr>
                <w:sz w:val="22"/>
              </w:rPr>
            </w:pPr>
            <w:r>
              <w:rPr>
                <w:rFonts w:hint="eastAsia"/>
                <w:sz w:val="22"/>
              </w:rPr>
              <w:t>（</w:t>
            </w:r>
            <w:r>
              <w:rPr>
                <w:sz w:val="22"/>
              </w:rPr>
              <w:t>3)</w:t>
            </w:r>
            <w:r>
              <w:rPr>
                <w:rFonts w:hint="eastAsia"/>
                <w:sz w:val="22"/>
              </w:rPr>
              <w:t>基本信息管理</w:t>
            </w:r>
          </w:p>
          <w:p w:rsidR="00396FAA" w:rsidRDefault="00396FAA" w:rsidP="00396FAA">
            <w:pPr>
              <w:widowControl/>
              <w:rPr>
                <w:sz w:val="22"/>
              </w:rPr>
            </w:pPr>
            <w:r>
              <w:rPr>
                <w:rFonts w:hint="eastAsia"/>
                <w:sz w:val="22"/>
              </w:rPr>
              <w:t>（</w:t>
            </w:r>
            <w:r>
              <w:rPr>
                <w:sz w:val="22"/>
              </w:rPr>
              <w:t>4)</w:t>
            </w:r>
            <w:r>
              <w:rPr>
                <w:rFonts w:hint="eastAsia"/>
                <w:sz w:val="22"/>
              </w:rPr>
              <w:t>报表统计</w:t>
            </w:r>
          </w:p>
          <w:p w:rsidR="00396FAA" w:rsidRDefault="00396FAA" w:rsidP="00396FAA">
            <w:pPr>
              <w:widowControl/>
              <w:rPr>
                <w:sz w:val="22"/>
              </w:rPr>
            </w:pPr>
            <w:r>
              <w:rPr>
                <w:rFonts w:hint="eastAsia"/>
                <w:sz w:val="22"/>
              </w:rPr>
              <w:t>（</w:t>
            </w:r>
            <w:r>
              <w:rPr>
                <w:sz w:val="22"/>
              </w:rPr>
              <w:t>5</w:t>
            </w:r>
            <w:r>
              <w:rPr>
                <w:rFonts w:hint="eastAsia"/>
                <w:sz w:val="22"/>
              </w:rPr>
              <w:t>仓库管理</w:t>
            </w:r>
          </w:p>
          <w:p w:rsidR="00396FAA" w:rsidRDefault="00F1567F" w:rsidP="00396FAA">
            <w:pPr>
              <w:rPr>
                <w:rFonts w:ascii="宋体" w:hAnsi="宋体"/>
                <w:kern w:val="0"/>
                <w:szCs w:val="21"/>
              </w:rPr>
            </w:pPr>
            <w:r>
              <w:rPr>
                <w:rFonts w:ascii="宋体" w:hAnsi="宋体"/>
                <w:kern w:val="0"/>
                <w:szCs w:val="21"/>
              </w:rPr>
              <w:tab/>
            </w:r>
            <w:r w:rsidR="00396FAA">
              <w:rPr>
                <w:rFonts w:ascii="宋体" w:hAnsi="宋体" w:hint="eastAsia"/>
                <w:kern w:val="0"/>
                <w:szCs w:val="21"/>
              </w:rPr>
              <w:t>本系统主要使用</w:t>
            </w:r>
            <w:r w:rsidR="00396FAA">
              <w:rPr>
                <w:rFonts w:ascii="宋体" w:hAnsi="宋体" w:hint="eastAsia"/>
                <w:kern w:val="0"/>
                <w:szCs w:val="21"/>
              </w:rPr>
              <w:t>基于</w:t>
            </w:r>
            <w:r w:rsidR="00396FAA">
              <w:rPr>
                <w:rFonts w:ascii="宋体" w:hAnsi="宋体" w:hint="eastAsia"/>
                <w:kern w:val="0"/>
                <w:szCs w:val="21"/>
              </w:rPr>
              <w:t>Java语言</w:t>
            </w:r>
            <w:r w:rsidR="00396FAA">
              <w:rPr>
                <w:rFonts w:ascii="宋体" w:hAnsi="宋体" w:hint="eastAsia"/>
                <w:kern w:val="0"/>
                <w:szCs w:val="21"/>
              </w:rPr>
              <w:t>的spring</w:t>
            </w:r>
            <w:r w:rsidR="00396FAA">
              <w:rPr>
                <w:rFonts w:ascii="宋体" w:hAnsi="宋体"/>
                <w:kern w:val="0"/>
                <w:szCs w:val="21"/>
              </w:rPr>
              <w:t xml:space="preserve"> cloud</w:t>
            </w:r>
            <w:r w:rsidR="00396FAA">
              <w:rPr>
                <w:rFonts w:ascii="宋体" w:hAnsi="宋体" w:hint="eastAsia"/>
                <w:kern w:val="0"/>
                <w:szCs w:val="21"/>
              </w:rPr>
              <w:t>框架</w:t>
            </w:r>
            <w:r w:rsidR="00396FAA">
              <w:rPr>
                <w:rFonts w:ascii="宋体" w:hAnsi="宋体" w:hint="eastAsia"/>
                <w:kern w:val="0"/>
                <w:szCs w:val="21"/>
              </w:rPr>
              <w:t>实现后端接口，</w:t>
            </w:r>
            <w:r w:rsidR="007F7FD5">
              <w:rPr>
                <w:rFonts w:ascii="宋体" w:hAnsi="宋体" w:hint="eastAsia"/>
                <w:kern w:val="0"/>
                <w:szCs w:val="21"/>
              </w:rPr>
              <w:t>基于react的ant</w:t>
            </w:r>
            <w:r w:rsidR="00D73060">
              <w:rPr>
                <w:rFonts w:ascii="宋体" w:hAnsi="宋体"/>
                <w:kern w:val="0"/>
                <w:szCs w:val="21"/>
              </w:rPr>
              <w:t xml:space="preserve"> </w:t>
            </w:r>
            <w:r w:rsidR="00D73060">
              <w:rPr>
                <w:rFonts w:ascii="宋体" w:hAnsi="宋体" w:hint="eastAsia"/>
                <w:kern w:val="0"/>
                <w:szCs w:val="21"/>
              </w:rPr>
              <w:t>design</w:t>
            </w:r>
            <w:r w:rsidR="00396FAA">
              <w:rPr>
                <w:rFonts w:ascii="宋体" w:hAnsi="宋体" w:hint="eastAsia"/>
                <w:kern w:val="0"/>
                <w:szCs w:val="21"/>
              </w:rPr>
              <w:t>实现前端页面</w:t>
            </w:r>
            <w:r w:rsidR="00D04D04">
              <w:rPr>
                <w:rFonts w:ascii="宋体" w:hAnsi="宋体" w:hint="eastAsia"/>
                <w:kern w:val="0"/>
                <w:szCs w:val="21"/>
              </w:rPr>
              <w:t>。</w:t>
            </w:r>
          </w:p>
          <w:p w:rsidR="008A16C0" w:rsidRPr="00E33E6A" w:rsidRDefault="008A16C0" w:rsidP="000B27D0">
            <w:pPr>
              <w:rPr>
                <w:rFonts w:asciiTheme="minorEastAsia" w:hAnsiTheme="minorEastAsia"/>
                <w:szCs w:val="21"/>
              </w:rPr>
            </w:pPr>
            <w:r w:rsidRPr="00E33E6A">
              <w:rPr>
                <w:rFonts w:asciiTheme="minorEastAsia" w:hAnsiTheme="minorEastAsia" w:hint="eastAsia"/>
                <w:szCs w:val="21"/>
              </w:rPr>
              <w:t>系统</w:t>
            </w:r>
            <w:r w:rsidR="00E128A0">
              <w:rPr>
                <w:rFonts w:asciiTheme="minorEastAsia" w:hAnsiTheme="minorEastAsia" w:hint="eastAsia"/>
                <w:szCs w:val="21"/>
              </w:rPr>
              <w:t>后端主要</w:t>
            </w:r>
            <w:r w:rsidRPr="00E33E6A">
              <w:rPr>
                <w:rFonts w:asciiTheme="minorEastAsia" w:hAnsiTheme="minorEastAsia" w:hint="eastAsia"/>
                <w:szCs w:val="21"/>
              </w:rPr>
              <w:t>包含</w:t>
            </w:r>
            <w:r w:rsidRPr="000B27D0">
              <w:rPr>
                <w:rFonts w:asciiTheme="minorEastAsia" w:hAnsiTheme="minorEastAsia" w:hint="eastAsia"/>
                <w:szCs w:val="21"/>
              </w:rPr>
              <w:t>服务注册中心服务</w:t>
            </w:r>
            <w:r w:rsidR="000B27D0">
              <w:rPr>
                <w:rFonts w:asciiTheme="minorEastAsia" w:hAnsiTheme="minorEastAsia" w:hint="eastAsia"/>
                <w:szCs w:val="21"/>
              </w:rPr>
              <w:t>、</w:t>
            </w:r>
            <w:r w:rsidRPr="00E33E6A">
              <w:rPr>
                <w:rFonts w:asciiTheme="minorEastAsia" w:hAnsiTheme="minorEastAsia" w:hint="eastAsia"/>
                <w:szCs w:val="21"/>
              </w:rPr>
              <w:t>配置中心服务</w:t>
            </w:r>
            <w:r w:rsidR="000B27D0">
              <w:rPr>
                <w:rFonts w:asciiTheme="minorEastAsia" w:hAnsiTheme="minorEastAsia" w:hint="eastAsia"/>
                <w:szCs w:val="21"/>
              </w:rPr>
              <w:t>、</w:t>
            </w:r>
            <w:r w:rsidRPr="00E33E6A">
              <w:rPr>
                <w:rFonts w:asciiTheme="minorEastAsia" w:hAnsiTheme="minorEastAsia" w:hint="eastAsia"/>
                <w:szCs w:val="21"/>
              </w:rPr>
              <w:t>监控服务</w:t>
            </w:r>
            <w:r w:rsidR="000B27D0">
              <w:rPr>
                <w:rFonts w:asciiTheme="minorEastAsia" w:hAnsiTheme="minorEastAsia" w:hint="eastAsia"/>
                <w:szCs w:val="21"/>
              </w:rPr>
              <w:t>、</w:t>
            </w:r>
            <w:r w:rsidRPr="00E33E6A">
              <w:rPr>
                <w:rFonts w:asciiTheme="minorEastAsia" w:hAnsiTheme="minorEastAsia" w:hint="eastAsia"/>
                <w:szCs w:val="21"/>
              </w:rPr>
              <w:t>网关服务</w:t>
            </w:r>
            <w:r w:rsidR="000B27D0">
              <w:rPr>
                <w:rFonts w:asciiTheme="minorEastAsia" w:hAnsiTheme="minorEastAsia" w:hint="eastAsia"/>
                <w:szCs w:val="21"/>
              </w:rPr>
              <w:t>、</w:t>
            </w:r>
            <w:r w:rsidRPr="00E33E6A">
              <w:rPr>
                <w:rFonts w:asciiTheme="minorEastAsia" w:hAnsiTheme="minorEastAsia" w:hint="eastAsia"/>
                <w:szCs w:val="21"/>
              </w:rPr>
              <w:t>用户oauth2授权认证服务</w:t>
            </w:r>
            <w:r w:rsidR="000B27D0">
              <w:rPr>
                <w:rFonts w:asciiTheme="minorEastAsia" w:hAnsiTheme="minorEastAsia" w:hint="eastAsia"/>
                <w:szCs w:val="21"/>
              </w:rPr>
              <w:t>、</w:t>
            </w:r>
            <w:r w:rsidRPr="00E33E6A">
              <w:rPr>
                <w:rFonts w:asciiTheme="minorEastAsia" w:hAnsiTheme="minorEastAsia" w:hint="eastAsia"/>
                <w:szCs w:val="21"/>
              </w:rPr>
              <w:t>用户管理服务</w:t>
            </w:r>
            <w:r w:rsidR="000B27D0">
              <w:rPr>
                <w:rFonts w:asciiTheme="minorEastAsia" w:hAnsiTheme="minorEastAsia" w:hint="eastAsia"/>
                <w:szCs w:val="21"/>
              </w:rPr>
              <w:t>、</w:t>
            </w:r>
            <w:r w:rsidRPr="00E33E6A">
              <w:rPr>
                <w:rFonts w:asciiTheme="minorEastAsia" w:hAnsiTheme="minorEastAsia" w:hint="eastAsia"/>
                <w:szCs w:val="21"/>
              </w:rPr>
              <w:t>仓库管理服务</w:t>
            </w:r>
            <w:r w:rsidR="000B27D0">
              <w:rPr>
                <w:rFonts w:asciiTheme="minorEastAsia" w:hAnsiTheme="minorEastAsia" w:hint="eastAsia"/>
                <w:szCs w:val="21"/>
              </w:rPr>
              <w:t>、</w:t>
            </w:r>
            <w:r w:rsidRPr="00E33E6A">
              <w:rPr>
                <w:rFonts w:asciiTheme="minorEastAsia" w:hAnsiTheme="minorEastAsia" w:hint="eastAsia"/>
                <w:szCs w:val="21"/>
              </w:rPr>
              <w:t>货物管理服务</w:t>
            </w:r>
            <w:r w:rsidR="000B27D0">
              <w:rPr>
                <w:rFonts w:asciiTheme="minorEastAsia" w:hAnsiTheme="minorEastAsia" w:hint="eastAsia"/>
                <w:szCs w:val="21"/>
              </w:rPr>
              <w:t>。</w:t>
            </w:r>
          </w:p>
          <w:p w:rsidR="001C13DE" w:rsidRPr="00F1567F" w:rsidRDefault="00CD53D5" w:rsidP="00CD53D5">
            <w:pPr>
              <w:rPr>
                <w:rFonts w:ascii="黑体" w:eastAsia="黑体" w:hAnsi="黑体" w:hint="eastAsia"/>
                <w:szCs w:val="21"/>
              </w:rPr>
            </w:pPr>
            <w:r w:rsidRPr="00E33E6A">
              <w:rPr>
                <w:rFonts w:asciiTheme="minorEastAsia" w:hAnsiTheme="minorEastAsia"/>
                <w:szCs w:val="21"/>
              </w:rPr>
              <w:tab/>
            </w:r>
            <w:r w:rsidR="000B27D0">
              <w:rPr>
                <w:rFonts w:asciiTheme="minorEastAsia" w:hAnsiTheme="minorEastAsia" w:hint="eastAsia"/>
                <w:szCs w:val="21"/>
              </w:rPr>
              <w:t>操作流程为：</w:t>
            </w:r>
            <w:r w:rsidR="001C13DE" w:rsidRPr="00E33E6A">
              <w:rPr>
                <w:rFonts w:asciiTheme="minorEastAsia" w:hAnsiTheme="minorEastAsia" w:hint="eastAsia"/>
                <w:szCs w:val="21"/>
              </w:rPr>
              <w:t>首先</w:t>
            </w:r>
            <w:proofErr w:type="gramStart"/>
            <w:r w:rsidR="001C13DE" w:rsidRPr="00E33E6A">
              <w:rPr>
                <w:rFonts w:asciiTheme="minorEastAsia" w:hAnsiTheme="minorEastAsia" w:hint="eastAsia"/>
                <w:szCs w:val="21"/>
              </w:rPr>
              <w:t>会用户</w:t>
            </w:r>
            <w:proofErr w:type="gramEnd"/>
            <w:r w:rsidR="001C13DE" w:rsidRPr="00E33E6A">
              <w:rPr>
                <w:rFonts w:asciiTheme="minorEastAsia" w:hAnsiTheme="minorEastAsia" w:hint="eastAsia"/>
                <w:szCs w:val="21"/>
              </w:rPr>
              <w:t>进行登陆，可使用密码</w:t>
            </w:r>
            <w:proofErr w:type="gramStart"/>
            <w:r w:rsidR="001C13DE" w:rsidRPr="00E33E6A">
              <w:rPr>
                <w:rFonts w:asciiTheme="minorEastAsia" w:hAnsiTheme="minorEastAsia" w:hint="eastAsia"/>
                <w:szCs w:val="21"/>
              </w:rPr>
              <w:t>或微信登陆</w:t>
            </w:r>
            <w:proofErr w:type="gramEnd"/>
            <w:r w:rsidR="00D24320">
              <w:rPr>
                <w:rFonts w:asciiTheme="minorEastAsia" w:hAnsiTheme="minorEastAsia" w:hint="eastAsia"/>
                <w:szCs w:val="21"/>
              </w:rPr>
              <w:t>，获取到授权码后</w:t>
            </w:r>
            <w:r w:rsidR="00D704EB">
              <w:rPr>
                <w:rFonts w:asciiTheme="minorEastAsia" w:hAnsiTheme="minorEastAsia" w:hint="eastAsia"/>
                <w:szCs w:val="21"/>
              </w:rPr>
              <w:t>，</w:t>
            </w:r>
            <w:r w:rsidR="001C13DE" w:rsidRPr="00E33E6A">
              <w:rPr>
                <w:rFonts w:asciiTheme="minorEastAsia" w:hAnsiTheme="minorEastAsia" w:hint="eastAsia"/>
                <w:szCs w:val="21"/>
              </w:rPr>
              <w:t>用户</w:t>
            </w:r>
            <w:r w:rsidR="00D704EB">
              <w:rPr>
                <w:rFonts w:asciiTheme="minorEastAsia" w:hAnsiTheme="minorEastAsia" w:hint="eastAsia"/>
                <w:szCs w:val="21"/>
              </w:rPr>
              <w:t>自动</w:t>
            </w:r>
            <w:r w:rsidR="001C13DE" w:rsidRPr="00E33E6A">
              <w:rPr>
                <w:rFonts w:asciiTheme="minorEastAsia" w:hAnsiTheme="minorEastAsia" w:hint="eastAsia"/>
                <w:szCs w:val="21"/>
              </w:rPr>
              <w:t>登陆，系统自动判断</w:t>
            </w:r>
            <w:r w:rsidRPr="00E33E6A">
              <w:rPr>
                <w:rFonts w:asciiTheme="minorEastAsia" w:hAnsiTheme="minorEastAsia" w:hint="eastAsia"/>
                <w:szCs w:val="21"/>
              </w:rPr>
              <w:t>用</w:t>
            </w:r>
            <w:r w:rsidR="001C13DE" w:rsidRPr="00E33E6A">
              <w:rPr>
                <w:rFonts w:asciiTheme="minorEastAsia" w:hAnsiTheme="minorEastAsia" w:hint="eastAsia"/>
                <w:szCs w:val="21"/>
              </w:rPr>
              <w:t>户所</w:t>
            </w:r>
            <w:r w:rsidR="007D215E">
              <w:rPr>
                <w:rFonts w:asciiTheme="minorEastAsia" w:hAnsiTheme="minorEastAsia" w:hint="eastAsia"/>
                <w:szCs w:val="21"/>
              </w:rPr>
              <w:t>拥</w:t>
            </w:r>
            <w:r w:rsidR="001C13DE" w:rsidRPr="00E33E6A">
              <w:rPr>
                <w:rFonts w:asciiTheme="minorEastAsia" w:hAnsiTheme="minorEastAsia" w:hint="eastAsia"/>
                <w:szCs w:val="21"/>
              </w:rPr>
              <w:t>有权限，给予相关页面访问权限</w:t>
            </w:r>
            <w:r w:rsidR="00F900EA">
              <w:rPr>
                <w:rFonts w:asciiTheme="minorEastAsia" w:hAnsiTheme="minorEastAsia" w:hint="eastAsia"/>
                <w:szCs w:val="21"/>
              </w:rPr>
              <w:t>。</w:t>
            </w:r>
            <w:r w:rsidR="001C13DE" w:rsidRPr="00E33E6A">
              <w:rPr>
                <w:rFonts w:asciiTheme="minorEastAsia" w:hAnsiTheme="minorEastAsia" w:hint="eastAsia"/>
                <w:szCs w:val="21"/>
              </w:rPr>
              <w:t>用户可对</w:t>
            </w:r>
            <w:r w:rsidR="00F30CB6">
              <w:rPr>
                <w:rFonts w:asciiTheme="minorEastAsia" w:hAnsiTheme="minorEastAsia" w:hint="eastAsia"/>
                <w:szCs w:val="21"/>
              </w:rPr>
              <w:t>自己权限范围内的</w:t>
            </w:r>
            <w:r w:rsidR="001C13DE" w:rsidRPr="00E33E6A">
              <w:rPr>
                <w:rFonts w:asciiTheme="minorEastAsia" w:hAnsiTheme="minorEastAsia" w:hint="eastAsia"/>
                <w:szCs w:val="21"/>
              </w:rPr>
              <w:t>仓库、货物、人员进行管理，所有操作均通过网关服务实现后端接口实际地址的隐藏，通过注册中心实现负载均衡</w:t>
            </w:r>
          </w:p>
        </w:tc>
      </w:tr>
      <w:tr w:rsidR="00C55629" w:rsidRPr="00C55629" w:rsidTr="00FC6C67">
        <w:trPr>
          <w:trHeight w:val="4092"/>
        </w:trPr>
        <w:tc>
          <w:tcPr>
            <w:tcW w:w="8522" w:type="dxa"/>
            <w:gridSpan w:val="8"/>
          </w:tcPr>
          <w:p w:rsidR="00E203D8" w:rsidRPr="00C55629" w:rsidRDefault="00E203D8" w:rsidP="00630023">
            <w:pPr>
              <w:rPr>
                <w:rFonts w:ascii="黑体" w:eastAsia="黑体" w:hAnsi="黑体" w:cs="黑体"/>
                <w:kern w:val="0"/>
                <w:szCs w:val="21"/>
              </w:rPr>
            </w:pPr>
            <w:r w:rsidRPr="00C55629">
              <w:rPr>
                <w:rFonts w:ascii="黑体" w:eastAsia="黑体" w:hAnsi="黑体" w:cs="黑体" w:hint="eastAsia"/>
                <w:kern w:val="0"/>
                <w:szCs w:val="21"/>
              </w:rPr>
              <w:lastRenderedPageBreak/>
              <w:t>设计</w:t>
            </w:r>
            <w:r w:rsidRPr="00C55629">
              <w:rPr>
                <w:rFonts w:ascii="黑体" w:eastAsia="黑体" w:hAnsi="黑体" w:cs="黑体"/>
                <w:kern w:val="0"/>
                <w:szCs w:val="21"/>
              </w:rPr>
              <w:t>(</w:t>
            </w:r>
            <w:r w:rsidRPr="00C55629">
              <w:rPr>
                <w:rFonts w:ascii="黑体" w:eastAsia="黑体" w:hAnsi="黑体" w:cs="黑体" w:hint="eastAsia"/>
                <w:kern w:val="0"/>
                <w:szCs w:val="21"/>
              </w:rPr>
              <w:t>论文</w:t>
            </w:r>
            <w:r w:rsidRPr="00C55629">
              <w:rPr>
                <w:rFonts w:ascii="黑体" w:eastAsia="黑体" w:hAnsi="黑体" w:cs="黑体"/>
                <w:kern w:val="0"/>
                <w:szCs w:val="21"/>
              </w:rPr>
              <w:t>)</w:t>
            </w:r>
            <w:r w:rsidRPr="00C55629">
              <w:rPr>
                <w:rFonts w:ascii="黑体" w:eastAsia="黑体" w:hAnsi="黑体" w:cs="黑体" w:hint="eastAsia"/>
                <w:kern w:val="0"/>
                <w:szCs w:val="21"/>
              </w:rPr>
              <w:t>实</w:t>
            </w:r>
            <w:r w:rsidR="00630023" w:rsidRPr="00C55629">
              <w:rPr>
                <w:rFonts w:ascii="黑体" w:eastAsia="黑体" w:hAnsi="黑体" w:cs="黑体" w:hint="eastAsia"/>
                <w:kern w:val="0"/>
                <w:szCs w:val="21"/>
              </w:rPr>
              <w:t>施</w:t>
            </w:r>
            <w:r w:rsidRPr="00C55629">
              <w:rPr>
                <w:rFonts w:ascii="黑体" w:eastAsia="黑体" w:hAnsi="黑体" w:cs="黑体" w:hint="eastAsia"/>
                <w:kern w:val="0"/>
                <w:szCs w:val="21"/>
              </w:rPr>
              <w:t>进度</w:t>
            </w:r>
            <w:r w:rsidR="00630023" w:rsidRPr="00C55629">
              <w:rPr>
                <w:rFonts w:ascii="黑体" w:eastAsia="黑体" w:hAnsi="黑体" w:cs="黑体" w:hint="eastAsia"/>
                <w:kern w:val="0"/>
                <w:szCs w:val="21"/>
              </w:rPr>
              <w:t>安排</w:t>
            </w:r>
          </w:p>
          <w:tbl>
            <w:tblPr>
              <w:tblStyle w:val="a3"/>
              <w:tblW w:w="0" w:type="auto"/>
              <w:jc w:val="center"/>
              <w:tblLook w:val="04A0" w:firstRow="1" w:lastRow="0" w:firstColumn="1" w:lastColumn="0" w:noHBand="0" w:noVBand="1"/>
            </w:tblPr>
            <w:tblGrid>
              <w:gridCol w:w="1134"/>
              <w:gridCol w:w="2652"/>
              <w:gridCol w:w="3442"/>
            </w:tblGrid>
            <w:tr w:rsidR="00C55629" w:rsidRPr="00C55629" w:rsidTr="00383DED">
              <w:trPr>
                <w:trHeight w:val="395"/>
                <w:jc w:val="center"/>
              </w:trPr>
              <w:tc>
                <w:tcPr>
                  <w:tcW w:w="1134" w:type="dxa"/>
                </w:tcPr>
                <w:p w:rsidR="00630023" w:rsidRPr="00C55629" w:rsidRDefault="00630023" w:rsidP="00630023">
                  <w:pPr>
                    <w:jc w:val="center"/>
                    <w:rPr>
                      <w:rFonts w:ascii="黑体" w:eastAsia="黑体" w:hAnsi="黑体" w:cs="黑体"/>
                      <w:kern w:val="0"/>
                      <w:szCs w:val="21"/>
                    </w:rPr>
                  </w:pPr>
                  <w:r w:rsidRPr="00C55629">
                    <w:rPr>
                      <w:rFonts w:ascii="黑体" w:eastAsia="黑体" w:hAnsi="黑体" w:cs="黑体" w:hint="eastAsia"/>
                      <w:kern w:val="0"/>
                      <w:szCs w:val="21"/>
                    </w:rPr>
                    <w:t>序号</w:t>
                  </w:r>
                </w:p>
              </w:tc>
              <w:tc>
                <w:tcPr>
                  <w:tcW w:w="2652" w:type="dxa"/>
                </w:tcPr>
                <w:p w:rsidR="00630023" w:rsidRPr="00C55629" w:rsidRDefault="00630023" w:rsidP="00630023">
                  <w:pPr>
                    <w:jc w:val="center"/>
                    <w:rPr>
                      <w:rFonts w:ascii="黑体" w:eastAsia="黑体" w:hAnsi="黑体" w:cs="黑体"/>
                      <w:kern w:val="0"/>
                      <w:szCs w:val="21"/>
                    </w:rPr>
                  </w:pPr>
                  <w:r w:rsidRPr="00C55629">
                    <w:rPr>
                      <w:rFonts w:ascii="黑体" w:eastAsia="黑体" w:hAnsi="黑体" w:cs="黑体" w:hint="eastAsia"/>
                      <w:kern w:val="0"/>
                      <w:szCs w:val="21"/>
                    </w:rPr>
                    <w:t>起止时间</w:t>
                  </w:r>
                </w:p>
              </w:tc>
              <w:tc>
                <w:tcPr>
                  <w:tcW w:w="3442" w:type="dxa"/>
                </w:tcPr>
                <w:p w:rsidR="00630023" w:rsidRPr="00C55629" w:rsidRDefault="00630023" w:rsidP="00630023">
                  <w:pPr>
                    <w:jc w:val="center"/>
                    <w:rPr>
                      <w:rFonts w:ascii="黑体" w:eastAsia="黑体" w:hAnsi="黑体" w:cs="黑体"/>
                      <w:kern w:val="0"/>
                      <w:szCs w:val="21"/>
                    </w:rPr>
                  </w:pPr>
                  <w:r w:rsidRPr="00C55629">
                    <w:rPr>
                      <w:rFonts w:ascii="黑体" w:eastAsia="黑体" w:hAnsi="黑体" w:cs="黑体" w:hint="eastAsia"/>
                      <w:kern w:val="0"/>
                      <w:szCs w:val="21"/>
                    </w:rPr>
                    <w:t>设计（论文）工作任务</w:t>
                  </w:r>
                </w:p>
              </w:tc>
            </w:tr>
            <w:tr w:rsidR="00325653" w:rsidRPr="00C55629" w:rsidTr="0025300C">
              <w:trPr>
                <w:trHeight w:val="395"/>
                <w:jc w:val="center"/>
              </w:trPr>
              <w:tc>
                <w:tcPr>
                  <w:tcW w:w="1134" w:type="dxa"/>
                  <w:vAlign w:val="center"/>
                </w:tcPr>
                <w:p w:rsidR="00325653" w:rsidRPr="00C55629" w:rsidRDefault="00325653" w:rsidP="00331719">
                  <w:pPr>
                    <w:jc w:val="center"/>
                    <w:rPr>
                      <w:rFonts w:ascii="黑体" w:eastAsia="黑体" w:hAnsi="黑体" w:cs="黑体"/>
                      <w:kern w:val="0"/>
                      <w:szCs w:val="21"/>
                    </w:rPr>
                  </w:pPr>
                  <w:r>
                    <w:rPr>
                      <w:rFonts w:ascii="黑体" w:eastAsia="黑体" w:hAnsi="黑体" w:cs="黑体" w:hint="eastAsia"/>
                      <w:kern w:val="0"/>
                      <w:szCs w:val="21"/>
                    </w:rPr>
                    <w:t>1</w:t>
                  </w:r>
                </w:p>
              </w:tc>
              <w:tc>
                <w:tcPr>
                  <w:tcW w:w="2652" w:type="dxa"/>
                  <w:vAlign w:val="center"/>
                </w:tcPr>
                <w:p w:rsidR="00325653" w:rsidRPr="00895A68" w:rsidRDefault="00325653" w:rsidP="00331719">
                  <w:pPr>
                    <w:jc w:val="center"/>
                    <w:rPr>
                      <w:rFonts w:ascii="宋体" w:hAnsi="宋体"/>
                      <w:szCs w:val="21"/>
                    </w:rPr>
                  </w:pPr>
                  <w:r w:rsidRPr="00895A68">
                    <w:rPr>
                      <w:rFonts w:ascii="宋体" w:hAnsi="宋体" w:hint="eastAsia"/>
                      <w:szCs w:val="21"/>
                    </w:rPr>
                    <w:t>2018 年 11 月 19 日 至 2018 年 12 月 07 日。</w:t>
                  </w:r>
                </w:p>
              </w:tc>
              <w:tc>
                <w:tcPr>
                  <w:tcW w:w="3442" w:type="dxa"/>
                  <w:vAlign w:val="center"/>
                </w:tcPr>
                <w:p w:rsidR="00325653" w:rsidRPr="0064245C" w:rsidRDefault="00325653" w:rsidP="00331719">
                  <w:pPr>
                    <w:jc w:val="center"/>
                  </w:pPr>
                  <w:r w:rsidRPr="0064245C">
                    <w:rPr>
                      <w:rFonts w:ascii="宋体" w:hAnsi="宋体" w:hint="eastAsia"/>
                      <w:szCs w:val="21"/>
                    </w:rPr>
                    <w:t>开题报告</w:t>
                  </w:r>
                </w:p>
              </w:tc>
            </w:tr>
            <w:tr w:rsidR="00325653" w:rsidRPr="00C55629" w:rsidTr="0025300C">
              <w:trPr>
                <w:trHeight w:val="395"/>
                <w:jc w:val="center"/>
              </w:trPr>
              <w:tc>
                <w:tcPr>
                  <w:tcW w:w="1134" w:type="dxa"/>
                  <w:vAlign w:val="center"/>
                </w:tcPr>
                <w:p w:rsidR="00325653" w:rsidRPr="00C55629" w:rsidRDefault="00325653" w:rsidP="00331719">
                  <w:pPr>
                    <w:jc w:val="center"/>
                    <w:rPr>
                      <w:rFonts w:ascii="黑体" w:eastAsia="黑体" w:hAnsi="黑体" w:cs="黑体"/>
                      <w:kern w:val="0"/>
                      <w:szCs w:val="21"/>
                    </w:rPr>
                  </w:pPr>
                  <w:r>
                    <w:rPr>
                      <w:rFonts w:ascii="黑体" w:eastAsia="黑体" w:hAnsi="黑体" w:cs="黑体" w:hint="eastAsia"/>
                      <w:kern w:val="0"/>
                      <w:szCs w:val="21"/>
                    </w:rPr>
                    <w:t>2</w:t>
                  </w:r>
                </w:p>
              </w:tc>
              <w:tc>
                <w:tcPr>
                  <w:tcW w:w="2652" w:type="dxa"/>
                  <w:vAlign w:val="center"/>
                </w:tcPr>
                <w:p w:rsidR="00325653" w:rsidRPr="00895A68" w:rsidRDefault="00325653" w:rsidP="00331719">
                  <w:pPr>
                    <w:jc w:val="center"/>
                    <w:rPr>
                      <w:rFonts w:ascii="宋体" w:hAnsi="宋体" w:hint="eastAsia"/>
                      <w:szCs w:val="21"/>
                    </w:rPr>
                  </w:pPr>
                  <w:r w:rsidRPr="00895A68">
                    <w:rPr>
                      <w:rFonts w:ascii="宋体" w:hAnsi="宋体" w:hint="eastAsia"/>
                      <w:szCs w:val="21"/>
                    </w:rPr>
                    <w:t>2018 年 12 月 10 日 至 2019 年 01 月 25 日。</w:t>
                  </w:r>
                </w:p>
              </w:tc>
              <w:tc>
                <w:tcPr>
                  <w:tcW w:w="3442" w:type="dxa"/>
                  <w:vAlign w:val="center"/>
                </w:tcPr>
                <w:p w:rsidR="00325653" w:rsidRPr="0064245C" w:rsidRDefault="00325653" w:rsidP="00331719">
                  <w:pPr>
                    <w:jc w:val="center"/>
                  </w:pPr>
                  <w:r w:rsidRPr="0064245C">
                    <w:rPr>
                      <w:rFonts w:ascii="宋体" w:hAnsi="宋体" w:hint="eastAsia"/>
                      <w:szCs w:val="21"/>
                    </w:rPr>
                    <w:t>完成初稿</w:t>
                  </w:r>
                </w:p>
              </w:tc>
            </w:tr>
            <w:tr w:rsidR="00325653" w:rsidRPr="00C55629" w:rsidTr="0025300C">
              <w:trPr>
                <w:trHeight w:val="395"/>
                <w:jc w:val="center"/>
              </w:trPr>
              <w:tc>
                <w:tcPr>
                  <w:tcW w:w="1134" w:type="dxa"/>
                  <w:vAlign w:val="center"/>
                </w:tcPr>
                <w:p w:rsidR="00325653" w:rsidRPr="00C55629" w:rsidRDefault="00325653" w:rsidP="00331719">
                  <w:pPr>
                    <w:jc w:val="center"/>
                    <w:rPr>
                      <w:rFonts w:ascii="黑体" w:eastAsia="黑体" w:hAnsi="黑体" w:cs="黑体"/>
                      <w:kern w:val="0"/>
                      <w:szCs w:val="21"/>
                    </w:rPr>
                  </w:pPr>
                  <w:r>
                    <w:rPr>
                      <w:rFonts w:ascii="黑体" w:eastAsia="黑体" w:hAnsi="黑体" w:cs="黑体" w:hint="eastAsia"/>
                      <w:kern w:val="0"/>
                      <w:szCs w:val="21"/>
                    </w:rPr>
                    <w:t>3</w:t>
                  </w:r>
                </w:p>
              </w:tc>
              <w:tc>
                <w:tcPr>
                  <w:tcW w:w="2652" w:type="dxa"/>
                  <w:vAlign w:val="center"/>
                </w:tcPr>
                <w:p w:rsidR="00325653" w:rsidRPr="00895A68" w:rsidRDefault="00325653" w:rsidP="00331719">
                  <w:pPr>
                    <w:jc w:val="center"/>
                    <w:rPr>
                      <w:rFonts w:ascii="宋体" w:hAnsi="宋体" w:hint="eastAsia"/>
                      <w:szCs w:val="21"/>
                    </w:rPr>
                  </w:pPr>
                  <w:r w:rsidRPr="00895A68">
                    <w:rPr>
                      <w:rFonts w:ascii="宋体" w:hAnsi="宋体" w:hint="eastAsia"/>
                      <w:szCs w:val="21"/>
                    </w:rPr>
                    <w:t>2018 年 01 月 28 日 至 2019 年 03 月 01 日。</w:t>
                  </w:r>
                </w:p>
              </w:tc>
              <w:tc>
                <w:tcPr>
                  <w:tcW w:w="3442" w:type="dxa"/>
                  <w:vAlign w:val="center"/>
                </w:tcPr>
                <w:p w:rsidR="00325653" w:rsidRPr="0064245C" w:rsidRDefault="00325653" w:rsidP="00331719">
                  <w:pPr>
                    <w:jc w:val="center"/>
                  </w:pPr>
                  <w:r w:rsidRPr="0064245C">
                    <w:rPr>
                      <w:rFonts w:ascii="宋体" w:hAnsi="宋体" w:hint="eastAsia"/>
                      <w:szCs w:val="21"/>
                    </w:rPr>
                    <w:t>完成再稿</w:t>
                  </w:r>
                </w:p>
              </w:tc>
            </w:tr>
            <w:tr w:rsidR="00325653" w:rsidRPr="00C55629" w:rsidTr="0025300C">
              <w:trPr>
                <w:trHeight w:val="395"/>
                <w:jc w:val="center"/>
              </w:trPr>
              <w:tc>
                <w:tcPr>
                  <w:tcW w:w="1134" w:type="dxa"/>
                  <w:vAlign w:val="center"/>
                </w:tcPr>
                <w:p w:rsidR="00325653" w:rsidRPr="00C55629" w:rsidRDefault="00325653" w:rsidP="00331719">
                  <w:pPr>
                    <w:jc w:val="center"/>
                    <w:rPr>
                      <w:rFonts w:ascii="黑体" w:eastAsia="黑体" w:hAnsi="黑体" w:cs="黑体"/>
                      <w:kern w:val="0"/>
                      <w:szCs w:val="21"/>
                    </w:rPr>
                  </w:pPr>
                  <w:r>
                    <w:rPr>
                      <w:rFonts w:ascii="黑体" w:eastAsia="黑体" w:hAnsi="黑体" w:cs="黑体" w:hint="eastAsia"/>
                      <w:kern w:val="0"/>
                      <w:szCs w:val="21"/>
                    </w:rPr>
                    <w:t>4</w:t>
                  </w:r>
                </w:p>
              </w:tc>
              <w:tc>
                <w:tcPr>
                  <w:tcW w:w="2652" w:type="dxa"/>
                  <w:vAlign w:val="center"/>
                </w:tcPr>
                <w:p w:rsidR="00325653" w:rsidRPr="00895A68" w:rsidRDefault="00325653" w:rsidP="00331719">
                  <w:pPr>
                    <w:jc w:val="center"/>
                    <w:rPr>
                      <w:rFonts w:ascii="宋体" w:hAnsi="宋体" w:hint="eastAsia"/>
                      <w:szCs w:val="21"/>
                    </w:rPr>
                  </w:pPr>
                  <w:r w:rsidRPr="00895A68">
                    <w:rPr>
                      <w:rFonts w:ascii="宋体" w:hAnsi="宋体" w:hint="eastAsia"/>
                      <w:szCs w:val="21"/>
                    </w:rPr>
                    <w:t>2018 年 03 月 04 日 至 2019 年 03 月 29 日。</w:t>
                  </w:r>
                </w:p>
              </w:tc>
              <w:tc>
                <w:tcPr>
                  <w:tcW w:w="3442" w:type="dxa"/>
                  <w:vAlign w:val="center"/>
                </w:tcPr>
                <w:p w:rsidR="00325653" w:rsidRPr="0064245C" w:rsidRDefault="00325653" w:rsidP="00331719">
                  <w:pPr>
                    <w:jc w:val="center"/>
                  </w:pPr>
                  <w:r w:rsidRPr="0064245C">
                    <w:rPr>
                      <w:rFonts w:ascii="宋体" w:hAnsi="宋体" w:hint="eastAsia"/>
                      <w:szCs w:val="21"/>
                    </w:rPr>
                    <w:t>完成终稿</w:t>
                  </w:r>
                </w:p>
              </w:tc>
            </w:tr>
            <w:tr w:rsidR="00325653" w:rsidRPr="00C55629" w:rsidTr="0025300C">
              <w:trPr>
                <w:trHeight w:val="395"/>
                <w:jc w:val="center"/>
              </w:trPr>
              <w:tc>
                <w:tcPr>
                  <w:tcW w:w="1134" w:type="dxa"/>
                  <w:vAlign w:val="center"/>
                </w:tcPr>
                <w:p w:rsidR="00325653" w:rsidRPr="00C55629" w:rsidRDefault="00325653" w:rsidP="00331719">
                  <w:pPr>
                    <w:jc w:val="center"/>
                    <w:rPr>
                      <w:rFonts w:ascii="黑体" w:eastAsia="黑体" w:hAnsi="黑体" w:cs="黑体"/>
                      <w:kern w:val="0"/>
                      <w:szCs w:val="21"/>
                    </w:rPr>
                  </w:pPr>
                  <w:r>
                    <w:rPr>
                      <w:rFonts w:ascii="黑体" w:eastAsia="黑体" w:hAnsi="黑体" w:cs="黑体" w:hint="eastAsia"/>
                      <w:kern w:val="0"/>
                      <w:szCs w:val="21"/>
                    </w:rPr>
                    <w:t>5</w:t>
                  </w:r>
                </w:p>
              </w:tc>
              <w:tc>
                <w:tcPr>
                  <w:tcW w:w="2652" w:type="dxa"/>
                  <w:vAlign w:val="center"/>
                </w:tcPr>
                <w:p w:rsidR="00325653" w:rsidRDefault="00325653" w:rsidP="00331719">
                  <w:pPr>
                    <w:jc w:val="center"/>
                  </w:pPr>
                  <w:r w:rsidRPr="00895A68">
                    <w:rPr>
                      <w:rFonts w:ascii="宋体" w:hAnsi="宋体" w:hint="eastAsia"/>
                      <w:kern w:val="0"/>
                      <w:szCs w:val="21"/>
                    </w:rPr>
                    <w:t>2019 年 05 月 06 日 至 2019 年 05 月 17 日。</w:t>
                  </w:r>
                </w:p>
              </w:tc>
              <w:tc>
                <w:tcPr>
                  <w:tcW w:w="3442" w:type="dxa"/>
                  <w:vAlign w:val="center"/>
                </w:tcPr>
                <w:p w:rsidR="00325653" w:rsidRPr="0064245C" w:rsidRDefault="00325653" w:rsidP="00331719">
                  <w:pPr>
                    <w:jc w:val="center"/>
                  </w:pPr>
                  <w:r w:rsidRPr="0064245C">
                    <w:rPr>
                      <w:rFonts w:ascii="宋体" w:hAnsi="宋体" w:hint="eastAsia"/>
                      <w:szCs w:val="21"/>
                    </w:rPr>
                    <w:t>答    辩</w:t>
                  </w:r>
                </w:p>
              </w:tc>
            </w:tr>
            <w:tr w:rsidR="00C55629" w:rsidRPr="00C55629" w:rsidTr="00383DED">
              <w:trPr>
                <w:trHeight w:val="395"/>
                <w:jc w:val="center"/>
              </w:trPr>
              <w:tc>
                <w:tcPr>
                  <w:tcW w:w="1134" w:type="dxa"/>
                </w:tcPr>
                <w:p w:rsidR="00630023" w:rsidRPr="00C55629" w:rsidRDefault="00630023" w:rsidP="00630023">
                  <w:pPr>
                    <w:rPr>
                      <w:rFonts w:ascii="黑体" w:eastAsia="黑体" w:hAnsi="黑体" w:cs="黑体"/>
                      <w:kern w:val="0"/>
                      <w:szCs w:val="21"/>
                    </w:rPr>
                  </w:pPr>
                </w:p>
              </w:tc>
              <w:tc>
                <w:tcPr>
                  <w:tcW w:w="2652" w:type="dxa"/>
                </w:tcPr>
                <w:p w:rsidR="00630023" w:rsidRPr="00C55629" w:rsidRDefault="00630023" w:rsidP="00630023">
                  <w:pPr>
                    <w:rPr>
                      <w:rFonts w:ascii="黑体" w:eastAsia="黑体" w:hAnsi="黑体" w:cs="黑体"/>
                      <w:kern w:val="0"/>
                      <w:szCs w:val="21"/>
                    </w:rPr>
                  </w:pPr>
                </w:p>
              </w:tc>
              <w:tc>
                <w:tcPr>
                  <w:tcW w:w="3442" w:type="dxa"/>
                </w:tcPr>
                <w:p w:rsidR="00630023" w:rsidRPr="00C55629" w:rsidRDefault="00630023" w:rsidP="00630023">
                  <w:pPr>
                    <w:rPr>
                      <w:rFonts w:ascii="黑体" w:eastAsia="黑体" w:hAnsi="黑体" w:cs="黑体"/>
                      <w:kern w:val="0"/>
                      <w:szCs w:val="21"/>
                    </w:rPr>
                  </w:pPr>
                </w:p>
              </w:tc>
            </w:tr>
            <w:tr w:rsidR="00C55629" w:rsidRPr="00C55629" w:rsidTr="00383DED">
              <w:trPr>
                <w:trHeight w:val="395"/>
                <w:jc w:val="center"/>
              </w:trPr>
              <w:tc>
                <w:tcPr>
                  <w:tcW w:w="1134" w:type="dxa"/>
                </w:tcPr>
                <w:p w:rsidR="00630023" w:rsidRPr="00C55629" w:rsidRDefault="00630023" w:rsidP="00630023">
                  <w:pPr>
                    <w:rPr>
                      <w:rFonts w:ascii="黑体" w:eastAsia="黑体" w:hAnsi="黑体" w:cs="黑体"/>
                      <w:kern w:val="0"/>
                      <w:szCs w:val="21"/>
                    </w:rPr>
                  </w:pPr>
                </w:p>
              </w:tc>
              <w:tc>
                <w:tcPr>
                  <w:tcW w:w="2652" w:type="dxa"/>
                </w:tcPr>
                <w:p w:rsidR="00630023" w:rsidRPr="00C55629" w:rsidRDefault="00630023" w:rsidP="00630023">
                  <w:pPr>
                    <w:rPr>
                      <w:rFonts w:ascii="黑体" w:eastAsia="黑体" w:hAnsi="黑体" w:cs="黑体"/>
                      <w:kern w:val="0"/>
                      <w:szCs w:val="21"/>
                    </w:rPr>
                  </w:pPr>
                </w:p>
              </w:tc>
              <w:tc>
                <w:tcPr>
                  <w:tcW w:w="3442" w:type="dxa"/>
                </w:tcPr>
                <w:p w:rsidR="00630023" w:rsidRPr="00C55629" w:rsidRDefault="00630023" w:rsidP="00630023">
                  <w:pPr>
                    <w:rPr>
                      <w:rFonts w:ascii="黑体" w:eastAsia="黑体" w:hAnsi="黑体" w:cs="黑体"/>
                      <w:kern w:val="0"/>
                      <w:szCs w:val="21"/>
                    </w:rPr>
                  </w:pPr>
                </w:p>
              </w:tc>
            </w:tr>
            <w:tr w:rsidR="00C55629" w:rsidRPr="00C55629" w:rsidTr="00383DED">
              <w:trPr>
                <w:trHeight w:val="395"/>
                <w:jc w:val="center"/>
              </w:trPr>
              <w:tc>
                <w:tcPr>
                  <w:tcW w:w="1134" w:type="dxa"/>
                </w:tcPr>
                <w:p w:rsidR="00630023" w:rsidRPr="00C55629" w:rsidRDefault="00630023" w:rsidP="00630023">
                  <w:pPr>
                    <w:rPr>
                      <w:rFonts w:ascii="黑体" w:eastAsia="黑体" w:hAnsi="黑体" w:cs="黑体"/>
                      <w:kern w:val="0"/>
                      <w:szCs w:val="21"/>
                    </w:rPr>
                  </w:pPr>
                </w:p>
              </w:tc>
              <w:tc>
                <w:tcPr>
                  <w:tcW w:w="2652" w:type="dxa"/>
                </w:tcPr>
                <w:p w:rsidR="00630023" w:rsidRPr="00C55629" w:rsidRDefault="00630023" w:rsidP="00630023">
                  <w:pPr>
                    <w:rPr>
                      <w:rFonts w:ascii="黑体" w:eastAsia="黑体" w:hAnsi="黑体" w:cs="黑体"/>
                      <w:kern w:val="0"/>
                      <w:szCs w:val="21"/>
                    </w:rPr>
                  </w:pPr>
                </w:p>
              </w:tc>
              <w:tc>
                <w:tcPr>
                  <w:tcW w:w="3442" w:type="dxa"/>
                </w:tcPr>
                <w:p w:rsidR="00630023" w:rsidRPr="00C55629" w:rsidRDefault="00630023" w:rsidP="00630023">
                  <w:pPr>
                    <w:rPr>
                      <w:rFonts w:ascii="黑体" w:eastAsia="黑体" w:hAnsi="黑体" w:cs="黑体"/>
                      <w:kern w:val="0"/>
                      <w:szCs w:val="21"/>
                    </w:rPr>
                  </w:pPr>
                </w:p>
              </w:tc>
            </w:tr>
          </w:tbl>
          <w:p w:rsidR="00630023" w:rsidRPr="00C55629" w:rsidRDefault="00630023" w:rsidP="00630023">
            <w:pPr>
              <w:rPr>
                <w:rFonts w:ascii="黑体" w:eastAsia="黑体" w:hAnsi="黑体" w:cs="黑体"/>
                <w:kern w:val="0"/>
                <w:szCs w:val="21"/>
              </w:rPr>
            </w:pPr>
          </w:p>
        </w:tc>
      </w:tr>
      <w:tr w:rsidR="00C55629" w:rsidRPr="00C55629" w:rsidTr="00FC6C67">
        <w:trPr>
          <w:trHeight w:val="2407"/>
        </w:trPr>
        <w:tc>
          <w:tcPr>
            <w:tcW w:w="8522" w:type="dxa"/>
            <w:gridSpan w:val="8"/>
          </w:tcPr>
          <w:p w:rsidR="00E203D8" w:rsidRPr="00C55629" w:rsidRDefault="00E203D8" w:rsidP="00E203D8">
            <w:pPr>
              <w:rPr>
                <w:rFonts w:ascii="黑体" w:eastAsia="黑体" w:hAnsi="黑体" w:cs="黑体"/>
                <w:kern w:val="0"/>
                <w:szCs w:val="21"/>
              </w:rPr>
            </w:pPr>
            <w:r w:rsidRPr="00C55629">
              <w:rPr>
                <w:rFonts w:ascii="黑体" w:eastAsia="黑体" w:hAnsi="黑体" w:cs="黑体" w:hint="eastAsia"/>
                <w:kern w:val="0"/>
                <w:szCs w:val="21"/>
              </w:rPr>
              <w:t>指导老师意见</w:t>
            </w:r>
            <w:r w:rsidRPr="00C55629">
              <w:rPr>
                <w:rFonts w:ascii="黑体" w:eastAsia="黑体" w:hAnsi="黑体" w:cs="黑体"/>
                <w:kern w:val="0"/>
                <w:szCs w:val="21"/>
              </w:rPr>
              <w:t>(</w:t>
            </w:r>
            <w:r w:rsidRPr="00C55629">
              <w:rPr>
                <w:rFonts w:ascii="黑体" w:eastAsia="黑体" w:hAnsi="黑体" w:cs="黑体" w:hint="eastAsia"/>
                <w:kern w:val="0"/>
                <w:szCs w:val="21"/>
              </w:rPr>
              <w:t>对本课题深度、广度及工作</w:t>
            </w:r>
            <w:r w:rsidR="00FC6C67" w:rsidRPr="00C55629">
              <w:rPr>
                <w:rFonts w:ascii="黑体" w:eastAsia="黑体" w:hAnsi="黑体" w:cs="黑体" w:hint="eastAsia"/>
                <w:kern w:val="0"/>
                <w:szCs w:val="21"/>
              </w:rPr>
              <w:t>量</w:t>
            </w:r>
            <w:r w:rsidRPr="00C55629">
              <w:rPr>
                <w:rFonts w:ascii="黑体" w:eastAsia="黑体" w:hAnsi="黑体" w:cs="黑体" w:hint="eastAsia"/>
                <w:kern w:val="0"/>
                <w:szCs w:val="21"/>
              </w:rPr>
              <w:t>的意见</w:t>
            </w:r>
            <w:r w:rsidRPr="00C55629">
              <w:rPr>
                <w:rFonts w:ascii="黑体" w:eastAsia="黑体" w:hAnsi="黑体" w:cs="黑体"/>
                <w:kern w:val="0"/>
                <w:szCs w:val="21"/>
              </w:rPr>
              <w:t>)</w:t>
            </w:r>
          </w:p>
          <w:p w:rsidR="002641D7" w:rsidRPr="00C55629" w:rsidRDefault="002641D7" w:rsidP="00E203D8">
            <w:pPr>
              <w:rPr>
                <w:rFonts w:ascii="黑体" w:eastAsia="黑体" w:hAnsi="黑体" w:cs="黑体"/>
                <w:kern w:val="0"/>
                <w:szCs w:val="21"/>
              </w:rPr>
            </w:pPr>
          </w:p>
          <w:p w:rsidR="002641D7" w:rsidRDefault="002641D7" w:rsidP="00E203D8">
            <w:pPr>
              <w:rPr>
                <w:rFonts w:ascii="黑体" w:eastAsia="黑体" w:hAnsi="黑体" w:cs="黑体"/>
                <w:kern w:val="0"/>
                <w:szCs w:val="21"/>
                <w:u w:val="single"/>
              </w:rPr>
            </w:pPr>
            <w:r w:rsidRPr="00C55629">
              <w:rPr>
                <w:rFonts w:ascii="黑体" w:eastAsia="黑体" w:hAnsi="黑体" w:cs="黑体" w:hint="eastAsia"/>
                <w:kern w:val="0"/>
                <w:szCs w:val="21"/>
                <w:u w:val="single"/>
              </w:rPr>
              <w:t>学生网上提交时不需填写</w:t>
            </w:r>
          </w:p>
          <w:p w:rsidR="00443C72" w:rsidRDefault="00443C72" w:rsidP="00E203D8">
            <w:pPr>
              <w:rPr>
                <w:rFonts w:ascii="黑体" w:eastAsia="黑体" w:hAnsi="黑体" w:cs="黑体"/>
                <w:kern w:val="0"/>
                <w:szCs w:val="21"/>
                <w:u w:val="single"/>
              </w:rPr>
            </w:pPr>
          </w:p>
          <w:p w:rsidR="00443C72" w:rsidRDefault="00443C72" w:rsidP="00E203D8">
            <w:pPr>
              <w:rPr>
                <w:rFonts w:ascii="黑体" w:eastAsia="黑体" w:hAnsi="黑体" w:cs="黑体"/>
                <w:kern w:val="0"/>
                <w:szCs w:val="21"/>
                <w:u w:val="single"/>
              </w:rPr>
            </w:pPr>
          </w:p>
          <w:p w:rsidR="00443C72" w:rsidRDefault="00443C72" w:rsidP="00E203D8">
            <w:pPr>
              <w:rPr>
                <w:rFonts w:ascii="黑体" w:eastAsia="黑体" w:hAnsi="黑体" w:cs="黑体"/>
                <w:kern w:val="0"/>
                <w:szCs w:val="21"/>
                <w:u w:val="single"/>
              </w:rPr>
            </w:pPr>
          </w:p>
          <w:p w:rsidR="00443C72" w:rsidRPr="00443C72" w:rsidRDefault="00443C72" w:rsidP="00443C72">
            <w:pPr>
              <w:ind w:firstLineChars="2400" w:firstLine="5040"/>
              <w:rPr>
                <w:rFonts w:ascii="黑体" w:eastAsia="黑体" w:hAnsi="黑体" w:cs="黑体"/>
                <w:kern w:val="0"/>
                <w:szCs w:val="21"/>
              </w:rPr>
            </w:pPr>
            <w:r w:rsidRPr="00443C72">
              <w:rPr>
                <w:rFonts w:ascii="黑体" w:eastAsia="黑体" w:hAnsi="黑体" w:cs="黑体" w:hint="eastAsia"/>
                <w:kern w:val="0"/>
                <w:szCs w:val="21"/>
              </w:rPr>
              <w:t>日期：</w:t>
            </w:r>
          </w:p>
        </w:tc>
      </w:tr>
      <w:tr w:rsidR="00C55629" w:rsidRPr="00C55629" w:rsidTr="00FC6C67">
        <w:trPr>
          <w:trHeight w:val="2116"/>
        </w:trPr>
        <w:tc>
          <w:tcPr>
            <w:tcW w:w="8522" w:type="dxa"/>
            <w:gridSpan w:val="8"/>
          </w:tcPr>
          <w:p w:rsidR="00E203D8" w:rsidRPr="00C55629" w:rsidRDefault="00FC6C67" w:rsidP="00E203D8">
            <w:pPr>
              <w:rPr>
                <w:rFonts w:ascii="黑体" w:eastAsia="黑体" w:hAnsi="黑体" w:cs="黑体"/>
                <w:kern w:val="0"/>
                <w:szCs w:val="21"/>
              </w:rPr>
            </w:pPr>
            <w:r w:rsidRPr="00C55629">
              <w:rPr>
                <w:rFonts w:ascii="黑体" w:eastAsia="黑体" w:hAnsi="黑体" w:cs="黑体" w:hint="eastAsia"/>
                <w:kern w:val="0"/>
                <w:szCs w:val="21"/>
              </w:rPr>
              <w:t>教学单位</w:t>
            </w:r>
            <w:r w:rsidR="00E203D8" w:rsidRPr="00C55629">
              <w:rPr>
                <w:rFonts w:ascii="黑体" w:eastAsia="黑体" w:hAnsi="黑体" w:cs="黑体" w:hint="eastAsia"/>
                <w:kern w:val="0"/>
                <w:szCs w:val="21"/>
              </w:rPr>
              <w:t>审查意见</w:t>
            </w:r>
          </w:p>
          <w:p w:rsidR="002641D7" w:rsidRPr="00C55629" w:rsidRDefault="002641D7" w:rsidP="00E203D8">
            <w:pPr>
              <w:rPr>
                <w:rFonts w:ascii="黑体" w:eastAsia="黑体" w:hAnsi="黑体" w:cs="黑体"/>
                <w:kern w:val="0"/>
                <w:szCs w:val="21"/>
              </w:rPr>
            </w:pPr>
          </w:p>
          <w:p w:rsidR="002641D7" w:rsidRPr="00C55629" w:rsidRDefault="002641D7" w:rsidP="00E203D8">
            <w:pPr>
              <w:rPr>
                <w:rFonts w:ascii="黑体" w:eastAsia="黑体" w:hAnsi="黑体" w:cs="黑体"/>
                <w:kern w:val="0"/>
                <w:szCs w:val="21"/>
                <w:u w:val="single"/>
              </w:rPr>
            </w:pPr>
            <w:r w:rsidRPr="00C55629">
              <w:rPr>
                <w:rFonts w:ascii="黑体" w:eastAsia="黑体" w:hAnsi="黑体" w:cs="黑体" w:hint="eastAsia"/>
                <w:kern w:val="0"/>
                <w:szCs w:val="21"/>
                <w:u w:val="single"/>
              </w:rPr>
              <w:t>学生网上提交时不需填写</w:t>
            </w:r>
          </w:p>
          <w:p w:rsidR="00FC6C67" w:rsidRPr="00C55629" w:rsidRDefault="00FC6C67" w:rsidP="00E203D8">
            <w:pPr>
              <w:rPr>
                <w:rFonts w:ascii="黑体" w:eastAsia="黑体" w:hAnsi="黑体" w:cs="黑体"/>
                <w:kern w:val="0"/>
                <w:szCs w:val="21"/>
                <w:u w:val="single"/>
              </w:rPr>
            </w:pPr>
          </w:p>
          <w:p w:rsidR="00FC6C67" w:rsidRPr="00C55629" w:rsidRDefault="00FC6C67" w:rsidP="00E203D8">
            <w:pPr>
              <w:rPr>
                <w:rFonts w:ascii="黑体" w:eastAsia="黑体" w:hAnsi="黑体" w:cs="黑体"/>
                <w:kern w:val="0"/>
                <w:szCs w:val="21"/>
                <w:u w:val="single"/>
              </w:rPr>
            </w:pPr>
          </w:p>
          <w:p w:rsidR="00FC6C67" w:rsidRPr="00C55629" w:rsidRDefault="00FC6C67" w:rsidP="00E203D8">
            <w:pPr>
              <w:rPr>
                <w:rFonts w:ascii="黑体" w:eastAsia="黑体" w:hAnsi="黑体" w:cs="黑体"/>
                <w:kern w:val="0"/>
                <w:szCs w:val="21"/>
              </w:rPr>
            </w:pPr>
            <w:r w:rsidRPr="00C55629">
              <w:rPr>
                <w:rFonts w:ascii="黑体" w:eastAsia="黑体" w:hAnsi="黑体" w:cs="黑体" w:hint="eastAsia"/>
                <w:kern w:val="0"/>
                <w:szCs w:val="21"/>
              </w:rPr>
              <w:t xml:space="preserve">                                                         盖章</w:t>
            </w:r>
          </w:p>
          <w:p w:rsidR="00FC6C67" w:rsidRPr="00C55629" w:rsidRDefault="00FC6C67" w:rsidP="00E203D8">
            <w:pPr>
              <w:rPr>
                <w:rFonts w:ascii="黑体" w:eastAsia="黑体" w:hAnsi="黑体" w:cs="黑体"/>
                <w:kern w:val="0"/>
                <w:szCs w:val="21"/>
              </w:rPr>
            </w:pPr>
            <w:r w:rsidRPr="00C55629">
              <w:rPr>
                <w:rFonts w:ascii="黑体" w:eastAsia="黑体" w:hAnsi="黑体" w:cs="黑体" w:hint="eastAsia"/>
                <w:kern w:val="0"/>
                <w:szCs w:val="21"/>
              </w:rPr>
              <w:t xml:space="preserve">                                                  日期：</w:t>
            </w:r>
          </w:p>
        </w:tc>
      </w:tr>
    </w:tbl>
    <w:p w:rsidR="00E203D8" w:rsidRPr="00C55629" w:rsidRDefault="00E203D8">
      <w:pPr>
        <w:rPr>
          <w:rFonts w:ascii="黑体" w:eastAsia="黑体" w:hAnsi="黑体"/>
          <w:szCs w:val="21"/>
        </w:rPr>
      </w:pPr>
    </w:p>
    <w:sectPr w:rsidR="00E203D8" w:rsidRPr="00C556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D46" w:rsidRDefault="00236D46" w:rsidP="00630023">
      <w:r>
        <w:separator/>
      </w:r>
    </w:p>
  </w:endnote>
  <w:endnote w:type="continuationSeparator" w:id="0">
    <w:p w:rsidR="00236D46" w:rsidRDefault="00236D46" w:rsidP="00630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D46" w:rsidRDefault="00236D46" w:rsidP="00630023">
      <w:r>
        <w:separator/>
      </w:r>
    </w:p>
  </w:footnote>
  <w:footnote w:type="continuationSeparator" w:id="0">
    <w:p w:rsidR="00236D46" w:rsidRDefault="00236D46" w:rsidP="00630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51029"/>
    <w:multiLevelType w:val="hybridMultilevel"/>
    <w:tmpl w:val="D65646BA"/>
    <w:lvl w:ilvl="0" w:tplc="4EE62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3D8"/>
    <w:rsid w:val="00005C19"/>
    <w:rsid w:val="00075908"/>
    <w:rsid w:val="00080EFD"/>
    <w:rsid w:val="0009128A"/>
    <w:rsid w:val="000B27D0"/>
    <w:rsid w:val="00144D8B"/>
    <w:rsid w:val="00156F7A"/>
    <w:rsid w:val="001C13DE"/>
    <w:rsid w:val="00236D46"/>
    <w:rsid w:val="0025300C"/>
    <w:rsid w:val="002641D7"/>
    <w:rsid w:val="00265FCC"/>
    <w:rsid w:val="00267500"/>
    <w:rsid w:val="002A40DA"/>
    <w:rsid w:val="002B2DE5"/>
    <w:rsid w:val="002B6A1A"/>
    <w:rsid w:val="002C6E6B"/>
    <w:rsid w:val="00325653"/>
    <w:rsid w:val="00331719"/>
    <w:rsid w:val="00347601"/>
    <w:rsid w:val="00383DED"/>
    <w:rsid w:val="00396FAA"/>
    <w:rsid w:val="00436391"/>
    <w:rsid w:val="00443C72"/>
    <w:rsid w:val="00491443"/>
    <w:rsid w:val="004A678B"/>
    <w:rsid w:val="00555FC5"/>
    <w:rsid w:val="00576DD8"/>
    <w:rsid w:val="005A13B1"/>
    <w:rsid w:val="005F321A"/>
    <w:rsid w:val="00630023"/>
    <w:rsid w:val="006F58B8"/>
    <w:rsid w:val="00761A59"/>
    <w:rsid w:val="007A7027"/>
    <w:rsid w:val="007D215E"/>
    <w:rsid w:val="007F7FD5"/>
    <w:rsid w:val="00865F72"/>
    <w:rsid w:val="008A16C0"/>
    <w:rsid w:val="008D4823"/>
    <w:rsid w:val="008E09D4"/>
    <w:rsid w:val="00915FF6"/>
    <w:rsid w:val="009A1FF7"/>
    <w:rsid w:val="00A10CC0"/>
    <w:rsid w:val="00C55629"/>
    <w:rsid w:val="00CD53D5"/>
    <w:rsid w:val="00CE74F5"/>
    <w:rsid w:val="00D04D04"/>
    <w:rsid w:val="00D24320"/>
    <w:rsid w:val="00D704EB"/>
    <w:rsid w:val="00D71629"/>
    <w:rsid w:val="00D73060"/>
    <w:rsid w:val="00D778B6"/>
    <w:rsid w:val="00D85C35"/>
    <w:rsid w:val="00DC095F"/>
    <w:rsid w:val="00DD1647"/>
    <w:rsid w:val="00DD4C87"/>
    <w:rsid w:val="00E128A0"/>
    <w:rsid w:val="00E203D8"/>
    <w:rsid w:val="00E33E6A"/>
    <w:rsid w:val="00E4468C"/>
    <w:rsid w:val="00F1098D"/>
    <w:rsid w:val="00F1567F"/>
    <w:rsid w:val="00F30CB6"/>
    <w:rsid w:val="00F83E62"/>
    <w:rsid w:val="00F900EA"/>
    <w:rsid w:val="00FC6C67"/>
    <w:rsid w:val="00FD4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7D978"/>
  <w15:docId w15:val="{4FA9C28D-9FCD-498F-A4E4-068BE20E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0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300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0023"/>
    <w:rPr>
      <w:sz w:val="18"/>
      <w:szCs w:val="18"/>
    </w:rPr>
  </w:style>
  <w:style w:type="paragraph" w:styleId="a6">
    <w:name w:val="footer"/>
    <w:basedOn w:val="a"/>
    <w:link w:val="a7"/>
    <w:uiPriority w:val="99"/>
    <w:unhideWhenUsed/>
    <w:rsid w:val="00630023"/>
    <w:pPr>
      <w:tabs>
        <w:tab w:val="center" w:pos="4153"/>
        <w:tab w:val="right" w:pos="8306"/>
      </w:tabs>
      <w:snapToGrid w:val="0"/>
      <w:jc w:val="left"/>
    </w:pPr>
    <w:rPr>
      <w:sz w:val="18"/>
      <w:szCs w:val="18"/>
    </w:rPr>
  </w:style>
  <w:style w:type="character" w:customStyle="1" w:styleId="a7">
    <w:name w:val="页脚 字符"/>
    <w:basedOn w:val="a0"/>
    <w:link w:val="a6"/>
    <w:uiPriority w:val="99"/>
    <w:rsid w:val="00630023"/>
    <w:rPr>
      <w:sz w:val="18"/>
      <w:szCs w:val="18"/>
    </w:rPr>
  </w:style>
  <w:style w:type="paragraph" w:styleId="a8">
    <w:name w:val="List Paragraph"/>
    <w:basedOn w:val="a"/>
    <w:uiPriority w:val="34"/>
    <w:qFormat/>
    <w:rsid w:val="008A16C0"/>
    <w:pPr>
      <w:ind w:firstLineChars="200" w:firstLine="420"/>
    </w:pPr>
  </w:style>
  <w:style w:type="character" w:customStyle="1" w:styleId="description">
    <w:name w:val="description"/>
    <w:basedOn w:val="a0"/>
    <w:rsid w:val="00F83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62718">
      <w:bodyDiv w:val="1"/>
      <w:marLeft w:val="0"/>
      <w:marRight w:val="0"/>
      <w:marTop w:val="0"/>
      <w:marBottom w:val="0"/>
      <w:divBdr>
        <w:top w:val="none" w:sz="0" w:space="0" w:color="auto"/>
        <w:left w:val="none" w:sz="0" w:space="0" w:color="auto"/>
        <w:bottom w:val="none" w:sz="0" w:space="0" w:color="auto"/>
        <w:right w:val="none" w:sz="0" w:space="0" w:color="auto"/>
      </w:divBdr>
      <w:divsChild>
        <w:div w:id="1118257521">
          <w:marLeft w:val="0"/>
          <w:marRight w:val="0"/>
          <w:marTop w:val="0"/>
          <w:marBottom w:val="225"/>
          <w:divBdr>
            <w:top w:val="none" w:sz="0" w:space="0" w:color="auto"/>
            <w:left w:val="none" w:sz="0" w:space="0" w:color="auto"/>
            <w:bottom w:val="none" w:sz="0" w:space="0" w:color="auto"/>
            <w:right w:val="none" w:sz="0" w:space="0" w:color="auto"/>
          </w:divBdr>
          <w:divsChild>
            <w:div w:id="154960781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35126162">
          <w:marLeft w:val="0"/>
          <w:marRight w:val="0"/>
          <w:marTop w:val="0"/>
          <w:marBottom w:val="225"/>
          <w:divBdr>
            <w:top w:val="none" w:sz="0" w:space="0" w:color="auto"/>
            <w:left w:val="none" w:sz="0" w:space="0" w:color="auto"/>
            <w:bottom w:val="none" w:sz="0" w:space="0" w:color="auto"/>
            <w:right w:val="none" w:sz="0" w:space="0" w:color="auto"/>
          </w:divBdr>
        </w:div>
        <w:div w:id="1167596655">
          <w:marLeft w:val="0"/>
          <w:marRight w:val="0"/>
          <w:marTop w:val="0"/>
          <w:marBottom w:val="225"/>
          <w:divBdr>
            <w:top w:val="none" w:sz="0" w:space="0" w:color="auto"/>
            <w:left w:val="none" w:sz="0" w:space="0" w:color="auto"/>
            <w:bottom w:val="none" w:sz="0" w:space="0" w:color="auto"/>
            <w:right w:val="none" w:sz="0" w:space="0" w:color="auto"/>
          </w:divBdr>
        </w:div>
        <w:div w:id="1535580112">
          <w:marLeft w:val="0"/>
          <w:marRight w:val="0"/>
          <w:marTop w:val="0"/>
          <w:marBottom w:val="225"/>
          <w:divBdr>
            <w:top w:val="none" w:sz="0" w:space="0" w:color="auto"/>
            <w:left w:val="none" w:sz="0" w:space="0" w:color="auto"/>
            <w:bottom w:val="none" w:sz="0" w:space="0" w:color="auto"/>
            <w:right w:val="none" w:sz="0" w:space="0" w:color="auto"/>
          </w:divBdr>
        </w:div>
        <w:div w:id="392974430">
          <w:marLeft w:val="0"/>
          <w:marRight w:val="0"/>
          <w:marTop w:val="0"/>
          <w:marBottom w:val="225"/>
          <w:divBdr>
            <w:top w:val="none" w:sz="0" w:space="0" w:color="auto"/>
            <w:left w:val="none" w:sz="0" w:space="0" w:color="auto"/>
            <w:bottom w:val="none" w:sz="0" w:space="0" w:color="auto"/>
            <w:right w:val="none" w:sz="0" w:space="0" w:color="auto"/>
          </w:divBdr>
        </w:div>
        <w:div w:id="1284536914">
          <w:marLeft w:val="0"/>
          <w:marRight w:val="0"/>
          <w:marTop w:val="0"/>
          <w:marBottom w:val="225"/>
          <w:divBdr>
            <w:top w:val="none" w:sz="0" w:space="0" w:color="auto"/>
            <w:left w:val="none" w:sz="0" w:space="0" w:color="auto"/>
            <w:bottom w:val="none" w:sz="0" w:space="0" w:color="auto"/>
            <w:right w:val="none" w:sz="0" w:space="0" w:color="auto"/>
          </w:divBdr>
        </w:div>
        <w:div w:id="1454053990">
          <w:marLeft w:val="0"/>
          <w:marRight w:val="0"/>
          <w:marTop w:val="0"/>
          <w:marBottom w:val="225"/>
          <w:divBdr>
            <w:top w:val="none" w:sz="0" w:space="0" w:color="auto"/>
            <w:left w:val="none" w:sz="0" w:space="0" w:color="auto"/>
            <w:bottom w:val="none" w:sz="0" w:space="0" w:color="auto"/>
            <w:right w:val="none" w:sz="0" w:space="0" w:color="auto"/>
          </w:divBdr>
        </w:div>
        <w:div w:id="1256941129">
          <w:marLeft w:val="0"/>
          <w:marRight w:val="0"/>
          <w:marTop w:val="0"/>
          <w:marBottom w:val="225"/>
          <w:divBdr>
            <w:top w:val="none" w:sz="0" w:space="0" w:color="auto"/>
            <w:left w:val="none" w:sz="0" w:space="0" w:color="auto"/>
            <w:bottom w:val="none" w:sz="0" w:space="0" w:color="auto"/>
            <w:right w:val="none" w:sz="0" w:space="0" w:color="auto"/>
          </w:divBdr>
        </w:div>
        <w:div w:id="908424275">
          <w:marLeft w:val="0"/>
          <w:marRight w:val="0"/>
          <w:marTop w:val="0"/>
          <w:marBottom w:val="225"/>
          <w:divBdr>
            <w:top w:val="none" w:sz="0" w:space="0" w:color="auto"/>
            <w:left w:val="none" w:sz="0" w:space="0" w:color="auto"/>
            <w:bottom w:val="none" w:sz="0" w:space="0" w:color="auto"/>
            <w:right w:val="none" w:sz="0" w:space="0" w:color="auto"/>
          </w:divBdr>
        </w:div>
        <w:div w:id="1229606648">
          <w:marLeft w:val="0"/>
          <w:marRight w:val="0"/>
          <w:marTop w:val="0"/>
          <w:marBottom w:val="225"/>
          <w:divBdr>
            <w:top w:val="none" w:sz="0" w:space="0" w:color="auto"/>
            <w:left w:val="none" w:sz="0" w:space="0" w:color="auto"/>
            <w:bottom w:val="none" w:sz="0" w:space="0" w:color="auto"/>
            <w:right w:val="none" w:sz="0" w:space="0" w:color="auto"/>
          </w:divBdr>
        </w:div>
      </w:divsChild>
    </w:div>
    <w:div w:id="97606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187</Words>
  <Characters>1070</Characters>
  <Application>Microsoft Office Word</Application>
  <DocSecurity>0</DocSecurity>
  <Lines>8</Lines>
  <Paragraphs>2</Paragraphs>
  <ScaleCrop>false</ScaleCrop>
  <Company>Microsoft</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mijun</dc:creator>
  <cp:lastModifiedBy>宁 汪</cp:lastModifiedBy>
  <cp:revision>128</cp:revision>
  <dcterms:created xsi:type="dcterms:W3CDTF">2018-10-24T00:37:00Z</dcterms:created>
  <dcterms:modified xsi:type="dcterms:W3CDTF">2018-12-03T10:58:00Z</dcterms:modified>
</cp:coreProperties>
</file>