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CC036" w14:textId="77777777" w:rsidR="002B0285" w:rsidRDefault="002B0285" w:rsidP="002B0285">
      <w:pPr>
        <w:pStyle w:val="2"/>
        <w:rPr>
          <w:rFonts w:ascii="Helvetica Light" w:hAnsi="Helvetica Light" w:cs="Helvetica Light"/>
          <w:kern w:val="0"/>
          <w:sz w:val="56"/>
          <w:szCs w:val="56"/>
        </w:rPr>
      </w:pPr>
      <w:r w:rsidRPr="002B0285">
        <w:rPr>
          <w:rFonts w:ascii="Adobe Caslon Pro" w:hAnsi="Adobe Caslon Pro" w:cs="Helvetica Light"/>
          <w:kern w:val="0"/>
          <w:sz w:val="56"/>
          <w:szCs w:val="56"/>
        </w:rPr>
        <w:t>Instruments</w:t>
      </w:r>
      <w:r>
        <w:rPr>
          <w:rFonts w:ascii="Adobe Caslon Pro" w:hAnsi="Adobe Caslon Pro" w:cs="Helvetica Light" w:hint="eastAsia"/>
          <w:kern w:val="0"/>
          <w:sz w:val="56"/>
          <w:szCs w:val="56"/>
        </w:rPr>
        <w:t>—</w:t>
      </w:r>
      <w:r>
        <w:rPr>
          <w:rFonts w:ascii="Helvetica Light" w:hAnsi="Helvetica Light" w:cs="Helvetica Light" w:hint="eastAsia"/>
          <w:kern w:val="0"/>
          <w:sz w:val="56"/>
          <w:szCs w:val="56"/>
        </w:rPr>
        <w:t>找到被抛弃的内存</w:t>
      </w:r>
    </w:p>
    <w:p w14:paraId="35269296" w14:textId="77777777" w:rsidR="002B0285" w:rsidRDefault="002B0285" w:rsidP="002B0285">
      <w:pPr>
        <w:widowControl/>
        <w:autoSpaceDE w:val="0"/>
        <w:autoSpaceDN w:val="0"/>
        <w:adjustRightInd w:val="0"/>
        <w:jc w:val="left"/>
        <w:rPr>
          <w:rFonts w:ascii="Helvetica" w:hAnsi="Helvetica" w:cs="Helvetica"/>
          <w:color w:val="323232"/>
          <w:kern w:val="0"/>
          <w:sz w:val="28"/>
          <w:szCs w:val="28"/>
        </w:rPr>
      </w:pPr>
      <w:r>
        <w:rPr>
          <w:rFonts w:ascii="Helvetica" w:hAnsi="Helvetica" w:cs="Helvetica"/>
          <w:color w:val="323232"/>
          <w:kern w:val="0"/>
          <w:sz w:val="28"/>
          <w:szCs w:val="28"/>
        </w:rPr>
        <w:t>Allocations</w:t>
      </w:r>
      <w:r>
        <w:rPr>
          <w:rFonts w:ascii="Helvetica" w:hAnsi="Helvetica" w:cs="Helvetica" w:hint="eastAsia"/>
          <w:color w:val="323232"/>
          <w:kern w:val="0"/>
          <w:sz w:val="28"/>
          <w:szCs w:val="28"/>
        </w:rPr>
        <w:t>分析模板使用</w:t>
      </w:r>
      <w:r>
        <w:rPr>
          <w:rFonts w:ascii="Helvetica" w:hAnsi="Helvetica" w:cs="Helvetica"/>
          <w:color w:val="323232"/>
          <w:kern w:val="0"/>
          <w:sz w:val="28"/>
          <w:szCs w:val="28"/>
        </w:rPr>
        <w:t>Allocations</w:t>
      </w:r>
      <w:r>
        <w:rPr>
          <w:rFonts w:ascii="Helvetica" w:hAnsi="Helvetica" w:cs="Helvetica" w:hint="eastAsia"/>
          <w:color w:val="323232"/>
          <w:kern w:val="0"/>
          <w:sz w:val="28"/>
          <w:szCs w:val="28"/>
        </w:rPr>
        <w:t>和</w:t>
      </w:r>
      <w:r>
        <w:rPr>
          <w:rFonts w:ascii="Helvetica" w:hAnsi="Helvetica" w:cs="Helvetica" w:hint="eastAsia"/>
          <w:color w:val="323232"/>
          <w:kern w:val="0"/>
          <w:sz w:val="28"/>
          <w:szCs w:val="28"/>
        </w:rPr>
        <w:t>VM Tracker</w:t>
      </w:r>
      <w:r>
        <w:rPr>
          <w:rFonts w:ascii="Helvetica" w:hAnsi="Helvetica" w:cs="Helvetica" w:hint="eastAsia"/>
          <w:color w:val="323232"/>
          <w:kern w:val="0"/>
          <w:sz w:val="28"/>
          <w:szCs w:val="28"/>
        </w:rPr>
        <w:t>测量你应用中的普通内存和虚拟内存使用。但是，跟踪被抛弃的内存，也就是那些被分配了却不再需要的内存，你需要严密关注</w:t>
      </w:r>
      <w:r>
        <w:rPr>
          <w:rFonts w:ascii="Helvetica" w:hAnsi="Helvetica" w:cs="Helvetica" w:hint="eastAsia"/>
          <w:color w:val="323232"/>
          <w:kern w:val="0"/>
          <w:sz w:val="28"/>
          <w:szCs w:val="28"/>
        </w:rPr>
        <w:t>Allocations</w:t>
      </w:r>
      <w:r>
        <w:rPr>
          <w:rFonts w:ascii="Helvetica" w:hAnsi="Helvetica" w:cs="Helvetica" w:hint="eastAsia"/>
          <w:color w:val="323232"/>
          <w:kern w:val="0"/>
          <w:sz w:val="28"/>
          <w:szCs w:val="28"/>
        </w:rPr>
        <w:t>检查器。该检查器测量了堆内存的使用，并跟踪所有的分配，包括类的特定对象分配。</w:t>
      </w:r>
    </w:p>
    <w:p w14:paraId="23D25C76" w14:textId="77777777" w:rsidR="002B0285" w:rsidRDefault="002B0285" w:rsidP="002B0285">
      <w:pPr>
        <w:widowControl/>
        <w:autoSpaceDE w:val="0"/>
        <w:autoSpaceDN w:val="0"/>
        <w:adjustRightInd w:val="0"/>
        <w:jc w:val="left"/>
        <w:rPr>
          <w:rFonts w:ascii="Helvetica" w:hAnsi="Helvetica" w:cs="Helvetica"/>
          <w:color w:val="323232"/>
          <w:kern w:val="0"/>
          <w:sz w:val="28"/>
          <w:szCs w:val="28"/>
        </w:rPr>
      </w:pPr>
      <w:r>
        <w:rPr>
          <w:rFonts w:ascii="Helvetica" w:hAnsi="Helvetica" w:cs="Helvetica" w:hint="eastAsia"/>
          <w:color w:val="323232"/>
          <w:kern w:val="0"/>
          <w:sz w:val="28"/>
          <w:szCs w:val="28"/>
        </w:rPr>
        <w:t>由于被抛弃的内存仍然被你的应用所引用，检查器无法判断其重要性。要找到被抛弃的内存，你必须使用代分析以确保在重复执行相同的操作时内存不会持续增长。例如，开始和结束一个新的游戏，打开和关闭一个窗口，创建和删除一个连接，或者选中和取消一个偏好设置，所有这些操作在理论上应该都能返回到应用程序的前一个稳定的内存状态。经过多次大量的反复操作不应该导致意外的或无法控制的内存增长。</w:t>
      </w:r>
      <w:r>
        <w:rPr>
          <w:rFonts w:ascii="Helvetica" w:hAnsi="Helvetica" w:cs="Helvetica"/>
          <w:color w:val="323232"/>
          <w:kern w:val="0"/>
          <w:sz w:val="28"/>
          <w:szCs w:val="28"/>
        </w:rPr>
        <w:t>Instruments</w:t>
      </w:r>
      <w:r>
        <w:rPr>
          <w:rFonts w:ascii="Helvetica" w:hAnsi="Helvetica" w:cs="Helvetica" w:hint="eastAsia"/>
          <w:color w:val="323232"/>
          <w:kern w:val="0"/>
          <w:sz w:val="28"/>
          <w:szCs w:val="28"/>
        </w:rPr>
        <w:t>可以帮助你把内存增长的阶段与特定的对象分配相关联，这样你就可以释放他们并减少你应用的内存占用。</w:t>
      </w:r>
    </w:p>
    <w:p w14:paraId="5831D7C8" w14:textId="77777777" w:rsidR="002B0285" w:rsidRDefault="002B0285" w:rsidP="002B0285">
      <w:pPr>
        <w:widowControl/>
        <w:autoSpaceDE w:val="0"/>
        <w:autoSpaceDN w:val="0"/>
        <w:adjustRightInd w:val="0"/>
        <w:jc w:val="left"/>
        <w:rPr>
          <w:rFonts w:ascii="Helvetica" w:hAnsi="Helvetica" w:cs="Helvetica"/>
          <w:color w:val="0E73C0"/>
          <w:kern w:val="0"/>
          <w:sz w:val="20"/>
          <w:szCs w:val="20"/>
        </w:rPr>
      </w:pPr>
    </w:p>
    <w:p w14:paraId="0B300759" w14:textId="77777777" w:rsidR="002B0285" w:rsidRPr="00CA4254" w:rsidRDefault="002B0285" w:rsidP="002B0285">
      <w:pPr>
        <w:pStyle w:val="3"/>
        <w:rPr>
          <w:rFonts w:ascii="Helvetica" w:hAnsi="Helvetica" w:cs="Helvetica"/>
          <w:bCs w:val="0"/>
          <w:kern w:val="0"/>
          <w:szCs w:val="26"/>
        </w:rPr>
      </w:pPr>
      <w:r w:rsidRPr="00CA4254">
        <w:rPr>
          <w:rFonts w:ascii="Helvetica" w:hAnsi="Helvetica" w:cs="Helvetica"/>
          <w:bCs w:val="0"/>
          <w:kern w:val="0"/>
          <w:szCs w:val="26"/>
        </w:rPr>
        <w:t>To look for abandoned memory in your app</w:t>
      </w:r>
      <w:r>
        <w:rPr>
          <w:rFonts w:ascii="Helvetica" w:hAnsi="Helvetica" w:cs="Helvetica" w:hint="eastAsia"/>
          <w:bCs w:val="0"/>
          <w:kern w:val="0"/>
          <w:szCs w:val="26"/>
        </w:rPr>
        <w:t xml:space="preserve"> </w:t>
      </w:r>
    </w:p>
    <w:p w14:paraId="4C96A631" w14:textId="77777777" w:rsidR="002B0285" w:rsidRPr="00245944"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45944">
        <w:rPr>
          <w:rFonts w:ascii="Helvetica" w:hAnsi="Helvetica" w:cs="Helvetica" w:hint="eastAsia"/>
          <w:color w:val="323232"/>
          <w:kern w:val="0"/>
          <w:sz w:val="28"/>
          <w:szCs w:val="28"/>
        </w:rPr>
        <w:t>启动</w:t>
      </w:r>
      <w:r w:rsidRPr="00245944">
        <w:rPr>
          <w:rFonts w:ascii="Helvetica" w:hAnsi="Helvetica" w:cs="Helvetica" w:hint="eastAsia"/>
          <w:color w:val="323232"/>
          <w:kern w:val="0"/>
          <w:sz w:val="28"/>
          <w:szCs w:val="28"/>
        </w:rPr>
        <w:t>Instruments</w:t>
      </w:r>
      <w:r w:rsidRPr="00245944">
        <w:rPr>
          <w:rFonts w:ascii="Helvetica" w:hAnsi="Helvetica" w:cs="Helvetica" w:hint="eastAsia"/>
          <w:color w:val="323232"/>
          <w:kern w:val="0"/>
          <w:sz w:val="28"/>
          <w:szCs w:val="28"/>
        </w:rPr>
        <w:t>。</w:t>
      </w:r>
    </w:p>
    <w:p w14:paraId="4A727CDE" w14:textId="77777777" w:rsidR="002B0285" w:rsidRPr="00245944"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45944">
        <w:rPr>
          <w:rFonts w:ascii="Helvetica" w:hAnsi="Helvetica" w:cs="Helvetica" w:hint="eastAsia"/>
          <w:color w:val="323232"/>
          <w:kern w:val="0"/>
          <w:sz w:val="28"/>
          <w:szCs w:val="28"/>
        </w:rPr>
        <w:t>当分析模板选择对话框出现时，点击</w:t>
      </w:r>
      <w:r>
        <w:rPr>
          <w:rFonts w:ascii="Helvetica" w:hAnsi="Helvetica" w:cs="Helvetica"/>
          <w:color w:val="323232"/>
          <w:kern w:val="0"/>
          <w:sz w:val="28"/>
          <w:szCs w:val="28"/>
        </w:rPr>
        <w:t>Allocations</w:t>
      </w:r>
      <w:r w:rsidRPr="00245944">
        <w:rPr>
          <w:rFonts w:ascii="Helvetica" w:hAnsi="Helvetica" w:cs="Helvetica" w:hint="eastAsia"/>
          <w:color w:val="323232"/>
          <w:kern w:val="0"/>
          <w:sz w:val="28"/>
          <w:szCs w:val="28"/>
        </w:rPr>
        <w:t>。</w:t>
      </w:r>
    </w:p>
    <w:p w14:paraId="252D2D09" w14:textId="77777777" w:rsidR="002B0285" w:rsidRPr="00245944"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45944">
        <w:rPr>
          <w:rFonts w:ascii="Helvetica" w:hAnsi="Helvetica" w:cs="Helvetica" w:hint="eastAsia"/>
          <w:color w:val="323232"/>
          <w:kern w:val="0"/>
          <w:sz w:val="28"/>
          <w:szCs w:val="28"/>
        </w:rPr>
        <w:t>在目标设备和进程列表中选择你的设备和应用。</w:t>
      </w:r>
      <w:r w:rsidRPr="00245944">
        <w:rPr>
          <w:rFonts w:ascii="Helvetica" w:hAnsi="Helvetica" w:cs="Helvetica"/>
          <w:color w:val="323232"/>
          <w:kern w:val="0"/>
          <w:sz w:val="28"/>
          <w:szCs w:val="28"/>
        </w:rPr>
        <w:t> </w:t>
      </w:r>
    </w:p>
    <w:p w14:paraId="51258AAF" w14:textId="77777777" w:rsidR="002B0285" w:rsidRPr="00245944"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45944">
        <w:rPr>
          <w:rFonts w:ascii="Helvetica" w:hAnsi="Helvetica" w:cs="Helvetica" w:hint="eastAsia"/>
          <w:color w:val="323232"/>
          <w:kern w:val="0"/>
          <w:sz w:val="28"/>
          <w:szCs w:val="28"/>
        </w:rPr>
        <w:t>点击</w:t>
      </w:r>
      <w:r w:rsidRPr="00245944">
        <w:rPr>
          <w:rFonts w:ascii="Helvetica" w:hAnsi="Helvetica" w:cs="Helvetica" w:hint="eastAsia"/>
          <w:color w:val="323232"/>
          <w:kern w:val="0"/>
          <w:sz w:val="28"/>
          <w:szCs w:val="28"/>
        </w:rPr>
        <w:t>Choose</w:t>
      </w:r>
      <w:r w:rsidRPr="00245944">
        <w:rPr>
          <w:rFonts w:ascii="Helvetica" w:hAnsi="Helvetica" w:cs="Helvetica" w:hint="eastAsia"/>
          <w:color w:val="323232"/>
          <w:kern w:val="0"/>
          <w:sz w:val="28"/>
          <w:szCs w:val="28"/>
        </w:rPr>
        <w:t>创建跟踪文档。</w:t>
      </w:r>
      <w:r w:rsidRPr="00245944">
        <w:rPr>
          <w:rFonts w:ascii="Helvetica" w:hAnsi="Helvetica" w:cs="Helvetica"/>
          <w:color w:val="323232"/>
          <w:kern w:val="0"/>
          <w:sz w:val="28"/>
          <w:szCs w:val="28"/>
        </w:rPr>
        <w:t> </w:t>
      </w:r>
    </w:p>
    <w:p w14:paraId="2846424D"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点击时间轴窗格中的</w:t>
      </w:r>
      <w:r w:rsidRPr="002B0285">
        <w:rPr>
          <w:rFonts w:ascii="Helvetica" w:hAnsi="Helvetica" w:cs="Helvetica" w:hint="eastAsia"/>
          <w:color w:val="323232"/>
          <w:kern w:val="0"/>
          <w:sz w:val="28"/>
          <w:szCs w:val="28"/>
        </w:rPr>
        <w:t>Allocations</w:t>
      </w:r>
      <w:r w:rsidRPr="002B0285">
        <w:rPr>
          <w:rFonts w:ascii="Helvetica" w:hAnsi="Helvetica" w:cs="Helvetica" w:hint="eastAsia"/>
          <w:color w:val="323232"/>
          <w:kern w:val="0"/>
          <w:sz w:val="28"/>
          <w:szCs w:val="28"/>
        </w:rPr>
        <w:t>检查器。</w:t>
      </w:r>
    </w:p>
    <w:p w14:paraId="2A6A5EF0"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按下</w:t>
      </w:r>
      <w:r w:rsidRPr="002B0285">
        <w:rPr>
          <w:rFonts w:ascii="Helvetica" w:hAnsi="Helvetica" w:cs="Helvetica" w:hint="eastAsia"/>
          <w:color w:val="323232"/>
          <w:kern w:val="0"/>
          <w:sz w:val="28"/>
          <w:szCs w:val="28"/>
        </w:rPr>
        <w:t>Command-2</w:t>
      </w:r>
      <w:r w:rsidRPr="002B0285">
        <w:rPr>
          <w:rFonts w:ascii="Helvetica" w:hAnsi="Helvetica" w:cs="Helvetica" w:hint="eastAsia"/>
          <w:color w:val="323232"/>
          <w:kern w:val="0"/>
          <w:sz w:val="28"/>
          <w:szCs w:val="28"/>
        </w:rPr>
        <w:t>显示检视器窗格的显示设置区域。这样你就可以快速的访问到</w:t>
      </w:r>
      <w:r w:rsidRPr="002B0285">
        <w:rPr>
          <w:rFonts w:ascii="Helvetica" w:hAnsi="Helvetica" w:cs="Helvetica" w:hint="eastAsia"/>
          <w:color w:val="323232"/>
          <w:kern w:val="0"/>
          <w:sz w:val="28"/>
          <w:szCs w:val="28"/>
        </w:rPr>
        <w:t>Mark Generation</w:t>
      </w:r>
      <w:r w:rsidRPr="002B0285">
        <w:rPr>
          <w:rFonts w:ascii="Helvetica" w:hAnsi="Helvetica" w:cs="Helvetica" w:hint="eastAsia"/>
          <w:color w:val="323232"/>
          <w:kern w:val="0"/>
          <w:sz w:val="28"/>
          <w:szCs w:val="28"/>
        </w:rPr>
        <w:t>按钮，在你分析应用程序时，可以用该按钮标记操作的不同代。</w:t>
      </w:r>
    </w:p>
    <w:p w14:paraId="4DC8E44B" w14:textId="77777777" w:rsidR="002B0285" w:rsidRPr="00245944"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45944">
        <w:rPr>
          <w:rFonts w:ascii="Helvetica" w:hAnsi="Helvetica" w:cs="Helvetica" w:hint="eastAsia"/>
          <w:color w:val="323232"/>
          <w:kern w:val="0"/>
          <w:sz w:val="28"/>
          <w:szCs w:val="28"/>
        </w:rPr>
        <w:t>点击工具栏中的</w:t>
      </w:r>
      <w:r w:rsidRPr="00245944">
        <w:rPr>
          <w:rFonts w:ascii="Helvetica" w:hAnsi="Helvetica" w:cs="Helvetica" w:hint="eastAsia"/>
          <w:color w:val="323232"/>
          <w:kern w:val="0"/>
          <w:sz w:val="28"/>
          <w:szCs w:val="28"/>
        </w:rPr>
        <w:t>Record</w:t>
      </w:r>
      <w:r w:rsidRPr="00245944">
        <w:rPr>
          <w:rFonts w:ascii="Helvetica" w:hAnsi="Helvetica" w:cs="Helvetica" w:hint="eastAsia"/>
          <w:color w:val="323232"/>
          <w:kern w:val="0"/>
          <w:sz w:val="28"/>
          <w:szCs w:val="28"/>
        </w:rPr>
        <w:t>按钮</w:t>
      </w:r>
      <w:r>
        <w:rPr>
          <w:rFonts w:ascii="Helvetica" w:hAnsi="Helvetica" w:cs="Helvetica"/>
          <w:color w:val="323232"/>
          <w:kern w:val="0"/>
          <w:sz w:val="28"/>
          <w:szCs w:val="28"/>
        </w:rPr>
        <w:t>(</w:t>
      </w:r>
      <w:r>
        <w:rPr>
          <w:rFonts w:ascii="Helvetica" w:hAnsi="Helvetica" w:cs="Helvetica"/>
          <w:noProof/>
          <w:color w:val="323232"/>
          <w:kern w:val="0"/>
          <w:sz w:val="28"/>
          <w:szCs w:val="28"/>
        </w:rPr>
        <w:drawing>
          <wp:inline distT="0" distB="0" distL="0" distR="0" wp14:anchorId="0576B6F0" wp14:editId="3654C212">
            <wp:extent cx="203200" cy="20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hAnsi="Helvetica" w:cs="Helvetica"/>
          <w:color w:val="323232"/>
          <w:kern w:val="0"/>
          <w:sz w:val="28"/>
          <w:szCs w:val="28"/>
        </w:rPr>
        <w:t>)</w:t>
      </w:r>
      <w:r w:rsidRPr="00245944">
        <w:rPr>
          <w:rFonts w:ascii="Helvetica" w:hAnsi="Helvetica" w:cs="Helvetica" w:hint="eastAsia"/>
          <w:color w:val="323232"/>
          <w:kern w:val="0"/>
          <w:sz w:val="28"/>
          <w:szCs w:val="28"/>
        </w:rPr>
        <w:t>或按下</w:t>
      </w:r>
      <w:r w:rsidRPr="00245944">
        <w:rPr>
          <w:rFonts w:ascii="Helvetica" w:hAnsi="Helvetica" w:cs="Helvetica" w:hint="eastAsia"/>
          <w:color w:val="323232"/>
          <w:kern w:val="0"/>
          <w:sz w:val="28"/>
          <w:szCs w:val="28"/>
        </w:rPr>
        <w:t>Command-R</w:t>
      </w:r>
      <w:r w:rsidRPr="00245944">
        <w:rPr>
          <w:rFonts w:ascii="Helvetica" w:hAnsi="Helvetica" w:cs="Helvetica" w:hint="eastAsia"/>
          <w:color w:val="323232"/>
          <w:kern w:val="0"/>
          <w:sz w:val="28"/>
          <w:szCs w:val="28"/>
        </w:rPr>
        <w:t>开始记录。</w:t>
      </w:r>
    </w:p>
    <w:p w14:paraId="2EEAF98C"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在应用中执行一小串可重复的操作。为了准确的生成趋势图，这一系列操作的开始和结束应该在应用中是相同的状态。</w:t>
      </w:r>
    </w:p>
    <w:p w14:paraId="077443B5"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lastRenderedPageBreak/>
        <w:t>点击检视器窗格中的</w:t>
      </w:r>
      <w:r w:rsidRPr="002B0285">
        <w:rPr>
          <w:rFonts w:ascii="Helvetica" w:hAnsi="Helvetica" w:cs="Helvetica" w:hint="eastAsia"/>
          <w:color w:val="323232"/>
          <w:kern w:val="0"/>
          <w:sz w:val="28"/>
          <w:szCs w:val="28"/>
        </w:rPr>
        <w:t>Mark Generation</w:t>
      </w:r>
      <w:r w:rsidRPr="002B0285">
        <w:rPr>
          <w:rFonts w:ascii="Helvetica" w:hAnsi="Helvetica" w:cs="Helvetica" w:hint="eastAsia"/>
          <w:color w:val="323232"/>
          <w:kern w:val="0"/>
          <w:sz w:val="28"/>
          <w:szCs w:val="28"/>
        </w:rPr>
        <w:t>按钮。在轨迹窗格中会出现一个标识，标识一个代。你标记的代的列表会显示在详情窗格里。每一个代都包含了从前一个代开始所发生的分配的列表。你也可以在记录完成后再标记代，只需要在轨迹窗格的时间轴里将检视的开头拖动到想要的地方再点击</w:t>
      </w:r>
      <w:r w:rsidRPr="002B0285">
        <w:rPr>
          <w:rFonts w:ascii="Helvetica" w:hAnsi="Helvetica" w:cs="Helvetica" w:hint="eastAsia"/>
          <w:color w:val="323232"/>
          <w:kern w:val="0"/>
          <w:sz w:val="28"/>
          <w:szCs w:val="28"/>
        </w:rPr>
        <w:t>Mark Generation</w:t>
      </w:r>
      <w:r w:rsidRPr="002B0285">
        <w:rPr>
          <w:rFonts w:ascii="Helvetica" w:hAnsi="Helvetica" w:cs="Helvetica" w:hint="eastAsia"/>
          <w:color w:val="323232"/>
          <w:kern w:val="0"/>
          <w:sz w:val="28"/>
          <w:szCs w:val="28"/>
        </w:rPr>
        <w:t>按钮即可。</w:t>
      </w:r>
    </w:p>
    <w:p w14:paraId="1256340C"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在监视详情窗格的时候重复步骤</w:t>
      </w:r>
      <w:r w:rsidRPr="002B0285">
        <w:rPr>
          <w:rFonts w:ascii="Helvetica" w:hAnsi="Helvetica" w:cs="Helvetica" w:hint="eastAsia"/>
          <w:color w:val="323232"/>
          <w:kern w:val="0"/>
          <w:sz w:val="28"/>
          <w:szCs w:val="28"/>
        </w:rPr>
        <w:t>8</w:t>
      </w:r>
      <w:r w:rsidRPr="002B0285">
        <w:rPr>
          <w:rFonts w:ascii="Helvetica" w:hAnsi="Helvetica" w:cs="Helvetica" w:hint="eastAsia"/>
          <w:color w:val="323232"/>
          <w:kern w:val="0"/>
          <w:sz w:val="28"/>
          <w:szCs w:val="28"/>
        </w:rPr>
        <w:t>和</w:t>
      </w:r>
      <w:r w:rsidRPr="002B0285">
        <w:rPr>
          <w:rFonts w:ascii="Helvetica" w:hAnsi="Helvetica" w:cs="Helvetica" w:hint="eastAsia"/>
          <w:color w:val="323232"/>
          <w:kern w:val="0"/>
          <w:sz w:val="28"/>
          <w:szCs w:val="28"/>
        </w:rPr>
        <w:t>9</w:t>
      </w:r>
      <w:r w:rsidRPr="002B0285">
        <w:rPr>
          <w:rFonts w:ascii="Helvetica" w:hAnsi="Helvetica" w:cs="Helvetica" w:hint="eastAsia"/>
          <w:color w:val="323232"/>
          <w:kern w:val="0"/>
          <w:sz w:val="28"/>
          <w:szCs w:val="28"/>
        </w:rPr>
        <w:t>若干次，直到你可以判断内存是否不受限制的增长。</w:t>
      </w:r>
    </w:p>
    <w:p w14:paraId="10177A2B" w14:textId="77777777" w:rsidR="002B0285" w:rsidRPr="002B0285" w:rsidRDefault="002B0285" w:rsidP="00900A40">
      <w:pPr>
        <w:pStyle w:val="a3"/>
        <w:widowControl/>
        <w:tabs>
          <w:tab w:val="left" w:pos="220"/>
        </w:tabs>
        <w:autoSpaceDE w:val="0"/>
        <w:autoSpaceDN w:val="0"/>
        <w:adjustRightInd w:val="0"/>
        <w:ind w:left="480" w:firstLineChars="0" w:firstLine="0"/>
        <w:jc w:val="left"/>
        <w:rPr>
          <w:rFonts w:ascii="Helvetica" w:hAnsi="Helvetica" w:cs="Helvetica"/>
          <w:color w:val="323232"/>
          <w:kern w:val="0"/>
          <w:sz w:val="28"/>
          <w:szCs w:val="28"/>
        </w:rPr>
      </w:pPr>
      <w:r w:rsidRPr="002B0285">
        <w:rPr>
          <w:rFonts w:ascii="Helvetica" w:hAnsi="Helvetica" w:cs="Helvetica"/>
          <w:color w:val="6D6D6D"/>
          <w:kern w:val="0"/>
          <w:sz w:val="18"/>
          <w:szCs w:val="18"/>
        </w:rPr>
        <w:t>IMPORTANT  </w:t>
      </w:r>
    </w:p>
    <w:p w14:paraId="6FB673DF" w14:textId="77777777" w:rsidR="002B0285" w:rsidRPr="00900A40" w:rsidRDefault="002B0285" w:rsidP="00900A40">
      <w:pPr>
        <w:widowControl/>
        <w:tabs>
          <w:tab w:val="left" w:pos="220"/>
        </w:tabs>
        <w:autoSpaceDE w:val="0"/>
        <w:autoSpaceDN w:val="0"/>
        <w:adjustRightInd w:val="0"/>
        <w:jc w:val="left"/>
        <w:rPr>
          <w:rFonts w:ascii="Helvetica" w:hAnsi="Helvetica" w:cs="Helvetica"/>
          <w:color w:val="323232"/>
          <w:kern w:val="0"/>
          <w:sz w:val="28"/>
          <w:szCs w:val="28"/>
        </w:rPr>
      </w:pPr>
      <w:bookmarkStart w:id="0" w:name="_GoBack"/>
      <w:bookmarkEnd w:id="0"/>
      <w:r w:rsidRPr="00900A40">
        <w:rPr>
          <w:rFonts w:ascii="Helvetica" w:hAnsi="Helvetica" w:cs="Helvetica" w:hint="eastAsia"/>
          <w:color w:val="323232"/>
          <w:kern w:val="0"/>
          <w:sz w:val="28"/>
          <w:szCs w:val="28"/>
        </w:rPr>
        <w:t>注意：在最开始的几次迭代中，可能会由于缓存发生更多的分配。因此，为了建立基础标准创建一些初始代是非常重要的。然后再创建后续的代进行真正的分析。</w:t>
      </w:r>
    </w:p>
    <w:p w14:paraId="45883151" w14:textId="77777777" w:rsidR="002B0285" w:rsidRDefault="002B0285" w:rsidP="002B0285">
      <w:pPr>
        <w:widowControl/>
        <w:tabs>
          <w:tab w:val="left" w:pos="220"/>
        </w:tabs>
        <w:autoSpaceDE w:val="0"/>
        <w:autoSpaceDN w:val="0"/>
        <w:adjustRightInd w:val="0"/>
        <w:jc w:val="left"/>
        <w:rPr>
          <w:rFonts w:ascii="Helvetica" w:hAnsi="Helvetica" w:cs="Helvetica"/>
          <w:color w:val="323232"/>
          <w:kern w:val="0"/>
          <w:sz w:val="28"/>
          <w:szCs w:val="28"/>
        </w:rPr>
      </w:pPr>
    </w:p>
    <w:p w14:paraId="14D8BB48" w14:textId="77777777" w:rsidR="002B0285" w:rsidRPr="007B35C1"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7B35C1">
        <w:rPr>
          <w:rFonts w:ascii="Helvetica" w:hAnsi="Helvetica" w:cs="Helvetica" w:hint="eastAsia"/>
          <w:color w:val="323232"/>
          <w:kern w:val="0"/>
          <w:sz w:val="28"/>
          <w:szCs w:val="28"/>
        </w:rPr>
        <w:t>点击工具栏中的</w:t>
      </w:r>
      <w:r w:rsidRPr="007B35C1">
        <w:rPr>
          <w:rFonts w:ascii="Helvetica" w:hAnsi="Helvetica" w:cs="Helvetica" w:hint="eastAsia"/>
          <w:color w:val="323232"/>
          <w:kern w:val="0"/>
          <w:sz w:val="28"/>
          <w:szCs w:val="28"/>
        </w:rPr>
        <w:t>Stop</w:t>
      </w:r>
      <w:r w:rsidRPr="007B35C1">
        <w:rPr>
          <w:rFonts w:ascii="Helvetica" w:hAnsi="Helvetica" w:cs="Helvetica" w:hint="eastAsia"/>
          <w:color w:val="323232"/>
          <w:kern w:val="0"/>
          <w:sz w:val="28"/>
          <w:szCs w:val="28"/>
        </w:rPr>
        <w:t>按钮</w:t>
      </w:r>
      <w:r>
        <w:rPr>
          <w:rFonts w:ascii="Helvetica" w:hAnsi="Helvetica" w:cs="Helvetica"/>
          <w:color w:val="323232"/>
          <w:kern w:val="0"/>
          <w:sz w:val="28"/>
          <w:szCs w:val="28"/>
        </w:rPr>
        <w:t>(</w:t>
      </w:r>
      <w:r>
        <w:rPr>
          <w:rFonts w:ascii="Helvetica" w:hAnsi="Helvetica" w:cs="Helvetica"/>
          <w:noProof/>
          <w:color w:val="323232"/>
          <w:kern w:val="0"/>
          <w:sz w:val="28"/>
          <w:szCs w:val="28"/>
        </w:rPr>
        <w:drawing>
          <wp:inline distT="0" distB="0" distL="0" distR="0" wp14:anchorId="6CA5FECF" wp14:editId="372D35F9">
            <wp:extent cx="203200" cy="20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hAnsi="Helvetica" w:cs="Helvetica"/>
          <w:color w:val="323232"/>
          <w:kern w:val="0"/>
          <w:sz w:val="28"/>
          <w:szCs w:val="28"/>
        </w:rPr>
        <w:t>)</w:t>
      </w:r>
      <w:r w:rsidRPr="007B35C1">
        <w:rPr>
          <w:rFonts w:ascii="Helvetica" w:hAnsi="Helvetica" w:cs="Helvetica" w:hint="eastAsia"/>
          <w:color w:val="323232"/>
          <w:kern w:val="0"/>
          <w:sz w:val="28"/>
          <w:szCs w:val="28"/>
        </w:rPr>
        <w:t>或再次按下</w:t>
      </w:r>
      <w:r w:rsidRPr="007B35C1">
        <w:rPr>
          <w:rFonts w:ascii="Helvetica" w:hAnsi="Helvetica" w:cs="Helvetica" w:hint="eastAsia"/>
          <w:color w:val="323232"/>
          <w:kern w:val="0"/>
          <w:sz w:val="28"/>
          <w:szCs w:val="28"/>
        </w:rPr>
        <w:t>Command-R</w:t>
      </w:r>
      <w:r w:rsidRPr="007B35C1">
        <w:rPr>
          <w:rFonts w:ascii="Helvetica" w:hAnsi="Helvetica" w:cs="Helvetica" w:hint="eastAsia"/>
          <w:color w:val="323232"/>
          <w:kern w:val="0"/>
          <w:sz w:val="28"/>
          <w:szCs w:val="28"/>
        </w:rPr>
        <w:t>停止记录。</w:t>
      </w:r>
    </w:p>
    <w:p w14:paraId="59957E3D"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在详情窗格扫过各个代，找到似乎表现出重复内存增长的地方。</w:t>
      </w:r>
      <w:r w:rsidRPr="002B0285">
        <w:rPr>
          <w:rFonts w:ascii="Helvetica" w:hAnsi="Helvetica" w:cs="Helvetica" w:hint="eastAsia"/>
          <w:color w:val="323232"/>
          <w:kern w:val="0"/>
          <w:sz w:val="28"/>
          <w:szCs w:val="28"/>
        </w:rPr>
        <w:t>Growth</w:t>
      </w:r>
      <w:r w:rsidRPr="002B0285">
        <w:rPr>
          <w:rFonts w:ascii="Helvetica" w:hAnsi="Helvetica" w:cs="Helvetica" w:hint="eastAsia"/>
          <w:color w:val="323232"/>
          <w:kern w:val="0"/>
          <w:sz w:val="28"/>
          <w:szCs w:val="28"/>
        </w:rPr>
        <w:t>列和</w:t>
      </w:r>
      <w:r w:rsidRPr="002B0285">
        <w:rPr>
          <w:rFonts w:ascii="Helvetica" w:hAnsi="Helvetica" w:cs="Helvetica"/>
          <w:color w:val="323232"/>
          <w:kern w:val="0"/>
          <w:sz w:val="28"/>
          <w:szCs w:val="28"/>
        </w:rPr>
        <w:t># Persistent</w:t>
      </w:r>
      <w:r w:rsidRPr="002B0285">
        <w:rPr>
          <w:rFonts w:ascii="Helvetica" w:hAnsi="Helvetica" w:cs="Helvetica" w:hint="eastAsia"/>
          <w:color w:val="323232"/>
          <w:kern w:val="0"/>
          <w:sz w:val="28"/>
          <w:szCs w:val="28"/>
        </w:rPr>
        <w:t>列会告诉你与前一个代相比增加了多少内存和发生了多少次分配。如果你的应用在某个操作之后返回到了其初始状态，那么这里就不会有一代一代的内存增长。</w:t>
      </w:r>
    </w:p>
    <w:p w14:paraId="5718D621"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点击每一代的展开三角形</w:t>
      </w:r>
      <w:r w:rsidRPr="002B0285">
        <w:rPr>
          <w:rFonts w:ascii="Helvetica" w:hAnsi="Helvetica" w:cs="Helvetica"/>
          <w:color w:val="323232"/>
          <w:kern w:val="0"/>
          <w:sz w:val="28"/>
          <w:szCs w:val="28"/>
        </w:rPr>
        <w:t>(</w:t>
      </w:r>
      <w:r>
        <w:rPr>
          <w:noProof/>
        </w:rPr>
        <w:drawing>
          <wp:inline distT="0" distB="0" distL="0" distR="0" wp14:anchorId="5C7C6527" wp14:editId="2B415EE3">
            <wp:extent cx="177800" cy="203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2B0285">
        <w:rPr>
          <w:rFonts w:ascii="Helvetica" w:hAnsi="Helvetica" w:cs="Helvetica"/>
          <w:color w:val="323232"/>
          <w:kern w:val="0"/>
          <w:sz w:val="28"/>
          <w:szCs w:val="28"/>
        </w:rPr>
        <w:t>)</w:t>
      </w:r>
      <w:r w:rsidRPr="002B0285">
        <w:rPr>
          <w:rFonts w:ascii="Helvetica" w:hAnsi="Helvetica" w:cs="Helvetica" w:hint="eastAsia"/>
          <w:color w:val="323232"/>
          <w:kern w:val="0"/>
          <w:sz w:val="28"/>
          <w:szCs w:val="28"/>
        </w:rPr>
        <w:t>，可以显示从前一代开始被分配的新的对象。</w:t>
      </w:r>
    </w:p>
    <w:p w14:paraId="6EDBA65F"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找到那些持续存在的对象。如果你认定一个，就点击展开三角形</w:t>
      </w:r>
      <w:r w:rsidRPr="002B0285">
        <w:rPr>
          <w:rFonts w:ascii="Helvetica" w:hAnsi="Helvetica" w:cs="Helvetica"/>
          <w:color w:val="323232"/>
          <w:kern w:val="0"/>
          <w:sz w:val="28"/>
          <w:szCs w:val="28"/>
        </w:rPr>
        <w:t>(</w:t>
      </w:r>
      <w:r>
        <w:rPr>
          <w:noProof/>
        </w:rPr>
        <w:drawing>
          <wp:inline distT="0" distB="0" distL="0" distR="0" wp14:anchorId="05E1FC84" wp14:editId="49A10375">
            <wp:extent cx="177800" cy="20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2B0285">
        <w:rPr>
          <w:rFonts w:ascii="Helvetica" w:hAnsi="Helvetica" w:cs="Helvetica"/>
          <w:color w:val="323232"/>
          <w:kern w:val="0"/>
          <w:sz w:val="28"/>
          <w:szCs w:val="28"/>
        </w:rPr>
        <w:t>)</w:t>
      </w:r>
      <w:r w:rsidRPr="002B0285">
        <w:rPr>
          <w:rFonts w:ascii="Helvetica" w:hAnsi="Helvetica" w:cs="Helvetica" w:hint="eastAsia"/>
          <w:color w:val="323232"/>
          <w:kern w:val="0"/>
          <w:sz w:val="28"/>
          <w:szCs w:val="28"/>
        </w:rPr>
        <w:t>显示它的实例。</w:t>
      </w:r>
    </w:p>
    <w:p w14:paraId="7B8A8A69"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选择一个对象的实例。</w:t>
      </w:r>
    </w:p>
    <w:p w14:paraId="0CECE0BF"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按下</w:t>
      </w:r>
      <w:r w:rsidRPr="002B0285">
        <w:rPr>
          <w:rFonts w:ascii="Helvetica" w:hAnsi="Helvetica" w:cs="Helvetica" w:hint="eastAsia"/>
          <w:color w:val="323232"/>
          <w:kern w:val="0"/>
          <w:sz w:val="28"/>
          <w:szCs w:val="28"/>
        </w:rPr>
        <w:t>Command-3</w:t>
      </w:r>
      <w:r w:rsidRPr="002B0285">
        <w:rPr>
          <w:rFonts w:ascii="Helvetica" w:hAnsi="Helvetica" w:cs="Helvetica" w:hint="eastAsia"/>
          <w:color w:val="323232"/>
          <w:kern w:val="0"/>
          <w:sz w:val="28"/>
          <w:szCs w:val="28"/>
        </w:rPr>
        <w:t>在检视器的扩展详情区域显示选中实例的栈轨迹。栈轨迹可以提供分配该实例的完整的方法调用列表。</w:t>
      </w:r>
    </w:p>
    <w:p w14:paraId="7676C9F0"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在扩展详情区域点击</w:t>
      </w:r>
      <w:r w:rsidRPr="002B0285">
        <w:rPr>
          <w:rFonts w:ascii="Helvetica" w:hAnsi="Helvetica" w:cs="Helvetica" w:hint="eastAsia"/>
          <w:color w:val="323232"/>
          <w:kern w:val="0"/>
          <w:sz w:val="28"/>
          <w:szCs w:val="28"/>
        </w:rPr>
        <w:t>Collapse</w:t>
      </w:r>
      <w:r w:rsidRPr="002B0285">
        <w:rPr>
          <w:rFonts w:ascii="Helvetica" w:hAnsi="Helvetica" w:cs="Helvetica" w:hint="eastAsia"/>
          <w:color w:val="323232"/>
          <w:kern w:val="0"/>
          <w:sz w:val="28"/>
          <w:szCs w:val="28"/>
        </w:rPr>
        <w:t>按钮</w:t>
      </w:r>
      <w:r w:rsidRPr="002B0285">
        <w:rPr>
          <w:rFonts w:ascii="Helvetica" w:hAnsi="Helvetica" w:cs="Helvetica"/>
          <w:color w:val="323232"/>
          <w:kern w:val="0"/>
          <w:sz w:val="28"/>
          <w:szCs w:val="28"/>
        </w:rPr>
        <w:t>(</w:t>
      </w:r>
      <w:r>
        <w:rPr>
          <w:noProof/>
        </w:rPr>
        <w:drawing>
          <wp:inline distT="0" distB="0" distL="0" distR="0" wp14:anchorId="410E7F7D" wp14:editId="643DAC09">
            <wp:extent cx="203200" cy="20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B0285">
        <w:rPr>
          <w:rFonts w:ascii="Helvetica" w:hAnsi="Helvetica" w:cs="Helvetica"/>
          <w:color w:val="323232"/>
          <w:kern w:val="0"/>
          <w:sz w:val="28"/>
          <w:szCs w:val="28"/>
        </w:rPr>
        <w:t>)</w:t>
      </w:r>
      <w:r w:rsidRPr="002B0285">
        <w:rPr>
          <w:rFonts w:ascii="Helvetica" w:hAnsi="Helvetica" w:cs="Helvetica" w:hint="eastAsia"/>
          <w:color w:val="323232"/>
          <w:kern w:val="0"/>
          <w:sz w:val="28"/>
          <w:szCs w:val="28"/>
        </w:rPr>
        <w:t>可以隐藏栈轨迹中的系统调用。你的应用发起的调用会被标记成黑色并在前面加上一个用户代码图标</w:t>
      </w:r>
      <w:r w:rsidRPr="002B0285">
        <w:rPr>
          <w:rFonts w:ascii="Helvetica" w:hAnsi="Helvetica" w:cs="Helvetica"/>
          <w:color w:val="323232"/>
          <w:kern w:val="0"/>
          <w:sz w:val="28"/>
          <w:szCs w:val="28"/>
        </w:rPr>
        <w:t>(</w:t>
      </w:r>
      <w:r>
        <w:rPr>
          <w:noProof/>
        </w:rPr>
        <w:drawing>
          <wp:inline distT="0" distB="0" distL="0" distR="0" wp14:anchorId="2CFDB601" wp14:editId="1C3C0AF3">
            <wp:extent cx="203200" cy="20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2B0285">
        <w:rPr>
          <w:rFonts w:ascii="Helvetica" w:hAnsi="Helvetica" w:cs="Helvetica"/>
          <w:color w:val="323232"/>
          <w:kern w:val="0"/>
          <w:sz w:val="28"/>
          <w:szCs w:val="28"/>
        </w:rPr>
        <w:t>).</w:t>
      </w:r>
      <w:r w:rsidRPr="002B0285">
        <w:rPr>
          <w:rFonts w:ascii="Helvetica" w:hAnsi="Helvetica" w:cs="Helvetica" w:hint="eastAsia"/>
          <w:color w:val="323232"/>
          <w:kern w:val="0"/>
          <w:sz w:val="28"/>
          <w:szCs w:val="28"/>
        </w:rPr>
        <w:t>。</w:t>
      </w:r>
    </w:p>
    <w:p w14:paraId="462DF220"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双击栈轨迹中的方法可以在</w:t>
      </w:r>
      <w:r w:rsidRPr="002B0285">
        <w:rPr>
          <w:rFonts w:ascii="Helvetica" w:hAnsi="Helvetica" w:cs="Helvetica" w:hint="eastAsia"/>
          <w:color w:val="323232"/>
          <w:kern w:val="0"/>
          <w:sz w:val="28"/>
          <w:szCs w:val="28"/>
        </w:rPr>
        <w:t>Instruments</w:t>
      </w:r>
      <w:r w:rsidRPr="002B0285">
        <w:rPr>
          <w:rFonts w:ascii="Helvetica" w:hAnsi="Helvetica" w:cs="Helvetica" w:hint="eastAsia"/>
          <w:color w:val="323232"/>
          <w:kern w:val="0"/>
          <w:sz w:val="28"/>
          <w:szCs w:val="28"/>
        </w:rPr>
        <w:t>中显示其代码。</w:t>
      </w:r>
    </w:p>
    <w:p w14:paraId="6BAE8BDD" w14:textId="77777777" w:rsidR="002B0285" w:rsidRPr="002B0285" w:rsidRDefault="002B0285" w:rsidP="002B0285">
      <w:pPr>
        <w:pStyle w:val="a3"/>
        <w:widowControl/>
        <w:numPr>
          <w:ilvl w:val="0"/>
          <w:numId w:val="2"/>
        </w:numPr>
        <w:tabs>
          <w:tab w:val="left" w:pos="220"/>
        </w:tabs>
        <w:autoSpaceDE w:val="0"/>
        <w:autoSpaceDN w:val="0"/>
        <w:adjustRightInd w:val="0"/>
        <w:ind w:firstLineChars="0"/>
        <w:jc w:val="left"/>
        <w:rPr>
          <w:rFonts w:ascii="Helvetica" w:hAnsi="Helvetica" w:cs="Helvetica"/>
          <w:color w:val="323232"/>
          <w:kern w:val="0"/>
          <w:sz w:val="28"/>
          <w:szCs w:val="28"/>
        </w:rPr>
      </w:pPr>
      <w:r w:rsidRPr="002B0285">
        <w:rPr>
          <w:rFonts w:ascii="Helvetica" w:hAnsi="Helvetica" w:cs="Helvetica" w:hint="eastAsia"/>
          <w:color w:val="323232"/>
          <w:kern w:val="0"/>
          <w:sz w:val="28"/>
          <w:szCs w:val="28"/>
        </w:rPr>
        <w:t>点击详情板顶部的</w:t>
      </w:r>
      <w:proofErr w:type="spellStart"/>
      <w:r w:rsidRPr="002B0285">
        <w:rPr>
          <w:rFonts w:ascii="Helvetica" w:hAnsi="Helvetica" w:cs="Helvetica" w:hint="eastAsia"/>
          <w:color w:val="323232"/>
          <w:kern w:val="0"/>
          <w:sz w:val="28"/>
          <w:szCs w:val="28"/>
        </w:rPr>
        <w:t>Xcode</w:t>
      </w:r>
      <w:proofErr w:type="spellEnd"/>
      <w:r w:rsidRPr="002B0285">
        <w:rPr>
          <w:rFonts w:ascii="Helvetica" w:hAnsi="Helvetica" w:cs="Helvetica" w:hint="eastAsia"/>
          <w:color w:val="323232"/>
          <w:kern w:val="0"/>
          <w:sz w:val="28"/>
          <w:szCs w:val="28"/>
        </w:rPr>
        <w:t>按钮</w:t>
      </w:r>
      <w:r w:rsidRPr="002B0285">
        <w:rPr>
          <w:rFonts w:ascii="Helvetica" w:hAnsi="Helvetica" w:cs="Helvetica"/>
          <w:color w:val="323232"/>
          <w:kern w:val="0"/>
          <w:sz w:val="28"/>
          <w:szCs w:val="28"/>
        </w:rPr>
        <w:t>(</w:t>
      </w:r>
      <w:r>
        <w:rPr>
          <w:noProof/>
        </w:rPr>
        <w:drawing>
          <wp:inline distT="0" distB="0" distL="0" distR="0" wp14:anchorId="467CC3CD" wp14:editId="3B7059CD">
            <wp:extent cx="215900" cy="203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2B0285">
        <w:rPr>
          <w:rFonts w:ascii="Helvetica" w:hAnsi="Helvetica" w:cs="Helvetica"/>
          <w:color w:val="323232"/>
          <w:kern w:val="0"/>
          <w:sz w:val="28"/>
          <w:szCs w:val="28"/>
        </w:rPr>
        <w:t>)</w:t>
      </w:r>
      <w:r w:rsidRPr="002B0285">
        <w:rPr>
          <w:rFonts w:ascii="Helvetica" w:hAnsi="Helvetica" w:cs="Helvetica" w:hint="eastAsia"/>
          <w:color w:val="323232"/>
          <w:kern w:val="0"/>
          <w:sz w:val="28"/>
          <w:szCs w:val="28"/>
        </w:rPr>
        <w:t>可以打开</w:t>
      </w:r>
      <w:proofErr w:type="spellStart"/>
      <w:r w:rsidRPr="002B0285">
        <w:rPr>
          <w:rFonts w:ascii="Helvetica" w:hAnsi="Helvetica" w:cs="Helvetica" w:hint="eastAsia"/>
          <w:color w:val="323232"/>
          <w:kern w:val="0"/>
          <w:sz w:val="28"/>
          <w:szCs w:val="28"/>
        </w:rPr>
        <w:t>Xcode</w:t>
      </w:r>
      <w:proofErr w:type="spellEnd"/>
      <w:r w:rsidRPr="002B0285">
        <w:rPr>
          <w:rFonts w:ascii="Helvetica" w:hAnsi="Helvetica" w:cs="Helvetica" w:hint="eastAsia"/>
          <w:color w:val="323232"/>
          <w:kern w:val="0"/>
          <w:sz w:val="28"/>
          <w:szCs w:val="28"/>
        </w:rPr>
        <w:t>中的代码进行编辑。</w:t>
      </w:r>
    </w:p>
    <w:p w14:paraId="2238A01D" w14:textId="77777777" w:rsidR="002B0285" w:rsidRPr="008856A8" w:rsidRDefault="002B0285" w:rsidP="002B0285">
      <w:pPr>
        <w:pStyle w:val="a3"/>
        <w:numPr>
          <w:ilvl w:val="0"/>
          <w:numId w:val="2"/>
        </w:numPr>
        <w:ind w:firstLineChars="0"/>
        <w:rPr>
          <w:rFonts w:ascii="Helvetica" w:hAnsi="Helvetica" w:cs="Helvetica"/>
          <w:color w:val="323232"/>
          <w:kern w:val="0"/>
          <w:sz w:val="28"/>
          <w:szCs w:val="28"/>
        </w:rPr>
      </w:pPr>
      <w:r>
        <w:rPr>
          <w:rFonts w:ascii="Helvetica" w:hAnsi="Helvetica" w:cs="Helvetica" w:hint="eastAsia"/>
          <w:color w:val="323232"/>
          <w:kern w:val="0"/>
          <w:sz w:val="28"/>
          <w:szCs w:val="28"/>
        </w:rPr>
        <w:t>判断这次分配是否有用。如果没用，这就是被抛弃的内存，你应该解决它。</w:t>
      </w:r>
    </w:p>
    <w:p w14:paraId="716331B4" w14:textId="77777777" w:rsidR="00B47ABC" w:rsidRDefault="00B47ABC"/>
    <w:sectPr w:rsidR="00B47ABC" w:rsidSect="00B47AB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Helvetica Light">
    <w:panose1 w:val="020B0403020202020204"/>
    <w:charset w:val="00"/>
    <w:family w:val="auto"/>
    <w:pitch w:val="variable"/>
    <w:sig w:usb0="800000AF" w:usb1="4000204A" w:usb2="00000000" w:usb3="00000000" w:csb0="00000001" w:csb1="00000000"/>
  </w:font>
  <w:font w:name="Adobe Caslon Pro">
    <w:panose1 w:val="0205050205050A0204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26C46"/>
    <w:multiLevelType w:val="hybridMultilevel"/>
    <w:tmpl w:val="1EC0FDB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5E40CFA"/>
    <w:multiLevelType w:val="hybridMultilevel"/>
    <w:tmpl w:val="52CE32C0"/>
    <w:lvl w:ilvl="0" w:tplc="0409000F">
      <w:start w:val="1"/>
      <w:numFmt w:val="decimal"/>
      <w:lvlText w:val="%1."/>
      <w:lvlJc w:val="left"/>
      <w:pPr>
        <w:ind w:left="840" w:hanging="48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85"/>
    <w:rsid w:val="002B0285"/>
    <w:rsid w:val="00900A40"/>
    <w:rsid w:val="00B47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7AD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285"/>
    <w:pPr>
      <w:widowControl w:val="0"/>
      <w:jc w:val="both"/>
    </w:pPr>
  </w:style>
  <w:style w:type="paragraph" w:styleId="2">
    <w:name w:val="heading 2"/>
    <w:basedOn w:val="a"/>
    <w:next w:val="a"/>
    <w:link w:val="20"/>
    <w:uiPriority w:val="9"/>
    <w:semiHidden/>
    <w:unhideWhenUsed/>
    <w:qFormat/>
    <w:rsid w:val="002B0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02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semiHidden/>
    <w:rsid w:val="002B0285"/>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2B0285"/>
    <w:rPr>
      <w:b/>
      <w:bCs/>
      <w:sz w:val="32"/>
      <w:szCs w:val="32"/>
    </w:rPr>
  </w:style>
  <w:style w:type="paragraph" w:styleId="a3">
    <w:name w:val="List Paragraph"/>
    <w:basedOn w:val="a"/>
    <w:uiPriority w:val="34"/>
    <w:qFormat/>
    <w:rsid w:val="002B0285"/>
    <w:pPr>
      <w:ind w:firstLineChars="200" w:firstLine="420"/>
    </w:pPr>
  </w:style>
  <w:style w:type="paragraph" w:styleId="a4">
    <w:name w:val="Document Map"/>
    <w:basedOn w:val="a"/>
    <w:link w:val="a5"/>
    <w:uiPriority w:val="99"/>
    <w:semiHidden/>
    <w:unhideWhenUsed/>
    <w:rsid w:val="002B0285"/>
    <w:rPr>
      <w:rFonts w:ascii="Heiti SC Light" w:eastAsia="Heiti SC Light"/>
    </w:rPr>
  </w:style>
  <w:style w:type="character" w:customStyle="1" w:styleId="a5">
    <w:name w:val="文档结构图 字符"/>
    <w:basedOn w:val="a0"/>
    <w:link w:val="a4"/>
    <w:uiPriority w:val="99"/>
    <w:semiHidden/>
    <w:rsid w:val="002B0285"/>
    <w:rPr>
      <w:rFonts w:ascii="Heiti SC Light" w:eastAsia="Heiti SC Light"/>
    </w:rPr>
  </w:style>
  <w:style w:type="paragraph" w:styleId="a6">
    <w:name w:val="Balloon Text"/>
    <w:basedOn w:val="a"/>
    <w:link w:val="a7"/>
    <w:uiPriority w:val="99"/>
    <w:semiHidden/>
    <w:unhideWhenUsed/>
    <w:rsid w:val="002B0285"/>
    <w:rPr>
      <w:rFonts w:ascii="Heiti SC Light" w:eastAsia="Heiti SC Light"/>
      <w:sz w:val="18"/>
      <w:szCs w:val="18"/>
    </w:rPr>
  </w:style>
  <w:style w:type="character" w:customStyle="1" w:styleId="a7">
    <w:name w:val="批注框文本字符"/>
    <w:basedOn w:val="a0"/>
    <w:link w:val="a6"/>
    <w:uiPriority w:val="99"/>
    <w:semiHidden/>
    <w:rsid w:val="002B028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285"/>
    <w:pPr>
      <w:widowControl w:val="0"/>
      <w:jc w:val="both"/>
    </w:pPr>
  </w:style>
  <w:style w:type="paragraph" w:styleId="2">
    <w:name w:val="heading 2"/>
    <w:basedOn w:val="a"/>
    <w:next w:val="a"/>
    <w:link w:val="20"/>
    <w:uiPriority w:val="9"/>
    <w:semiHidden/>
    <w:unhideWhenUsed/>
    <w:qFormat/>
    <w:rsid w:val="002B02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02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semiHidden/>
    <w:rsid w:val="002B0285"/>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2B0285"/>
    <w:rPr>
      <w:b/>
      <w:bCs/>
      <w:sz w:val="32"/>
      <w:szCs w:val="32"/>
    </w:rPr>
  </w:style>
  <w:style w:type="paragraph" w:styleId="a3">
    <w:name w:val="List Paragraph"/>
    <w:basedOn w:val="a"/>
    <w:uiPriority w:val="34"/>
    <w:qFormat/>
    <w:rsid w:val="002B0285"/>
    <w:pPr>
      <w:ind w:firstLineChars="200" w:firstLine="420"/>
    </w:pPr>
  </w:style>
  <w:style w:type="paragraph" w:styleId="a4">
    <w:name w:val="Document Map"/>
    <w:basedOn w:val="a"/>
    <w:link w:val="a5"/>
    <w:uiPriority w:val="99"/>
    <w:semiHidden/>
    <w:unhideWhenUsed/>
    <w:rsid w:val="002B0285"/>
    <w:rPr>
      <w:rFonts w:ascii="Heiti SC Light" w:eastAsia="Heiti SC Light"/>
    </w:rPr>
  </w:style>
  <w:style w:type="character" w:customStyle="1" w:styleId="a5">
    <w:name w:val="文档结构图 字符"/>
    <w:basedOn w:val="a0"/>
    <w:link w:val="a4"/>
    <w:uiPriority w:val="99"/>
    <w:semiHidden/>
    <w:rsid w:val="002B0285"/>
    <w:rPr>
      <w:rFonts w:ascii="Heiti SC Light" w:eastAsia="Heiti SC Light"/>
    </w:rPr>
  </w:style>
  <w:style w:type="paragraph" w:styleId="a6">
    <w:name w:val="Balloon Text"/>
    <w:basedOn w:val="a"/>
    <w:link w:val="a7"/>
    <w:uiPriority w:val="99"/>
    <w:semiHidden/>
    <w:unhideWhenUsed/>
    <w:rsid w:val="002B0285"/>
    <w:rPr>
      <w:rFonts w:ascii="Heiti SC Light" w:eastAsia="Heiti SC Light"/>
      <w:sz w:val="18"/>
      <w:szCs w:val="18"/>
    </w:rPr>
  </w:style>
  <w:style w:type="character" w:customStyle="1" w:styleId="a7">
    <w:name w:val="批注框文本字符"/>
    <w:basedOn w:val="a0"/>
    <w:link w:val="a6"/>
    <w:uiPriority w:val="99"/>
    <w:semiHidden/>
    <w:rsid w:val="002B028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221</Words>
  <Characters>1265</Characters>
  <Application>Microsoft Macintosh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dc:creator>
  <cp:keywords/>
  <dc:description/>
  <cp:lastModifiedBy>crazy</cp:lastModifiedBy>
  <cp:revision>2</cp:revision>
  <dcterms:created xsi:type="dcterms:W3CDTF">2015-10-14T08:04:00Z</dcterms:created>
  <dcterms:modified xsi:type="dcterms:W3CDTF">2015-10-14T08:10:00Z</dcterms:modified>
</cp:coreProperties>
</file>