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14DAB" w14:textId="64216FE5" w:rsidR="00FC63CF" w:rsidRDefault="00FC63CF" w:rsidP="00FC63CF">
      <w:pPr>
        <w:shd w:val="clear" w:color="auto" w:fill="FFFFFF"/>
        <w:spacing w:before="144" w:after="0" w:line="600" w:lineRule="atLeast"/>
        <w:outlineLvl w:val="0"/>
        <w:rPr>
          <w:rFonts w:ascii="Helvetica" w:eastAsia="Times New Roman" w:hAnsi="Helvetica" w:cs="Helvetica"/>
          <w:b/>
          <w:bCs/>
          <w:color w:val="292929"/>
          <w:spacing w:val="-4"/>
          <w:kern w:val="36"/>
          <w:sz w:val="48"/>
          <w:szCs w:val="48"/>
        </w:rPr>
      </w:pPr>
      <w:r w:rsidRPr="00FC63CF">
        <w:rPr>
          <w:rFonts w:ascii="Helvetica" w:eastAsia="Times New Roman" w:hAnsi="Helvetica" w:cs="Helvetica"/>
          <w:b/>
          <w:bCs/>
          <w:color w:val="292929"/>
          <w:spacing w:val="-4"/>
          <w:kern w:val="36"/>
          <w:sz w:val="48"/>
          <w:szCs w:val="48"/>
        </w:rPr>
        <w:t>FinOps: Four Ways to Reduce Your BigQuery Storage Cost</w:t>
      </w:r>
      <w:r w:rsidR="00264317">
        <w:rPr>
          <w:rFonts w:ascii="Helvetica" w:eastAsia="Times New Roman" w:hAnsi="Helvetica" w:cs="Helvetica"/>
          <w:b/>
          <w:bCs/>
          <w:color w:val="292929"/>
          <w:spacing w:val="-4"/>
          <w:kern w:val="36"/>
          <w:sz w:val="48"/>
          <w:szCs w:val="48"/>
        </w:rPr>
        <w:t xml:space="preserve"> </w:t>
      </w:r>
      <w:proofErr w:type="gramStart"/>
      <w:r w:rsidR="00264317">
        <w:rPr>
          <w:rFonts w:ascii="Arial" w:hAnsi="Arial" w:cs="Arial"/>
          <w:color w:val="414141"/>
          <w:sz w:val="21"/>
          <w:szCs w:val="21"/>
          <w:shd w:val="clear" w:color="auto" w:fill="FFFFFF"/>
        </w:rPr>
        <w:t>fostering</w:t>
      </w:r>
      <w:proofErr w:type="gramEnd"/>
      <w:r w:rsidR="00264317">
        <w:rPr>
          <w:rFonts w:ascii="Arial" w:hAnsi="Arial" w:cs="Arial"/>
          <w:color w:val="414141"/>
          <w:sz w:val="21"/>
          <w:szCs w:val="21"/>
          <w:shd w:val="clear" w:color="auto" w:fill="FFFFFF"/>
        </w:rPr>
        <w:t> </w:t>
      </w:r>
    </w:p>
    <w:p w14:paraId="6DA252D8" w14:textId="4D30BBA6" w:rsidR="003B2EE3" w:rsidRPr="00FC63CF" w:rsidRDefault="003B2EE3" w:rsidP="00FC63CF">
      <w:pPr>
        <w:shd w:val="clear" w:color="auto" w:fill="FFFFFF"/>
        <w:spacing w:before="144" w:after="0" w:line="600" w:lineRule="atLeast"/>
        <w:outlineLvl w:val="0"/>
        <w:rPr>
          <w:rFonts w:ascii="Helvetica" w:eastAsia="Times New Roman" w:hAnsi="Helvetica" w:cs="Helvetica"/>
          <w:b/>
          <w:bCs/>
          <w:color w:val="292929"/>
          <w:spacing w:val="-4"/>
          <w:kern w:val="36"/>
          <w:sz w:val="48"/>
          <w:szCs w:val="48"/>
        </w:rPr>
      </w:pPr>
      <w:r w:rsidRPr="003B2EE3">
        <w:rPr>
          <w:rFonts w:ascii="Helvetica" w:eastAsia="Times New Roman" w:hAnsi="Helvetica" w:cs="Helvetica"/>
          <w:b/>
          <w:bCs/>
          <w:color w:val="292929"/>
          <w:spacing w:val="-4"/>
          <w:kern w:val="36"/>
          <w:sz w:val="48"/>
          <w:szCs w:val="48"/>
        </w:rPr>
        <w:t>https://towardsdatascience.com/finops-four-ways-to-reduce-your-bigquery-storage-cost-82d99c47f139</w:t>
      </w:r>
    </w:p>
    <w:p w14:paraId="30DD531E" w14:textId="77777777" w:rsidR="00FC63CF" w:rsidRPr="00FC63CF" w:rsidRDefault="00FC63CF" w:rsidP="00FC63CF">
      <w:pPr>
        <w:shd w:val="clear" w:color="auto" w:fill="FFFFFF"/>
        <w:spacing w:before="190" w:after="0" w:line="420" w:lineRule="atLeast"/>
        <w:outlineLvl w:val="1"/>
        <w:rPr>
          <w:rFonts w:ascii="Helvetica" w:eastAsia="Times New Roman" w:hAnsi="Helvetica" w:cs="Helvetica"/>
          <w:color w:val="757575"/>
          <w:sz w:val="33"/>
          <w:szCs w:val="33"/>
        </w:rPr>
      </w:pPr>
      <w:r w:rsidRPr="00FC63CF">
        <w:rPr>
          <w:rFonts w:ascii="Helvetica" w:eastAsia="Times New Roman" w:hAnsi="Helvetica" w:cs="Helvetica"/>
          <w:color w:val="757575"/>
          <w:sz w:val="33"/>
          <w:szCs w:val="33"/>
        </w:rPr>
        <w:t xml:space="preserve">Don’t overlook the cloud storage </w:t>
      </w:r>
      <w:proofErr w:type="gramStart"/>
      <w:r w:rsidRPr="00FC63CF">
        <w:rPr>
          <w:rFonts w:ascii="Helvetica" w:eastAsia="Times New Roman" w:hAnsi="Helvetica" w:cs="Helvetica"/>
          <w:color w:val="757575"/>
          <w:sz w:val="33"/>
          <w:szCs w:val="33"/>
        </w:rPr>
        <w:t>cost</w:t>
      </w:r>
      <w:proofErr w:type="gramEnd"/>
    </w:p>
    <w:p w14:paraId="35CA7001" w14:textId="401C9BEF" w:rsidR="00FC63CF" w:rsidRPr="00FC63CF" w:rsidRDefault="00FC63CF" w:rsidP="00FC63CF">
      <w:pPr>
        <w:shd w:val="clear" w:color="auto" w:fill="FFFFFF"/>
        <w:spacing w:after="0" w:line="240" w:lineRule="auto"/>
        <w:rPr>
          <w:rFonts w:ascii="Segoe UI" w:eastAsia="Times New Roman" w:hAnsi="Segoe UI" w:cs="Segoe UI"/>
          <w:sz w:val="27"/>
          <w:szCs w:val="27"/>
        </w:rPr>
      </w:pPr>
      <w:r w:rsidRPr="00FC63CF">
        <w:rPr>
          <w:rFonts w:ascii="Segoe UI" w:eastAsia="Times New Roman" w:hAnsi="Segoe UI" w:cs="Segoe UI"/>
          <w:noProof/>
          <w:sz w:val="27"/>
          <w:szCs w:val="27"/>
        </w:rPr>
        <w:drawing>
          <wp:inline distT="0" distB="0" distL="0" distR="0" wp14:anchorId="79CAA90E" wp14:editId="0D92498F">
            <wp:extent cx="5943600" cy="3965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5575"/>
                    </a:xfrm>
                    <a:prstGeom prst="rect">
                      <a:avLst/>
                    </a:prstGeom>
                    <a:noFill/>
                    <a:ln>
                      <a:noFill/>
                    </a:ln>
                  </pic:spPr>
                </pic:pic>
              </a:graphicData>
            </a:graphic>
          </wp:inline>
        </w:drawing>
      </w:r>
    </w:p>
    <w:p w14:paraId="3237A27E" w14:textId="77777777" w:rsidR="00FC63CF" w:rsidRPr="00FC63CF" w:rsidRDefault="00FC63CF" w:rsidP="00FC63CF">
      <w:pPr>
        <w:shd w:val="clear" w:color="auto" w:fill="FFFFFF"/>
        <w:spacing w:after="0" w:line="240" w:lineRule="auto"/>
        <w:rPr>
          <w:rFonts w:ascii="Segoe UI" w:eastAsia="Times New Roman" w:hAnsi="Segoe UI" w:cs="Segoe UI"/>
          <w:sz w:val="27"/>
          <w:szCs w:val="27"/>
        </w:rPr>
      </w:pPr>
      <w:r w:rsidRPr="00FC63CF">
        <w:rPr>
          <w:rFonts w:ascii="Segoe UI" w:eastAsia="Times New Roman" w:hAnsi="Segoe UI" w:cs="Segoe UI"/>
          <w:sz w:val="27"/>
          <w:szCs w:val="27"/>
        </w:rPr>
        <w:t>Photo by </w:t>
      </w:r>
      <w:hyperlink r:id="rId6" w:tgtFrame="_blank" w:history="1">
        <w:r w:rsidRPr="00FC63CF">
          <w:rPr>
            <w:rFonts w:ascii="Segoe UI" w:eastAsia="Times New Roman" w:hAnsi="Segoe UI" w:cs="Segoe UI"/>
            <w:color w:val="0000FF"/>
            <w:sz w:val="27"/>
            <w:szCs w:val="27"/>
            <w:u w:val="single"/>
          </w:rPr>
          <w:t>Nathan Dumlao</w:t>
        </w:r>
      </w:hyperlink>
      <w:r w:rsidRPr="00FC63CF">
        <w:rPr>
          <w:rFonts w:ascii="Segoe UI" w:eastAsia="Times New Roman" w:hAnsi="Segoe UI" w:cs="Segoe UI"/>
          <w:sz w:val="27"/>
          <w:szCs w:val="27"/>
        </w:rPr>
        <w:t> on </w:t>
      </w:r>
      <w:proofErr w:type="spellStart"/>
      <w:r w:rsidRPr="00FC63CF">
        <w:rPr>
          <w:rFonts w:ascii="Segoe UI" w:eastAsia="Times New Roman" w:hAnsi="Segoe UI" w:cs="Segoe UI"/>
          <w:sz w:val="27"/>
          <w:szCs w:val="27"/>
        </w:rPr>
        <w:fldChar w:fldCharType="begin"/>
      </w:r>
      <w:r w:rsidRPr="00FC63CF">
        <w:rPr>
          <w:rFonts w:ascii="Segoe UI" w:eastAsia="Times New Roman" w:hAnsi="Segoe UI" w:cs="Segoe UI"/>
          <w:sz w:val="27"/>
          <w:szCs w:val="27"/>
        </w:rPr>
        <w:instrText xml:space="preserve"> HYPERLINK "https://unsplash.com/" \t "_blank" </w:instrText>
      </w:r>
      <w:r w:rsidRPr="00FC63CF">
        <w:rPr>
          <w:rFonts w:ascii="Segoe UI" w:eastAsia="Times New Roman" w:hAnsi="Segoe UI" w:cs="Segoe UI"/>
          <w:sz w:val="27"/>
          <w:szCs w:val="27"/>
        </w:rPr>
        <w:fldChar w:fldCharType="separate"/>
      </w:r>
      <w:r w:rsidRPr="00FC63CF">
        <w:rPr>
          <w:rFonts w:ascii="Segoe UI" w:eastAsia="Times New Roman" w:hAnsi="Segoe UI" w:cs="Segoe UI"/>
          <w:color w:val="0000FF"/>
          <w:sz w:val="27"/>
          <w:szCs w:val="27"/>
          <w:u w:val="single"/>
        </w:rPr>
        <w:t>Unsplash</w:t>
      </w:r>
      <w:proofErr w:type="spellEnd"/>
      <w:r w:rsidRPr="00FC63CF">
        <w:rPr>
          <w:rFonts w:ascii="Segoe UI" w:eastAsia="Times New Roman" w:hAnsi="Segoe UI" w:cs="Segoe UI"/>
          <w:sz w:val="27"/>
          <w:szCs w:val="27"/>
        </w:rPr>
        <w:fldChar w:fldCharType="end"/>
      </w:r>
    </w:p>
    <w:p w14:paraId="1B61843B" w14:textId="77777777" w:rsidR="00FC63CF" w:rsidRPr="00FC63CF" w:rsidRDefault="00FC63CF" w:rsidP="00FC63CF">
      <w:pPr>
        <w:shd w:val="clear" w:color="auto" w:fill="FFFFFF"/>
        <w:spacing w:before="480" w:after="0" w:line="480" w:lineRule="atLeast"/>
        <w:rPr>
          <w:rFonts w:ascii="Georgia" w:eastAsia="Times New Roman" w:hAnsi="Georgia" w:cs="Segoe UI"/>
          <w:color w:val="292929"/>
          <w:spacing w:val="-1"/>
          <w:sz w:val="30"/>
          <w:szCs w:val="30"/>
        </w:rPr>
      </w:pPr>
      <w:r w:rsidRPr="00FC63CF">
        <w:rPr>
          <w:rFonts w:ascii="Georgia" w:eastAsia="Times New Roman" w:hAnsi="Georgia" w:cs="Segoe UI"/>
          <w:color w:val="292929"/>
          <w:spacing w:val="-1"/>
          <w:sz w:val="99"/>
          <w:szCs w:val="99"/>
        </w:rPr>
        <w:t>W</w:t>
      </w:r>
      <w:r w:rsidRPr="00FC63CF">
        <w:rPr>
          <w:rFonts w:ascii="Georgia" w:eastAsia="Times New Roman" w:hAnsi="Georgia" w:cs="Segoe UI"/>
          <w:color w:val="292929"/>
          <w:spacing w:val="-1"/>
          <w:sz w:val="30"/>
          <w:szCs w:val="30"/>
        </w:rPr>
        <w:t xml:space="preserve">ith the current state of the economic situation, it’s more important than ever to maximize our cash on hand and develop a </w:t>
      </w:r>
      <w:r w:rsidRPr="00FC63CF">
        <w:rPr>
          <w:rFonts w:ascii="Georgia" w:eastAsia="Times New Roman" w:hAnsi="Georgia" w:cs="Segoe UI"/>
          <w:color w:val="292929"/>
          <w:spacing w:val="-1"/>
          <w:sz w:val="30"/>
          <w:szCs w:val="30"/>
        </w:rPr>
        <w:lastRenderedPageBreak/>
        <w:t>series of cost optimization strategies. The growing use of cloud services has brought not only many opportunities for the business but also the potential for management challenges that can lead to cost overruns and other issues.</w:t>
      </w:r>
    </w:p>
    <w:p w14:paraId="071A97B7" w14:textId="77777777" w:rsidR="00FC63CF" w:rsidRPr="00FC63CF" w:rsidRDefault="00FC63CF" w:rsidP="00FC63CF">
      <w:pPr>
        <w:shd w:val="clear" w:color="auto" w:fill="FFFFFF"/>
        <w:spacing w:before="480" w:after="0" w:line="480" w:lineRule="atLeast"/>
        <w:rPr>
          <w:rFonts w:ascii="Georgia" w:eastAsia="Times New Roman" w:hAnsi="Georgia" w:cs="Segoe UI"/>
          <w:color w:val="292929"/>
          <w:spacing w:val="-1"/>
          <w:sz w:val="30"/>
          <w:szCs w:val="30"/>
        </w:rPr>
      </w:pPr>
      <w:r w:rsidRPr="00FC63CF">
        <w:rPr>
          <w:rFonts w:ascii="Georgia" w:eastAsia="Times New Roman" w:hAnsi="Georgia" w:cs="Segoe UI"/>
          <w:color w:val="292929"/>
          <w:spacing w:val="-1"/>
          <w:sz w:val="30"/>
          <w:szCs w:val="30"/>
        </w:rPr>
        <w:t>FinOps, a newly introduced concept, is an evolving operational framework and cultural shift that allows organizations to get maximum business value by bringing technology, finance, and business together through cloud transformation. One of its key pillars is spend control. It’s not about cutting business but being more aware of the possibilities on the cloud and optimizing resources to achieve the same goal with less spending.</w:t>
      </w:r>
    </w:p>
    <w:p w14:paraId="223AF783" w14:textId="77777777" w:rsidR="00FC63CF" w:rsidRPr="00FC63CF" w:rsidRDefault="00FC63CF" w:rsidP="00FC63CF">
      <w:pPr>
        <w:shd w:val="clear" w:color="auto" w:fill="FFFFFF"/>
        <w:spacing w:before="480" w:after="0" w:line="480" w:lineRule="atLeast"/>
        <w:rPr>
          <w:rFonts w:ascii="Georgia" w:eastAsia="Times New Roman" w:hAnsi="Georgia" w:cs="Segoe UI"/>
          <w:color w:val="292929"/>
          <w:spacing w:val="-1"/>
          <w:sz w:val="30"/>
          <w:szCs w:val="30"/>
        </w:rPr>
      </w:pPr>
      <w:r w:rsidRPr="00FC63CF">
        <w:rPr>
          <w:rFonts w:ascii="Georgia" w:eastAsia="Times New Roman" w:hAnsi="Georgia" w:cs="Segoe UI"/>
          <w:color w:val="292929"/>
          <w:spacing w:val="-1"/>
          <w:sz w:val="30"/>
          <w:szCs w:val="30"/>
        </w:rPr>
        <w:t xml:space="preserve">The area we are looking at today is BigQuery storage cost. Many people believe that storage is cheap, which is not entirely wrong. According to </w:t>
      </w:r>
      <w:proofErr w:type="spellStart"/>
      <w:r w:rsidRPr="00FC63CF">
        <w:rPr>
          <w:rFonts w:ascii="Georgia" w:eastAsia="Times New Roman" w:hAnsi="Georgia" w:cs="Segoe UI"/>
          <w:color w:val="292929"/>
          <w:spacing w:val="-1"/>
          <w:sz w:val="30"/>
          <w:szCs w:val="30"/>
        </w:rPr>
        <w:t>Backblaze</w:t>
      </w:r>
      <w:proofErr w:type="spellEnd"/>
      <w:r w:rsidRPr="00FC63CF">
        <w:rPr>
          <w:rFonts w:ascii="Georgia" w:eastAsia="Times New Roman" w:hAnsi="Georgia" w:cs="Segoe UI"/>
          <w:color w:val="292929"/>
          <w:spacing w:val="-1"/>
          <w:sz w:val="30"/>
          <w:szCs w:val="30"/>
        </w:rPr>
        <w:t>, a cloud storage and data backup company, the cost per Gigabyte has dropped by 90% since 2009.</w:t>
      </w:r>
    </w:p>
    <w:p w14:paraId="4B3620A0" w14:textId="6364198D" w:rsidR="00FC63CF" w:rsidRPr="00FC63CF" w:rsidRDefault="00FC63CF" w:rsidP="00FC63CF">
      <w:pPr>
        <w:shd w:val="clear" w:color="auto" w:fill="FFFFFF"/>
        <w:spacing w:after="0" w:line="240" w:lineRule="auto"/>
        <w:rPr>
          <w:rFonts w:ascii="Segoe UI" w:eastAsia="Times New Roman" w:hAnsi="Segoe UI" w:cs="Segoe UI"/>
          <w:sz w:val="27"/>
          <w:szCs w:val="27"/>
        </w:rPr>
      </w:pPr>
      <w:r w:rsidRPr="00FC63CF">
        <w:rPr>
          <w:rFonts w:ascii="Segoe UI" w:eastAsia="Times New Roman" w:hAnsi="Segoe UI" w:cs="Segoe UI"/>
          <w:noProof/>
          <w:sz w:val="27"/>
          <w:szCs w:val="27"/>
        </w:rPr>
        <w:lastRenderedPageBreak/>
        <w:drawing>
          <wp:inline distT="0" distB="0" distL="0" distR="0" wp14:anchorId="6EC47AC4" wp14:editId="491FC8B8">
            <wp:extent cx="5713730" cy="4683125"/>
            <wp:effectExtent l="0" t="0" r="127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3730" cy="4683125"/>
                    </a:xfrm>
                    <a:prstGeom prst="rect">
                      <a:avLst/>
                    </a:prstGeom>
                    <a:noFill/>
                    <a:ln>
                      <a:noFill/>
                    </a:ln>
                  </pic:spPr>
                </pic:pic>
              </a:graphicData>
            </a:graphic>
          </wp:inline>
        </w:drawing>
      </w:r>
    </w:p>
    <w:p w14:paraId="768E7143" w14:textId="77777777" w:rsidR="00FC63CF" w:rsidRPr="00FC63CF" w:rsidRDefault="00FC63CF" w:rsidP="00FC63CF">
      <w:pPr>
        <w:shd w:val="clear" w:color="auto" w:fill="FFFFFF"/>
        <w:spacing w:after="0" w:line="240" w:lineRule="auto"/>
        <w:rPr>
          <w:rFonts w:ascii="Segoe UI" w:eastAsia="Times New Roman" w:hAnsi="Segoe UI" w:cs="Segoe UI"/>
          <w:sz w:val="27"/>
          <w:szCs w:val="27"/>
        </w:rPr>
      </w:pPr>
      <w:r w:rsidRPr="00FC63CF">
        <w:rPr>
          <w:rFonts w:ascii="Segoe UI" w:eastAsia="Times New Roman" w:hAnsi="Segoe UI" w:cs="Segoe UI"/>
          <w:sz w:val="27"/>
          <w:szCs w:val="27"/>
        </w:rPr>
        <w:t>Source: </w:t>
      </w:r>
      <w:proofErr w:type="spellStart"/>
      <w:r w:rsidRPr="00FC63CF">
        <w:rPr>
          <w:rFonts w:ascii="Segoe UI" w:eastAsia="Times New Roman" w:hAnsi="Segoe UI" w:cs="Segoe UI"/>
          <w:sz w:val="27"/>
          <w:szCs w:val="27"/>
        </w:rPr>
        <w:fldChar w:fldCharType="begin"/>
      </w:r>
      <w:r w:rsidRPr="00FC63CF">
        <w:rPr>
          <w:rFonts w:ascii="Segoe UI" w:eastAsia="Times New Roman" w:hAnsi="Segoe UI" w:cs="Segoe UI"/>
          <w:sz w:val="27"/>
          <w:szCs w:val="27"/>
        </w:rPr>
        <w:instrText xml:space="preserve"> HYPERLINK "https://www.backblaze.com/blog/hard-drive-cost-per-gigabyte/" \t "_blank" </w:instrText>
      </w:r>
      <w:r w:rsidRPr="00FC63CF">
        <w:rPr>
          <w:rFonts w:ascii="Segoe UI" w:eastAsia="Times New Roman" w:hAnsi="Segoe UI" w:cs="Segoe UI"/>
          <w:sz w:val="27"/>
          <w:szCs w:val="27"/>
        </w:rPr>
        <w:fldChar w:fldCharType="separate"/>
      </w:r>
      <w:r w:rsidRPr="00FC63CF">
        <w:rPr>
          <w:rFonts w:ascii="Segoe UI" w:eastAsia="Times New Roman" w:hAnsi="Segoe UI" w:cs="Segoe UI"/>
          <w:color w:val="0000FF"/>
          <w:sz w:val="27"/>
          <w:szCs w:val="27"/>
          <w:u w:val="single"/>
        </w:rPr>
        <w:t>Backblaze</w:t>
      </w:r>
      <w:proofErr w:type="spellEnd"/>
      <w:r w:rsidRPr="00FC63CF">
        <w:rPr>
          <w:rFonts w:ascii="Segoe UI" w:eastAsia="Times New Roman" w:hAnsi="Segoe UI" w:cs="Segoe UI"/>
          <w:sz w:val="27"/>
          <w:szCs w:val="27"/>
        </w:rPr>
        <w:fldChar w:fldCharType="end"/>
      </w:r>
    </w:p>
    <w:p w14:paraId="519C210F" w14:textId="77777777" w:rsidR="00FC63CF" w:rsidRPr="00FC63CF" w:rsidRDefault="00FC63CF" w:rsidP="00FC63CF">
      <w:pPr>
        <w:shd w:val="clear" w:color="auto" w:fill="FFFFFF"/>
        <w:spacing w:before="480" w:after="0" w:line="480" w:lineRule="atLeast"/>
        <w:rPr>
          <w:rFonts w:ascii="Georgia" w:eastAsia="Times New Roman" w:hAnsi="Georgia" w:cs="Segoe UI"/>
          <w:color w:val="292929"/>
          <w:spacing w:val="-1"/>
          <w:sz w:val="30"/>
          <w:szCs w:val="30"/>
        </w:rPr>
      </w:pPr>
      <w:r w:rsidRPr="00FC63CF">
        <w:rPr>
          <w:rFonts w:ascii="Georgia" w:eastAsia="Times New Roman" w:hAnsi="Georgia" w:cs="Segoe UI"/>
          <w:color w:val="292929"/>
          <w:spacing w:val="-1"/>
          <w:sz w:val="30"/>
          <w:szCs w:val="30"/>
        </w:rPr>
        <w:t>Does it mean that we will spend less and less money on storage? No, the truth is data volume growth has gone through the roof in 10 years with an </w:t>
      </w:r>
      <w:hyperlink r:id="rId8" w:tgtFrame="_blank" w:history="1">
        <w:r w:rsidRPr="00FC63CF">
          <w:rPr>
            <w:rFonts w:ascii="Georgia" w:eastAsia="Times New Roman" w:hAnsi="Georgia" w:cs="Segoe UI"/>
            <w:color w:val="0000FF"/>
            <w:spacing w:val="-1"/>
            <w:sz w:val="30"/>
            <w:szCs w:val="30"/>
            <w:u w:val="single"/>
          </w:rPr>
          <w:t>increase of 1900%</w:t>
        </w:r>
      </w:hyperlink>
      <w:r w:rsidRPr="00FC63CF">
        <w:rPr>
          <w:rFonts w:ascii="Georgia" w:eastAsia="Times New Roman" w:hAnsi="Georgia" w:cs="Segoe UI"/>
          <w:color w:val="292929"/>
          <w:spacing w:val="-1"/>
          <w:sz w:val="30"/>
          <w:szCs w:val="30"/>
        </w:rPr>
        <w:t>, and the </w:t>
      </w:r>
      <w:hyperlink r:id="rId9" w:tgtFrame="_blank" w:history="1">
        <w:r w:rsidRPr="00FC63CF">
          <w:rPr>
            <w:rFonts w:ascii="Georgia" w:eastAsia="Times New Roman" w:hAnsi="Georgia" w:cs="Segoe UI"/>
            <w:color w:val="0000FF"/>
            <w:spacing w:val="-1"/>
            <w:sz w:val="30"/>
            <w:szCs w:val="30"/>
            <w:u w:val="single"/>
          </w:rPr>
          <w:t>cloud storage price has stagnated for the past five years</w:t>
        </w:r>
      </w:hyperlink>
      <w:r w:rsidRPr="00FC63CF">
        <w:rPr>
          <w:rFonts w:ascii="Georgia" w:eastAsia="Times New Roman" w:hAnsi="Georgia" w:cs="Segoe UI"/>
          <w:color w:val="292929"/>
          <w:spacing w:val="-1"/>
          <w:sz w:val="30"/>
          <w:szCs w:val="30"/>
        </w:rPr>
        <w:t>. With the inflation going on, many providers have even increased their storage prices for 2023. So, make sure you have a (near) real-time billing dashboard at all layers in your organization to have this insight.</w:t>
      </w:r>
    </w:p>
    <w:p w14:paraId="6DAD10E4" w14:textId="77777777" w:rsidR="00FC63CF" w:rsidRPr="00FC63CF" w:rsidRDefault="00FC63CF" w:rsidP="00FC63CF">
      <w:pPr>
        <w:shd w:val="clear" w:color="auto" w:fill="FFFFFF"/>
        <w:spacing w:before="480" w:after="0" w:line="480" w:lineRule="atLeast"/>
        <w:rPr>
          <w:rFonts w:ascii="Georgia" w:eastAsia="Times New Roman" w:hAnsi="Georgia" w:cs="Segoe UI"/>
          <w:color w:val="292929"/>
          <w:spacing w:val="-1"/>
          <w:sz w:val="30"/>
          <w:szCs w:val="30"/>
        </w:rPr>
      </w:pPr>
      <w:r w:rsidRPr="00FC63CF">
        <w:rPr>
          <w:rFonts w:ascii="Georgia" w:eastAsia="Times New Roman" w:hAnsi="Georgia" w:cs="Segoe UI"/>
          <w:color w:val="292929"/>
          <w:spacing w:val="-1"/>
          <w:sz w:val="30"/>
          <w:szCs w:val="30"/>
        </w:rPr>
        <w:lastRenderedPageBreak/>
        <w:t>In this article, I want to introduce four ways to help your organization reduce BigQuery storage costs. You will be surprised at the result!</w:t>
      </w:r>
    </w:p>
    <w:p w14:paraId="236DEFDE" w14:textId="77777777" w:rsidR="00FC63CF" w:rsidRPr="00FC63CF" w:rsidRDefault="00FC63CF" w:rsidP="00FC63CF">
      <w:pPr>
        <w:shd w:val="clear" w:color="auto" w:fill="FFFFFF"/>
        <w:spacing w:before="480" w:after="0" w:line="480" w:lineRule="atLeast"/>
        <w:rPr>
          <w:rFonts w:ascii="Georgia" w:eastAsia="Times New Roman" w:hAnsi="Georgia" w:cs="Segoe UI"/>
          <w:i/>
          <w:iCs/>
          <w:color w:val="292929"/>
          <w:spacing w:val="-1"/>
          <w:sz w:val="32"/>
          <w:szCs w:val="32"/>
        </w:rPr>
      </w:pPr>
      <w:r w:rsidRPr="00FC63CF">
        <w:rPr>
          <w:rFonts w:ascii="Georgia" w:eastAsia="Times New Roman" w:hAnsi="Georgia" w:cs="Segoe UI"/>
          <w:i/>
          <w:iCs/>
          <w:color w:val="292929"/>
          <w:spacing w:val="-1"/>
          <w:sz w:val="32"/>
          <w:szCs w:val="32"/>
        </w:rPr>
        <w:t>I’ve a few other articles about cost optimization: </w:t>
      </w:r>
      <w:hyperlink r:id="rId10" w:history="1">
        <w:r w:rsidRPr="00FC63CF">
          <w:rPr>
            <w:rFonts w:ascii="Georgia" w:eastAsia="Times New Roman" w:hAnsi="Georgia" w:cs="Segoe UI"/>
            <w:i/>
            <w:iCs/>
            <w:color w:val="0000FF"/>
            <w:spacing w:val="-1"/>
            <w:sz w:val="32"/>
            <w:szCs w:val="32"/>
            <w:u w:val="single"/>
          </w:rPr>
          <w:t>7 Cost Optimization Practices for BigQuery</w:t>
        </w:r>
      </w:hyperlink>
      <w:r w:rsidRPr="00FC63CF">
        <w:rPr>
          <w:rFonts w:ascii="Georgia" w:eastAsia="Times New Roman" w:hAnsi="Georgia" w:cs="Segoe UI"/>
          <w:i/>
          <w:iCs/>
          <w:color w:val="292929"/>
          <w:spacing w:val="-1"/>
          <w:sz w:val="32"/>
          <w:szCs w:val="32"/>
        </w:rPr>
        <w:t>, </w:t>
      </w:r>
      <w:hyperlink r:id="rId11" w:history="1">
        <w:r w:rsidRPr="00FC63CF">
          <w:rPr>
            <w:rFonts w:ascii="Georgia" w:eastAsia="Times New Roman" w:hAnsi="Georgia" w:cs="Segoe UI"/>
            <w:i/>
            <w:iCs/>
            <w:color w:val="0000FF"/>
            <w:spacing w:val="-1"/>
            <w:sz w:val="32"/>
            <w:szCs w:val="32"/>
            <w:u w:val="single"/>
          </w:rPr>
          <w:t>How I build a Real-time BigQuery Pipeline for Cost Saving and Capacity Planning</w:t>
        </w:r>
      </w:hyperlink>
      <w:r w:rsidRPr="00FC63CF">
        <w:rPr>
          <w:rFonts w:ascii="Georgia" w:eastAsia="Times New Roman" w:hAnsi="Georgia" w:cs="Segoe UI"/>
          <w:i/>
          <w:iCs/>
          <w:color w:val="292929"/>
          <w:spacing w:val="-1"/>
          <w:sz w:val="32"/>
          <w:szCs w:val="32"/>
        </w:rPr>
        <w:t>. Feel free to checkout them out as well.</w:t>
      </w:r>
    </w:p>
    <w:p w14:paraId="4B97E6FF" w14:textId="77777777" w:rsidR="00FC63CF" w:rsidRPr="00FC63CF" w:rsidRDefault="00FC63CF" w:rsidP="00FC63CF">
      <w:pPr>
        <w:shd w:val="clear" w:color="auto" w:fill="FFFFFF"/>
        <w:spacing w:before="569" w:after="0" w:line="360" w:lineRule="atLeast"/>
        <w:outlineLvl w:val="1"/>
        <w:rPr>
          <w:rFonts w:ascii="Helvetica" w:eastAsia="Times New Roman" w:hAnsi="Helvetica" w:cs="Helvetica"/>
          <w:b/>
          <w:bCs/>
          <w:color w:val="292929"/>
          <w:sz w:val="30"/>
          <w:szCs w:val="30"/>
        </w:rPr>
      </w:pPr>
      <w:r w:rsidRPr="00FC63CF">
        <w:rPr>
          <w:rFonts w:ascii="Helvetica" w:eastAsia="Times New Roman" w:hAnsi="Helvetica" w:cs="Helvetica"/>
          <w:b/>
          <w:bCs/>
          <w:color w:val="292929"/>
          <w:sz w:val="30"/>
          <w:szCs w:val="30"/>
        </w:rPr>
        <w:t>BigQuery storage pricing model</w:t>
      </w:r>
    </w:p>
    <w:p w14:paraId="1D85AC31" w14:textId="77777777" w:rsidR="00FC63CF" w:rsidRPr="00FC63CF" w:rsidRDefault="00FC63CF" w:rsidP="00FC63CF">
      <w:pPr>
        <w:shd w:val="clear" w:color="auto" w:fill="FFFFFF"/>
        <w:spacing w:before="206" w:after="0" w:line="480" w:lineRule="atLeast"/>
        <w:rPr>
          <w:rFonts w:ascii="Georgia" w:eastAsia="Times New Roman" w:hAnsi="Georgia" w:cs="Segoe UI"/>
          <w:color w:val="292929"/>
          <w:spacing w:val="-1"/>
          <w:sz w:val="30"/>
          <w:szCs w:val="30"/>
        </w:rPr>
      </w:pPr>
      <w:r w:rsidRPr="00FC63CF">
        <w:rPr>
          <w:rFonts w:ascii="Georgia" w:eastAsia="Times New Roman" w:hAnsi="Georgia" w:cs="Segoe UI"/>
          <w:color w:val="292929"/>
          <w:spacing w:val="-1"/>
          <w:sz w:val="30"/>
          <w:szCs w:val="30"/>
        </w:rPr>
        <w:t>Let’s first see the pricing model of BigQuery storage (price in Jan 2023). BigQuery offers two pricing models: Logical and Physical. It is a property on the dataset level called </w:t>
      </w:r>
      <w:proofErr w:type="spellStart"/>
      <w:r w:rsidRPr="00FC63CF">
        <w:rPr>
          <w:rFonts w:ascii="Courier New" w:eastAsia="Times New Roman" w:hAnsi="Courier New" w:cs="Courier New"/>
          <w:color w:val="292929"/>
          <w:spacing w:val="-1"/>
          <w:sz w:val="23"/>
          <w:szCs w:val="23"/>
          <w:shd w:val="clear" w:color="auto" w:fill="F2F2F2"/>
        </w:rPr>
        <w:fldChar w:fldCharType="begin"/>
      </w:r>
      <w:r w:rsidRPr="00FC63CF">
        <w:rPr>
          <w:rFonts w:ascii="Courier New" w:eastAsia="Times New Roman" w:hAnsi="Courier New" w:cs="Courier New"/>
          <w:color w:val="292929"/>
          <w:spacing w:val="-1"/>
          <w:sz w:val="23"/>
          <w:szCs w:val="23"/>
          <w:shd w:val="clear" w:color="auto" w:fill="F2F2F2"/>
        </w:rPr>
        <w:instrText xml:space="preserve"> HYPERLINK "https://cloud.google.com/bigquery/docs/updating-datasets" \l "update_storage_billing_models" \t "_blank" </w:instrText>
      </w:r>
      <w:r w:rsidRPr="00FC63CF">
        <w:rPr>
          <w:rFonts w:ascii="Courier New" w:eastAsia="Times New Roman" w:hAnsi="Courier New" w:cs="Courier New"/>
          <w:color w:val="292929"/>
          <w:spacing w:val="-1"/>
          <w:sz w:val="23"/>
          <w:szCs w:val="23"/>
          <w:shd w:val="clear" w:color="auto" w:fill="F2F2F2"/>
        </w:rPr>
        <w:fldChar w:fldCharType="separate"/>
      </w:r>
      <w:r w:rsidRPr="00FC63CF">
        <w:rPr>
          <w:rFonts w:ascii="Courier New" w:eastAsia="Times New Roman" w:hAnsi="Courier New" w:cs="Courier New"/>
          <w:color w:val="0000FF"/>
          <w:spacing w:val="-1"/>
          <w:sz w:val="23"/>
          <w:szCs w:val="23"/>
          <w:u w:val="single"/>
          <w:shd w:val="clear" w:color="auto" w:fill="F2F2F2"/>
        </w:rPr>
        <w:t>storage_billing_model</w:t>
      </w:r>
      <w:proofErr w:type="spellEnd"/>
      <w:r w:rsidRPr="00FC63CF">
        <w:rPr>
          <w:rFonts w:ascii="Courier New" w:eastAsia="Times New Roman" w:hAnsi="Courier New" w:cs="Courier New"/>
          <w:color w:val="292929"/>
          <w:spacing w:val="-1"/>
          <w:sz w:val="23"/>
          <w:szCs w:val="23"/>
          <w:shd w:val="clear" w:color="auto" w:fill="F2F2F2"/>
        </w:rPr>
        <w:fldChar w:fldCharType="end"/>
      </w:r>
      <w:r w:rsidRPr="00FC63CF">
        <w:rPr>
          <w:rFonts w:ascii="Georgia" w:eastAsia="Times New Roman" w:hAnsi="Georgia" w:cs="Segoe UI"/>
          <w:color w:val="292929"/>
          <w:spacing w:val="-1"/>
          <w:sz w:val="30"/>
          <w:szCs w:val="30"/>
        </w:rPr>
        <w:t> :</w:t>
      </w:r>
    </w:p>
    <w:p w14:paraId="2C2B8854" w14:textId="77777777" w:rsidR="00FC63CF" w:rsidRPr="00FC63CF" w:rsidRDefault="00FC63CF" w:rsidP="00FC63CF">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rPr>
      </w:pPr>
      <w:r w:rsidRPr="00FC63CF">
        <w:rPr>
          <w:rFonts w:ascii="Georgia" w:eastAsia="Times New Roman" w:hAnsi="Georgia" w:cs="Segoe UI"/>
          <w:color w:val="292929"/>
          <w:spacing w:val="-1"/>
          <w:sz w:val="30"/>
          <w:szCs w:val="30"/>
        </w:rPr>
        <w:t>Logical: This is the default billing model of a dataset. The data size is calculated based on the data types of the individual columns. For example, </w:t>
      </w:r>
      <w:r w:rsidRPr="00FC63CF">
        <w:rPr>
          <w:rFonts w:ascii="Courier New" w:eastAsia="Times New Roman" w:hAnsi="Courier New" w:cs="Courier New"/>
          <w:color w:val="292929"/>
          <w:spacing w:val="-1"/>
          <w:sz w:val="23"/>
          <w:szCs w:val="23"/>
          <w:shd w:val="clear" w:color="auto" w:fill="F2F2F2"/>
        </w:rPr>
        <w:t>INT64</w:t>
      </w:r>
      <w:r w:rsidRPr="00FC63CF">
        <w:rPr>
          <w:rFonts w:ascii="Georgia" w:eastAsia="Times New Roman" w:hAnsi="Georgia" w:cs="Segoe UI"/>
          <w:color w:val="292929"/>
          <w:spacing w:val="-1"/>
          <w:sz w:val="30"/>
          <w:szCs w:val="30"/>
        </w:rPr>
        <w:t> type takes 8 logical bytes.</w:t>
      </w:r>
    </w:p>
    <w:p w14:paraId="1D19BEA8" w14:textId="77777777" w:rsidR="00FC63CF" w:rsidRPr="00FC63CF" w:rsidRDefault="00FC63CF" w:rsidP="00FC63CF">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rPr>
      </w:pPr>
      <w:r w:rsidRPr="00FC63CF">
        <w:rPr>
          <w:rFonts w:ascii="Georgia" w:eastAsia="Times New Roman" w:hAnsi="Georgia" w:cs="Segoe UI"/>
          <w:color w:val="292929"/>
          <w:spacing w:val="-1"/>
          <w:sz w:val="30"/>
          <w:szCs w:val="30"/>
        </w:rPr>
        <w:t>Physical: The data size is calculated based on the data stored on the disk after compression. It’s worth noting that it includes the bytes used for </w:t>
      </w:r>
      <w:hyperlink r:id="rId12" w:tgtFrame="_blank" w:history="1">
        <w:r w:rsidRPr="00FC63CF">
          <w:rPr>
            <w:rFonts w:ascii="Georgia" w:eastAsia="Times New Roman" w:hAnsi="Georgia" w:cs="Segoe UI"/>
            <w:color w:val="0000FF"/>
            <w:spacing w:val="-1"/>
            <w:sz w:val="30"/>
            <w:szCs w:val="30"/>
            <w:u w:val="single"/>
          </w:rPr>
          <w:t>time travel</w:t>
        </w:r>
      </w:hyperlink>
      <w:r w:rsidRPr="00FC63CF">
        <w:rPr>
          <w:rFonts w:ascii="Georgia" w:eastAsia="Times New Roman" w:hAnsi="Georgia" w:cs="Segoe UI"/>
          <w:color w:val="292929"/>
          <w:spacing w:val="-1"/>
          <w:sz w:val="30"/>
          <w:szCs w:val="30"/>
        </w:rPr>
        <w:t> storage (7 days by default).</w:t>
      </w:r>
    </w:p>
    <w:p w14:paraId="7FB3F916" w14:textId="191B8E9A" w:rsidR="00FC63CF" w:rsidRPr="00FC63CF" w:rsidRDefault="00FC63CF" w:rsidP="00FC63CF">
      <w:pPr>
        <w:shd w:val="clear" w:color="auto" w:fill="FFFFFF"/>
        <w:spacing w:after="0" w:line="240" w:lineRule="auto"/>
        <w:rPr>
          <w:rFonts w:ascii="Segoe UI" w:eastAsia="Times New Roman" w:hAnsi="Segoe UI" w:cs="Segoe UI"/>
          <w:sz w:val="27"/>
          <w:szCs w:val="27"/>
        </w:rPr>
      </w:pPr>
      <w:r w:rsidRPr="00FC63CF">
        <w:rPr>
          <w:rFonts w:ascii="Segoe UI" w:eastAsia="Times New Roman" w:hAnsi="Segoe UI" w:cs="Segoe UI"/>
          <w:noProof/>
          <w:sz w:val="27"/>
          <w:szCs w:val="27"/>
        </w:rPr>
        <w:drawing>
          <wp:inline distT="0" distB="0" distL="0" distR="0" wp14:anchorId="02A694A3" wp14:editId="36489226">
            <wp:extent cx="4011930" cy="1924050"/>
            <wp:effectExtent l="0" t="0" r="762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1930" cy="1924050"/>
                    </a:xfrm>
                    <a:prstGeom prst="rect">
                      <a:avLst/>
                    </a:prstGeom>
                    <a:noFill/>
                    <a:ln>
                      <a:noFill/>
                    </a:ln>
                  </pic:spPr>
                </pic:pic>
              </a:graphicData>
            </a:graphic>
          </wp:inline>
        </w:drawing>
      </w:r>
    </w:p>
    <w:p w14:paraId="3667BAD4" w14:textId="77777777" w:rsidR="00FC63CF" w:rsidRPr="00FC63CF" w:rsidRDefault="00FC63CF" w:rsidP="00FC63CF">
      <w:pPr>
        <w:shd w:val="clear" w:color="auto" w:fill="FFFFFF"/>
        <w:spacing w:after="0" w:line="240" w:lineRule="auto"/>
        <w:rPr>
          <w:rFonts w:ascii="Segoe UI" w:eastAsia="Times New Roman" w:hAnsi="Segoe UI" w:cs="Segoe UI"/>
          <w:sz w:val="27"/>
          <w:szCs w:val="27"/>
        </w:rPr>
      </w:pPr>
      <w:r w:rsidRPr="00FC63CF">
        <w:rPr>
          <w:rFonts w:ascii="Segoe UI" w:eastAsia="Times New Roman" w:hAnsi="Segoe UI" w:cs="Segoe UI"/>
          <w:sz w:val="27"/>
          <w:szCs w:val="27"/>
        </w:rPr>
        <w:lastRenderedPageBreak/>
        <w:t>BigQuery storage pricing model (Created by author)</w:t>
      </w:r>
    </w:p>
    <w:p w14:paraId="447717FA" w14:textId="77777777" w:rsidR="00FC63CF" w:rsidRPr="00FC63CF" w:rsidRDefault="00FC63CF" w:rsidP="00FC63CF">
      <w:pPr>
        <w:shd w:val="clear" w:color="auto" w:fill="FFFFFF"/>
        <w:spacing w:before="480" w:after="0" w:line="480" w:lineRule="atLeast"/>
        <w:rPr>
          <w:rFonts w:ascii="Georgia" w:eastAsia="Times New Roman" w:hAnsi="Georgia" w:cs="Segoe UI"/>
          <w:color w:val="292929"/>
          <w:spacing w:val="-1"/>
          <w:sz w:val="30"/>
          <w:szCs w:val="30"/>
        </w:rPr>
      </w:pPr>
      <w:r w:rsidRPr="00FC63CF">
        <w:rPr>
          <w:rFonts w:ascii="Georgia" w:eastAsia="Times New Roman" w:hAnsi="Georgia" w:cs="Segoe UI"/>
          <w:color w:val="292929"/>
          <w:spacing w:val="-1"/>
          <w:sz w:val="30"/>
          <w:szCs w:val="30"/>
        </w:rPr>
        <w:t>In both pricing models, we pay for active storage and long-term storage with different price tags. BigQuery automatically labels data as active or long-term based on modifications.</w:t>
      </w:r>
    </w:p>
    <w:p w14:paraId="27DFBE2B" w14:textId="77777777" w:rsidR="00FC63CF" w:rsidRPr="00FC63CF" w:rsidRDefault="00FC63CF" w:rsidP="00FC63CF">
      <w:pPr>
        <w:numPr>
          <w:ilvl w:val="0"/>
          <w:numId w:val="2"/>
        </w:numPr>
        <w:shd w:val="clear" w:color="auto" w:fill="FFFFFF"/>
        <w:spacing w:before="514" w:after="0" w:line="420" w:lineRule="atLeast"/>
        <w:ind w:left="1170"/>
        <w:rPr>
          <w:rFonts w:ascii="Georgia" w:eastAsia="Times New Roman" w:hAnsi="Georgia" w:cs="Segoe UI"/>
          <w:color w:val="292929"/>
          <w:spacing w:val="-1"/>
          <w:sz w:val="30"/>
          <w:szCs w:val="30"/>
        </w:rPr>
      </w:pPr>
      <w:r w:rsidRPr="00FC63CF">
        <w:rPr>
          <w:rFonts w:ascii="Georgia" w:eastAsia="Times New Roman" w:hAnsi="Georgia" w:cs="Segoe UI"/>
          <w:color w:val="292929"/>
          <w:spacing w:val="-1"/>
          <w:sz w:val="30"/>
          <w:szCs w:val="30"/>
        </w:rPr>
        <w:t>Active: Table or table partition that has been modified in the last 90 days. Actions include loading, copying, and streaming data into a table and using DML, DDL, etc. Simply querying the table won’t make it active.</w:t>
      </w:r>
    </w:p>
    <w:p w14:paraId="4D8F441F" w14:textId="77777777" w:rsidR="00FC63CF" w:rsidRPr="00FC63CF" w:rsidRDefault="00FC63CF" w:rsidP="00FC63CF">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rPr>
      </w:pPr>
      <w:r w:rsidRPr="00FC63CF">
        <w:rPr>
          <w:rFonts w:ascii="Georgia" w:eastAsia="Times New Roman" w:hAnsi="Georgia" w:cs="Segoe UI"/>
          <w:color w:val="292929"/>
          <w:spacing w:val="-1"/>
          <w:sz w:val="30"/>
          <w:szCs w:val="30"/>
        </w:rPr>
        <w:t>Long-term: Table or table partition that hasn’t been modified for 90 consecutive days. There is no difference in performance, durability, or availability between active storage and long-term storage.</w:t>
      </w:r>
    </w:p>
    <w:p w14:paraId="0C354490" w14:textId="77777777" w:rsidR="00FC63CF" w:rsidRPr="00FC63CF" w:rsidRDefault="00FC63CF" w:rsidP="00FC63CF">
      <w:pPr>
        <w:shd w:val="clear" w:color="auto" w:fill="FFFFFF"/>
        <w:spacing w:before="569" w:after="0" w:line="360" w:lineRule="atLeast"/>
        <w:outlineLvl w:val="1"/>
        <w:rPr>
          <w:rFonts w:ascii="Helvetica" w:eastAsia="Times New Roman" w:hAnsi="Helvetica" w:cs="Helvetica"/>
          <w:b/>
          <w:bCs/>
          <w:color w:val="292929"/>
          <w:sz w:val="30"/>
          <w:szCs w:val="30"/>
        </w:rPr>
      </w:pPr>
      <w:r w:rsidRPr="00FC63CF">
        <w:rPr>
          <w:rFonts w:ascii="Helvetica" w:eastAsia="Times New Roman" w:hAnsi="Helvetica" w:cs="Helvetica"/>
          <w:b/>
          <w:bCs/>
          <w:color w:val="292929"/>
          <w:sz w:val="30"/>
          <w:szCs w:val="30"/>
        </w:rPr>
        <w:t xml:space="preserve">Switch </w:t>
      </w:r>
      <w:proofErr w:type="spellStart"/>
      <w:r w:rsidRPr="00FC63CF">
        <w:rPr>
          <w:rFonts w:ascii="Helvetica" w:eastAsia="Times New Roman" w:hAnsi="Helvetica" w:cs="Helvetica"/>
          <w:b/>
          <w:bCs/>
          <w:color w:val="292929"/>
          <w:sz w:val="30"/>
          <w:szCs w:val="30"/>
        </w:rPr>
        <w:t>storage_billing_model</w:t>
      </w:r>
      <w:proofErr w:type="spellEnd"/>
      <w:r w:rsidRPr="00FC63CF">
        <w:rPr>
          <w:rFonts w:ascii="Helvetica" w:eastAsia="Times New Roman" w:hAnsi="Helvetica" w:cs="Helvetica"/>
          <w:b/>
          <w:bCs/>
          <w:color w:val="292929"/>
          <w:sz w:val="30"/>
          <w:szCs w:val="30"/>
        </w:rPr>
        <w:t xml:space="preserve"> to physical</w:t>
      </w:r>
    </w:p>
    <w:p w14:paraId="7293FFFB" w14:textId="77777777" w:rsidR="00FC63CF" w:rsidRPr="00FC63CF" w:rsidRDefault="00FC63CF" w:rsidP="00FC63CF">
      <w:pPr>
        <w:shd w:val="clear" w:color="auto" w:fill="FFFFFF"/>
        <w:spacing w:before="206" w:after="0" w:line="480" w:lineRule="atLeast"/>
        <w:rPr>
          <w:rFonts w:ascii="Georgia" w:eastAsia="Times New Roman" w:hAnsi="Georgia" w:cs="Segoe UI"/>
          <w:color w:val="292929"/>
          <w:spacing w:val="-1"/>
          <w:sz w:val="30"/>
          <w:szCs w:val="30"/>
        </w:rPr>
      </w:pPr>
      <w:r w:rsidRPr="00FC63CF">
        <w:rPr>
          <w:rFonts w:ascii="Georgia" w:eastAsia="Times New Roman" w:hAnsi="Georgia" w:cs="Segoe UI"/>
          <w:color w:val="292929"/>
          <w:spacing w:val="-1"/>
          <w:sz w:val="30"/>
          <w:szCs w:val="30"/>
        </w:rPr>
        <w:t>BigQuery stores data in a columnar format — </w:t>
      </w:r>
      <w:hyperlink r:id="rId14" w:tgtFrame="_blank" w:history="1">
        <w:r w:rsidRPr="00FC63CF">
          <w:rPr>
            <w:rFonts w:ascii="Georgia" w:eastAsia="Times New Roman" w:hAnsi="Georgia" w:cs="Segoe UI"/>
            <w:color w:val="0000FF"/>
            <w:spacing w:val="-1"/>
            <w:sz w:val="30"/>
            <w:szCs w:val="30"/>
            <w:u w:val="single"/>
          </w:rPr>
          <w:t>Capacitor</w:t>
        </w:r>
      </w:hyperlink>
      <w:r w:rsidRPr="00FC63CF">
        <w:rPr>
          <w:rFonts w:ascii="Georgia" w:eastAsia="Times New Roman" w:hAnsi="Georgia" w:cs="Segoe UI"/>
          <w:color w:val="292929"/>
          <w:spacing w:val="-1"/>
          <w:sz w:val="30"/>
          <w:szCs w:val="30"/>
        </w:rPr>
        <w:t>, which can achieve a very high compression ratio of up to 1:10 and high scan throughput. Physical model charges the compressed bytes, but is it always cheaper than logical? Let’s see a few examples from </w:t>
      </w:r>
      <w:hyperlink r:id="rId15" w:tgtFrame="_blank" w:history="1">
        <w:r w:rsidRPr="00FC63CF">
          <w:rPr>
            <w:rFonts w:ascii="Georgia" w:eastAsia="Times New Roman" w:hAnsi="Georgia" w:cs="Segoe UI"/>
            <w:color w:val="0000FF"/>
            <w:spacing w:val="-1"/>
            <w:sz w:val="30"/>
            <w:szCs w:val="30"/>
            <w:u w:val="single"/>
          </w:rPr>
          <w:t>BigQuery public datasets</w:t>
        </w:r>
      </w:hyperlink>
      <w:r w:rsidRPr="00FC63CF">
        <w:rPr>
          <w:rFonts w:ascii="Georgia" w:eastAsia="Times New Roman" w:hAnsi="Georgia" w:cs="Segoe UI"/>
          <w:color w:val="292929"/>
          <w:spacing w:val="-1"/>
          <w:sz w:val="30"/>
          <w:szCs w:val="30"/>
        </w:rPr>
        <w:t>.</w:t>
      </w:r>
    </w:p>
    <w:p w14:paraId="32D03ED0" w14:textId="77777777" w:rsidR="00FC63CF" w:rsidRPr="00FC63CF" w:rsidRDefault="00FC63CF" w:rsidP="00FC63CF">
      <w:pPr>
        <w:numPr>
          <w:ilvl w:val="0"/>
          <w:numId w:val="3"/>
        </w:numPr>
        <w:shd w:val="clear" w:color="auto" w:fill="FFFFFF"/>
        <w:spacing w:before="514" w:after="0" w:line="420" w:lineRule="atLeast"/>
        <w:ind w:left="1170"/>
        <w:rPr>
          <w:rFonts w:ascii="Georgia" w:eastAsia="Times New Roman" w:hAnsi="Georgia" w:cs="Segoe UI"/>
          <w:color w:val="292929"/>
          <w:spacing w:val="-1"/>
          <w:sz w:val="30"/>
          <w:szCs w:val="30"/>
        </w:rPr>
      </w:pPr>
      <w:proofErr w:type="spellStart"/>
      <w:r w:rsidRPr="00FC63CF">
        <w:rPr>
          <w:rFonts w:ascii="Courier New" w:eastAsia="Times New Roman" w:hAnsi="Courier New" w:cs="Courier New"/>
          <w:color w:val="292929"/>
          <w:spacing w:val="-1"/>
          <w:sz w:val="23"/>
          <w:szCs w:val="23"/>
          <w:shd w:val="clear" w:color="auto" w:fill="F2F2F2"/>
        </w:rPr>
        <w:t>bigquery</w:t>
      </w:r>
      <w:proofErr w:type="spellEnd"/>
      <w:r w:rsidRPr="00FC63CF">
        <w:rPr>
          <w:rFonts w:ascii="Courier New" w:eastAsia="Times New Roman" w:hAnsi="Courier New" w:cs="Courier New"/>
          <w:color w:val="292929"/>
          <w:spacing w:val="-1"/>
          <w:sz w:val="23"/>
          <w:szCs w:val="23"/>
          <w:shd w:val="clear" w:color="auto" w:fill="F2F2F2"/>
        </w:rPr>
        <w:t>-public-</w:t>
      </w:r>
      <w:proofErr w:type="spellStart"/>
      <w:proofErr w:type="gramStart"/>
      <w:r w:rsidRPr="00FC63CF">
        <w:rPr>
          <w:rFonts w:ascii="Courier New" w:eastAsia="Times New Roman" w:hAnsi="Courier New" w:cs="Courier New"/>
          <w:color w:val="292929"/>
          <w:spacing w:val="-1"/>
          <w:sz w:val="23"/>
          <w:szCs w:val="23"/>
          <w:shd w:val="clear" w:color="auto" w:fill="F2F2F2"/>
        </w:rPr>
        <w:t>data.cloud</w:t>
      </w:r>
      <w:proofErr w:type="gramEnd"/>
      <w:r w:rsidRPr="00FC63CF">
        <w:rPr>
          <w:rFonts w:ascii="Courier New" w:eastAsia="Times New Roman" w:hAnsi="Courier New" w:cs="Courier New"/>
          <w:color w:val="292929"/>
          <w:spacing w:val="-1"/>
          <w:sz w:val="23"/>
          <w:szCs w:val="23"/>
          <w:shd w:val="clear" w:color="auto" w:fill="F2F2F2"/>
        </w:rPr>
        <w:t>_storage_geo_index.landsat_index</w:t>
      </w:r>
      <w:proofErr w:type="spellEnd"/>
      <w:r w:rsidRPr="00FC63CF">
        <w:rPr>
          <w:rFonts w:ascii="Georgia" w:eastAsia="Times New Roman" w:hAnsi="Georgia" w:cs="Segoe UI"/>
          <w:color w:val="292929"/>
          <w:spacing w:val="-1"/>
          <w:sz w:val="30"/>
          <w:szCs w:val="30"/>
        </w:rPr>
        <w:t xml:space="preserve"> — This table is recreated every day, so every </w:t>
      </w:r>
      <w:proofErr w:type="spellStart"/>
      <w:r w:rsidRPr="00FC63CF">
        <w:rPr>
          <w:rFonts w:ascii="Georgia" w:eastAsia="Times New Roman" w:hAnsi="Georgia" w:cs="Segoe UI"/>
          <w:color w:val="292929"/>
          <w:spacing w:val="-1"/>
          <w:sz w:val="30"/>
          <w:szCs w:val="30"/>
        </w:rPr>
        <w:t>byte</w:t>
      </w:r>
      <w:proofErr w:type="spellEnd"/>
      <w:r w:rsidRPr="00FC63CF">
        <w:rPr>
          <w:rFonts w:ascii="Georgia" w:eastAsia="Times New Roman" w:hAnsi="Georgia" w:cs="Segoe UI"/>
          <w:color w:val="292929"/>
          <w:spacing w:val="-1"/>
          <w:sz w:val="30"/>
          <w:szCs w:val="30"/>
        </w:rPr>
        <w:t xml:space="preserve"> is an active byte, and it doesn’t have time-travel data. The table has ~3GB logical bytes and ~480MB physical bytes. The compression ratio is </w:t>
      </w:r>
      <w:r w:rsidRPr="00FC63CF">
        <w:rPr>
          <w:rFonts w:ascii="Georgia" w:eastAsia="Times New Roman" w:hAnsi="Georgia" w:cs="Segoe UI"/>
          <w:color w:val="292929"/>
          <w:spacing w:val="-1"/>
          <w:sz w:val="30"/>
          <w:szCs w:val="30"/>
        </w:rPr>
        <w:lastRenderedPageBreak/>
        <w:t>almost 86%. Pretty impressive! In terms of the price, physical model is much cheaper because it doesn’t have time-travel bytes, and the compression ratio is more than 50%.</w:t>
      </w:r>
    </w:p>
    <w:p w14:paraId="7A068A80" w14:textId="4C1F62F1" w:rsidR="00FC63CF" w:rsidRPr="00FC63CF" w:rsidRDefault="00FC63CF" w:rsidP="00FC63CF">
      <w:pPr>
        <w:shd w:val="clear" w:color="auto" w:fill="FFFFFF"/>
        <w:spacing w:after="0" w:line="240" w:lineRule="auto"/>
        <w:rPr>
          <w:rFonts w:ascii="Segoe UI" w:eastAsia="Times New Roman" w:hAnsi="Segoe UI" w:cs="Segoe UI"/>
          <w:sz w:val="27"/>
          <w:szCs w:val="27"/>
        </w:rPr>
      </w:pPr>
      <w:r w:rsidRPr="00FC63CF">
        <w:rPr>
          <w:rFonts w:ascii="Segoe UI" w:eastAsia="Times New Roman" w:hAnsi="Segoe UI" w:cs="Segoe UI"/>
          <w:noProof/>
          <w:sz w:val="27"/>
          <w:szCs w:val="27"/>
        </w:rPr>
        <w:drawing>
          <wp:inline distT="0" distB="0" distL="0" distR="0" wp14:anchorId="4BA0E630" wp14:editId="74506AD5">
            <wp:extent cx="3382645" cy="3419475"/>
            <wp:effectExtent l="0" t="0" r="8255" b="952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2645" cy="3419475"/>
                    </a:xfrm>
                    <a:prstGeom prst="rect">
                      <a:avLst/>
                    </a:prstGeom>
                    <a:noFill/>
                    <a:ln>
                      <a:noFill/>
                    </a:ln>
                  </pic:spPr>
                </pic:pic>
              </a:graphicData>
            </a:graphic>
          </wp:inline>
        </w:drawing>
      </w:r>
    </w:p>
    <w:p w14:paraId="67FC41A4" w14:textId="77777777" w:rsidR="00FC63CF" w:rsidRPr="00FC63CF" w:rsidRDefault="00FC63CF" w:rsidP="00FC63CF">
      <w:pPr>
        <w:shd w:val="clear" w:color="auto" w:fill="FFFFFF"/>
        <w:spacing w:after="0" w:line="240" w:lineRule="auto"/>
        <w:rPr>
          <w:rFonts w:ascii="Segoe UI" w:eastAsia="Times New Roman" w:hAnsi="Segoe UI" w:cs="Segoe UI"/>
          <w:sz w:val="27"/>
          <w:szCs w:val="27"/>
        </w:rPr>
      </w:pPr>
      <w:r w:rsidRPr="00FC63CF">
        <w:rPr>
          <w:rFonts w:ascii="Segoe UI" w:eastAsia="Times New Roman" w:hAnsi="Segoe UI" w:cs="Segoe UI"/>
          <w:sz w:val="27"/>
          <w:szCs w:val="27"/>
        </w:rPr>
        <w:t>Storage info of `</w:t>
      </w:r>
      <w:proofErr w:type="spellStart"/>
      <w:r w:rsidRPr="00FC63CF">
        <w:rPr>
          <w:rFonts w:ascii="Segoe UI" w:eastAsia="Times New Roman" w:hAnsi="Segoe UI" w:cs="Segoe UI"/>
          <w:sz w:val="27"/>
          <w:szCs w:val="27"/>
        </w:rPr>
        <w:t>landsat_index</w:t>
      </w:r>
      <w:proofErr w:type="spellEnd"/>
      <w:r w:rsidRPr="00FC63CF">
        <w:rPr>
          <w:rFonts w:ascii="Segoe UI" w:eastAsia="Times New Roman" w:hAnsi="Segoe UI" w:cs="Segoe UI"/>
          <w:sz w:val="27"/>
          <w:szCs w:val="27"/>
        </w:rPr>
        <w:t>` table</w:t>
      </w:r>
    </w:p>
    <w:p w14:paraId="536F1535" w14:textId="77777777" w:rsidR="00FC63CF" w:rsidRPr="00FC63CF" w:rsidRDefault="00FC63CF" w:rsidP="00FC63CF">
      <w:pPr>
        <w:numPr>
          <w:ilvl w:val="0"/>
          <w:numId w:val="4"/>
        </w:numPr>
        <w:shd w:val="clear" w:color="auto" w:fill="FFFFFF"/>
        <w:spacing w:before="514" w:after="0" w:line="420" w:lineRule="atLeast"/>
        <w:ind w:left="1170"/>
        <w:rPr>
          <w:rFonts w:ascii="Georgia" w:eastAsia="Times New Roman" w:hAnsi="Georgia" w:cs="Segoe UI"/>
          <w:color w:val="292929"/>
          <w:spacing w:val="-1"/>
          <w:sz w:val="30"/>
          <w:szCs w:val="30"/>
        </w:rPr>
      </w:pPr>
      <w:proofErr w:type="spellStart"/>
      <w:r w:rsidRPr="00FC63CF">
        <w:rPr>
          <w:rFonts w:ascii="Courier New" w:eastAsia="Times New Roman" w:hAnsi="Courier New" w:cs="Courier New"/>
          <w:color w:val="292929"/>
          <w:spacing w:val="-1"/>
          <w:sz w:val="23"/>
          <w:szCs w:val="23"/>
          <w:shd w:val="clear" w:color="auto" w:fill="F2F2F2"/>
        </w:rPr>
        <w:t>bigquery</w:t>
      </w:r>
      <w:proofErr w:type="spellEnd"/>
      <w:r w:rsidRPr="00FC63CF">
        <w:rPr>
          <w:rFonts w:ascii="Courier New" w:eastAsia="Times New Roman" w:hAnsi="Courier New" w:cs="Courier New"/>
          <w:color w:val="292929"/>
          <w:spacing w:val="-1"/>
          <w:sz w:val="23"/>
          <w:szCs w:val="23"/>
          <w:shd w:val="clear" w:color="auto" w:fill="F2F2F2"/>
        </w:rPr>
        <w:t>-public-</w:t>
      </w:r>
      <w:proofErr w:type="spellStart"/>
      <w:proofErr w:type="gramStart"/>
      <w:r w:rsidRPr="00FC63CF">
        <w:rPr>
          <w:rFonts w:ascii="Courier New" w:eastAsia="Times New Roman" w:hAnsi="Courier New" w:cs="Courier New"/>
          <w:color w:val="292929"/>
          <w:spacing w:val="-1"/>
          <w:sz w:val="23"/>
          <w:szCs w:val="23"/>
          <w:shd w:val="clear" w:color="auto" w:fill="F2F2F2"/>
        </w:rPr>
        <w:t>data.google</w:t>
      </w:r>
      <w:proofErr w:type="gramEnd"/>
      <w:r w:rsidRPr="00FC63CF">
        <w:rPr>
          <w:rFonts w:ascii="Courier New" w:eastAsia="Times New Roman" w:hAnsi="Courier New" w:cs="Courier New"/>
          <w:color w:val="292929"/>
          <w:spacing w:val="-1"/>
          <w:sz w:val="23"/>
          <w:szCs w:val="23"/>
          <w:shd w:val="clear" w:color="auto" w:fill="F2F2F2"/>
        </w:rPr>
        <w:t>_cloud_release_notes.release_note</w:t>
      </w:r>
      <w:proofErr w:type="spellEnd"/>
      <w:r w:rsidRPr="00FC63CF">
        <w:rPr>
          <w:rFonts w:ascii="Georgia" w:eastAsia="Times New Roman" w:hAnsi="Georgia" w:cs="Segoe UI"/>
          <w:color w:val="292929"/>
          <w:spacing w:val="-1"/>
          <w:sz w:val="30"/>
          <w:szCs w:val="30"/>
        </w:rPr>
        <w:t xml:space="preserve"> — This table is updated daily. The total physical bytes are more than logical bytes because it includes time-travel data. As every </w:t>
      </w:r>
      <w:proofErr w:type="spellStart"/>
      <w:r w:rsidRPr="00FC63CF">
        <w:rPr>
          <w:rFonts w:ascii="Georgia" w:eastAsia="Times New Roman" w:hAnsi="Georgia" w:cs="Segoe UI"/>
          <w:color w:val="292929"/>
          <w:spacing w:val="-1"/>
          <w:sz w:val="30"/>
          <w:szCs w:val="30"/>
        </w:rPr>
        <w:t>byte</w:t>
      </w:r>
      <w:proofErr w:type="spellEnd"/>
      <w:r w:rsidRPr="00FC63CF">
        <w:rPr>
          <w:rFonts w:ascii="Georgia" w:eastAsia="Times New Roman" w:hAnsi="Georgia" w:cs="Segoe UI"/>
          <w:color w:val="292929"/>
          <w:spacing w:val="-1"/>
          <w:sz w:val="30"/>
          <w:szCs w:val="30"/>
        </w:rPr>
        <w:t xml:space="preserve"> is active, switching to physical pricing model </w:t>
      </w:r>
      <w:proofErr w:type="gramStart"/>
      <w:r w:rsidRPr="00FC63CF">
        <w:rPr>
          <w:rFonts w:ascii="Georgia" w:eastAsia="Times New Roman" w:hAnsi="Georgia" w:cs="Segoe UI"/>
          <w:color w:val="292929"/>
          <w:spacing w:val="-1"/>
          <w:sz w:val="30"/>
          <w:szCs w:val="30"/>
        </w:rPr>
        <w:t>actually costs</w:t>
      </w:r>
      <w:proofErr w:type="gramEnd"/>
      <w:r w:rsidRPr="00FC63CF">
        <w:rPr>
          <w:rFonts w:ascii="Georgia" w:eastAsia="Times New Roman" w:hAnsi="Georgia" w:cs="Segoe UI"/>
          <w:color w:val="292929"/>
          <w:spacing w:val="-1"/>
          <w:sz w:val="30"/>
          <w:szCs w:val="30"/>
        </w:rPr>
        <w:t xml:space="preserve"> more.</w:t>
      </w:r>
    </w:p>
    <w:p w14:paraId="678D69EB" w14:textId="58602218" w:rsidR="00FC63CF" w:rsidRPr="00FC63CF" w:rsidRDefault="00FC63CF" w:rsidP="00FC63CF">
      <w:pPr>
        <w:shd w:val="clear" w:color="auto" w:fill="FFFFFF"/>
        <w:spacing w:after="0" w:line="240" w:lineRule="auto"/>
        <w:rPr>
          <w:rFonts w:ascii="Segoe UI" w:eastAsia="Times New Roman" w:hAnsi="Segoe UI" w:cs="Segoe UI"/>
          <w:sz w:val="27"/>
          <w:szCs w:val="27"/>
        </w:rPr>
      </w:pPr>
      <w:r w:rsidRPr="00FC63CF">
        <w:rPr>
          <w:rFonts w:ascii="Segoe UI" w:eastAsia="Times New Roman" w:hAnsi="Segoe UI" w:cs="Segoe UI"/>
          <w:noProof/>
          <w:sz w:val="27"/>
          <w:szCs w:val="27"/>
        </w:rPr>
        <w:lastRenderedPageBreak/>
        <w:drawing>
          <wp:inline distT="0" distB="0" distL="0" distR="0" wp14:anchorId="76ABA963" wp14:editId="6AD7157C">
            <wp:extent cx="4271010" cy="3435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1010" cy="3435350"/>
                    </a:xfrm>
                    <a:prstGeom prst="rect">
                      <a:avLst/>
                    </a:prstGeom>
                    <a:noFill/>
                    <a:ln>
                      <a:noFill/>
                    </a:ln>
                  </pic:spPr>
                </pic:pic>
              </a:graphicData>
            </a:graphic>
          </wp:inline>
        </w:drawing>
      </w:r>
    </w:p>
    <w:p w14:paraId="37254A24" w14:textId="77777777" w:rsidR="00FC63CF" w:rsidRPr="00FC63CF" w:rsidRDefault="00FC63CF" w:rsidP="00FC63CF">
      <w:pPr>
        <w:shd w:val="clear" w:color="auto" w:fill="FFFFFF"/>
        <w:spacing w:after="0" w:line="240" w:lineRule="auto"/>
        <w:rPr>
          <w:rFonts w:ascii="Segoe UI" w:eastAsia="Times New Roman" w:hAnsi="Segoe UI" w:cs="Segoe UI"/>
          <w:sz w:val="27"/>
          <w:szCs w:val="27"/>
        </w:rPr>
      </w:pPr>
      <w:r w:rsidRPr="00FC63CF">
        <w:rPr>
          <w:rFonts w:ascii="Segoe UI" w:eastAsia="Times New Roman" w:hAnsi="Segoe UI" w:cs="Segoe UI"/>
          <w:sz w:val="27"/>
          <w:szCs w:val="27"/>
        </w:rPr>
        <w:t>Storage info of `</w:t>
      </w:r>
      <w:proofErr w:type="spellStart"/>
      <w:r w:rsidRPr="00FC63CF">
        <w:rPr>
          <w:rFonts w:ascii="Segoe UI" w:eastAsia="Times New Roman" w:hAnsi="Segoe UI" w:cs="Segoe UI"/>
          <w:sz w:val="27"/>
          <w:szCs w:val="27"/>
        </w:rPr>
        <w:t>release_note</w:t>
      </w:r>
      <w:proofErr w:type="spellEnd"/>
      <w:r w:rsidRPr="00FC63CF">
        <w:rPr>
          <w:rFonts w:ascii="Segoe UI" w:eastAsia="Times New Roman" w:hAnsi="Segoe UI" w:cs="Segoe UI"/>
          <w:sz w:val="27"/>
          <w:szCs w:val="27"/>
        </w:rPr>
        <w:t>` table</w:t>
      </w:r>
    </w:p>
    <w:p w14:paraId="2C9A24E4" w14:textId="77777777" w:rsidR="00FC63CF" w:rsidRPr="00FC63CF" w:rsidRDefault="00FC63CF" w:rsidP="00FC63CF">
      <w:pPr>
        <w:numPr>
          <w:ilvl w:val="0"/>
          <w:numId w:val="5"/>
        </w:numPr>
        <w:shd w:val="clear" w:color="auto" w:fill="FFFFFF"/>
        <w:spacing w:before="514" w:after="0" w:line="420" w:lineRule="atLeast"/>
        <w:ind w:left="1170"/>
        <w:rPr>
          <w:rFonts w:ascii="Georgia" w:eastAsia="Times New Roman" w:hAnsi="Georgia" w:cs="Segoe UI"/>
          <w:color w:val="292929"/>
          <w:spacing w:val="-1"/>
          <w:sz w:val="30"/>
          <w:szCs w:val="30"/>
        </w:rPr>
      </w:pPr>
      <w:proofErr w:type="spellStart"/>
      <w:r w:rsidRPr="00FC63CF">
        <w:rPr>
          <w:rFonts w:ascii="Courier New" w:eastAsia="Times New Roman" w:hAnsi="Courier New" w:cs="Courier New"/>
          <w:color w:val="292929"/>
          <w:spacing w:val="-1"/>
          <w:sz w:val="23"/>
          <w:szCs w:val="23"/>
          <w:shd w:val="clear" w:color="auto" w:fill="F2F2F2"/>
        </w:rPr>
        <w:t>bigquery</w:t>
      </w:r>
      <w:proofErr w:type="spellEnd"/>
      <w:r w:rsidRPr="00FC63CF">
        <w:rPr>
          <w:rFonts w:ascii="Courier New" w:eastAsia="Times New Roman" w:hAnsi="Courier New" w:cs="Courier New"/>
          <w:color w:val="292929"/>
          <w:spacing w:val="-1"/>
          <w:sz w:val="23"/>
          <w:szCs w:val="23"/>
          <w:shd w:val="clear" w:color="auto" w:fill="F2F2F2"/>
        </w:rPr>
        <w:t>-public-</w:t>
      </w:r>
      <w:proofErr w:type="spellStart"/>
      <w:proofErr w:type="gramStart"/>
      <w:r w:rsidRPr="00FC63CF">
        <w:rPr>
          <w:rFonts w:ascii="Courier New" w:eastAsia="Times New Roman" w:hAnsi="Courier New" w:cs="Courier New"/>
          <w:color w:val="292929"/>
          <w:spacing w:val="-1"/>
          <w:sz w:val="23"/>
          <w:szCs w:val="23"/>
          <w:shd w:val="clear" w:color="auto" w:fill="F2F2F2"/>
        </w:rPr>
        <w:t>data.crypto</w:t>
      </w:r>
      <w:proofErr w:type="gramEnd"/>
      <w:r w:rsidRPr="00FC63CF">
        <w:rPr>
          <w:rFonts w:ascii="Courier New" w:eastAsia="Times New Roman" w:hAnsi="Courier New" w:cs="Courier New"/>
          <w:color w:val="292929"/>
          <w:spacing w:val="-1"/>
          <w:sz w:val="23"/>
          <w:szCs w:val="23"/>
          <w:shd w:val="clear" w:color="auto" w:fill="F2F2F2"/>
        </w:rPr>
        <w:t>_bitcoin.transactions</w:t>
      </w:r>
      <w:proofErr w:type="spellEnd"/>
      <w:r w:rsidRPr="00FC63CF">
        <w:rPr>
          <w:rFonts w:ascii="Georgia" w:eastAsia="Times New Roman" w:hAnsi="Georgia" w:cs="Segoe UI"/>
          <w:color w:val="292929"/>
          <w:spacing w:val="-1"/>
          <w:sz w:val="30"/>
          <w:szCs w:val="30"/>
        </w:rPr>
        <w:t> — This table is updated daily, and more than 90% of its storage is labeled as long-term. For the price, the physical model is slightly cheaper.</w:t>
      </w:r>
    </w:p>
    <w:p w14:paraId="30860231" w14:textId="28216B58" w:rsidR="00FC63CF" w:rsidRPr="00FC63CF" w:rsidRDefault="00FC63CF" w:rsidP="00FC63CF">
      <w:pPr>
        <w:shd w:val="clear" w:color="auto" w:fill="FFFFFF"/>
        <w:spacing w:after="0" w:line="240" w:lineRule="auto"/>
        <w:rPr>
          <w:rFonts w:ascii="Segoe UI" w:eastAsia="Times New Roman" w:hAnsi="Segoe UI" w:cs="Segoe UI"/>
          <w:sz w:val="27"/>
          <w:szCs w:val="27"/>
        </w:rPr>
      </w:pPr>
      <w:r w:rsidRPr="00FC63CF">
        <w:rPr>
          <w:rFonts w:ascii="Segoe UI" w:eastAsia="Times New Roman" w:hAnsi="Segoe UI" w:cs="Segoe UI"/>
          <w:noProof/>
          <w:sz w:val="27"/>
          <w:szCs w:val="27"/>
        </w:rPr>
        <w:lastRenderedPageBreak/>
        <w:drawing>
          <wp:inline distT="0" distB="0" distL="0" distR="0" wp14:anchorId="328E25AA" wp14:editId="3C65CACA">
            <wp:extent cx="4312920" cy="3467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12920" cy="3467100"/>
                    </a:xfrm>
                    <a:prstGeom prst="rect">
                      <a:avLst/>
                    </a:prstGeom>
                    <a:noFill/>
                    <a:ln>
                      <a:noFill/>
                    </a:ln>
                  </pic:spPr>
                </pic:pic>
              </a:graphicData>
            </a:graphic>
          </wp:inline>
        </w:drawing>
      </w:r>
    </w:p>
    <w:p w14:paraId="200ED098" w14:textId="77777777" w:rsidR="00FC63CF" w:rsidRPr="00FC63CF" w:rsidRDefault="00FC63CF" w:rsidP="00FC63CF">
      <w:pPr>
        <w:shd w:val="clear" w:color="auto" w:fill="FFFFFF"/>
        <w:spacing w:after="0" w:line="240" w:lineRule="auto"/>
        <w:rPr>
          <w:rFonts w:ascii="Segoe UI" w:eastAsia="Times New Roman" w:hAnsi="Segoe UI" w:cs="Segoe UI"/>
          <w:sz w:val="27"/>
          <w:szCs w:val="27"/>
        </w:rPr>
      </w:pPr>
      <w:r w:rsidRPr="00FC63CF">
        <w:rPr>
          <w:rFonts w:ascii="Segoe UI" w:eastAsia="Times New Roman" w:hAnsi="Segoe UI" w:cs="Segoe UI"/>
          <w:sz w:val="27"/>
          <w:szCs w:val="27"/>
        </w:rPr>
        <w:t>Storage info of `</w:t>
      </w:r>
      <w:r w:rsidRPr="00FC63CF">
        <w:rPr>
          <w:rFonts w:ascii="Courier New" w:eastAsia="Times New Roman" w:hAnsi="Courier New" w:cs="Courier New"/>
          <w:sz w:val="16"/>
          <w:szCs w:val="16"/>
          <w:shd w:val="clear" w:color="auto" w:fill="F2F2F2"/>
        </w:rPr>
        <w:t>transactions</w:t>
      </w:r>
      <w:r w:rsidRPr="00FC63CF">
        <w:rPr>
          <w:rFonts w:ascii="Segoe UI" w:eastAsia="Times New Roman" w:hAnsi="Segoe UI" w:cs="Segoe UI"/>
          <w:sz w:val="27"/>
          <w:szCs w:val="27"/>
        </w:rPr>
        <w:t>` table</w:t>
      </w:r>
    </w:p>
    <w:p w14:paraId="736512EF" w14:textId="77777777" w:rsidR="00FC63CF" w:rsidRPr="00FC63CF" w:rsidRDefault="00FC63CF" w:rsidP="00FC63CF">
      <w:pPr>
        <w:shd w:val="clear" w:color="auto" w:fill="FFFFFF"/>
        <w:spacing w:before="480" w:after="0" w:line="480" w:lineRule="atLeast"/>
        <w:rPr>
          <w:rFonts w:ascii="Georgia" w:eastAsia="Times New Roman" w:hAnsi="Georgia" w:cs="Segoe UI"/>
          <w:color w:val="292929"/>
          <w:spacing w:val="-1"/>
          <w:sz w:val="30"/>
          <w:szCs w:val="30"/>
        </w:rPr>
      </w:pPr>
      <w:r w:rsidRPr="00FC63CF">
        <w:rPr>
          <w:rFonts w:ascii="Georgia" w:eastAsia="Times New Roman" w:hAnsi="Georgia" w:cs="Segoe UI"/>
          <w:color w:val="292929"/>
          <w:spacing w:val="-1"/>
          <w:sz w:val="30"/>
          <w:szCs w:val="30"/>
        </w:rPr>
        <w:t>We can’t make the conclusion now that one billing model is more cost-effective than the other because it depends on how tables in the dataset are modified. But here are a few rules to help you decide: (assume compression rate is more than 50%).</w:t>
      </w:r>
    </w:p>
    <w:p w14:paraId="0794521D" w14:textId="77777777" w:rsidR="00FC63CF" w:rsidRPr="00FC63CF" w:rsidRDefault="00FC63CF" w:rsidP="00FC63CF">
      <w:pPr>
        <w:numPr>
          <w:ilvl w:val="0"/>
          <w:numId w:val="6"/>
        </w:numPr>
        <w:shd w:val="clear" w:color="auto" w:fill="FFFFFF"/>
        <w:spacing w:before="514" w:after="0" w:line="420" w:lineRule="atLeast"/>
        <w:ind w:left="1170"/>
        <w:rPr>
          <w:rFonts w:ascii="Georgia" w:eastAsia="Times New Roman" w:hAnsi="Georgia" w:cs="Segoe UI"/>
          <w:color w:val="292929"/>
          <w:spacing w:val="-1"/>
          <w:sz w:val="30"/>
          <w:szCs w:val="30"/>
        </w:rPr>
      </w:pPr>
      <w:r w:rsidRPr="00FC63CF">
        <w:rPr>
          <w:rFonts w:ascii="Georgia" w:eastAsia="Times New Roman" w:hAnsi="Georgia" w:cs="Segoe UI"/>
          <w:color w:val="292929"/>
          <w:spacing w:val="-1"/>
          <w:sz w:val="30"/>
          <w:szCs w:val="30"/>
        </w:rPr>
        <w:t>If the table has no (or very few) time-travel bytes, then choose physical.</w:t>
      </w:r>
    </w:p>
    <w:p w14:paraId="601EDC9A" w14:textId="77777777" w:rsidR="00FC63CF" w:rsidRPr="00FC63CF" w:rsidRDefault="00FC63CF" w:rsidP="00FC63CF">
      <w:pPr>
        <w:numPr>
          <w:ilvl w:val="0"/>
          <w:numId w:val="6"/>
        </w:numPr>
        <w:shd w:val="clear" w:color="auto" w:fill="FFFFFF"/>
        <w:spacing w:before="274" w:after="0" w:line="420" w:lineRule="atLeast"/>
        <w:ind w:left="1170"/>
        <w:rPr>
          <w:rFonts w:ascii="Georgia" w:eastAsia="Times New Roman" w:hAnsi="Georgia" w:cs="Segoe UI"/>
          <w:color w:val="292929"/>
          <w:spacing w:val="-1"/>
          <w:sz w:val="30"/>
          <w:szCs w:val="30"/>
        </w:rPr>
      </w:pPr>
      <w:r w:rsidRPr="00FC63CF">
        <w:rPr>
          <w:rFonts w:ascii="Georgia" w:eastAsia="Times New Roman" w:hAnsi="Georgia" w:cs="Segoe UI"/>
          <w:color w:val="292929"/>
          <w:spacing w:val="-1"/>
          <w:sz w:val="30"/>
          <w:szCs w:val="30"/>
        </w:rPr>
        <w:t>If the table only has active bytes and it has the default time-travel setting, then think about keeping it logical.</w:t>
      </w:r>
    </w:p>
    <w:p w14:paraId="1B01F762" w14:textId="77777777" w:rsidR="00FC63CF" w:rsidRPr="00FC63CF" w:rsidRDefault="00FC63CF" w:rsidP="00FC63CF">
      <w:pPr>
        <w:numPr>
          <w:ilvl w:val="0"/>
          <w:numId w:val="6"/>
        </w:numPr>
        <w:shd w:val="clear" w:color="auto" w:fill="FFFFFF"/>
        <w:spacing w:before="274" w:after="0" w:line="420" w:lineRule="atLeast"/>
        <w:ind w:left="1170"/>
        <w:rPr>
          <w:rFonts w:ascii="Georgia" w:eastAsia="Times New Roman" w:hAnsi="Georgia" w:cs="Segoe UI"/>
          <w:color w:val="292929"/>
          <w:spacing w:val="-1"/>
          <w:sz w:val="30"/>
          <w:szCs w:val="30"/>
        </w:rPr>
      </w:pPr>
      <w:r w:rsidRPr="00FC63CF">
        <w:rPr>
          <w:rFonts w:ascii="Georgia" w:eastAsia="Times New Roman" w:hAnsi="Georgia" w:cs="Segoe UI"/>
          <w:color w:val="292929"/>
          <w:spacing w:val="-1"/>
          <w:sz w:val="30"/>
          <w:szCs w:val="30"/>
        </w:rPr>
        <w:t>If the table has a high percentage of long-term bytes and default time-travel setting, physical might be cheaper but not that significant.</w:t>
      </w:r>
    </w:p>
    <w:p w14:paraId="357C329C" w14:textId="77777777" w:rsidR="00FC63CF" w:rsidRPr="00FC63CF" w:rsidRDefault="00FC63CF" w:rsidP="00FC63CF">
      <w:pPr>
        <w:shd w:val="clear" w:color="auto" w:fill="FFFFFF"/>
        <w:spacing w:before="480" w:after="0" w:line="480" w:lineRule="atLeast"/>
        <w:rPr>
          <w:rFonts w:ascii="Georgia" w:eastAsia="Times New Roman" w:hAnsi="Georgia" w:cs="Segoe UI"/>
          <w:color w:val="292929"/>
          <w:spacing w:val="-1"/>
          <w:sz w:val="30"/>
          <w:szCs w:val="30"/>
        </w:rPr>
      </w:pPr>
      <w:r w:rsidRPr="00FC63CF">
        <w:rPr>
          <w:rFonts w:ascii="Georgia" w:eastAsia="Times New Roman" w:hAnsi="Georgia" w:cs="Segoe UI"/>
          <w:color w:val="292929"/>
          <w:spacing w:val="-1"/>
          <w:sz w:val="30"/>
          <w:szCs w:val="30"/>
        </w:rPr>
        <w:lastRenderedPageBreak/>
        <w:t>An important note is that if you change a dataset’s storage billing model to use physical bytes, you can’t change it back to using logical bytes. So, make the switch with caution.</w:t>
      </w:r>
    </w:p>
    <w:p w14:paraId="78AE5380" w14:textId="77777777" w:rsidR="00FC63CF" w:rsidRPr="00FC63CF" w:rsidRDefault="00FC63CF" w:rsidP="00FC63CF">
      <w:pPr>
        <w:shd w:val="clear" w:color="auto" w:fill="FFFFFF"/>
        <w:spacing w:before="480" w:after="0" w:line="480" w:lineRule="atLeast"/>
        <w:rPr>
          <w:rFonts w:ascii="Georgia" w:eastAsia="Times New Roman" w:hAnsi="Georgia" w:cs="Segoe UI"/>
          <w:color w:val="292929"/>
          <w:spacing w:val="-1"/>
          <w:sz w:val="30"/>
          <w:szCs w:val="30"/>
        </w:rPr>
      </w:pPr>
      <w:r w:rsidRPr="00FC63CF">
        <w:rPr>
          <w:rFonts w:ascii="Georgia" w:eastAsia="Times New Roman" w:hAnsi="Georgia" w:cs="Segoe UI"/>
          <w:color w:val="292929"/>
          <w:spacing w:val="-1"/>
          <w:sz w:val="30"/>
          <w:szCs w:val="30"/>
        </w:rPr>
        <w:t>If you are not sure about the switch, you can use BigQuery </w:t>
      </w:r>
      <w:r w:rsidRPr="00FC63CF">
        <w:rPr>
          <w:rFonts w:ascii="Courier New" w:eastAsia="Times New Roman" w:hAnsi="Courier New" w:cs="Courier New"/>
          <w:color w:val="292929"/>
          <w:spacing w:val="-1"/>
          <w:sz w:val="23"/>
          <w:szCs w:val="23"/>
          <w:shd w:val="clear" w:color="auto" w:fill="F2F2F2"/>
        </w:rPr>
        <w:t>information_</w:t>
      </w:r>
      <w:proofErr w:type="gramStart"/>
      <w:r w:rsidRPr="00FC63CF">
        <w:rPr>
          <w:rFonts w:ascii="Courier New" w:eastAsia="Times New Roman" w:hAnsi="Courier New" w:cs="Courier New"/>
          <w:color w:val="292929"/>
          <w:spacing w:val="-1"/>
          <w:sz w:val="23"/>
          <w:szCs w:val="23"/>
          <w:shd w:val="clear" w:color="auto" w:fill="F2F2F2"/>
        </w:rPr>
        <w:t>schema.table</w:t>
      </w:r>
      <w:proofErr w:type="gramEnd"/>
      <w:r w:rsidRPr="00FC63CF">
        <w:rPr>
          <w:rFonts w:ascii="Courier New" w:eastAsia="Times New Roman" w:hAnsi="Courier New" w:cs="Courier New"/>
          <w:color w:val="292929"/>
          <w:spacing w:val="-1"/>
          <w:sz w:val="23"/>
          <w:szCs w:val="23"/>
          <w:shd w:val="clear" w:color="auto" w:fill="F2F2F2"/>
        </w:rPr>
        <w:t>_storage_timeline_by_project</w:t>
      </w:r>
      <w:r w:rsidRPr="00FC63CF">
        <w:rPr>
          <w:rFonts w:ascii="Georgia" w:eastAsia="Times New Roman" w:hAnsi="Georgia" w:cs="Segoe UI"/>
          <w:color w:val="292929"/>
          <w:spacing w:val="-1"/>
          <w:sz w:val="30"/>
          <w:szCs w:val="30"/>
        </w:rPr>
        <w:t> table to monitor the storage metadata daily or monthly and make the switch when the trend is more stable.</w:t>
      </w:r>
    </w:p>
    <w:p w14:paraId="52C6449E" w14:textId="77777777" w:rsidR="00FC63CF" w:rsidRPr="00FC63CF" w:rsidRDefault="00FC63CF" w:rsidP="00FC63CF">
      <w:pPr>
        <w:shd w:val="clear" w:color="auto" w:fill="FFFFFF"/>
        <w:spacing w:before="569" w:after="0" w:line="360" w:lineRule="atLeast"/>
        <w:outlineLvl w:val="1"/>
        <w:rPr>
          <w:rFonts w:ascii="Helvetica" w:eastAsia="Times New Roman" w:hAnsi="Helvetica" w:cs="Helvetica"/>
          <w:b/>
          <w:bCs/>
          <w:color w:val="292929"/>
          <w:sz w:val="30"/>
          <w:szCs w:val="30"/>
        </w:rPr>
      </w:pPr>
      <w:r w:rsidRPr="00FC63CF">
        <w:rPr>
          <w:rFonts w:ascii="Helvetica" w:eastAsia="Times New Roman" w:hAnsi="Helvetica" w:cs="Helvetica"/>
          <w:b/>
          <w:bCs/>
          <w:color w:val="292929"/>
          <w:sz w:val="30"/>
          <w:szCs w:val="30"/>
        </w:rPr>
        <w:t xml:space="preserve">Use table clone/snapshot instead of table </w:t>
      </w:r>
      <w:proofErr w:type="gramStart"/>
      <w:r w:rsidRPr="00FC63CF">
        <w:rPr>
          <w:rFonts w:ascii="Helvetica" w:eastAsia="Times New Roman" w:hAnsi="Helvetica" w:cs="Helvetica"/>
          <w:b/>
          <w:bCs/>
          <w:color w:val="292929"/>
          <w:sz w:val="30"/>
          <w:szCs w:val="30"/>
        </w:rPr>
        <w:t>copy</w:t>
      </w:r>
      <w:proofErr w:type="gramEnd"/>
    </w:p>
    <w:p w14:paraId="1B4349A0" w14:textId="77777777" w:rsidR="00FC63CF" w:rsidRPr="00FC63CF" w:rsidRDefault="00FC63CF" w:rsidP="00FC63CF">
      <w:pPr>
        <w:shd w:val="clear" w:color="auto" w:fill="FFFFFF"/>
        <w:spacing w:before="206" w:after="0" w:line="480" w:lineRule="atLeast"/>
        <w:rPr>
          <w:rFonts w:ascii="Georgia" w:eastAsia="Times New Roman" w:hAnsi="Georgia" w:cs="Segoe UI"/>
          <w:color w:val="292929"/>
          <w:spacing w:val="-1"/>
          <w:sz w:val="30"/>
          <w:szCs w:val="30"/>
        </w:rPr>
      </w:pPr>
      <w:r w:rsidRPr="00FC63CF">
        <w:rPr>
          <w:rFonts w:ascii="Georgia" w:eastAsia="Times New Roman" w:hAnsi="Georgia" w:cs="Segoe UI"/>
          <w:color w:val="292929"/>
          <w:spacing w:val="-1"/>
          <w:sz w:val="30"/>
          <w:szCs w:val="30"/>
        </w:rPr>
        <w:t>This tip is helpful if you often need to copy tables. You may copy the table daily to keep the history or copy the table from prod to test for testing purposes. There are four ways to copy tables:</w:t>
      </w:r>
    </w:p>
    <w:p w14:paraId="7F6C4BFF" w14:textId="77777777" w:rsidR="00FC63CF" w:rsidRPr="00FC63CF" w:rsidRDefault="00FC63CF" w:rsidP="00FC63CF">
      <w:pPr>
        <w:numPr>
          <w:ilvl w:val="0"/>
          <w:numId w:val="7"/>
        </w:numPr>
        <w:shd w:val="clear" w:color="auto" w:fill="FFFFFF"/>
        <w:spacing w:before="514" w:after="0" w:line="420" w:lineRule="atLeast"/>
        <w:ind w:left="1170"/>
        <w:rPr>
          <w:rFonts w:ascii="Georgia" w:eastAsia="Times New Roman" w:hAnsi="Georgia" w:cs="Segoe UI"/>
          <w:color w:val="292929"/>
          <w:spacing w:val="-1"/>
          <w:sz w:val="30"/>
          <w:szCs w:val="30"/>
        </w:rPr>
      </w:pPr>
      <w:r w:rsidRPr="00FC63CF">
        <w:rPr>
          <w:rFonts w:ascii="Georgia" w:eastAsia="Times New Roman" w:hAnsi="Georgia" w:cs="Segoe UI"/>
          <w:color w:val="292929"/>
          <w:spacing w:val="-1"/>
          <w:sz w:val="30"/>
          <w:szCs w:val="30"/>
        </w:rPr>
        <w:t>Data transfer service</w:t>
      </w:r>
    </w:p>
    <w:p w14:paraId="78AC83C6" w14:textId="77777777" w:rsidR="00FC63CF" w:rsidRPr="00FC63CF" w:rsidRDefault="00FC63CF" w:rsidP="00FC63CF">
      <w:pPr>
        <w:numPr>
          <w:ilvl w:val="0"/>
          <w:numId w:val="7"/>
        </w:numPr>
        <w:shd w:val="clear" w:color="auto" w:fill="FFFFFF"/>
        <w:spacing w:before="274" w:after="0" w:line="420" w:lineRule="atLeast"/>
        <w:ind w:left="1170"/>
        <w:rPr>
          <w:rFonts w:ascii="Georgia" w:eastAsia="Times New Roman" w:hAnsi="Georgia" w:cs="Segoe UI"/>
          <w:color w:val="292929"/>
          <w:spacing w:val="-1"/>
          <w:sz w:val="30"/>
          <w:szCs w:val="30"/>
        </w:rPr>
      </w:pPr>
      <w:r w:rsidRPr="00FC63CF">
        <w:rPr>
          <w:rFonts w:ascii="Georgia" w:eastAsia="Times New Roman" w:hAnsi="Georgia" w:cs="Segoe UI"/>
          <w:color w:val="292929"/>
          <w:spacing w:val="-1"/>
          <w:sz w:val="30"/>
          <w:szCs w:val="30"/>
        </w:rPr>
        <w:t xml:space="preserve">Table </w:t>
      </w:r>
      <w:proofErr w:type="gramStart"/>
      <w:r w:rsidRPr="00FC63CF">
        <w:rPr>
          <w:rFonts w:ascii="Georgia" w:eastAsia="Times New Roman" w:hAnsi="Georgia" w:cs="Segoe UI"/>
          <w:color w:val="292929"/>
          <w:spacing w:val="-1"/>
          <w:sz w:val="30"/>
          <w:szCs w:val="30"/>
        </w:rPr>
        <w:t>copy</w:t>
      </w:r>
      <w:proofErr w:type="gramEnd"/>
    </w:p>
    <w:p w14:paraId="0D4832CD" w14:textId="77777777" w:rsidR="00FC63CF" w:rsidRPr="00FC63CF" w:rsidRDefault="00FC63CF" w:rsidP="00FC63CF">
      <w:pPr>
        <w:numPr>
          <w:ilvl w:val="0"/>
          <w:numId w:val="7"/>
        </w:numPr>
        <w:shd w:val="clear" w:color="auto" w:fill="FFFFFF"/>
        <w:spacing w:before="274" w:after="0" w:line="420" w:lineRule="atLeast"/>
        <w:ind w:left="1170"/>
        <w:rPr>
          <w:rFonts w:ascii="Georgia" w:eastAsia="Times New Roman" w:hAnsi="Georgia" w:cs="Segoe UI"/>
          <w:color w:val="292929"/>
          <w:spacing w:val="-1"/>
          <w:sz w:val="30"/>
          <w:szCs w:val="30"/>
        </w:rPr>
      </w:pPr>
      <w:r w:rsidRPr="00FC63CF">
        <w:rPr>
          <w:rFonts w:ascii="Georgia" w:eastAsia="Times New Roman" w:hAnsi="Georgia" w:cs="Segoe UI"/>
          <w:color w:val="292929"/>
          <w:spacing w:val="-1"/>
          <w:sz w:val="30"/>
          <w:szCs w:val="30"/>
        </w:rPr>
        <w:t>Table clone</w:t>
      </w:r>
    </w:p>
    <w:p w14:paraId="25D19D4B" w14:textId="77777777" w:rsidR="00FC63CF" w:rsidRPr="00FC63CF" w:rsidRDefault="00FC63CF" w:rsidP="00FC63CF">
      <w:pPr>
        <w:numPr>
          <w:ilvl w:val="0"/>
          <w:numId w:val="7"/>
        </w:numPr>
        <w:shd w:val="clear" w:color="auto" w:fill="FFFFFF"/>
        <w:spacing w:before="274" w:after="0" w:line="420" w:lineRule="atLeast"/>
        <w:ind w:left="1170"/>
        <w:rPr>
          <w:rFonts w:ascii="Georgia" w:eastAsia="Times New Roman" w:hAnsi="Georgia" w:cs="Segoe UI"/>
          <w:color w:val="292929"/>
          <w:spacing w:val="-1"/>
          <w:sz w:val="30"/>
          <w:szCs w:val="30"/>
        </w:rPr>
      </w:pPr>
      <w:r w:rsidRPr="00FC63CF">
        <w:rPr>
          <w:rFonts w:ascii="Georgia" w:eastAsia="Times New Roman" w:hAnsi="Georgia" w:cs="Segoe UI"/>
          <w:color w:val="292929"/>
          <w:spacing w:val="-1"/>
          <w:sz w:val="30"/>
          <w:szCs w:val="30"/>
        </w:rPr>
        <w:t>Table snapshot</w:t>
      </w:r>
    </w:p>
    <w:p w14:paraId="758C1046" w14:textId="77777777" w:rsidR="00FC63CF" w:rsidRPr="00FC63CF" w:rsidRDefault="00FC63CF" w:rsidP="00FC63CF">
      <w:pPr>
        <w:shd w:val="clear" w:color="auto" w:fill="FFFFFF"/>
        <w:spacing w:before="480" w:after="0" w:line="480" w:lineRule="atLeast"/>
        <w:rPr>
          <w:rFonts w:ascii="Georgia" w:eastAsia="Times New Roman" w:hAnsi="Georgia" w:cs="Segoe UI"/>
          <w:color w:val="292929"/>
          <w:spacing w:val="-1"/>
          <w:sz w:val="30"/>
          <w:szCs w:val="30"/>
        </w:rPr>
      </w:pPr>
      <w:hyperlink r:id="rId19" w:tgtFrame="_blank" w:history="1">
        <w:r w:rsidRPr="00FC63CF">
          <w:rPr>
            <w:rFonts w:ascii="Georgia" w:eastAsia="Times New Roman" w:hAnsi="Georgia" w:cs="Segoe UI"/>
            <w:color w:val="0000FF"/>
            <w:spacing w:val="-1"/>
            <w:sz w:val="30"/>
            <w:szCs w:val="30"/>
            <w:u w:val="single"/>
          </w:rPr>
          <w:t>Data transfer service</w:t>
        </w:r>
      </w:hyperlink>
      <w:r w:rsidRPr="00FC63CF">
        <w:rPr>
          <w:rFonts w:ascii="Georgia" w:eastAsia="Times New Roman" w:hAnsi="Georgia" w:cs="Segoe UI"/>
          <w:color w:val="292929"/>
          <w:spacing w:val="-1"/>
          <w:sz w:val="30"/>
          <w:szCs w:val="30"/>
        </w:rPr>
        <w:t> automates data movement into BigQuery on a scheduled, managed basis. It can copy tables and datasets and import data from external sources into BigQuery. </w:t>
      </w:r>
      <w:hyperlink r:id="rId20" w:anchor="copy-table" w:tgtFrame="_blank" w:history="1">
        <w:r w:rsidRPr="00FC63CF">
          <w:rPr>
            <w:rFonts w:ascii="Georgia" w:eastAsia="Times New Roman" w:hAnsi="Georgia" w:cs="Segoe UI"/>
            <w:color w:val="0000FF"/>
            <w:spacing w:val="-1"/>
            <w:sz w:val="30"/>
            <w:szCs w:val="30"/>
            <w:u w:val="single"/>
          </w:rPr>
          <w:t>Table copy</w:t>
        </w:r>
      </w:hyperlink>
      <w:r w:rsidRPr="00FC63CF">
        <w:rPr>
          <w:rFonts w:ascii="Georgia" w:eastAsia="Times New Roman" w:hAnsi="Georgia" w:cs="Segoe UI"/>
          <w:color w:val="292929"/>
          <w:spacing w:val="-1"/>
          <w:sz w:val="30"/>
          <w:szCs w:val="30"/>
        </w:rPr>
        <w:t> is a table-level operation that creates a full copy of the table. In both approaches, the copied tables have type “BASE TABLE”. It means that BigQuery will charge the full storage amount of the copied table.</w:t>
      </w:r>
    </w:p>
    <w:p w14:paraId="195938F4" w14:textId="77777777" w:rsidR="00FC63CF" w:rsidRPr="00FC63CF" w:rsidRDefault="00FC63CF" w:rsidP="00FC63CF">
      <w:pPr>
        <w:shd w:val="clear" w:color="auto" w:fill="FFFFFF"/>
        <w:spacing w:before="480" w:after="0" w:line="480" w:lineRule="atLeast"/>
        <w:rPr>
          <w:rFonts w:ascii="Georgia" w:eastAsia="Times New Roman" w:hAnsi="Georgia" w:cs="Segoe UI"/>
          <w:i/>
          <w:iCs/>
          <w:color w:val="292929"/>
          <w:spacing w:val="-1"/>
          <w:sz w:val="32"/>
          <w:szCs w:val="32"/>
        </w:rPr>
      </w:pPr>
      <w:r w:rsidRPr="00FC63CF">
        <w:rPr>
          <w:rFonts w:ascii="Georgia" w:eastAsia="Times New Roman" w:hAnsi="Georgia" w:cs="Segoe UI"/>
          <w:i/>
          <w:iCs/>
          <w:color w:val="292929"/>
          <w:spacing w:val="-1"/>
          <w:sz w:val="32"/>
          <w:szCs w:val="32"/>
        </w:rPr>
        <w:lastRenderedPageBreak/>
        <w:t>We can find out table type from </w:t>
      </w:r>
      <w:proofErr w:type="spellStart"/>
      <w:r w:rsidRPr="00FC63CF">
        <w:rPr>
          <w:rFonts w:ascii="Courier New" w:eastAsia="Times New Roman" w:hAnsi="Courier New" w:cs="Courier New"/>
          <w:i/>
          <w:iCs/>
          <w:color w:val="292929"/>
          <w:spacing w:val="-1"/>
          <w:sz w:val="20"/>
          <w:szCs w:val="20"/>
          <w:shd w:val="clear" w:color="auto" w:fill="F2F2F2"/>
        </w:rPr>
        <w:t>information_</w:t>
      </w:r>
      <w:proofErr w:type="gramStart"/>
      <w:r w:rsidRPr="00FC63CF">
        <w:rPr>
          <w:rFonts w:ascii="Courier New" w:eastAsia="Times New Roman" w:hAnsi="Courier New" w:cs="Courier New"/>
          <w:i/>
          <w:iCs/>
          <w:color w:val="292929"/>
          <w:spacing w:val="-1"/>
          <w:sz w:val="20"/>
          <w:szCs w:val="20"/>
          <w:shd w:val="clear" w:color="auto" w:fill="F2F2F2"/>
        </w:rPr>
        <w:t>schema.tables</w:t>
      </w:r>
      <w:proofErr w:type="spellEnd"/>
      <w:proofErr w:type="gramEnd"/>
      <w:r w:rsidRPr="00FC63CF">
        <w:rPr>
          <w:rFonts w:ascii="Georgia" w:eastAsia="Times New Roman" w:hAnsi="Georgia" w:cs="Segoe UI"/>
          <w:i/>
          <w:iCs/>
          <w:color w:val="292929"/>
          <w:spacing w:val="-1"/>
          <w:sz w:val="32"/>
          <w:szCs w:val="32"/>
        </w:rPr>
        <w:t>.</w:t>
      </w:r>
    </w:p>
    <w:p w14:paraId="0EEAB54C" w14:textId="77777777" w:rsidR="00FC63CF" w:rsidRPr="00FC63CF" w:rsidRDefault="00FC63CF" w:rsidP="00FC63CF">
      <w:pPr>
        <w:shd w:val="clear" w:color="auto" w:fill="FFFFFF"/>
        <w:spacing w:before="480" w:after="0" w:line="480" w:lineRule="atLeast"/>
        <w:rPr>
          <w:rFonts w:ascii="Georgia" w:eastAsia="Times New Roman" w:hAnsi="Georgia" w:cs="Segoe UI"/>
          <w:color w:val="292929"/>
          <w:spacing w:val="-1"/>
          <w:sz w:val="30"/>
          <w:szCs w:val="30"/>
        </w:rPr>
      </w:pPr>
      <w:hyperlink r:id="rId21" w:tgtFrame="_blank" w:history="1">
        <w:r w:rsidRPr="00FC63CF">
          <w:rPr>
            <w:rFonts w:ascii="Georgia" w:eastAsia="Times New Roman" w:hAnsi="Georgia" w:cs="Segoe UI"/>
            <w:b/>
            <w:bCs/>
            <w:color w:val="0000FF"/>
            <w:spacing w:val="-1"/>
            <w:sz w:val="30"/>
            <w:szCs w:val="30"/>
            <w:u w:val="single"/>
          </w:rPr>
          <w:t>Table clone</w:t>
        </w:r>
      </w:hyperlink>
    </w:p>
    <w:p w14:paraId="5D39D11E" w14:textId="77777777" w:rsidR="00FC63CF" w:rsidRPr="00FC63CF" w:rsidRDefault="00FC63CF" w:rsidP="00FC63CF">
      <w:pPr>
        <w:shd w:val="clear" w:color="auto" w:fill="FFFFFF"/>
        <w:spacing w:before="480" w:after="0" w:line="480" w:lineRule="atLeast"/>
        <w:rPr>
          <w:rFonts w:ascii="Georgia" w:eastAsia="Times New Roman" w:hAnsi="Georgia" w:cs="Segoe UI"/>
          <w:color w:val="292929"/>
          <w:spacing w:val="-1"/>
          <w:sz w:val="30"/>
          <w:szCs w:val="30"/>
        </w:rPr>
      </w:pPr>
      <w:r w:rsidRPr="00FC63CF">
        <w:rPr>
          <w:rFonts w:ascii="Georgia" w:eastAsia="Times New Roman" w:hAnsi="Georgia" w:cs="Segoe UI"/>
          <w:color w:val="292929"/>
          <w:spacing w:val="-1"/>
          <w:sz w:val="30"/>
          <w:szCs w:val="30"/>
        </w:rPr>
        <w:t>Table clone is a lightweight, writeable copy of the base table. The best part is that you are only charged for the storage of data in the table clone that differs from the base table. So, initially, there is no storage cost for a table clone! The following graph illustrates the costs.</w:t>
      </w:r>
    </w:p>
    <w:p w14:paraId="0E1841B2" w14:textId="2CAA5447" w:rsidR="00FC63CF" w:rsidRPr="00FC63CF" w:rsidRDefault="00FC63CF" w:rsidP="00FC63CF">
      <w:pPr>
        <w:shd w:val="clear" w:color="auto" w:fill="FFFFFF"/>
        <w:spacing w:after="0" w:line="240" w:lineRule="auto"/>
        <w:rPr>
          <w:rFonts w:ascii="Segoe UI" w:eastAsia="Times New Roman" w:hAnsi="Segoe UI" w:cs="Segoe UI"/>
          <w:sz w:val="27"/>
          <w:szCs w:val="27"/>
        </w:rPr>
      </w:pPr>
      <w:r w:rsidRPr="00FC63CF">
        <w:rPr>
          <w:rFonts w:ascii="Segoe UI" w:eastAsia="Times New Roman" w:hAnsi="Segoe UI" w:cs="Segoe UI"/>
          <w:noProof/>
          <w:sz w:val="27"/>
          <w:szCs w:val="27"/>
        </w:rPr>
        <w:drawing>
          <wp:inline distT="0" distB="0" distL="0" distR="0" wp14:anchorId="1247B76A" wp14:editId="1AAAFCA0">
            <wp:extent cx="5866765" cy="3646805"/>
            <wp:effectExtent l="0" t="0" r="63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66765" cy="3646805"/>
                    </a:xfrm>
                    <a:prstGeom prst="rect">
                      <a:avLst/>
                    </a:prstGeom>
                    <a:noFill/>
                    <a:ln>
                      <a:noFill/>
                    </a:ln>
                  </pic:spPr>
                </pic:pic>
              </a:graphicData>
            </a:graphic>
          </wp:inline>
        </w:drawing>
      </w:r>
    </w:p>
    <w:p w14:paraId="539CFC51" w14:textId="77777777" w:rsidR="00FC63CF" w:rsidRPr="00FC63CF" w:rsidRDefault="00FC63CF" w:rsidP="00FC63CF">
      <w:pPr>
        <w:shd w:val="clear" w:color="auto" w:fill="FFFFFF"/>
        <w:spacing w:after="0" w:line="240" w:lineRule="auto"/>
        <w:rPr>
          <w:rFonts w:ascii="Segoe UI" w:eastAsia="Times New Roman" w:hAnsi="Segoe UI" w:cs="Segoe UI"/>
          <w:sz w:val="27"/>
          <w:szCs w:val="27"/>
        </w:rPr>
      </w:pPr>
      <w:r w:rsidRPr="00FC63CF">
        <w:rPr>
          <w:rFonts w:ascii="Segoe UI" w:eastAsia="Times New Roman" w:hAnsi="Segoe UI" w:cs="Segoe UI"/>
          <w:sz w:val="27"/>
          <w:szCs w:val="27"/>
        </w:rPr>
        <w:t>Storage difference between base table and table clone (Created by author)</w:t>
      </w:r>
    </w:p>
    <w:p w14:paraId="4888812C" w14:textId="77777777" w:rsidR="00FC63CF" w:rsidRPr="00FC63CF" w:rsidRDefault="00FC63CF" w:rsidP="00FC63CF">
      <w:pPr>
        <w:shd w:val="clear" w:color="auto" w:fill="FFFFFF"/>
        <w:spacing w:before="480" w:after="0" w:line="480" w:lineRule="atLeast"/>
        <w:rPr>
          <w:rFonts w:ascii="Georgia" w:eastAsia="Times New Roman" w:hAnsi="Georgia" w:cs="Segoe UI"/>
          <w:color w:val="292929"/>
          <w:spacing w:val="-1"/>
          <w:sz w:val="30"/>
          <w:szCs w:val="30"/>
        </w:rPr>
      </w:pPr>
      <w:r w:rsidRPr="00FC63CF">
        <w:rPr>
          <w:rFonts w:ascii="Georgia" w:eastAsia="Times New Roman" w:hAnsi="Georgia" w:cs="Segoe UI"/>
          <w:color w:val="292929"/>
          <w:spacing w:val="-1"/>
          <w:sz w:val="30"/>
          <w:szCs w:val="30"/>
        </w:rPr>
        <w:t>Initially, when you clone the table, there is no storage cost for the new table because it’s the same as the base table. It only charges when there is a difference, and here is the formula.</w:t>
      </w:r>
    </w:p>
    <w:p w14:paraId="37D05558" w14:textId="77777777" w:rsidR="00FC63CF" w:rsidRPr="00FC63CF" w:rsidRDefault="00FC63CF" w:rsidP="00FC63C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FC63CF">
        <w:rPr>
          <w:rFonts w:ascii="Courier New" w:eastAsia="Times New Roman" w:hAnsi="Courier New" w:cs="Courier New"/>
          <w:color w:val="292929"/>
          <w:spacing w:val="-5"/>
          <w:sz w:val="21"/>
          <w:szCs w:val="21"/>
        </w:rPr>
        <w:t>New base table: original table + new data - deleted data</w:t>
      </w:r>
      <w:r w:rsidRPr="00FC63CF">
        <w:rPr>
          <w:rFonts w:ascii="Courier New" w:eastAsia="Times New Roman" w:hAnsi="Courier New" w:cs="Courier New"/>
          <w:color w:val="292929"/>
          <w:spacing w:val="-5"/>
          <w:sz w:val="21"/>
          <w:szCs w:val="21"/>
        </w:rPr>
        <w:br/>
        <w:t xml:space="preserve">                [0-9] + [A] + [B] + [C] - [0] - [1]</w:t>
      </w:r>
      <w:r w:rsidRPr="00FC63CF">
        <w:rPr>
          <w:rFonts w:ascii="Courier New" w:eastAsia="Times New Roman" w:hAnsi="Courier New" w:cs="Courier New"/>
          <w:color w:val="292929"/>
          <w:spacing w:val="-5"/>
          <w:sz w:val="21"/>
          <w:szCs w:val="21"/>
        </w:rPr>
        <w:br/>
      </w:r>
      <w:r w:rsidRPr="00FC63CF">
        <w:rPr>
          <w:rFonts w:ascii="Courier New" w:eastAsia="Times New Roman" w:hAnsi="Courier New" w:cs="Courier New"/>
          <w:color w:val="292929"/>
          <w:spacing w:val="-5"/>
          <w:sz w:val="21"/>
          <w:szCs w:val="21"/>
        </w:rPr>
        <w:lastRenderedPageBreak/>
        <w:t>New table clone: changed data + new data</w:t>
      </w:r>
      <w:r w:rsidRPr="00FC63CF">
        <w:rPr>
          <w:rFonts w:ascii="Courier New" w:eastAsia="Times New Roman" w:hAnsi="Courier New" w:cs="Courier New"/>
          <w:color w:val="292929"/>
          <w:spacing w:val="-5"/>
          <w:sz w:val="21"/>
          <w:szCs w:val="21"/>
        </w:rPr>
        <w:br/>
        <w:t xml:space="preserve">                [0]+[1]+[4]+[7]+[8]+[9]+[D]</w:t>
      </w:r>
      <w:r w:rsidRPr="00FC63CF">
        <w:rPr>
          <w:rFonts w:ascii="Courier New" w:eastAsia="Times New Roman" w:hAnsi="Courier New" w:cs="Courier New"/>
          <w:color w:val="292929"/>
          <w:spacing w:val="-5"/>
          <w:sz w:val="21"/>
          <w:szCs w:val="21"/>
        </w:rPr>
        <w:br/>
        <w:t>[0] + [1] : deleted data in base table which exists in table clone</w:t>
      </w:r>
      <w:r w:rsidRPr="00FC63CF">
        <w:rPr>
          <w:rFonts w:ascii="Courier New" w:eastAsia="Times New Roman" w:hAnsi="Courier New" w:cs="Courier New"/>
          <w:color w:val="292929"/>
          <w:spacing w:val="-5"/>
          <w:sz w:val="21"/>
          <w:szCs w:val="21"/>
        </w:rPr>
        <w:br/>
        <w:t>[4] + [9] : modified data in base table which exists in table clone</w:t>
      </w:r>
      <w:r w:rsidRPr="00FC63CF">
        <w:rPr>
          <w:rFonts w:ascii="Courier New" w:eastAsia="Times New Roman" w:hAnsi="Courier New" w:cs="Courier New"/>
          <w:color w:val="292929"/>
          <w:spacing w:val="-5"/>
          <w:sz w:val="21"/>
          <w:szCs w:val="21"/>
        </w:rPr>
        <w:br/>
        <w:t>[7] + [8] : modified data in table clone which exists in base table</w:t>
      </w:r>
      <w:r w:rsidRPr="00FC63CF">
        <w:rPr>
          <w:rFonts w:ascii="Courier New" w:eastAsia="Times New Roman" w:hAnsi="Courier New" w:cs="Courier New"/>
          <w:color w:val="292929"/>
          <w:spacing w:val="-5"/>
          <w:sz w:val="21"/>
          <w:szCs w:val="21"/>
        </w:rPr>
        <w:br/>
        <w:t>[D]: new data</w:t>
      </w:r>
    </w:p>
    <w:p w14:paraId="4E66DB13" w14:textId="77777777" w:rsidR="00FC63CF" w:rsidRPr="00FC63CF" w:rsidRDefault="00FC63CF" w:rsidP="00FC63CF">
      <w:pPr>
        <w:shd w:val="clear" w:color="auto" w:fill="FFFFFF"/>
        <w:spacing w:before="480" w:after="0" w:line="480" w:lineRule="atLeast"/>
        <w:rPr>
          <w:rFonts w:ascii="Georgia" w:eastAsia="Times New Roman" w:hAnsi="Georgia" w:cs="Segoe UI"/>
          <w:color w:val="292929"/>
          <w:spacing w:val="-1"/>
          <w:sz w:val="30"/>
          <w:szCs w:val="30"/>
        </w:rPr>
      </w:pPr>
      <w:r w:rsidRPr="00FC63CF">
        <w:rPr>
          <w:rFonts w:ascii="Georgia" w:eastAsia="Times New Roman" w:hAnsi="Georgia" w:cs="Segoe UI"/>
          <w:color w:val="292929"/>
          <w:spacing w:val="-1"/>
          <w:sz w:val="30"/>
          <w:szCs w:val="30"/>
        </w:rPr>
        <w:t>It’s worth noting that some changes to a base table can result in you being charged the full storage amount for a table clone. For example, if you modify a base table with clustering, you are charged the full storage amount of the updated partition in any cloned tables of that base table. In the following graph, one value change in P2 updates the entire P2, so it charges the entire partition.</w:t>
      </w:r>
    </w:p>
    <w:p w14:paraId="5AEF3407" w14:textId="18F4F777" w:rsidR="00FC63CF" w:rsidRPr="00FC63CF" w:rsidRDefault="00FC63CF" w:rsidP="00FC63CF">
      <w:pPr>
        <w:shd w:val="clear" w:color="auto" w:fill="FFFFFF"/>
        <w:spacing w:after="0" w:line="240" w:lineRule="auto"/>
        <w:rPr>
          <w:rFonts w:ascii="Segoe UI" w:eastAsia="Times New Roman" w:hAnsi="Segoe UI" w:cs="Segoe UI"/>
          <w:sz w:val="27"/>
          <w:szCs w:val="27"/>
        </w:rPr>
      </w:pPr>
      <w:r w:rsidRPr="00FC63CF">
        <w:rPr>
          <w:rFonts w:ascii="Segoe UI" w:eastAsia="Times New Roman" w:hAnsi="Segoe UI" w:cs="Segoe UI"/>
          <w:noProof/>
          <w:sz w:val="27"/>
          <w:szCs w:val="27"/>
        </w:rPr>
        <w:drawing>
          <wp:inline distT="0" distB="0" distL="0" distR="0" wp14:anchorId="64540A03" wp14:editId="548F4FCB">
            <wp:extent cx="4904740" cy="2468245"/>
            <wp:effectExtent l="0" t="0" r="0" b="8255"/>
            <wp:docPr id="3" name="Picture 3"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tabl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04740" cy="2468245"/>
                    </a:xfrm>
                    <a:prstGeom prst="rect">
                      <a:avLst/>
                    </a:prstGeom>
                    <a:noFill/>
                    <a:ln>
                      <a:noFill/>
                    </a:ln>
                  </pic:spPr>
                </pic:pic>
              </a:graphicData>
            </a:graphic>
          </wp:inline>
        </w:drawing>
      </w:r>
    </w:p>
    <w:p w14:paraId="25ABDF5D" w14:textId="77777777" w:rsidR="00FC63CF" w:rsidRPr="00FC63CF" w:rsidRDefault="00FC63CF" w:rsidP="00FC63CF">
      <w:pPr>
        <w:shd w:val="clear" w:color="auto" w:fill="FFFFFF"/>
        <w:spacing w:after="0" w:line="240" w:lineRule="auto"/>
        <w:rPr>
          <w:rFonts w:ascii="Segoe UI" w:eastAsia="Times New Roman" w:hAnsi="Segoe UI" w:cs="Segoe UI"/>
          <w:sz w:val="27"/>
          <w:szCs w:val="27"/>
        </w:rPr>
      </w:pPr>
      <w:r w:rsidRPr="00FC63CF">
        <w:rPr>
          <w:rFonts w:ascii="Segoe UI" w:eastAsia="Times New Roman" w:hAnsi="Segoe UI" w:cs="Segoe UI"/>
          <w:sz w:val="27"/>
          <w:szCs w:val="27"/>
        </w:rPr>
        <w:t>Storage difference when base table is partitioned and clustered (Created by author)</w:t>
      </w:r>
    </w:p>
    <w:p w14:paraId="4DA4BF10" w14:textId="77777777" w:rsidR="00FC63CF" w:rsidRPr="00FC63CF" w:rsidRDefault="00FC63CF" w:rsidP="00FC63CF">
      <w:pPr>
        <w:shd w:val="clear" w:color="auto" w:fill="FFFFFF"/>
        <w:spacing w:before="480" w:after="0" w:line="480" w:lineRule="atLeast"/>
        <w:rPr>
          <w:rFonts w:ascii="Georgia" w:eastAsia="Times New Roman" w:hAnsi="Georgia" w:cs="Segoe UI"/>
          <w:color w:val="292929"/>
          <w:spacing w:val="-1"/>
          <w:sz w:val="30"/>
          <w:szCs w:val="30"/>
        </w:rPr>
      </w:pPr>
      <w:r w:rsidRPr="00FC63CF">
        <w:rPr>
          <w:rFonts w:ascii="Georgia" w:eastAsia="Times New Roman" w:hAnsi="Georgia" w:cs="Segoe UI"/>
          <w:color w:val="292929"/>
          <w:spacing w:val="-1"/>
          <w:sz w:val="30"/>
          <w:szCs w:val="30"/>
        </w:rPr>
        <w:t>Having partitions can always help reduce storage costs for table clones because BigQuery only charges the partitions with modified data instead of the entire table.</w:t>
      </w:r>
    </w:p>
    <w:p w14:paraId="44429F34" w14:textId="77777777" w:rsidR="00FC63CF" w:rsidRPr="00FC63CF" w:rsidRDefault="00FC63CF" w:rsidP="00FC63CF">
      <w:pPr>
        <w:shd w:val="clear" w:color="auto" w:fill="FFFFFF"/>
        <w:spacing w:before="480" w:after="0" w:line="480" w:lineRule="atLeast"/>
        <w:rPr>
          <w:rFonts w:ascii="Georgia" w:eastAsia="Times New Roman" w:hAnsi="Georgia" w:cs="Segoe UI"/>
          <w:color w:val="292929"/>
          <w:spacing w:val="-1"/>
          <w:sz w:val="30"/>
          <w:szCs w:val="30"/>
        </w:rPr>
      </w:pPr>
      <w:r w:rsidRPr="00FC63CF">
        <w:rPr>
          <w:rFonts w:ascii="Georgia" w:eastAsia="Times New Roman" w:hAnsi="Georgia" w:cs="Segoe UI"/>
          <w:color w:val="292929"/>
          <w:spacing w:val="-1"/>
          <w:sz w:val="30"/>
          <w:szCs w:val="30"/>
        </w:rPr>
        <w:lastRenderedPageBreak/>
        <w:t xml:space="preserve">Table clone is recommended when you copy the table to a test project for testing purposes, and you only update part of the table (e.g., 20%). In that case, you can save 80% of the original storage cost. In the worst case, when you update the entire table, the storage cost of the table clone will be the same as if you use the normal table copy. Thus, it’s </w:t>
      </w:r>
      <w:proofErr w:type="gramStart"/>
      <w:r w:rsidRPr="00FC63CF">
        <w:rPr>
          <w:rFonts w:ascii="Georgia" w:eastAsia="Times New Roman" w:hAnsi="Georgia" w:cs="Segoe UI"/>
          <w:color w:val="292929"/>
          <w:spacing w:val="-1"/>
          <w:sz w:val="30"/>
          <w:szCs w:val="30"/>
        </w:rPr>
        <w:t>definitely worth</w:t>
      </w:r>
      <w:proofErr w:type="gramEnd"/>
      <w:r w:rsidRPr="00FC63CF">
        <w:rPr>
          <w:rFonts w:ascii="Georgia" w:eastAsia="Times New Roman" w:hAnsi="Georgia" w:cs="Segoe UI"/>
          <w:color w:val="292929"/>
          <w:spacing w:val="-1"/>
          <w:sz w:val="30"/>
          <w:szCs w:val="30"/>
        </w:rPr>
        <w:t xml:space="preserve"> a try!</w:t>
      </w:r>
    </w:p>
    <w:p w14:paraId="4AE2784A" w14:textId="77777777" w:rsidR="00FC63CF" w:rsidRPr="00FC63CF" w:rsidRDefault="00FC63CF" w:rsidP="00FC63CF">
      <w:pPr>
        <w:shd w:val="clear" w:color="auto" w:fill="FFFFFF"/>
        <w:spacing w:before="480" w:after="0" w:line="480" w:lineRule="atLeast"/>
        <w:rPr>
          <w:rFonts w:ascii="Georgia" w:eastAsia="Times New Roman" w:hAnsi="Georgia" w:cs="Segoe UI"/>
          <w:color w:val="292929"/>
          <w:spacing w:val="-1"/>
          <w:sz w:val="30"/>
          <w:szCs w:val="30"/>
        </w:rPr>
      </w:pPr>
      <w:r w:rsidRPr="00FC63CF">
        <w:rPr>
          <w:rFonts w:ascii="Georgia" w:eastAsia="Times New Roman" w:hAnsi="Georgia" w:cs="Segoe UI"/>
          <w:color w:val="292929"/>
          <w:spacing w:val="-1"/>
          <w:sz w:val="30"/>
          <w:szCs w:val="30"/>
        </w:rPr>
        <w:t>But there are a few limitations. For example, you can’t create a clone of a view, materialized view, or an external table. The table clone must be in the same region as the base table. This feature is currently in the Preview stage (Jan 2023), which might have limited support.</w:t>
      </w:r>
    </w:p>
    <w:p w14:paraId="6D2D8606" w14:textId="77777777" w:rsidR="00FC63CF" w:rsidRPr="00FC63CF" w:rsidRDefault="00FC63CF" w:rsidP="00FC63CF">
      <w:pPr>
        <w:shd w:val="clear" w:color="auto" w:fill="FFFFFF"/>
        <w:spacing w:before="480" w:after="0" w:line="480" w:lineRule="atLeast"/>
        <w:rPr>
          <w:rFonts w:ascii="Georgia" w:eastAsia="Times New Roman" w:hAnsi="Georgia" w:cs="Segoe UI"/>
          <w:color w:val="292929"/>
          <w:spacing w:val="-1"/>
          <w:sz w:val="30"/>
          <w:szCs w:val="30"/>
        </w:rPr>
      </w:pPr>
      <w:hyperlink r:id="rId24" w:tgtFrame="_blank" w:history="1">
        <w:r w:rsidRPr="00FC63CF">
          <w:rPr>
            <w:rFonts w:ascii="Georgia" w:eastAsia="Times New Roman" w:hAnsi="Georgia" w:cs="Segoe UI"/>
            <w:b/>
            <w:bCs/>
            <w:color w:val="0000FF"/>
            <w:spacing w:val="-1"/>
            <w:sz w:val="30"/>
            <w:szCs w:val="30"/>
            <w:u w:val="single"/>
          </w:rPr>
          <w:t>Table snapshot</w:t>
        </w:r>
      </w:hyperlink>
    </w:p>
    <w:p w14:paraId="067B778A" w14:textId="77777777" w:rsidR="00FC63CF" w:rsidRPr="00FC63CF" w:rsidRDefault="00FC63CF" w:rsidP="00FC63CF">
      <w:pPr>
        <w:shd w:val="clear" w:color="auto" w:fill="FFFFFF"/>
        <w:spacing w:before="480" w:after="0" w:line="480" w:lineRule="atLeast"/>
        <w:rPr>
          <w:rFonts w:ascii="Georgia" w:eastAsia="Times New Roman" w:hAnsi="Georgia" w:cs="Segoe UI"/>
          <w:color w:val="292929"/>
          <w:spacing w:val="-1"/>
          <w:sz w:val="30"/>
          <w:szCs w:val="30"/>
        </w:rPr>
      </w:pPr>
      <w:r w:rsidRPr="00FC63CF">
        <w:rPr>
          <w:rFonts w:ascii="Georgia" w:eastAsia="Times New Roman" w:hAnsi="Georgia" w:cs="Segoe UI"/>
          <w:color w:val="292929"/>
          <w:spacing w:val="-1"/>
          <w:sz w:val="30"/>
          <w:szCs w:val="30"/>
        </w:rPr>
        <w:t>Another variation of table clone is called table snapshot. The difference between table clone and table snapshot is that table snapshot is read-only. It preserves the content of a base table at a particular time. For the storage cost, BigQuery only charges for data in a table snapshot that no longer exists in its base table or that has changed in its base table. For example:</w:t>
      </w:r>
    </w:p>
    <w:p w14:paraId="49A59737" w14:textId="5341E78D" w:rsidR="00FC63CF" w:rsidRPr="00FC63CF" w:rsidRDefault="00FC63CF" w:rsidP="00FC63CF">
      <w:pPr>
        <w:shd w:val="clear" w:color="auto" w:fill="FFFFFF"/>
        <w:spacing w:after="0" w:line="240" w:lineRule="auto"/>
        <w:rPr>
          <w:rFonts w:ascii="Segoe UI" w:eastAsia="Times New Roman" w:hAnsi="Segoe UI" w:cs="Segoe UI"/>
          <w:sz w:val="27"/>
          <w:szCs w:val="27"/>
        </w:rPr>
      </w:pPr>
      <w:r w:rsidRPr="00FC63CF">
        <w:rPr>
          <w:rFonts w:ascii="Segoe UI" w:eastAsia="Times New Roman" w:hAnsi="Segoe UI" w:cs="Segoe UI"/>
          <w:noProof/>
          <w:sz w:val="27"/>
          <w:szCs w:val="27"/>
        </w:rPr>
        <w:lastRenderedPageBreak/>
        <w:drawing>
          <wp:inline distT="0" distB="0" distL="0" distR="0" wp14:anchorId="07111140" wp14:editId="1B2E1E02">
            <wp:extent cx="5914390" cy="364680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14390" cy="3646805"/>
                    </a:xfrm>
                    <a:prstGeom prst="rect">
                      <a:avLst/>
                    </a:prstGeom>
                    <a:noFill/>
                    <a:ln>
                      <a:noFill/>
                    </a:ln>
                  </pic:spPr>
                </pic:pic>
              </a:graphicData>
            </a:graphic>
          </wp:inline>
        </w:drawing>
      </w:r>
    </w:p>
    <w:p w14:paraId="70A6E7A7" w14:textId="77777777" w:rsidR="00FC63CF" w:rsidRPr="00FC63CF" w:rsidRDefault="00FC63CF" w:rsidP="00FC63CF">
      <w:pPr>
        <w:shd w:val="clear" w:color="auto" w:fill="FFFFFF"/>
        <w:spacing w:after="0" w:line="240" w:lineRule="auto"/>
        <w:rPr>
          <w:rFonts w:ascii="Segoe UI" w:eastAsia="Times New Roman" w:hAnsi="Segoe UI" w:cs="Segoe UI"/>
          <w:sz w:val="27"/>
          <w:szCs w:val="27"/>
        </w:rPr>
      </w:pPr>
      <w:r w:rsidRPr="00FC63CF">
        <w:rPr>
          <w:rFonts w:ascii="Segoe UI" w:eastAsia="Times New Roman" w:hAnsi="Segoe UI" w:cs="Segoe UI"/>
          <w:sz w:val="27"/>
          <w:szCs w:val="27"/>
        </w:rPr>
        <w:t>Storage difference between base table and table snapshot (Created by author)</w:t>
      </w:r>
    </w:p>
    <w:p w14:paraId="4E11E73B" w14:textId="77777777" w:rsidR="00FC63CF" w:rsidRPr="00FC63CF" w:rsidRDefault="00FC63CF" w:rsidP="00FC63CF">
      <w:pPr>
        <w:shd w:val="clear" w:color="auto" w:fill="FFFFFF"/>
        <w:spacing w:before="480" w:after="0" w:line="480" w:lineRule="atLeast"/>
        <w:rPr>
          <w:rFonts w:ascii="Georgia" w:eastAsia="Times New Roman" w:hAnsi="Georgia" w:cs="Segoe UI"/>
          <w:color w:val="292929"/>
          <w:spacing w:val="-1"/>
          <w:sz w:val="30"/>
          <w:szCs w:val="30"/>
        </w:rPr>
      </w:pPr>
      <w:proofErr w:type="gramStart"/>
      <w:r w:rsidRPr="00FC63CF">
        <w:rPr>
          <w:rFonts w:ascii="Georgia" w:eastAsia="Times New Roman" w:hAnsi="Georgia" w:cs="Segoe UI"/>
          <w:color w:val="292929"/>
          <w:spacing w:val="-1"/>
          <w:sz w:val="30"/>
          <w:szCs w:val="30"/>
        </w:rPr>
        <w:t>Similar to</w:t>
      </w:r>
      <w:proofErr w:type="gramEnd"/>
      <w:r w:rsidRPr="00FC63CF">
        <w:rPr>
          <w:rFonts w:ascii="Georgia" w:eastAsia="Times New Roman" w:hAnsi="Georgia" w:cs="Segoe UI"/>
          <w:color w:val="292929"/>
          <w:spacing w:val="-1"/>
          <w:sz w:val="30"/>
          <w:szCs w:val="30"/>
        </w:rPr>
        <w:t xml:space="preserve"> table clone, there is no initial storage cost. Here is the cost when there is an update in the base table.</w:t>
      </w:r>
    </w:p>
    <w:p w14:paraId="1FE09C20" w14:textId="77777777" w:rsidR="00FC63CF" w:rsidRPr="00FC63CF" w:rsidRDefault="00FC63CF" w:rsidP="00FC63C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FC63CF">
        <w:rPr>
          <w:rFonts w:ascii="Courier New" w:eastAsia="Times New Roman" w:hAnsi="Courier New" w:cs="Courier New"/>
          <w:color w:val="292929"/>
          <w:spacing w:val="-5"/>
          <w:sz w:val="21"/>
          <w:szCs w:val="21"/>
        </w:rPr>
        <w:t>New table snapshot: deleted from or changed in base table</w:t>
      </w:r>
      <w:r w:rsidRPr="00FC63CF">
        <w:rPr>
          <w:rFonts w:ascii="Courier New" w:eastAsia="Times New Roman" w:hAnsi="Courier New" w:cs="Courier New"/>
          <w:color w:val="292929"/>
          <w:spacing w:val="-5"/>
          <w:sz w:val="21"/>
          <w:szCs w:val="21"/>
        </w:rPr>
        <w:br/>
        <w:t xml:space="preserve">             </w:t>
      </w:r>
      <w:proofErr w:type="gramStart"/>
      <w:r w:rsidRPr="00FC63CF">
        <w:rPr>
          <w:rFonts w:ascii="Courier New" w:eastAsia="Times New Roman" w:hAnsi="Courier New" w:cs="Courier New"/>
          <w:color w:val="292929"/>
          <w:spacing w:val="-5"/>
          <w:sz w:val="21"/>
          <w:szCs w:val="21"/>
        </w:rPr>
        <w:t xml:space="preserve">   [</w:t>
      </w:r>
      <w:proofErr w:type="gramEnd"/>
      <w:r w:rsidRPr="00FC63CF">
        <w:rPr>
          <w:rFonts w:ascii="Courier New" w:eastAsia="Times New Roman" w:hAnsi="Courier New" w:cs="Courier New"/>
          <w:color w:val="292929"/>
          <w:spacing w:val="-5"/>
          <w:sz w:val="21"/>
          <w:szCs w:val="21"/>
        </w:rPr>
        <w:t>0]+[1]+[4]+[9]</w:t>
      </w:r>
      <w:r w:rsidRPr="00FC63CF">
        <w:rPr>
          <w:rFonts w:ascii="Courier New" w:eastAsia="Times New Roman" w:hAnsi="Courier New" w:cs="Courier New"/>
          <w:color w:val="292929"/>
          <w:spacing w:val="-5"/>
          <w:sz w:val="21"/>
          <w:szCs w:val="21"/>
        </w:rPr>
        <w:br/>
        <w:t>[0] + [1] : deleted data in base table which exists in table snapshot</w:t>
      </w:r>
      <w:r w:rsidRPr="00FC63CF">
        <w:rPr>
          <w:rFonts w:ascii="Courier New" w:eastAsia="Times New Roman" w:hAnsi="Courier New" w:cs="Courier New"/>
          <w:color w:val="292929"/>
          <w:spacing w:val="-5"/>
          <w:sz w:val="21"/>
          <w:szCs w:val="21"/>
        </w:rPr>
        <w:br/>
        <w:t>[4] + [9] : modified data in base table which exists in table snapshot</w:t>
      </w:r>
    </w:p>
    <w:p w14:paraId="06D23B5D" w14:textId="77777777" w:rsidR="00FC63CF" w:rsidRPr="00FC63CF" w:rsidRDefault="00FC63CF" w:rsidP="00FC63CF">
      <w:pPr>
        <w:shd w:val="clear" w:color="auto" w:fill="FFFFFF"/>
        <w:spacing w:before="480" w:after="0" w:line="480" w:lineRule="atLeast"/>
        <w:rPr>
          <w:rFonts w:ascii="Georgia" w:eastAsia="Times New Roman" w:hAnsi="Georgia" w:cs="Segoe UI"/>
          <w:color w:val="292929"/>
          <w:spacing w:val="-1"/>
          <w:sz w:val="30"/>
          <w:szCs w:val="30"/>
        </w:rPr>
      </w:pPr>
      <w:r w:rsidRPr="00FC63CF">
        <w:rPr>
          <w:rFonts w:ascii="Georgia" w:eastAsia="Times New Roman" w:hAnsi="Georgia" w:cs="Segoe UI"/>
          <w:color w:val="292929"/>
          <w:spacing w:val="-1"/>
          <w:sz w:val="30"/>
          <w:szCs w:val="30"/>
        </w:rPr>
        <w:t xml:space="preserve">Having partitions in the base table also helps reduce storage costs for table snapshots. In terms of the limitations, they are </w:t>
      </w:r>
      <w:proofErr w:type="gramStart"/>
      <w:r w:rsidRPr="00FC63CF">
        <w:rPr>
          <w:rFonts w:ascii="Georgia" w:eastAsia="Times New Roman" w:hAnsi="Georgia" w:cs="Segoe UI"/>
          <w:color w:val="292929"/>
          <w:spacing w:val="-1"/>
          <w:sz w:val="30"/>
          <w:szCs w:val="30"/>
        </w:rPr>
        <w:t>similar to</w:t>
      </w:r>
      <w:proofErr w:type="gramEnd"/>
      <w:r w:rsidRPr="00FC63CF">
        <w:rPr>
          <w:rFonts w:ascii="Georgia" w:eastAsia="Times New Roman" w:hAnsi="Georgia" w:cs="Segoe UI"/>
          <w:color w:val="292929"/>
          <w:spacing w:val="-1"/>
          <w:sz w:val="30"/>
          <w:szCs w:val="30"/>
        </w:rPr>
        <w:t xml:space="preserve"> table clone. But table snapshot is a GA feature, so it has more documentation and receives more support from GCP.</w:t>
      </w:r>
    </w:p>
    <w:p w14:paraId="4A3C1A0E" w14:textId="77777777" w:rsidR="00FC63CF" w:rsidRPr="00FC63CF" w:rsidRDefault="00FC63CF" w:rsidP="00FC63CF">
      <w:pPr>
        <w:shd w:val="clear" w:color="auto" w:fill="FFFFFF"/>
        <w:spacing w:before="480" w:after="0" w:line="480" w:lineRule="atLeast"/>
        <w:rPr>
          <w:rFonts w:ascii="Georgia" w:eastAsia="Times New Roman" w:hAnsi="Georgia" w:cs="Segoe UI"/>
          <w:color w:val="292929"/>
          <w:spacing w:val="-1"/>
          <w:sz w:val="30"/>
          <w:szCs w:val="30"/>
        </w:rPr>
      </w:pPr>
      <w:r w:rsidRPr="00FC63CF">
        <w:rPr>
          <w:rFonts w:ascii="Georgia" w:eastAsia="Times New Roman" w:hAnsi="Georgia" w:cs="Segoe UI"/>
          <w:color w:val="292929"/>
          <w:spacing w:val="-1"/>
          <w:sz w:val="30"/>
          <w:szCs w:val="30"/>
        </w:rPr>
        <w:lastRenderedPageBreak/>
        <w:t>Table snapshot is beneficial if you want to preserve the table history for longer than 7 days. With BigQuery time travel, you can only access table’s data from 7 days ago. Table snapshot can preserve read-only data for as long as you want.</w:t>
      </w:r>
    </w:p>
    <w:p w14:paraId="7EC0588F" w14:textId="77777777" w:rsidR="00FC63CF" w:rsidRPr="00FC63CF" w:rsidRDefault="00FC63CF" w:rsidP="00FC63CF">
      <w:pPr>
        <w:shd w:val="clear" w:color="auto" w:fill="FFFFFF"/>
        <w:spacing w:before="569" w:after="0" w:line="360" w:lineRule="atLeast"/>
        <w:outlineLvl w:val="1"/>
        <w:rPr>
          <w:rFonts w:ascii="Helvetica" w:eastAsia="Times New Roman" w:hAnsi="Helvetica" w:cs="Helvetica"/>
          <w:b/>
          <w:bCs/>
          <w:color w:val="292929"/>
          <w:sz w:val="30"/>
          <w:szCs w:val="30"/>
        </w:rPr>
      </w:pPr>
      <w:r w:rsidRPr="00FC63CF">
        <w:rPr>
          <w:rFonts w:ascii="Helvetica" w:eastAsia="Times New Roman" w:hAnsi="Helvetica" w:cs="Helvetica"/>
          <w:b/>
          <w:bCs/>
          <w:color w:val="292929"/>
          <w:sz w:val="30"/>
          <w:szCs w:val="30"/>
        </w:rPr>
        <w:t xml:space="preserve">Set table </w:t>
      </w:r>
      <w:proofErr w:type="gramStart"/>
      <w:r w:rsidRPr="00FC63CF">
        <w:rPr>
          <w:rFonts w:ascii="Helvetica" w:eastAsia="Times New Roman" w:hAnsi="Helvetica" w:cs="Helvetica"/>
          <w:b/>
          <w:bCs/>
          <w:color w:val="292929"/>
          <w:sz w:val="30"/>
          <w:szCs w:val="30"/>
        </w:rPr>
        <w:t>expiration</w:t>
      </w:r>
      <w:proofErr w:type="gramEnd"/>
    </w:p>
    <w:p w14:paraId="34125F1C" w14:textId="77777777" w:rsidR="00FC63CF" w:rsidRPr="00FC63CF" w:rsidRDefault="00FC63CF" w:rsidP="00FC63CF">
      <w:pPr>
        <w:shd w:val="clear" w:color="auto" w:fill="FFFFFF"/>
        <w:spacing w:before="206" w:after="0" w:line="480" w:lineRule="atLeast"/>
        <w:rPr>
          <w:rFonts w:ascii="Georgia" w:eastAsia="Times New Roman" w:hAnsi="Georgia" w:cs="Segoe UI"/>
          <w:color w:val="292929"/>
          <w:spacing w:val="-1"/>
          <w:sz w:val="30"/>
          <w:szCs w:val="30"/>
        </w:rPr>
      </w:pPr>
      <w:r w:rsidRPr="00FC63CF">
        <w:rPr>
          <w:rFonts w:ascii="Georgia" w:eastAsia="Times New Roman" w:hAnsi="Georgia" w:cs="Segoe UI"/>
          <w:color w:val="292929"/>
          <w:spacing w:val="-1"/>
          <w:sz w:val="30"/>
          <w:szCs w:val="30"/>
        </w:rPr>
        <w:t>One of the easiest cost-saving tips is to delete unused tables or table partitions. We often have such tables in a test environment. BigQuery allows us to set expiration on partition-level, table-level, and dataset-level.</w:t>
      </w:r>
    </w:p>
    <w:p w14:paraId="3FD78412" w14:textId="77777777" w:rsidR="00FC63CF" w:rsidRPr="00FC63CF" w:rsidRDefault="00FC63CF" w:rsidP="00FC63C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FC63CF">
        <w:rPr>
          <w:rFonts w:ascii="Courier New" w:eastAsia="Times New Roman" w:hAnsi="Courier New" w:cs="Courier New"/>
          <w:color w:val="007400"/>
          <w:spacing w:val="-5"/>
          <w:sz w:val="21"/>
          <w:szCs w:val="21"/>
        </w:rPr>
        <w:t>-- partition level</w:t>
      </w:r>
      <w:r w:rsidRPr="00FC63CF">
        <w:rPr>
          <w:rFonts w:ascii="Courier New" w:eastAsia="Times New Roman" w:hAnsi="Courier New" w:cs="Courier New"/>
          <w:color w:val="292929"/>
          <w:spacing w:val="-5"/>
          <w:sz w:val="21"/>
          <w:szCs w:val="21"/>
        </w:rPr>
        <w:br/>
      </w:r>
      <w:r w:rsidRPr="00FC63CF">
        <w:rPr>
          <w:rFonts w:ascii="Courier New" w:eastAsia="Times New Roman" w:hAnsi="Courier New" w:cs="Courier New"/>
          <w:color w:val="AA0D91"/>
          <w:spacing w:val="-5"/>
          <w:sz w:val="21"/>
          <w:szCs w:val="21"/>
        </w:rPr>
        <w:t>ALTER</w:t>
      </w:r>
      <w:r w:rsidRPr="00FC63CF">
        <w:rPr>
          <w:rFonts w:ascii="Courier New" w:eastAsia="Times New Roman" w:hAnsi="Courier New" w:cs="Courier New"/>
          <w:color w:val="292929"/>
          <w:spacing w:val="-5"/>
          <w:sz w:val="21"/>
          <w:szCs w:val="21"/>
        </w:rPr>
        <w:t xml:space="preserve"> </w:t>
      </w:r>
      <w:r w:rsidRPr="00FC63CF">
        <w:rPr>
          <w:rFonts w:ascii="Courier New" w:eastAsia="Times New Roman" w:hAnsi="Courier New" w:cs="Courier New"/>
          <w:color w:val="AA0D91"/>
          <w:spacing w:val="-5"/>
          <w:sz w:val="21"/>
          <w:szCs w:val="21"/>
        </w:rPr>
        <w:t>TABLE</w:t>
      </w:r>
      <w:r w:rsidRPr="00FC63CF">
        <w:rPr>
          <w:rFonts w:ascii="Courier New" w:eastAsia="Times New Roman" w:hAnsi="Courier New" w:cs="Courier New"/>
          <w:color w:val="292929"/>
          <w:spacing w:val="-5"/>
          <w:sz w:val="21"/>
          <w:szCs w:val="21"/>
        </w:rPr>
        <w:t xml:space="preserve"> </w:t>
      </w:r>
      <w:proofErr w:type="spellStart"/>
      <w:proofErr w:type="gramStart"/>
      <w:r w:rsidRPr="00FC63CF">
        <w:rPr>
          <w:rFonts w:ascii="Courier New" w:eastAsia="Times New Roman" w:hAnsi="Courier New" w:cs="Courier New"/>
          <w:color w:val="292929"/>
          <w:spacing w:val="-5"/>
          <w:sz w:val="21"/>
          <w:szCs w:val="21"/>
        </w:rPr>
        <w:t>mydataset.mytable</w:t>
      </w:r>
      <w:proofErr w:type="spellEnd"/>
      <w:proofErr w:type="gramEnd"/>
      <w:r w:rsidRPr="00FC63CF">
        <w:rPr>
          <w:rFonts w:ascii="Courier New" w:eastAsia="Times New Roman" w:hAnsi="Courier New" w:cs="Courier New"/>
          <w:color w:val="292929"/>
          <w:spacing w:val="-5"/>
          <w:sz w:val="21"/>
          <w:szCs w:val="21"/>
        </w:rPr>
        <w:t xml:space="preserve"> </w:t>
      </w:r>
      <w:r w:rsidRPr="00FC63CF">
        <w:rPr>
          <w:rFonts w:ascii="Courier New" w:eastAsia="Times New Roman" w:hAnsi="Courier New" w:cs="Courier New"/>
          <w:color w:val="AA0D91"/>
          <w:spacing w:val="-5"/>
          <w:sz w:val="21"/>
          <w:szCs w:val="21"/>
        </w:rPr>
        <w:t>SET</w:t>
      </w:r>
      <w:r w:rsidRPr="00FC63CF">
        <w:rPr>
          <w:rFonts w:ascii="Courier New" w:eastAsia="Times New Roman" w:hAnsi="Courier New" w:cs="Courier New"/>
          <w:color w:val="292929"/>
          <w:spacing w:val="-5"/>
          <w:sz w:val="21"/>
          <w:szCs w:val="21"/>
        </w:rPr>
        <w:t xml:space="preserve"> OPTIONS (</w:t>
      </w:r>
      <w:proofErr w:type="spellStart"/>
      <w:r w:rsidRPr="00FC63CF">
        <w:rPr>
          <w:rFonts w:ascii="Courier New" w:eastAsia="Times New Roman" w:hAnsi="Courier New" w:cs="Courier New"/>
          <w:color w:val="292929"/>
          <w:spacing w:val="-5"/>
          <w:sz w:val="21"/>
          <w:szCs w:val="21"/>
        </w:rPr>
        <w:t>partition_expiration_days</w:t>
      </w:r>
      <w:proofErr w:type="spellEnd"/>
      <w:r w:rsidRPr="00FC63CF">
        <w:rPr>
          <w:rFonts w:ascii="Courier New" w:eastAsia="Times New Roman" w:hAnsi="Courier New" w:cs="Courier New"/>
          <w:color w:val="292929"/>
          <w:spacing w:val="-5"/>
          <w:sz w:val="21"/>
          <w:szCs w:val="21"/>
        </w:rPr>
        <w:t xml:space="preserve"> = </w:t>
      </w:r>
      <w:r w:rsidRPr="00FC63CF">
        <w:rPr>
          <w:rFonts w:ascii="Courier New" w:eastAsia="Times New Roman" w:hAnsi="Courier New" w:cs="Courier New"/>
          <w:color w:val="1C00CF"/>
          <w:spacing w:val="-5"/>
          <w:sz w:val="21"/>
          <w:szCs w:val="21"/>
        </w:rPr>
        <w:t>5</w:t>
      </w:r>
      <w:r w:rsidRPr="00FC63CF">
        <w:rPr>
          <w:rFonts w:ascii="Courier New" w:eastAsia="Times New Roman" w:hAnsi="Courier New" w:cs="Courier New"/>
          <w:color w:val="292929"/>
          <w:spacing w:val="-5"/>
          <w:sz w:val="21"/>
          <w:szCs w:val="21"/>
        </w:rPr>
        <w:t>);</w:t>
      </w:r>
      <w:r w:rsidRPr="00FC63CF">
        <w:rPr>
          <w:rFonts w:ascii="Courier New" w:eastAsia="Times New Roman" w:hAnsi="Courier New" w:cs="Courier New"/>
          <w:color w:val="292929"/>
          <w:spacing w:val="-5"/>
          <w:sz w:val="21"/>
          <w:szCs w:val="21"/>
        </w:rPr>
        <w:br/>
      </w:r>
      <w:r w:rsidRPr="00FC63CF">
        <w:rPr>
          <w:rFonts w:ascii="Courier New" w:eastAsia="Times New Roman" w:hAnsi="Courier New" w:cs="Courier New"/>
          <w:color w:val="007400"/>
          <w:spacing w:val="-5"/>
          <w:sz w:val="21"/>
          <w:szCs w:val="21"/>
        </w:rPr>
        <w:t>-- table level</w:t>
      </w:r>
      <w:r w:rsidRPr="00FC63CF">
        <w:rPr>
          <w:rFonts w:ascii="Courier New" w:eastAsia="Times New Roman" w:hAnsi="Courier New" w:cs="Courier New"/>
          <w:color w:val="292929"/>
          <w:spacing w:val="-5"/>
          <w:sz w:val="21"/>
          <w:szCs w:val="21"/>
        </w:rPr>
        <w:br/>
      </w:r>
      <w:r w:rsidRPr="00FC63CF">
        <w:rPr>
          <w:rFonts w:ascii="Courier New" w:eastAsia="Times New Roman" w:hAnsi="Courier New" w:cs="Courier New"/>
          <w:color w:val="AA0D91"/>
          <w:spacing w:val="-5"/>
          <w:sz w:val="21"/>
          <w:szCs w:val="21"/>
        </w:rPr>
        <w:t>ALTER</w:t>
      </w:r>
      <w:r w:rsidRPr="00FC63CF">
        <w:rPr>
          <w:rFonts w:ascii="Courier New" w:eastAsia="Times New Roman" w:hAnsi="Courier New" w:cs="Courier New"/>
          <w:color w:val="292929"/>
          <w:spacing w:val="-5"/>
          <w:sz w:val="21"/>
          <w:szCs w:val="21"/>
        </w:rPr>
        <w:t xml:space="preserve"> </w:t>
      </w:r>
      <w:r w:rsidRPr="00FC63CF">
        <w:rPr>
          <w:rFonts w:ascii="Courier New" w:eastAsia="Times New Roman" w:hAnsi="Courier New" w:cs="Courier New"/>
          <w:color w:val="AA0D91"/>
          <w:spacing w:val="-5"/>
          <w:sz w:val="21"/>
          <w:szCs w:val="21"/>
        </w:rPr>
        <w:t>TABLE</w:t>
      </w:r>
      <w:r w:rsidRPr="00FC63CF">
        <w:rPr>
          <w:rFonts w:ascii="Courier New" w:eastAsia="Times New Roman" w:hAnsi="Courier New" w:cs="Courier New"/>
          <w:color w:val="292929"/>
          <w:spacing w:val="-5"/>
          <w:sz w:val="21"/>
          <w:szCs w:val="21"/>
        </w:rPr>
        <w:t xml:space="preserve"> </w:t>
      </w:r>
      <w:proofErr w:type="spellStart"/>
      <w:r w:rsidRPr="00FC63CF">
        <w:rPr>
          <w:rFonts w:ascii="Courier New" w:eastAsia="Times New Roman" w:hAnsi="Courier New" w:cs="Courier New"/>
          <w:color w:val="292929"/>
          <w:spacing w:val="-5"/>
          <w:sz w:val="21"/>
          <w:szCs w:val="21"/>
        </w:rPr>
        <w:t>mydataset.mytable</w:t>
      </w:r>
      <w:proofErr w:type="spellEnd"/>
      <w:r w:rsidRPr="00FC63CF">
        <w:rPr>
          <w:rFonts w:ascii="Courier New" w:eastAsia="Times New Roman" w:hAnsi="Courier New" w:cs="Courier New"/>
          <w:color w:val="292929"/>
          <w:spacing w:val="-5"/>
          <w:sz w:val="21"/>
          <w:szCs w:val="21"/>
        </w:rPr>
        <w:t xml:space="preserve"> </w:t>
      </w:r>
      <w:r w:rsidRPr="00FC63CF">
        <w:rPr>
          <w:rFonts w:ascii="Courier New" w:eastAsia="Times New Roman" w:hAnsi="Courier New" w:cs="Courier New"/>
          <w:color w:val="AA0D91"/>
          <w:spacing w:val="-5"/>
          <w:sz w:val="21"/>
          <w:szCs w:val="21"/>
        </w:rPr>
        <w:t>SET</w:t>
      </w:r>
      <w:r w:rsidRPr="00FC63CF">
        <w:rPr>
          <w:rFonts w:ascii="Courier New" w:eastAsia="Times New Roman" w:hAnsi="Courier New" w:cs="Courier New"/>
          <w:color w:val="292929"/>
          <w:spacing w:val="-5"/>
          <w:sz w:val="21"/>
          <w:szCs w:val="21"/>
        </w:rPr>
        <w:t xml:space="preserve"> OPTIONS (</w:t>
      </w:r>
      <w:proofErr w:type="spellStart"/>
      <w:r w:rsidRPr="00FC63CF">
        <w:rPr>
          <w:rFonts w:ascii="Courier New" w:eastAsia="Times New Roman" w:hAnsi="Courier New" w:cs="Courier New"/>
          <w:color w:val="292929"/>
          <w:spacing w:val="-5"/>
          <w:sz w:val="21"/>
          <w:szCs w:val="21"/>
        </w:rPr>
        <w:t>expiration_timestamp</w:t>
      </w:r>
      <w:proofErr w:type="spellEnd"/>
      <w:r w:rsidRPr="00FC63CF">
        <w:rPr>
          <w:rFonts w:ascii="Courier New" w:eastAsia="Times New Roman" w:hAnsi="Courier New" w:cs="Courier New"/>
          <w:color w:val="292929"/>
          <w:spacing w:val="-5"/>
          <w:sz w:val="21"/>
          <w:szCs w:val="21"/>
        </w:rPr>
        <w:t xml:space="preserve"> = </w:t>
      </w:r>
      <w:r w:rsidRPr="00FC63CF">
        <w:rPr>
          <w:rFonts w:ascii="Courier New" w:eastAsia="Times New Roman" w:hAnsi="Courier New" w:cs="Courier New"/>
          <w:color w:val="5C2699"/>
          <w:spacing w:val="-5"/>
          <w:sz w:val="21"/>
          <w:szCs w:val="21"/>
        </w:rPr>
        <w:t>TIMESTAMP</w:t>
      </w:r>
      <w:r w:rsidRPr="00FC63CF">
        <w:rPr>
          <w:rFonts w:ascii="Courier New" w:eastAsia="Times New Roman" w:hAnsi="Courier New" w:cs="Courier New"/>
          <w:color w:val="292929"/>
          <w:spacing w:val="-5"/>
          <w:sz w:val="21"/>
          <w:szCs w:val="21"/>
        </w:rPr>
        <w:t xml:space="preserve"> </w:t>
      </w:r>
      <w:r w:rsidRPr="00FC63CF">
        <w:rPr>
          <w:rFonts w:ascii="Courier New" w:eastAsia="Times New Roman" w:hAnsi="Courier New" w:cs="Courier New"/>
          <w:color w:val="C41A16"/>
          <w:spacing w:val="-5"/>
          <w:sz w:val="21"/>
          <w:szCs w:val="21"/>
        </w:rPr>
        <w:t>'2025-02-03 12:34:56'</w:t>
      </w:r>
      <w:r w:rsidRPr="00FC63CF">
        <w:rPr>
          <w:rFonts w:ascii="Courier New" w:eastAsia="Times New Roman" w:hAnsi="Courier New" w:cs="Courier New"/>
          <w:color w:val="292929"/>
          <w:spacing w:val="-5"/>
          <w:sz w:val="21"/>
          <w:szCs w:val="21"/>
        </w:rPr>
        <w:t>);</w:t>
      </w:r>
      <w:r w:rsidRPr="00FC63CF">
        <w:rPr>
          <w:rFonts w:ascii="Courier New" w:eastAsia="Times New Roman" w:hAnsi="Courier New" w:cs="Courier New"/>
          <w:color w:val="292929"/>
          <w:spacing w:val="-5"/>
          <w:sz w:val="21"/>
          <w:szCs w:val="21"/>
        </w:rPr>
        <w:br/>
      </w:r>
      <w:r w:rsidRPr="00FC63CF">
        <w:rPr>
          <w:rFonts w:ascii="Courier New" w:eastAsia="Times New Roman" w:hAnsi="Courier New" w:cs="Courier New"/>
          <w:color w:val="007400"/>
          <w:spacing w:val="-5"/>
          <w:sz w:val="21"/>
          <w:szCs w:val="21"/>
        </w:rPr>
        <w:t>-- dataset level</w:t>
      </w:r>
      <w:r w:rsidRPr="00FC63CF">
        <w:rPr>
          <w:rFonts w:ascii="Courier New" w:eastAsia="Times New Roman" w:hAnsi="Courier New" w:cs="Courier New"/>
          <w:color w:val="292929"/>
          <w:spacing w:val="-5"/>
          <w:sz w:val="21"/>
          <w:szCs w:val="21"/>
        </w:rPr>
        <w:br/>
      </w:r>
      <w:r w:rsidRPr="00FC63CF">
        <w:rPr>
          <w:rFonts w:ascii="Courier New" w:eastAsia="Times New Roman" w:hAnsi="Courier New" w:cs="Courier New"/>
          <w:color w:val="AA0D91"/>
          <w:spacing w:val="-5"/>
          <w:sz w:val="21"/>
          <w:szCs w:val="21"/>
        </w:rPr>
        <w:t>ALTER</w:t>
      </w:r>
      <w:r w:rsidRPr="00FC63CF">
        <w:rPr>
          <w:rFonts w:ascii="Courier New" w:eastAsia="Times New Roman" w:hAnsi="Courier New" w:cs="Courier New"/>
          <w:color w:val="292929"/>
          <w:spacing w:val="-5"/>
          <w:sz w:val="21"/>
          <w:szCs w:val="21"/>
        </w:rPr>
        <w:t xml:space="preserve"> SCHEMA </w:t>
      </w:r>
      <w:proofErr w:type="spellStart"/>
      <w:r w:rsidRPr="00FC63CF">
        <w:rPr>
          <w:rFonts w:ascii="Courier New" w:eastAsia="Times New Roman" w:hAnsi="Courier New" w:cs="Courier New"/>
          <w:color w:val="292929"/>
          <w:spacing w:val="-5"/>
          <w:sz w:val="21"/>
          <w:szCs w:val="21"/>
        </w:rPr>
        <w:t>mydataset</w:t>
      </w:r>
      <w:proofErr w:type="spellEnd"/>
      <w:r w:rsidRPr="00FC63CF">
        <w:rPr>
          <w:rFonts w:ascii="Courier New" w:eastAsia="Times New Roman" w:hAnsi="Courier New" w:cs="Courier New"/>
          <w:color w:val="292929"/>
          <w:spacing w:val="-5"/>
          <w:sz w:val="21"/>
          <w:szCs w:val="21"/>
        </w:rPr>
        <w:t xml:space="preserve"> </w:t>
      </w:r>
      <w:r w:rsidRPr="00FC63CF">
        <w:rPr>
          <w:rFonts w:ascii="Courier New" w:eastAsia="Times New Roman" w:hAnsi="Courier New" w:cs="Courier New"/>
          <w:color w:val="AA0D91"/>
          <w:spacing w:val="-5"/>
          <w:sz w:val="21"/>
          <w:szCs w:val="21"/>
        </w:rPr>
        <w:t>SET</w:t>
      </w:r>
      <w:r w:rsidRPr="00FC63CF">
        <w:rPr>
          <w:rFonts w:ascii="Courier New" w:eastAsia="Times New Roman" w:hAnsi="Courier New" w:cs="Courier New"/>
          <w:color w:val="292929"/>
          <w:spacing w:val="-5"/>
          <w:sz w:val="21"/>
          <w:szCs w:val="21"/>
        </w:rPr>
        <w:t xml:space="preserve"> OPTIONS( </w:t>
      </w:r>
      <w:proofErr w:type="spellStart"/>
      <w:r w:rsidRPr="00FC63CF">
        <w:rPr>
          <w:rFonts w:ascii="Courier New" w:eastAsia="Times New Roman" w:hAnsi="Courier New" w:cs="Courier New"/>
          <w:color w:val="292929"/>
          <w:spacing w:val="-5"/>
          <w:sz w:val="21"/>
          <w:szCs w:val="21"/>
        </w:rPr>
        <w:t>default_table_expiration_days</w:t>
      </w:r>
      <w:proofErr w:type="spellEnd"/>
      <w:r w:rsidRPr="00FC63CF">
        <w:rPr>
          <w:rFonts w:ascii="Courier New" w:eastAsia="Times New Roman" w:hAnsi="Courier New" w:cs="Courier New"/>
          <w:color w:val="292929"/>
          <w:spacing w:val="-5"/>
          <w:sz w:val="21"/>
          <w:szCs w:val="21"/>
        </w:rPr>
        <w:t xml:space="preserve"> = </w:t>
      </w:r>
      <w:r w:rsidRPr="00FC63CF">
        <w:rPr>
          <w:rFonts w:ascii="Courier New" w:eastAsia="Times New Roman" w:hAnsi="Courier New" w:cs="Courier New"/>
          <w:color w:val="1C00CF"/>
          <w:spacing w:val="-5"/>
          <w:sz w:val="21"/>
          <w:szCs w:val="21"/>
        </w:rPr>
        <w:t>3.75</w:t>
      </w:r>
      <w:r w:rsidRPr="00FC63CF">
        <w:rPr>
          <w:rFonts w:ascii="Courier New" w:eastAsia="Times New Roman" w:hAnsi="Courier New" w:cs="Courier New"/>
          <w:color w:val="292929"/>
          <w:spacing w:val="-5"/>
          <w:sz w:val="21"/>
          <w:szCs w:val="21"/>
        </w:rPr>
        <w:t>);</w:t>
      </w:r>
    </w:p>
    <w:p w14:paraId="49F28AA5" w14:textId="77777777" w:rsidR="00FC63CF" w:rsidRPr="00FC63CF" w:rsidRDefault="00FC63CF" w:rsidP="00FC63CF">
      <w:pPr>
        <w:shd w:val="clear" w:color="auto" w:fill="FFFFFF"/>
        <w:spacing w:before="480" w:after="0" w:line="480" w:lineRule="atLeast"/>
        <w:rPr>
          <w:rFonts w:ascii="Georgia" w:eastAsia="Times New Roman" w:hAnsi="Georgia" w:cs="Segoe UI"/>
          <w:color w:val="292929"/>
          <w:spacing w:val="-1"/>
          <w:sz w:val="30"/>
          <w:szCs w:val="30"/>
        </w:rPr>
      </w:pPr>
      <w:r w:rsidRPr="00FC63CF">
        <w:rPr>
          <w:rFonts w:ascii="Georgia" w:eastAsia="Times New Roman" w:hAnsi="Georgia" w:cs="Segoe UI"/>
          <w:color w:val="292929"/>
          <w:spacing w:val="-1"/>
          <w:sz w:val="30"/>
          <w:szCs w:val="30"/>
        </w:rPr>
        <w:t>After the expiration date, tables or partitions will be automatically deleted. Note that if you update the default table expiration for a dataset, it will only apply to the new tables created.</w:t>
      </w:r>
    </w:p>
    <w:p w14:paraId="78BDA930" w14:textId="77777777" w:rsidR="00FC63CF" w:rsidRPr="00FC63CF" w:rsidRDefault="00FC63CF" w:rsidP="00FC63CF">
      <w:pPr>
        <w:shd w:val="clear" w:color="auto" w:fill="FFFFFF"/>
        <w:spacing w:before="569" w:after="0" w:line="360" w:lineRule="atLeast"/>
        <w:outlineLvl w:val="1"/>
        <w:rPr>
          <w:rFonts w:ascii="Helvetica" w:eastAsia="Times New Roman" w:hAnsi="Helvetica" w:cs="Helvetica"/>
          <w:b/>
          <w:bCs/>
          <w:color w:val="292929"/>
          <w:sz w:val="30"/>
          <w:szCs w:val="30"/>
        </w:rPr>
      </w:pPr>
      <w:r w:rsidRPr="00FC63CF">
        <w:rPr>
          <w:rFonts w:ascii="Helvetica" w:eastAsia="Times New Roman" w:hAnsi="Helvetica" w:cs="Helvetica"/>
          <w:b/>
          <w:bCs/>
          <w:color w:val="292929"/>
          <w:sz w:val="30"/>
          <w:szCs w:val="30"/>
        </w:rPr>
        <w:t xml:space="preserve">Keep old data in BigQuery rather than exporting </w:t>
      </w:r>
      <w:proofErr w:type="gramStart"/>
      <w:r w:rsidRPr="00FC63CF">
        <w:rPr>
          <w:rFonts w:ascii="Helvetica" w:eastAsia="Times New Roman" w:hAnsi="Helvetica" w:cs="Helvetica"/>
          <w:b/>
          <w:bCs/>
          <w:color w:val="292929"/>
          <w:sz w:val="30"/>
          <w:szCs w:val="30"/>
        </w:rPr>
        <w:t>it</w:t>
      </w:r>
      <w:proofErr w:type="gramEnd"/>
    </w:p>
    <w:p w14:paraId="1F10A10F" w14:textId="77777777" w:rsidR="00FC63CF" w:rsidRPr="00FC63CF" w:rsidRDefault="00FC63CF" w:rsidP="00FC63CF">
      <w:pPr>
        <w:shd w:val="clear" w:color="auto" w:fill="FFFFFF"/>
        <w:spacing w:before="206" w:after="0" w:line="480" w:lineRule="atLeast"/>
        <w:rPr>
          <w:rFonts w:ascii="Georgia" w:eastAsia="Times New Roman" w:hAnsi="Georgia" w:cs="Segoe UI"/>
          <w:color w:val="292929"/>
          <w:spacing w:val="-1"/>
          <w:sz w:val="30"/>
          <w:szCs w:val="30"/>
        </w:rPr>
      </w:pPr>
      <w:r w:rsidRPr="00FC63CF">
        <w:rPr>
          <w:rFonts w:ascii="Georgia" w:eastAsia="Times New Roman" w:hAnsi="Georgia" w:cs="Segoe UI"/>
          <w:color w:val="292929"/>
          <w:spacing w:val="-1"/>
          <w:sz w:val="30"/>
          <w:szCs w:val="30"/>
        </w:rPr>
        <w:t xml:space="preserve">BigQuery is not a traditional data warehouse. It’s grown into a data </w:t>
      </w:r>
      <w:proofErr w:type="spellStart"/>
      <w:r w:rsidRPr="00FC63CF">
        <w:rPr>
          <w:rFonts w:ascii="Georgia" w:eastAsia="Times New Roman" w:hAnsi="Georgia" w:cs="Segoe UI"/>
          <w:color w:val="292929"/>
          <w:spacing w:val="-1"/>
          <w:sz w:val="30"/>
          <w:szCs w:val="30"/>
        </w:rPr>
        <w:t>lakehouse</w:t>
      </w:r>
      <w:proofErr w:type="spellEnd"/>
      <w:r w:rsidRPr="00FC63CF">
        <w:rPr>
          <w:rFonts w:ascii="Georgia" w:eastAsia="Times New Roman" w:hAnsi="Georgia" w:cs="Segoe UI"/>
          <w:color w:val="292929"/>
          <w:spacing w:val="-1"/>
          <w:sz w:val="30"/>
          <w:szCs w:val="30"/>
        </w:rPr>
        <w:t xml:space="preserve"> which is a new architecture that combines the best elements of a data warehouse and data lake.</w:t>
      </w:r>
    </w:p>
    <w:p w14:paraId="5BFF716C" w14:textId="77777777" w:rsidR="00FC63CF" w:rsidRPr="00FC63CF" w:rsidRDefault="00FC63CF" w:rsidP="00FC63CF">
      <w:pPr>
        <w:shd w:val="clear" w:color="auto" w:fill="FFFFFF"/>
        <w:spacing w:before="480" w:after="0" w:line="480" w:lineRule="atLeast"/>
        <w:rPr>
          <w:rFonts w:ascii="Georgia" w:eastAsia="Times New Roman" w:hAnsi="Georgia" w:cs="Segoe UI"/>
          <w:color w:val="292929"/>
          <w:spacing w:val="-1"/>
          <w:sz w:val="30"/>
          <w:szCs w:val="30"/>
        </w:rPr>
      </w:pPr>
      <w:r w:rsidRPr="00FC63CF">
        <w:rPr>
          <w:rFonts w:ascii="Georgia" w:eastAsia="Times New Roman" w:hAnsi="Georgia" w:cs="Segoe UI"/>
          <w:color w:val="292929"/>
          <w:spacing w:val="-1"/>
          <w:sz w:val="30"/>
          <w:szCs w:val="30"/>
        </w:rPr>
        <w:lastRenderedPageBreak/>
        <w:t>We can sense this by looking at their pricing model. The storage costs of active and long-term bytes in the logical model are the same as standard and nearline storage types in Cloud Storage. However, cloud storage has operation charges, as shown in the following table.</w:t>
      </w:r>
    </w:p>
    <w:p w14:paraId="71AF262E" w14:textId="34192C9F" w:rsidR="00FC63CF" w:rsidRPr="00FC63CF" w:rsidRDefault="00FC63CF" w:rsidP="00FC63CF">
      <w:pPr>
        <w:shd w:val="clear" w:color="auto" w:fill="FFFFFF"/>
        <w:spacing w:after="0" w:line="240" w:lineRule="auto"/>
        <w:rPr>
          <w:rFonts w:ascii="Segoe UI" w:eastAsia="Times New Roman" w:hAnsi="Segoe UI" w:cs="Segoe UI"/>
          <w:sz w:val="27"/>
          <w:szCs w:val="27"/>
        </w:rPr>
      </w:pPr>
      <w:r w:rsidRPr="00FC63CF">
        <w:rPr>
          <w:rFonts w:ascii="Segoe UI" w:eastAsia="Times New Roman" w:hAnsi="Segoe UI" w:cs="Segoe UI"/>
          <w:noProof/>
          <w:sz w:val="27"/>
          <w:szCs w:val="27"/>
        </w:rPr>
        <w:drawing>
          <wp:inline distT="0" distB="0" distL="0" distR="0" wp14:anchorId="34CF76E7" wp14:editId="7DD01DEE">
            <wp:extent cx="5259070" cy="3705225"/>
            <wp:effectExtent l="0" t="0" r="0"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59070" cy="3705225"/>
                    </a:xfrm>
                    <a:prstGeom prst="rect">
                      <a:avLst/>
                    </a:prstGeom>
                    <a:noFill/>
                    <a:ln>
                      <a:noFill/>
                    </a:ln>
                  </pic:spPr>
                </pic:pic>
              </a:graphicData>
            </a:graphic>
          </wp:inline>
        </w:drawing>
      </w:r>
    </w:p>
    <w:p w14:paraId="6758ACC4" w14:textId="77777777" w:rsidR="00FC63CF" w:rsidRPr="00FC63CF" w:rsidRDefault="00FC63CF" w:rsidP="00FC63CF">
      <w:pPr>
        <w:shd w:val="clear" w:color="auto" w:fill="FFFFFF"/>
        <w:spacing w:after="0" w:line="240" w:lineRule="auto"/>
        <w:rPr>
          <w:rFonts w:ascii="Segoe UI" w:eastAsia="Times New Roman" w:hAnsi="Segoe UI" w:cs="Segoe UI"/>
          <w:sz w:val="27"/>
          <w:szCs w:val="27"/>
        </w:rPr>
      </w:pPr>
      <w:r w:rsidRPr="00FC63CF">
        <w:rPr>
          <w:rFonts w:ascii="Segoe UI" w:eastAsia="Times New Roman" w:hAnsi="Segoe UI" w:cs="Segoe UI"/>
          <w:sz w:val="27"/>
          <w:szCs w:val="27"/>
        </w:rPr>
        <w:t>GCP Cloud storage pricing model (Created by author)</w:t>
      </w:r>
    </w:p>
    <w:p w14:paraId="4FE8D75C" w14:textId="77777777" w:rsidR="00FC63CF" w:rsidRPr="00FC63CF" w:rsidRDefault="00FC63CF" w:rsidP="00FC63CF">
      <w:pPr>
        <w:shd w:val="clear" w:color="auto" w:fill="FFFFFF"/>
        <w:spacing w:before="480" w:after="0" w:line="480" w:lineRule="atLeast"/>
        <w:rPr>
          <w:rFonts w:ascii="Georgia" w:eastAsia="Times New Roman" w:hAnsi="Georgia" w:cs="Segoe UI"/>
          <w:color w:val="292929"/>
          <w:spacing w:val="-1"/>
          <w:sz w:val="30"/>
          <w:szCs w:val="30"/>
        </w:rPr>
      </w:pPr>
      <w:r w:rsidRPr="00FC63CF">
        <w:rPr>
          <w:rFonts w:ascii="Georgia" w:eastAsia="Times New Roman" w:hAnsi="Georgia" w:cs="Segoe UI"/>
          <w:color w:val="292929"/>
          <w:spacing w:val="-1"/>
          <w:sz w:val="30"/>
          <w:szCs w:val="30"/>
        </w:rPr>
        <w:t xml:space="preserve">BigQuery doesn’t have such operation charges, and simply querying a long-term table won’t change it </w:t>
      </w:r>
      <w:proofErr w:type="gramStart"/>
      <w:r w:rsidRPr="00FC63CF">
        <w:rPr>
          <w:rFonts w:ascii="Georgia" w:eastAsia="Times New Roman" w:hAnsi="Georgia" w:cs="Segoe UI"/>
          <w:color w:val="292929"/>
          <w:spacing w:val="-1"/>
          <w:sz w:val="30"/>
          <w:szCs w:val="30"/>
        </w:rPr>
        <w:t>to</w:t>
      </w:r>
      <w:proofErr w:type="gramEnd"/>
      <w:r w:rsidRPr="00FC63CF">
        <w:rPr>
          <w:rFonts w:ascii="Georgia" w:eastAsia="Times New Roman" w:hAnsi="Georgia" w:cs="Segoe UI"/>
          <w:color w:val="292929"/>
          <w:spacing w:val="-1"/>
          <w:sz w:val="30"/>
          <w:szCs w:val="30"/>
        </w:rPr>
        <w:t xml:space="preserve"> active. So, from the cost and operation perspective, keeping old data in BigQuery is a preferable option.</w:t>
      </w:r>
    </w:p>
    <w:p w14:paraId="329ABD70" w14:textId="77777777" w:rsidR="00FC63CF" w:rsidRPr="00FC63CF" w:rsidRDefault="00FC63CF" w:rsidP="00FC63CF">
      <w:pPr>
        <w:shd w:val="clear" w:color="auto" w:fill="FFFFFF"/>
        <w:spacing w:before="569" w:after="0" w:line="360" w:lineRule="atLeast"/>
        <w:outlineLvl w:val="1"/>
        <w:rPr>
          <w:rFonts w:ascii="Helvetica" w:eastAsia="Times New Roman" w:hAnsi="Helvetica" w:cs="Helvetica"/>
          <w:b/>
          <w:bCs/>
          <w:color w:val="292929"/>
          <w:sz w:val="30"/>
          <w:szCs w:val="30"/>
        </w:rPr>
      </w:pPr>
      <w:r w:rsidRPr="00FC63CF">
        <w:rPr>
          <w:rFonts w:ascii="Helvetica" w:eastAsia="Times New Roman" w:hAnsi="Helvetica" w:cs="Helvetica"/>
          <w:b/>
          <w:bCs/>
          <w:color w:val="292929"/>
          <w:sz w:val="30"/>
          <w:szCs w:val="30"/>
        </w:rPr>
        <w:t>Conclusion</w:t>
      </w:r>
    </w:p>
    <w:p w14:paraId="7562436E" w14:textId="77777777" w:rsidR="00FC63CF" w:rsidRPr="00FC63CF" w:rsidRDefault="00FC63CF" w:rsidP="00FC63CF">
      <w:pPr>
        <w:shd w:val="clear" w:color="auto" w:fill="FFFFFF"/>
        <w:spacing w:before="206" w:after="0" w:line="480" w:lineRule="atLeast"/>
        <w:rPr>
          <w:rFonts w:ascii="Georgia" w:eastAsia="Times New Roman" w:hAnsi="Georgia" w:cs="Segoe UI"/>
          <w:color w:val="292929"/>
          <w:spacing w:val="-1"/>
          <w:sz w:val="30"/>
          <w:szCs w:val="30"/>
        </w:rPr>
      </w:pPr>
      <w:r w:rsidRPr="00FC63CF">
        <w:rPr>
          <w:rFonts w:ascii="Georgia" w:eastAsia="Times New Roman" w:hAnsi="Georgia" w:cs="Segoe UI"/>
          <w:color w:val="292929"/>
          <w:spacing w:val="-1"/>
          <w:sz w:val="30"/>
          <w:szCs w:val="30"/>
        </w:rPr>
        <w:t xml:space="preserve">As always, I hope you find this article inspiring and useful. 2022 has been one of the hardest years ever to run a business. All sorts of </w:t>
      </w:r>
      <w:r w:rsidRPr="00FC63CF">
        <w:rPr>
          <w:rFonts w:ascii="Georgia" w:eastAsia="Times New Roman" w:hAnsi="Georgia" w:cs="Segoe UI"/>
          <w:color w:val="292929"/>
          <w:spacing w:val="-1"/>
          <w:sz w:val="30"/>
          <w:szCs w:val="30"/>
        </w:rPr>
        <w:lastRenderedPageBreak/>
        <w:t>challenges pushed engineers to look at their technical stacks from different perspectives, thinking from how to scale the system to how to control the cost to make the business more resilient.</w:t>
      </w:r>
    </w:p>
    <w:p w14:paraId="55C1D9AE" w14:textId="77777777" w:rsidR="00FC63CF" w:rsidRPr="00FC63CF" w:rsidRDefault="00FC63CF" w:rsidP="00FC63CF">
      <w:pPr>
        <w:shd w:val="clear" w:color="auto" w:fill="FFFFFF"/>
        <w:spacing w:before="480" w:after="0" w:line="480" w:lineRule="atLeast"/>
        <w:rPr>
          <w:rFonts w:ascii="Georgia" w:eastAsia="Times New Roman" w:hAnsi="Georgia" w:cs="Segoe UI"/>
          <w:color w:val="292929"/>
          <w:spacing w:val="-1"/>
          <w:sz w:val="30"/>
          <w:szCs w:val="30"/>
        </w:rPr>
      </w:pPr>
      <w:r w:rsidRPr="00FC63CF">
        <w:rPr>
          <w:rFonts w:ascii="Georgia" w:eastAsia="Times New Roman" w:hAnsi="Georgia" w:cs="Segoe UI"/>
          <w:color w:val="292929"/>
          <w:spacing w:val="-1"/>
          <w:sz w:val="30"/>
          <w:szCs w:val="30"/>
        </w:rPr>
        <w:t>If you use BigQuery, share these four tips with your colleagues. I’m sure that they can bring a huge impact on your business and allow the company to allocate the money to more critical domains. If you have any thoughts, please let me know in the comment. Cheers!</w:t>
      </w:r>
    </w:p>
    <w:p w14:paraId="2AEADA6B" w14:textId="77777777" w:rsidR="000D4652" w:rsidRDefault="000D4652"/>
    <w:sectPr w:rsidR="000D4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602AD"/>
    <w:multiLevelType w:val="multilevel"/>
    <w:tmpl w:val="8BA0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B173FC"/>
    <w:multiLevelType w:val="multilevel"/>
    <w:tmpl w:val="C7BE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D97C3C"/>
    <w:multiLevelType w:val="multilevel"/>
    <w:tmpl w:val="95AA3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4B632D"/>
    <w:multiLevelType w:val="multilevel"/>
    <w:tmpl w:val="1DC0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DC5450"/>
    <w:multiLevelType w:val="multilevel"/>
    <w:tmpl w:val="B51E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BC1EEA"/>
    <w:multiLevelType w:val="multilevel"/>
    <w:tmpl w:val="459A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C74A61"/>
    <w:multiLevelType w:val="multilevel"/>
    <w:tmpl w:val="63A6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332146">
    <w:abstractNumId w:val="6"/>
  </w:num>
  <w:num w:numId="2" w16cid:durableId="1862816008">
    <w:abstractNumId w:val="0"/>
  </w:num>
  <w:num w:numId="3" w16cid:durableId="1902909694">
    <w:abstractNumId w:val="4"/>
  </w:num>
  <w:num w:numId="4" w16cid:durableId="2054964332">
    <w:abstractNumId w:val="1"/>
  </w:num>
  <w:num w:numId="5" w16cid:durableId="745147468">
    <w:abstractNumId w:val="5"/>
  </w:num>
  <w:num w:numId="6" w16cid:durableId="11343952">
    <w:abstractNumId w:val="2"/>
  </w:num>
  <w:num w:numId="7" w16cid:durableId="18189164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3CF"/>
    <w:rsid w:val="00065B8A"/>
    <w:rsid w:val="000D4652"/>
    <w:rsid w:val="00264317"/>
    <w:rsid w:val="003B2EE3"/>
    <w:rsid w:val="00FC6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195B9"/>
  <w15:chartTrackingRefBased/>
  <w15:docId w15:val="{661E17ED-D3FE-438F-80AA-4946DF3C7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63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C63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3C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C63C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C63CF"/>
    <w:rPr>
      <w:color w:val="0000FF"/>
      <w:u w:val="single"/>
    </w:rPr>
  </w:style>
  <w:style w:type="paragraph" w:customStyle="1" w:styleId="pw-post-body-paragraph">
    <w:name w:val="pw-post-body-paragraph"/>
    <w:basedOn w:val="Normal"/>
    <w:rsid w:val="00FC63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
    <w:name w:val="l"/>
    <w:basedOn w:val="DefaultParagraphFont"/>
    <w:rsid w:val="00FC63CF"/>
  </w:style>
  <w:style w:type="paragraph" w:customStyle="1" w:styleId="ky">
    <w:name w:val="ky"/>
    <w:basedOn w:val="Normal"/>
    <w:rsid w:val="00FC63C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C63CF"/>
    <w:rPr>
      <w:rFonts w:ascii="Courier New" w:eastAsia="Times New Roman" w:hAnsi="Courier New" w:cs="Courier New"/>
      <w:sz w:val="20"/>
      <w:szCs w:val="20"/>
    </w:rPr>
  </w:style>
  <w:style w:type="paragraph" w:customStyle="1" w:styleId="nu">
    <w:name w:val="nu"/>
    <w:basedOn w:val="Normal"/>
    <w:rsid w:val="00FC63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63CF"/>
    <w:rPr>
      <w:b/>
      <w:bCs/>
    </w:rPr>
  </w:style>
  <w:style w:type="paragraph" w:styleId="HTMLPreformatted">
    <w:name w:val="HTML Preformatted"/>
    <w:basedOn w:val="Normal"/>
    <w:link w:val="HTMLPreformattedChar"/>
    <w:uiPriority w:val="99"/>
    <w:semiHidden/>
    <w:unhideWhenUsed/>
    <w:rsid w:val="00FC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63CF"/>
    <w:rPr>
      <w:rFonts w:ascii="Courier New" w:eastAsia="Times New Roman" w:hAnsi="Courier New" w:cs="Courier New"/>
      <w:sz w:val="20"/>
      <w:szCs w:val="20"/>
    </w:rPr>
  </w:style>
  <w:style w:type="character" w:customStyle="1" w:styleId="os">
    <w:name w:val="os"/>
    <w:basedOn w:val="DefaultParagraphFont"/>
    <w:rsid w:val="00FC63CF"/>
  </w:style>
  <w:style w:type="character" w:customStyle="1" w:styleId="hljs-comment">
    <w:name w:val="hljs-comment"/>
    <w:basedOn w:val="DefaultParagraphFont"/>
    <w:rsid w:val="00FC63CF"/>
  </w:style>
  <w:style w:type="character" w:customStyle="1" w:styleId="hljs-keyword">
    <w:name w:val="hljs-keyword"/>
    <w:basedOn w:val="DefaultParagraphFont"/>
    <w:rsid w:val="00FC63CF"/>
  </w:style>
  <w:style w:type="character" w:customStyle="1" w:styleId="hljs-operator">
    <w:name w:val="hljs-operator"/>
    <w:basedOn w:val="DefaultParagraphFont"/>
    <w:rsid w:val="00FC63CF"/>
  </w:style>
  <w:style w:type="character" w:customStyle="1" w:styleId="hljs-number">
    <w:name w:val="hljs-number"/>
    <w:basedOn w:val="DefaultParagraphFont"/>
    <w:rsid w:val="00FC63CF"/>
  </w:style>
  <w:style w:type="character" w:customStyle="1" w:styleId="hljs-type">
    <w:name w:val="hljs-type"/>
    <w:basedOn w:val="DefaultParagraphFont"/>
    <w:rsid w:val="00FC63CF"/>
  </w:style>
  <w:style w:type="character" w:customStyle="1" w:styleId="hljs-string">
    <w:name w:val="hljs-string"/>
    <w:basedOn w:val="DefaultParagraphFont"/>
    <w:rsid w:val="00FC6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535980">
      <w:bodyDiv w:val="1"/>
      <w:marLeft w:val="0"/>
      <w:marRight w:val="0"/>
      <w:marTop w:val="0"/>
      <w:marBottom w:val="0"/>
      <w:divBdr>
        <w:top w:val="none" w:sz="0" w:space="0" w:color="auto"/>
        <w:left w:val="none" w:sz="0" w:space="0" w:color="auto"/>
        <w:bottom w:val="none" w:sz="0" w:space="0" w:color="auto"/>
        <w:right w:val="none" w:sz="0" w:space="0" w:color="auto"/>
      </w:divBdr>
      <w:divsChild>
        <w:div w:id="538126575">
          <w:marLeft w:val="0"/>
          <w:marRight w:val="0"/>
          <w:marTop w:val="0"/>
          <w:marBottom w:val="0"/>
          <w:divBdr>
            <w:top w:val="none" w:sz="0" w:space="0" w:color="auto"/>
            <w:left w:val="none" w:sz="0" w:space="0" w:color="auto"/>
            <w:bottom w:val="none" w:sz="0" w:space="0" w:color="auto"/>
            <w:right w:val="none" w:sz="0" w:space="0" w:color="auto"/>
          </w:divBdr>
          <w:divsChild>
            <w:div w:id="115225771">
              <w:marLeft w:val="0"/>
              <w:marRight w:val="0"/>
              <w:marTop w:val="0"/>
              <w:marBottom w:val="0"/>
              <w:divBdr>
                <w:top w:val="none" w:sz="0" w:space="0" w:color="auto"/>
                <w:left w:val="none" w:sz="0" w:space="0" w:color="auto"/>
                <w:bottom w:val="none" w:sz="0" w:space="0" w:color="auto"/>
                <w:right w:val="none" w:sz="0" w:space="0" w:color="auto"/>
              </w:divBdr>
            </w:div>
            <w:div w:id="314723165">
              <w:marLeft w:val="0"/>
              <w:marRight w:val="0"/>
              <w:marTop w:val="0"/>
              <w:marBottom w:val="0"/>
              <w:divBdr>
                <w:top w:val="none" w:sz="0" w:space="0" w:color="auto"/>
                <w:left w:val="none" w:sz="0" w:space="0" w:color="auto"/>
                <w:bottom w:val="none" w:sz="0" w:space="0" w:color="auto"/>
                <w:right w:val="none" w:sz="0" w:space="0" w:color="auto"/>
              </w:divBdr>
            </w:div>
            <w:div w:id="192154465">
              <w:marLeft w:val="0"/>
              <w:marRight w:val="0"/>
              <w:marTop w:val="0"/>
              <w:marBottom w:val="0"/>
              <w:divBdr>
                <w:top w:val="none" w:sz="0" w:space="0" w:color="auto"/>
                <w:left w:val="none" w:sz="0" w:space="0" w:color="auto"/>
                <w:bottom w:val="none" w:sz="0" w:space="0" w:color="auto"/>
                <w:right w:val="none" w:sz="0" w:space="0" w:color="auto"/>
              </w:divBdr>
              <w:divsChild>
                <w:div w:id="1195995975">
                  <w:marLeft w:val="0"/>
                  <w:marRight w:val="0"/>
                  <w:marTop w:val="0"/>
                  <w:marBottom w:val="0"/>
                  <w:divBdr>
                    <w:top w:val="none" w:sz="0" w:space="0" w:color="auto"/>
                    <w:left w:val="none" w:sz="0" w:space="0" w:color="auto"/>
                    <w:bottom w:val="none" w:sz="0" w:space="0" w:color="auto"/>
                    <w:right w:val="none" w:sz="0" w:space="0" w:color="auto"/>
                  </w:divBdr>
                </w:div>
              </w:divsChild>
            </w:div>
            <w:div w:id="528034501">
              <w:marLeft w:val="0"/>
              <w:marRight w:val="0"/>
              <w:marTop w:val="0"/>
              <w:marBottom w:val="0"/>
              <w:divBdr>
                <w:top w:val="none" w:sz="0" w:space="0" w:color="auto"/>
                <w:left w:val="none" w:sz="0" w:space="0" w:color="auto"/>
                <w:bottom w:val="none" w:sz="0" w:space="0" w:color="auto"/>
                <w:right w:val="none" w:sz="0" w:space="0" w:color="auto"/>
              </w:divBdr>
            </w:div>
            <w:div w:id="140437856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682195823">
          <w:marLeft w:val="0"/>
          <w:marRight w:val="0"/>
          <w:marTop w:val="0"/>
          <w:marBottom w:val="0"/>
          <w:divBdr>
            <w:top w:val="none" w:sz="0" w:space="0" w:color="auto"/>
            <w:left w:val="none" w:sz="0" w:space="0" w:color="auto"/>
            <w:bottom w:val="none" w:sz="0" w:space="0" w:color="auto"/>
            <w:right w:val="none" w:sz="0" w:space="0" w:color="auto"/>
          </w:divBdr>
          <w:divsChild>
            <w:div w:id="950939815">
              <w:marLeft w:val="0"/>
              <w:marRight w:val="0"/>
              <w:marTop w:val="0"/>
              <w:marBottom w:val="0"/>
              <w:divBdr>
                <w:top w:val="none" w:sz="0" w:space="0" w:color="auto"/>
                <w:left w:val="none" w:sz="0" w:space="0" w:color="auto"/>
                <w:bottom w:val="none" w:sz="0" w:space="0" w:color="auto"/>
                <w:right w:val="none" w:sz="0" w:space="0" w:color="auto"/>
              </w:divBdr>
            </w:div>
          </w:divsChild>
        </w:div>
        <w:div w:id="1937710898">
          <w:marLeft w:val="0"/>
          <w:marRight w:val="0"/>
          <w:marTop w:val="0"/>
          <w:marBottom w:val="0"/>
          <w:divBdr>
            <w:top w:val="none" w:sz="0" w:space="0" w:color="auto"/>
            <w:left w:val="none" w:sz="0" w:space="0" w:color="auto"/>
            <w:bottom w:val="none" w:sz="0" w:space="0" w:color="auto"/>
            <w:right w:val="none" w:sz="0" w:space="0" w:color="auto"/>
          </w:divBdr>
          <w:divsChild>
            <w:div w:id="1015812305">
              <w:marLeft w:val="0"/>
              <w:marRight w:val="0"/>
              <w:marTop w:val="0"/>
              <w:marBottom w:val="0"/>
              <w:divBdr>
                <w:top w:val="none" w:sz="0" w:space="0" w:color="auto"/>
                <w:left w:val="none" w:sz="0" w:space="0" w:color="auto"/>
                <w:bottom w:val="none" w:sz="0" w:space="0" w:color="auto"/>
                <w:right w:val="none" w:sz="0" w:space="0" w:color="auto"/>
              </w:divBdr>
            </w:div>
            <w:div w:id="1593736680">
              <w:marLeft w:val="0"/>
              <w:marRight w:val="0"/>
              <w:marTop w:val="0"/>
              <w:marBottom w:val="0"/>
              <w:divBdr>
                <w:top w:val="none" w:sz="0" w:space="0" w:color="auto"/>
                <w:left w:val="none" w:sz="0" w:space="0" w:color="auto"/>
                <w:bottom w:val="none" w:sz="0" w:space="0" w:color="auto"/>
                <w:right w:val="none" w:sz="0" w:space="0" w:color="auto"/>
              </w:divBdr>
            </w:div>
            <w:div w:id="1461534799">
              <w:marLeft w:val="0"/>
              <w:marRight w:val="0"/>
              <w:marTop w:val="0"/>
              <w:marBottom w:val="0"/>
              <w:divBdr>
                <w:top w:val="none" w:sz="0" w:space="0" w:color="auto"/>
                <w:left w:val="none" w:sz="0" w:space="0" w:color="auto"/>
                <w:bottom w:val="none" w:sz="0" w:space="0" w:color="auto"/>
                <w:right w:val="none" w:sz="0" w:space="0" w:color="auto"/>
              </w:divBdr>
            </w:div>
          </w:divsChild>
        </w:div>
        <w:div w:id="97875165">
          <w:marLeft w:val="0"/>
          <w:marRight w:val="0"/>
          <w:marTop w:val="0"/>
          <w:marBottom w:val="0"/>
          <w:divBdr>
            <w:top w:val="none" w:sz="0" w:space="0" w:color="auto"/>
            <w:left w:val="none" w:sz="0" w:space="0" w:color="auto"/>
            <w:bottom w:val="none" w:sz="0" w:space="0" w:color="auto"/>
            <w:right w:val="none" w:sz="0" w:space="0" w:color="auto"/>
          </w:divBdr>
          <w:divsChild>
            <w:div w:id="1082726168">
              <w:blockQuote w:val="1"/>
              <w:marLeft w:val="-300"/>
              <w:marRight w:val="0"/>
              <w:marTop w:val="0"/>
              <w:marBottom w:val="0"/>
              <w:divBdr>
                <w:top w:val="none" w:sz="0" w:space="0" w:color="auto"/>
                <w:left w:val="none" w:sz="0" w:space="0" w:color="auto"/>
                <w:bottom w:val="none" w:sz="0" w:space="0" w:color="auto"/>
                <w:right w:val="none" w:sz="0" w:space="0" w:color="auto"/>
              </w:divBdr>
            </w:div>
            <w:div w:id="1975796215">
              <w:marLeft w:val="0"/>
              <w:marRight w:val="0"/>
              <w:marTop w:val="0"/>
              <w:marBottom w:val="0"/>
              <w:divBdr>
                <w:top w:val="none" w:sz="0" w:space="0" w:color="auto"/>
                <w:left w:val="none" w:sz="0" w:space="0" w:color="auto"/>
                <w:bottom w:val="none" w:sz="0" w:space="0" w:color="auto"/>
                <w:right w:val="none" w:sz="0" w:space="0" w:color="auto"/>
              </w:divBdr>
            </w:div>
            <w:div w:id="1020662927">
              <w:marLeft w:val="0"/>
              <w:marRight w:val="0"/>
              <w:marTop w:val="0"/>
              <w:marBottom w:val="0"/>
              <w:divBdr>
                <w:top w:val="none" w:sz="0" w:space="0" w:color="auto"/>
                <w:left w:val="none" w:sz="0" w:space="0" w:color="auto"/>
                <w:bottom w:val="none" w:sz="0" w:space="0" w:color="auto"/>
                <w:right w:val="none" w:sz="0" w:space="0" w:color="auto"/>
              </w:divBdr>
            </w:div>
            <w:div w:id="870265646">
              <w:marLeft w:val="0"/>
              <w:marRight w:val="0"/>
              <w:marTop w:val="0"/>
              <w:marBottom w:val="0"/>
              <w:divBdr>
                <w:top w:val="none" w:sz="0" w:space="0" w:color="auto"/>
                <w:left w:val="none" w:sz="0" w:space="0" w:color="auto"/>
                <w:bottom w:val="none" w:sz="0" w:space="0" w:color="auto"/>
                <w:right w:val="none" w:sz="0" w:space="0" w:color="auto"/>
              </w:divBdr>
            </w:div>
          </w:divsChild>
        </w:div>
        <w:div w:id="1936206948">
          <w:marLeft w:val="0"/>
          <w:marRight w:val="0"/>
          <w:marTop w:val="0"/>
          <w:marBottom w:val="0"/>
          <w:divBdr>
            <w:top w:val="none" w:sz="0" w:space="0" w:color="auto"/>
            <w:left w:val="none" w:sz="0" w:space="0" w:color="auto"/>
            <w:bottom w:val="none" w:sz="0" w:space="0" w:color="auto"/>
            <w:right w:val="none" w:sz="0" w:space="0" w:color="auto"/>
          </w:divBdr>
        </w:div>
        <w:div w:id="1380590118">
          <w:marLeft w:val="0"/>
          <w:marRight w:val="0"/>
          <w:marTop w:val="0"/>
          <w:marBottom w:val="0"/>
          <w:divBdr>
            <w:top w:val="none" w:sz="0" w:space="0" w:color="auto"/>
            <w:left w:val="none" w:sz="0" w:space="0" w:color="auto"/>
            <w:bottom w:val="none" w:sz="0" w:space="0" w:color="auto"/>
            <w:right w:val="none" w:sz="0" w:space="0" w:color="auto"/>
          </w:divBdr>
          <w:divsChild>
            <w:div w:id="83770327">
              <w:marLeft w:val="0"/>
              <w:marRight w:val="0"/>
              <w:marTop w:val="0"/>
              <w:marBottom w:val="0"/>
              <w:divBdr>
                <w:top w:val="none" w:sz="0" w:space="0" w:color="auto"/>
                <w:left w:val="none" w:sz="0" w:space="0" w:color="auto"/>
                <w:bottom w:val="none" w:sz="0" w:space="0" w:color="auto"/>
                <w:right w:val="none" w:sz="0" w:space="0" w:color="auto"/>
              </w:divBdr>
            </w:div>
          </w:divsChild>
        </w:div>
        <w:div w:id="351301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statistics/871513/worldwide-data-created/"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cloud.google.com/bigquery/docs/table-clones-intro" TargetMode="External"/><Relationship Id="rId7" Type="http://schemas.openxmlformats.org/officeDocument/2006/relationships/image" Target="media/image2.png"/><Relationship Id="rId12" Type="http://schemas.openxmlformats.org/officeDocument/2006/relationships/hyperlink" Target="https://cloud.google.com/bigquery/docs/time-travel" TargetMode="External"/><Relationship Id="rId17" Type="http://schemas.openxmlformats.org/officeDocument/2006/relationships/image" Target="media/image5.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cloud.google.com/bigquery/docs/managing-tables" TargetMode="External"/><Relationship Id="rId1" Type="http://schemas.openxmlformats.org/officeDocument/2006/relationships/numbering" Target="numbering.xml"/><Relationship Id="rId6" Type="http://schemas.openxmlformats.org/officeDocument/2006/relationships/hyperlink" Target="https://unsplash.com/@nate_dumlao" TargetMode="External"/><Relationship Id="rId11" Type="http://schemas.openxmlformats.org/officeDocument/2006/relationships/hyperlink" Target="https://medium.com/towards-data-science/how-i-build-a-real-time-bigquery-pipeline-for-cost-saving-and-capacity-planning-15712c97f058?source=your_stories_page-------------------------------------" TargetMode="External"/><Relationship Id="rId24" Type="http://schemas.openxmlformats.org/officeDocument/2006/relationships/hyperlink" Target="https://cloud.google.com/bigquery/docs/table-snapshots-intro" TargetMode="External"/><Relationship Id="rId5" Type="http://schemas.openxmlformats.org/officeDocument/2006/relationships/image" Target="media/image1.jpeg"/><Relationship Id="rId15" Type="http://schemas.openxmlformats.org/officeDocument/2006/relationships/hyperlink" Target="https://cloud.google.com/bigquery/public-data"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yperlink" Target="https://medium.com/towards-data-science/7-cost-optimization-practices-for-bigquery-6f776582e62d?source=your_stories_page-------------------------------------" TargetMode="External"/><Relationship Id="rId19" Type="http://schemas.openxmlformats.org/officeDocument/2006/relationships/hyperlink" Target="https://cloud.google.com/bigquery/docs/dts-introduction" TargetMode="External"/><Relationship Id="rId4" Type="http://schemas.openxmlformats.org/officeDocument/2006/relationships/webSettings" Target="webSettings.xml"/><Relationship Id="rId9" Type="http://schemas.openxmlformats.org/officeDocument/2006/relationships/hyperlink" Target="https://www.storj.io/blog/the-high-price-of-traditional-cloud-storage" TargetMode="External"/><Relationship Id="rId14" Type="http://schemas.openxmlformats.org/officeDocument/2006/relationships/hyperlink" Target="https://cloud.google.com/blog/products/bigquery/inside-capacitor-bigquerys-next-generation-columnar-storage-format"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5839</TotalTime>
  <Pages>16</Pages>
  <Words>2136</Words>
  <Characters>11516</Characters>
  <Application>Microsoft Office Word</Application>
  <DocSecurity>0</DocSecurity>
  <Lines>677</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Jannu, Ravi</dc:creator>
  <cp:keywords/>
  <dc:description/>
  <cp:lastModifiedBy>Jannu, Ravi</cp:lastModifiedBy>
  <cp:revision>4</cp:revision>
  <dcterms:created xsi:type="dcterms:W3CDTF">2023-02-05T01:51:00Z</dcterms:created>
  <dcterms:modified xsi:type="dcterms:W3CDTF">2023-02-09T03:21:00Z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a131a45a-b8af-43ab-ae6f-2b60b206c587</vt:lpwstr>
  </property>
</Properties>
</file>