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  <w:lang w:val="en-US" w:eastAsia="zh-CN"/>
        </w:rPr>
        <w:t>+</w:t>
      </w:r>
      <w:r>
        <w:rPr>
          <w:rFonts w:hint="eastAsia"/>
        </w:rPr>
        <w:t>1.1.2.7.1.1表单设置</w:t>
      </w:r>
    </w:p>
    <w:p>
      <w:r>
        <w:rPr>
          <w:rFonts w:hint="eastAsia"/>
        </w:rPr>
        <w:t>描述：为用户提供表单新增、删除等管理操作。</w:t>
      </w:r>
    </w:p>
    <w:p/>
    <w:p>
      <w:r>
        <w:rPr>
          <w:rFonts w:hint="eastAsia"/>
        </w:rPr>
        <w:t xml:space="preserve">操作流程：流程管理 </w:t>
      </w:r>
      <w:r>
        <w:rPr>
          <w:rFonts w:hint="eastAsia"/>
        </w:rPr>
        <w:sym w:font="Wingdings 3" w:char="F022"/>
      </w:r>
      <w:r>
        <w:rPr>
          <w:rFonts w:hint="eastAsia"/>
        </w:rPr>
        <w:t xml:space="preserve"> 表单设置</w:t>
      </w:r>
    </w:p>
    <w:p/>
    <w:p>
      <w:pPr>
        <w:spacing w:line="360" w:lineRule="auto"/>
      </w:pPr>
      <w:r>
        <w:rPr>
          <w:rFonts w:hint="eastAsia"/>
        </w:rPr>
        <w:t>表单设置界面：</w:t>
      </w:r>
    </w:p>
    <w:p>
      <w:pPr>
        <w:spacing w:line="360" w:lineRule="auto"/>
      </w:pP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6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178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流程管理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 </w:t>
            </w:r>
            <w:r>
              <w:rPr>
                <w:rFonts w:hint="eastAsia" w:ascii="宋体" w:hAnsi="宋体"/>
                <w:b/>
                <w:sz w:val="18"/>
              </w:rPr>
              <w:t>表单设置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工作流设置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审批决策群设置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数据字典设置</w:t>
            </w:r>
          </w:p>
        </w:tc>
        <w:tc>
          <w:tcPr>
            <w:tcW w:w="6545" w:type="dxa"/>
          </w:tcPr>
          <w:p>
            <w:pPr>
              <w:pBdr>
                <w:bottom w:val="single" w:color="auto" w:sz="12" w:space="1"/>
              </w:pBd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新建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修改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查看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删除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刷新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高级查询</w:t>
            </w:r>
            <w:r>
              <w:rPr>
                <w:rFonts w:hint="eastAsia" w:ascii="宋体" w:hAnsi="宋体"/>
                <w:sz w:val="18"/>
              </w:rPr>
              <w:t>]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表单名称      创建人       类  型      创建时间  状  态      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请假单        张 山        请假流程              正常       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入库单        张 山        入库流程              废弃      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报销单        张 山        报销流程              废弃       </w:t>
            </w:r>
          </w:p>
          <w:p>
            <w:pPr>
              <w:ind w:firstLine="270" w:firstLineChars="15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……</w:t>
            </w:r>
          </w:p>
        </w:tc>
      </w:tr>
    </w:tbl>
    <w:p/>
    <w:p/>
    <w:p>
      <w:r>
        <w:rPr>
          <w:rFonts w:hint="eastAsia"/>
        </w:rPr>
        <w:t>可执行操作：</w:t>
      </w:r>
    </w:p>
    <w:tbl>
      <w:tblPr>
        <w:tblStyle w:val="7"/>
        <w:tblW w:w="85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940"/>
        <w:gridCol w:w="16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shd w:val="clear" w:color="auto" w:fill="FFFF99"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操作名</w:t>
            </w:r>
          </w:p>
        </w:tc>
        <w:tc>
          <w:tcPr>
            <w:tcW w:w="5940" w:type="dxa"/>
            <w:shd w:val="clear" w:color="auto" w:fill="FFFF99"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内容</w:t>
            </w:r>
          </w:p>
        </w:tc>
        <w:tc>
          <w:tcPr>
            <w:tcW w:w="1620" w:type="dxa"/>
            <w:shd w:val="clear" w:color="auto" w:fill="FFFF99"/>
          </w:tcPr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新建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表单列表单击“新建”弹出新建表单页面。填写相关字段单击“确定”进入表单字段管理页面，同时表单基本信息显示在布局上方。字段列表提供新建、修改、删除功能。</w:t>
            </w:r>
          </w:p>
          <w:p>
            <w:pPr>
              <w:rPr>
                <w:rFonts w:ascii="宋体" w:hAnsi="宋体"/>
                <w:sz w:val="18"/>
              </w:rPr>
            </w:pP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1、新建：单击“新建”弹出字段新建页面，填写相应字段后单击“确定”提交信息且返回字段列表，刷新字段列表。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2、修改：选中一条记录单击“修改”弹出字段修改页面，对字段信息进行相应变更后单击“确定”提交修改且返回字段列表，刷新字段列表。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3、删除：选中一条记录单击“删除”弹出确认框，单击“确认”删除字段且返回字段列表。</w:t>
            </w:r>
          </w:p>
        </w:tc>
        <w:tc>
          <w:tcPr>
            <w:tcW w:w="1620" w:type="dxa"/>
          </w:tcPr>
          <w:p>
            <w:r>
              <w:rPr>
                <w:rFonts w:hint="eastAsia" w:ascii="宋体" w:hAnsi="宋体"/>
                <w:sz w:val="18"/>
              </w:rPr>
              <w:t>新建表单 图一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字段管理 图二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字段新建 图三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选中一条表单记录单击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“修改”弹出修改表单页面。修改相关字段单击“确定”进入表单字段编辑页面，同时表单基本信息显示在布局上方。字段列表提供新建、修改、删除功能。</w:t>
            </w:r>
          </w:p>
          <w:p>
            <w:pPr>
              <w:rPr>
                <w:rFonts w:ascii="宋体" w:hAnsi="宋体"/>
                <w:sz w:val="18"/>
              </w:rPr>
            </w:pP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1、新建：单击“新建”弹出字段新建页面，填写相应字段后单击“确定”提交信息且返回字段列表，刷新字段列表。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2、修改：选中一条记录单击“修改”弹出字段修改页面，对字段信息进行相应变更后单击“确定”提交修改且返回字段列表，刷新字段列表。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3、删除：选中一条记录单击“删除”弹出确认框，单击“确认”删除字段且返回字段列表。</w:t>
            </w:r>
          </w:p>
        </w:tc>
        <w:tc>
          <w:tcPr>
            <w:tcW w:w="162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同上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表单名、创建人不可修改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查看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双击一条表单记录或者选中后单击查看按钮查看表单内容详细信息</w:t>
            </w:r>
          </w:p>
        </w:tc>
        <w:tc>
          <w:tcPr>
            <w:tcW w:w="1620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删除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选中一条表单记录后单击“删除”弹出确认框，单击“确认”删除表单记录且返回表单列表。</w:t>
            </w:r>
          </w:p>
        </w:tc>
        <w:tc>
          <w:tcPr>
            <w:tcW w:w="1620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刷新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单击“刷新”对公文表单列表进行刷新</w:t>
            </w:r>
          </w:p>
        </w:tc>
        <w:tc>
          <w:tcPr>
            <w:tcW w:w="1620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高级查询</w:t>
            </w:r>
          </w:p>
        </w:tc>
        <w:tc>
          <w:tcPr>
            <w:tcW w:w="5940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单击“高级查询”弹出高级查询页面，填写相应条件后单击“查询”关闭高级查询页面且查询结果显示在表单列表上</w:t>
            </w:r>
          </w:p>
        </w:tc>
        <w:tc>
          <w:tcPr>
            <w:tcW w:w="1620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</w:tbl>
    <w:p/>
    <w:p>
      <w:r>
        <w:rPr>
          <w:rFonts w:hint="eastAsia" w:ascii="宋体" w:hAnsi="宋体"/>
          <w:color w:val="FF0000"/>
          <w:szCs w:val="21"/>
        </w:rPr>
        <w:t>注：已与流程定义关联的表单字段不可修改、删除。</w:t>
      </w:r>
    </w:p>
    <w:p/>
    <w:p>
      <w:r>
        <w:rPr>
          <w:rFonts w:hint="eastAsia"/>
        </w:rPr>
        <w:t>图一 新建表单界面：</w:t>
      </w:r>
    </w:p>
    <w:p/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119"/>
        <w:gridCol w:w="1589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621" w:type="dxa"/>
            <w:gridSpan w:val="4"/>
            <w:shd w:val="clear" w:color="auto" w:fill="FFFF99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添加信息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*</w:t>
            </w: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表单名称</w:t>
            </w:r>
          </w:p>
        </w:tc>
        <w:tc>
          <w:tcPr>
            <w:tcW w:w="211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(下拉)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11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(自动填充)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*</w:t>
            </w: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(下拉)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607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621" w:type="dxa"/>
            <w:gridSpan w:val="4"/>
            <w:shd w:val="clear" w:color="auto" w:fill="FFFFFF"/>
            <w:vAlign w:val="center"/>
          </w:tcPr>
          <w:p>
            <w:pPr>
              <w:ind w:firstLine="4770" w:firstLineChars="2650"/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确  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取  消</w:t>
            </w:r>
          </w:p>
        </w:tc>
      </w:tr>
    </w:tbl>
    <w:p/>
    <w:p>
      <w:r>
        <w:rPr>
          <w:rFonts w:hint="eastAsia"/>
        </w:rPr>
        <w:t>图二 字段管理界面：</w:t>
      </w:r>
    </w:p>
    <w:p/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119"/>
        <w:gridCol w:w="1589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621" w:type="dxa"/>
            <w:gridSpan w:val="4"/>
            <w:shd w:val="clear" w:color="auto" w:fill="FFFF99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表单名称</w:t>
            </w:r>
          </w:p>
        </w:tc>
        <w:tc>
          <w:tcPr>
            <w:tcW w:w="211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(只读)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(只读)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119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(只读)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(只读)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54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607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(只读)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7621" w:type="dxa"/>
            <w:gridSpan w:val="4"/>
            <w:shd w:val="clear" w:color="auto" w:fill="FFFFFF"/>
            <w:vAlign w:val="center"/>
          </w:tcPr>
          <w:p>
            <w:pPr>
              <w:pBdr>
                <w:bottom w:val="single" w:color="auto" w:sz="12" w:space="1"/>
              </w:pBd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添加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修改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查看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删除</w:t>
            </w:r>
            <w:r>
              <w:rPr>
                <w:rFonts w:hint="eastAsia" w:ascii="宋体" w:hAnsi="宋体"/>
                <w:sz w:val="18"/>
              </w:rPr>
              <w:t>] [</w:t>
            </w:r>
            <w:r>
              <w:rPr>
                <w:rFonts w:hint="eastAsia" w:ascii="宋体" w:hAnsi="宋体"/>
                <w:b/>
                <w:sz w:val="18"/>
                <w:shd w:val="pct10" w:color="auto" w:fill="FFFFFF"/>
              </w:rPr>
              <w:t>刷新</w:t>
            </w:r>
            <w:r>
              <w:rPr>
                <w:rFonts w:hint="eastAsia" w:ascii="宋体" w:hAnsi="宋体"/>
                <w:sz w:val="18"/>
              </w:rPr>
              <w:t xml:space="preserve">] 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字段名     默认值     输入类型     最大长度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金额                  短类型       20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                  长类型       200</w:t>
            </w:r>
          </w:p>
          <w:p>
            <w:pPr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/>
                <w:sz w:val="18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621" w:type="dxa"/>
            <w:gridSpan w:val="4"/>
            <w:shd w:val="clear" w:color="auto" w:fill="FFFFFF"/>
            <w:vAlign w:val="center"/>
          </w:tcPr>
          <w:p>
            <w:pPr>
              <w:ind w:firstLine="4770" w:firstLineChars="2650"/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确  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表单设计</w:t>
            </w:r>
          </w:p>
        </w:tc>
      </w:tr>
    </w:tbl>
    <w:p/>
    <w:p>
      <w:r>
        <w:rPr>
          <w:rFonts w:hint="eastAsia"/>
        </w:rPr>
        <w:t>图三 字段新建界面：</w:t>
      </w:r>
    </w:p>
    <w:p/>
    <w:tbl>
      <w:tblPr>
        <w:tblStyle w:val="6"/>
        <w:tblW w:w="7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5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710" w:type="dxa"/>
            <w:gridSpan w:val="2"/>
            <w:shd w:val="clear" w:color="auto" w:fill="FFFF99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添加字段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*</w:t>
            </w: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*</w:t>
            </w: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英文KEY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*</w:t>
            </w: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输入类型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(下拉)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数据字典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18"/>
                <w:szCs w:val="18"/>
              </w:rPr>
              <w:t>(下拉)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6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8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800000"/>
                <w:kern w:val="0"/>
                <w:sz w:val="18"/>
                <w:szCs w:val="18"/>
              </w:rPr>
              <w:t>最大长度</w:t>
            </w:r>
          </w:p>
        </w:tc>
        <w:tc>
          <w:tcPr>
            <w:tcW w:w="5743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710" w:type="dxa"/>
            <w:gridSpan w:val="2"/>
            <w:shd w:val="clear" w:color="auto" w:fill="FFFFFF"/>
            <w:vAlign w:val="center"/>
          </w:tcPr>
          <w:p>
            <w:pPr>
              <w:ind w:firstLine="3600" w:firstLineChars="2000"/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确  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  <w:bdr w:val="single" w:color="auto" w:sz="4" w:space="0"/>
                <w:shd w:val="clear" w:color="auto" w:fill="D9D9D9"/>
              </w:rPr>
              <w:t>取  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22"/>
    <w:rsid w:val="004E4575"/>
    <w:rsid w:val="006B372F"/>
    <w:rsid w:val="00836BE3"/>
    <w:rsid w:val="008B0153"/>
    <w:rsid w:val="00EA0922"/>
    <w:rsid w:val="1BF404C7"/>
    <w:rsid w:val="31A23D0F"/>
    <w:rsid w:val="71BE3676"/>
    <w:rsid w:val="77D1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link w:val="1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6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1217</Characters>
  <Lines>10</Lines>
  <Paragraphs>2</Paragraphs>
  <TotalTime>10</TotalTime>
  <ScaleCrop>false</ScaleCrop>
  <LinksUpToDate>false</LinksUpToDate>
  <CharactersWithSpaces>1428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2014-08-29T08:28:00Z</dcterms:created>
  <dc:creator>刘小明</dc:creator>
  <cp:lastModifiedBy>尚翌</cp:lastModifiedBy>
  <dcterms:modified xsi:type="dcterms:W3CDTF">2019-06-11T02:45:31Z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