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BFE" w:rsidRDefault="00AA1BFE" w:rsidP="00AA1BFE">
      <w:pPr>
        <w:spacing w:line="360" w:lineRule="auto"/>
        <w:jc w:val="center"/>
        <w:rPr>
          <w:rFonts w:ascii="宋体" w:eastAsia="宋体" w:hAnsi="宋体" w:cs="宋体"/>
          <w:sz w:val="24"/>
        </w:rPr>
      </w:pPr>
      <w:bookmarkStart w:id="0" w:name="_GoBack"/>
      <w:bookmarkEnd w:id="0"/>
      <w:r>
        <w:rPr>
          <w:rFonts w:ascii="宋体" w:eastAsia="宋体" w:hAnsi="宋体" w:cs="宋体" w:hint="eastAsia"/>
          <w:sz w:val="24"/>
        </w:rPr>
        <w:t>微家装</w:t>
      </w:r>
    </w:p>
    <w:p w:rsidR="00AA1BFE" w:rsidRDefault="00AA1BFE" w:rsidP="00AA1BFE">
      <w:pPr>
        <w:spacing w:line="360" w:lineRule="auto"/>
        <w:ind w:firstLine="480"/>
        <w:rPr>
          <w:rFonts w:ascii="宋体" w:eastAsia="宋体" w:hAnsi="宋体" w:cs="宋体"/>
          <w:sz w:val="24"/>
        </w:rPr>
      </w:pPr>
    </w:p>
    <w:p w:rsidR="00AA1BFE" w:rsidRDefault="00AA1BFE" w:rsidP="00AA1BFE">
      <w:pPr>
        <w:spacing w:line="360" w:lineRule="auto"/>
        <w:ind w:firstLine="480"/>
        <w:rPr>
          <w:rFonts w:ascii="宋体" w:eastAsia="宋体" w:hAnsi="宋体" w:cs="宋体"/>
          <w:sz w:val="24"/>
        </w:rPr>
      </w:pPr>
    </w:p>
    <w:p w:rsidR="00AA1BFE" w:rsidRDefault="00AA1BFE" w:rsidP="00AA1BFE">
      <w:pPr>
        <w:spacing w:line="360" w:lineRule="auto"/>
        <w:ind w:firstLine="480"/>
        <w:rPr>
          <w:rFonts w:ascii="Times New Roman" w:eastAsia="Times New Roman" w:hAnsi="Times New Roman" w:cs="Times New Roman"/>
          <w:sz w:val="24"/>
        </w:rPr>
      </w:pPr>
      <w:r>
        <w:rPr>
          <w:rFonts w:ascii="宋体" w:eastAsia="宋体" w:hAnsi="宋体" w:cs="宋体"/>
          <w:sz w:val="24"/>
        </w:rPr>
        <w:t>本项目是基于互联网家装项目建设，旨在满足用户对家装设计和建材购买的需求，后期将进行适当拓展。</w:t>
      </w:r>
    </w:p>
    <w:p w:rsidR="00AA1BFE" w:rsidRDefault="00AA1BFE" w:rsidP="00AA1BFE">
      <w:pPr>
        <w:spacing w:line="360" w:lineRule="auto"/>
        <w:ind w:firstLine="480"/>
        <w:rPr>
          <w:rFonts w:ascii="Times New Roman" w:eastAsia="Times New Roman" w:hAnsi="Times New Roman" w:cs="Times New Roman"/>
          <w:sz w:val="24"/>
        </w:rPr>
      </w:pPr>
      <w:r>
        <w:rPr>
          <w:rFonts w:ascii="宋体" w:eastAsia="宋体" w:hAnsi="宋体" w:cs="宋体"/>
          <w:sz w:val="24"/>
        </w:rPr>
        <w:t>本项目需求：</w:t>
      </w:r>
    </w:p>
    <w:p w:rsidR="00AA1BFE" w:rsidRDefault="00AA1BFE" w:rsidP="00AA1BFE">
      <w:pPr>
        <w:spacing w:line="360" w:lineRule="auto"/>
        <w:ind w:firstLine="480"/>
        <w:rPr>
          <w:rFonts w:ascii="Times New Roman" w:eastAsia="Times New Roman" w:hAnsi="Times New Roman" w:cs="Times New Roman"/>
          <w:sz w:val="24"/>
        </w:rPr>
      </w:pPr>
      <w:r>
        <w:rPr>
          <w:rFonts w:ascii="宋体" w:eastAsia="宋体" w:hAnsi="宋体" w:cs="宋体"/>
          <w:sz w:val="24"/>
        </w:rPr>
        <w:t>搭建</w:t>
      </w:r>
      <w:proofErr w:type="gramStart"/>
      <w:r>
        <w:rPr>
          <w:rFonts w:ascii="宋体" w:eastAsia="宋体" w:hAnsi="宋体" w:cs="宋体"/>
          <w:sz w:val="24"/>
        </w:rPr>
        <w:t>微信平台</w:t>
      </w:r>
      <w:proofErr w:type="gramEnd"/>
      <w:r>
        <w:rPr>
          <w:rFonts w:ascii="宋体" w:eastAsia="宋体" w:hAnsi="宋体" w:cs="宋体"/>
          <w:sz w:val="24"/>
        </w:rPr>
        <w:t>、后台管理系统、管理驾驶舱</w:t>
      </w:r>
    </w:p>
    <w:p w:rsidR="00AA1BFE" w:rsidRDefault="00AA1BFE" w:rsidP="00AA1BFE">
      <w:pPr>
        <w:spacing w:line="360" w:lineRule="auto"/>
        <w:ind w:firstLine="48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UI</w:t>
      </w:r>
      <w:r>
        <w:rPr>
          <w:rFonts w:ascii="宋体" w:eastAsia="宋体" w:hAnsi="宋体" w:cs="宋体"/>
          <w:sz w:val="24"/>
        </w:rPr>
        <w:t>：类似</w:t>
      </w:r>
      <w:r>
        <w:rPr>
          <w:rFonts w:ascii="Times New Roman" w:eastAsia="Times New Roman" w:hAnsi="Times New Roman" w:cs="Times New Roman"/>
          <w:sz w:val="24"/>
        </w:rPr>
        <w:t xml:space="preserve">APP </w:t>
      </w:r>
      <w:r>
        <w:rPr>
          <w:rFonts w:ascii="宋体" w:eastAsia="宋体" w:hAnsi="宋体" w:cs="宋体"/>
          <w:sz w:val="24"/>
        </w:rPr>
        <w:t>“窝牛”</w:t>
      </w:r>
    </w:p>
    <w:p w:rsidR="00AA1BFE" w:rsidRDefault="00AA1BFE" w:rsidP="00AA1BFE">
      <w:pPr>
        <w:rPr>
          <w:rFonts w:ascii="方正正黑简体" w:eastAsia="方正正黑简体" w:hAnsi="方正正黑简体" w:cs="方正正黑简体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88"/>
      </w:tblGrid>
      <w:tr w:rsidR="00AA1BFE" w:rsidTr="005606BF">
        <w:tc>
          <w:tcPr>
            <w:tcW w:w="9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A1BFE" w:rsidRDefault="00AA1BFE" w:rsidP="005606BF">
            <w:pPr>
              <w:rPr>
                <w:rFonts w:ascii="方正正黑简体" w:eastAsia="方正正黑简体" w:hAnsi="方正正黑简体" w:cs="方正正黑简体"/>
              </w:rPr>
            </w:pPr>
            <w:r>
              <w:rPr>
                <w:rFonts w:ascii="宋体" w:eastAsia="宋体" w:hAnsi="宋体" w:cs="宋体"/>
              </w:rPr>
              <w:t>前台：</w:t>
            </w:r>
            <w:r>
              <w:rPr>
                <w:rFonts w:ascii="方正正黑简体" w:eastAsia="方正正黑简体" w:hAnsi="方正正黑简体" w:cs="方正正黑简体"/>
              </w:rPr>
              <w:t>1</w:t>
            </w:r>
            <w:r>
              <w:rPr>
                <w:rFonts w:ascii="宋体" w:eastAsia="宋体" w:hAnsi="宋体" w:cs="宋体"/>
              </w:rPr>
              <w:t>、建材展示；</w:t>
            </w:r>
            <w:r>
              <w:rPr>
                <w:rFonts w:ascii="方正正黑简体" w:eastAsia="方正正黑简体" w:hAnsi="方正正黑简体" w:cs="方正正黑简体"/>
              </w:rPr>
              <w:t>2</w:t>
            </w:r>
            <w:r>
              <w:rPr>
                <w:rFonts w:ascii="宋体" w:eastAsia="宋体" w:hAnsi="宋体" w:cs="宋体"/>
              </w:rPr>
              <w:t>、设计师展示；</w:t>
            </w:r>
            <w:r>
              <w:rPr>
                <w:rFonts w:ascii="方正正黑简体" w:eastAsia="方正正黑简体" w:hAnsi="方正正黑简体" w:cs="方正正黑简体"/>
              </w:rPr>
              <w:t>3</w:t>
            </w:r>
            <w:r>
              <w:rPr>
                <w:rFonts w:ascii="宋体" w:eastAsia="宋体" w:hAnsi="宋体" w:cs="宋体"/>
              </w:rPr>
              <w:t>、用户中心可查看定单（包括成交内容、时间、订单号等，</w:t>
            </w:r>
            <w:proofErr w:type="gramStart"/>
            <w:r>
              <w:rPr>
                <w:rFonts w:ascii="宋体" w:eastAsia="宋体" w:hAnsi="宋体" w:cs="宋体"/>
              </w:rPr>
              <w:t>类似淘宝的</w:t>
            </w:r>
            <w:proofErr w:type="gramEnd"/>
            <w:r>
              <w:rPr>
                <w:rFonts w:ascii="宋体" w:eastAsia="宋体" w:hAnsi="宋体" w:cs="宋体"/>
              </w:rPr>
              <w:t>订单查询）；</w:t>
            </w:r>
            <w:r>
              <w:rPr>
                <w:rFonts w:ascii="方正正黑简体" w:eastAsia="方正正黑简体" w:hAnsi="方正正黑简体" w:cs="方正正黑简体"/>
              </w:rPr>
              <w:t>4</w:t>
            </w:r>
            <w:r>
              <w:rPr>
                <w:rFonts w:ascii="宋体" w:eastAsia="宋体" w:hAnsi="宋体" w:cs="宋体"/>
              </w:rPr>
              <w:t>、用户注册（分为普通用户、设计师、建材商），系统可采集</w:t>
            </w:r>
            <w:proofErr w:type="gramStart"/>
            <w:r>
              <w:rPr>
                <w:rFonts w:ascii="宋体" w:eastAsia="宋体" w:hAnsi="宋体" w:cs="宋体"/>
              </w:rPr>
              <w:t>微信用户</w:t>
            </w:r>
            <w:proofErr w:type="gramEnd"/>
            <w:r>
              <w:rPr>
                <w:rFonts w:ascii="宋体" w:eastAsia="宋体" w:hAnsi="宋体" w:cs="宋体"/>
              </w:rPr>
              <w:t>信息，直接注册，或单独注册</w:t>
            </w:r>
            <w:r>
              <w:rPr>
                <w:rFonts w:ascii="方正正黑简体" w:eastAsia="方正正黑简体" w:hAnsi="方正正黑简体" w:cs="方正正黑简体"/>
              </w:rPr>
              <w:t xml:space="preserve"> </w:t>
            </w:r>
            <w:r>
              <w:rPr>
                <w:rFonts w:ascii="宋体" w:eastAsia="宋体" w:hAnsi="宋体" w:cs="宋体"/>
              </w:rPr>
              <w:t>；</w:t>
            </w:r>
            <w:r>
              <w:rPr>
                <w:rFonts w:ascii="方正正黑简体" w:eastAsia="方正正黑简体" w:hAnsi="方正正黑简体" w:cs="方正正黑简体"/>
              </w:rPr>
              <w:t>5</w:t>
            </w:r>
            <w:r>
              <w:rPr>
                <w:rFonts w:ascii="宋体" w:eastAsia="宋体" w:hAnsi="宋体" w:cs="宋体"/>
              </w:rPr>
              <w:t>、设计师具有在设计方案中推荐建材的功能。用户选择了设计后，能够自动显示出详细费用和总费用（包括设计费用和建材费用）；</w:t>
            </w:r>
            <w:r>
              <w:rPr>
                <w:rFonts w:ascii="方正正黑简体" w:eastAsia="方正正黑简体" w:hAnsi="方正正黑简体" w:cs="方正正黑简体"/>
              </w:rPr>
              <w:t>6</w:t>
            </w:r>
            <w:r>
              <w:rPr>
                <w:rFonts w:ascii="宋体" w:eastAsia="宋体" w:hAnsi="宋体" w:cs="宋体"/>
              </w:rPr>
              <w:t>、用户可以选用</w:t>
            </w:r>
            <w:proofErr w:type="gramStart"/>
            <w:r>
              <w:rPr>
                <w:rFonts w:ascii="宋体" w:eastAsia="宋体" w:hAnsi="宋体" w:cs="宋体"/>
              </w:rPr>
              <w:t>微信支付</w:t>
            </w:r>
            <w:proofErr w:type="gramEnd"/>
            <w:r>
              <w:rPr>
                <w:rFonts w:ascii="宋体" w:eastAsia="宋体" w:hAnsi="宋体" w:cs="宋体"/>
              </w:rPr>
              <w:t>或支付宝支付；</w:t>
            </w:r>
            <w:r>
              <w:rPr>
                <w:rFonts w:ascii="方正正黑简体" w:eastAsia="方正正黑简体" w:hAnsi="方正正黑简体" w:cs="方正正黑简体"/>
              </w:rPr>
              <w:t>7</w:t>
            </w:r>
            <w:r>
              <w:rPr>
                <w:rFonts w:ascii="宋体" w:eastAsia="宋体" w:hAnsi="宋体" w:cs="宋体"/>
              </w:rPr>
              <w:t>、付费成功后，生</w:t>
            </w:r>
            <w:proofErr w:type="gramStart"/>
            <w:r>
              <w:rPr>
                <w:rFonts w:ascii="宋体" w:eastAsia="宋体" w:hAnsi="宋体" w:cs="宋体"/>
              </w:rPr>
              <w:t>成全站</w:t>
            </w:r>
            <w:proofErr w:type="gramEnd"/>
            <w:r>
              <w:rPr>
                <w:rFonts w:ascii="宋体" w:eastAsia="宋体" w:hAnsi="宋体" w:cs="宋体"/>
              </w:rPr>
              <w:t>唯一的订单号，发送到用户微信上。</w:t>
            </w:r>
            <w:r>
              <w:rPr>
                <w:rFonts w:ascii="方正正黑简体" w:eastAsia="方正正黑简体" w:hAnsi="方正正黑简体" w:cs="方正正黑简体"/>
              </w:rPr>
              <w:t>8</w:t>
            </w:r>
            <w:r>
              <w:rPr>
                <w:rFonts w:ascii="宋体" w:eastAsia="宋体" w:hAnsi="宋体" w:cs="宋体"/>
              </w:rPr>
              <w:t>、用户注册，具有手机号码验证的功能</w:t>
            </w:r>
            <w:r>
              <w:rPr>
                <w:rFonts w:ascii="方正正黑简体" w:eastAsia="方正正黑简体" w:hAnsi="方正正黑简体" w:cs="方正正黑简体"/>
              </w:rPr>
              <w:t>9</w:t>
            </w:r>
            <w:r>
              <w:rPr>
                <w:rFonts w:ascii="宋体" w:eastAsia="宋体" w:hAnsi="宋体" w:cs="宋体"/>
              </w:rPr>
              <w:t>、用户忘记密码找回（使用注册邮箱、手机、微信号或其他方式，乙方可根据经验建议）</w:t>
            </w:r>
            <w:r>
              <w:rPr>
                <w:rFonts w:ascii="方正正黑简体" w:eastAsia="方正正黑简体" w:hAnsi="方正正黑简体" w:cs="方正正黑简体"/>
              </w:rPr>
              <w:t>10</w:t>
            </w:r>
            <w:r>
              <w:rPr>
                <w:rFonts w:ascii="宋体" w:eastAsia="宋体" w:hAnsi="宋体" w:cs="宋体"/>
              </w:rPr>
              <w:t>、</w:t>
            </w:r>
            <w:r>
              <w:rPr>
                <w:rFonts w:ascii="宋体" w:eastAsia="宋体" w:hAnsi="宋体" w:cs="宋体" w:hint="eastAsia"/>
              </w:rPr>
              <w:t>网上支付</w:t>
            </w:r>
            <w:r>
              <w:rPr>
                <w:rFonts w:ascii="宋体" w:eastAsia="宋体" w:hAnsi="宋体" w:cs="宋体"/>
              </w:rPr>
              <w:t>功能</w:t>
            </w:r>
          </w:p>
          <w:p w:rsidR="00AA1BFE" w:rsidRDefault="00AA1BFE" w:rsidP="005606BF">
            <w:pPr>
              <w:rPr>
                <w:rFonts w:ascii="方正正黑简体" w:eastAsia="方正正黑简体" w:hAnsi="方正正黑简体" w:cs="方正正黑简体"/>
              </w:rPr>
            </w:pPr>
            <w:r>
              <w:rPr>
                <w:rFonts w:ascii="宋体" w:eastAsia="宋体" w:hAnsi="宋体" w:cs="宋体"/>
              </w:rPr>
              <w:t>后台：</w:t>
            </w:r>
            <w:r>
              <w:rPr>
                <w:rFonts w:ascii="方正正黑简体" w:eastAsia="方正正黑简体" w:hAnsi="方正正黑简体" w:cs="方正正黑简体"/>
              </w:rPr>
              <w:t>1</w:t>
            </w:r>
            <w:r>
              <w:rPr>
                <w:rFonts w:ascii="宋体" w:eastAsia="宋体" w:hAnsi="宋体" w:cs="宋体"/>
              </w:rPr>
              <w:t>、设计师图文展示编辑及价格编辑；</w:t>
            </w:r>
            <w:r>
              <w:rPr>
                <w:rFonts w:ascii="方正正黑简体" w:eastAsia="方正正黑简体" w:hAnsi="方正正黑简体" w:cs="方正正黑简体"/>
              </w:rPr>
              <w:t>2</w:t>
            </w:r>
            <w:r>
              <w:rPr>
                <w:rFonts w:ascii="宋体" w:eastAsia="宋体" w:hAnsi="宋体" w:cs="宋体"/>
              </w:rPr>
              <w:t>、建材图文展示编辑及价格编辑；</w:t>
            </w:r>
            <w:r>
              <w:rPr>
                <w:rFonts w:ascii="方正正黑简体" w:eastAsia="方正正黑简体" w:hAnsi="方正正黑简体" w:cs="方正正黑简体"/>
              </w:rPr>
              <w:t>3</w:t>
            </w:r>
            <w:r>
              <w:rPr>
                <w:rFonts w:ascii="宋体" w:eastAsia="宋体" w:hAnsi="宋体" w:cs="宋体"/>
              </w:rPr>
              <w:t>、订单管理（订单处理）</w:t>
            </w:r>
          </w:p>
          <w:p w:rsidR="00AA1BFE" w:rsidRDefault="00AA1BFE" w:rsidP="005606BF">
            <w:pPr>
              <w:numPr>
                <w:ilvl w:val="0"/>
                <w:numId w:val="1"/>
              </w:numPr>
              <w:rPr>
                <w:rFonts w:ascii="方正正黑简体" w:eastAsia="方正正黑简体" w:hAnsi="方正正黑简体" w:cs="方正正黑简体"/>
              </w:rPr>
            </w:pPr>
            <w:r>
              <w:rPr>
                <w:rFonts w:ascii="宋体" w:eastAsia="宋体" w:hAnsi="宋体" w:cs="宋体"/>
              </w:rPr>
              <w:t>活动管理：特价管理</w:t>
            </w:r>
            <w:r>
              <w:rPr>
                <w:rFonts w:ascii="方正正黑简体" w:eastAsia="方正正黑简体" w:hAnsi="方正正黑简体" w:cs="方正正黑简体"/>
              </w:rPr>
              <w:t>(</w:t>
            </w:r>
            <w:r>
              <w:rPr>
                <w:rFonts w:ascii="宋体" w:eastAsia="宋体" w:hAnsi="宋体" w:cs="宋体"/>
              </w:rPr>
              <w:t>数据增删改），签到记录；</w:t>
            </w:r>
            <w:r>
              <w:rPr>
                <w:rFonts w:ascii="方正正黑简体" w:eastAsia="方正正黑简体" w:hAnsi="方正正黑简体" w:cs="方正正黑简体"/>
              </w:rPr>
              <w:t>5</w:t>
            </w:r>
            <w:r>
              <w:rPr>
                <w:rFonts w:ascii="宋体" w:eastAsia="宋体" w:hAnsi="宋体" w:cs="宋体"/>
              </w:rPr>
              <w:t>、客服管理；</w:t>
            </w:r>
            <w:r>
              <w:rPr>
                <w:rFonts w:ascii="方正正黑简体" w:eastAsia="方正正黑简体" w:hAnsi="方正正黑简体" w:cs="方正正黑简体"/>
              </w:rPr>
              <w:t>6</w:t>
            </w:r>
            <w:r>
              <w:rPr>
                <w:rFonts w:ascii="宋体" w:eastAsia="宋体" w:hAnsi="宋体" w:cs="宋体"/>
              </w:rPr>
              <w:t>、账户管理（包括数据增删改，权限设定等）</w:t>
            </w:r>
          </w:p>
          <w:p w:rsidR="00AA1BFE" w:rsidRDefault="00AA1BFE" w:rsidP="005606BF">
            <w:pPr>
              <w:numPr>
                <w:ilvl w:val="0"/>
                <w:numId w:val="1"/>
              </w:numPr>
              <w:rPr>
                <w:rFonts w:ascii="方正正黑简体" w:eastAsia="方正正黑简体" w:hAnsi="方正正黑简体" w:cs="方正正黑简体"/>
              </w:rPr>
            </w:pPr>
            <w:r>
              <w:rPr>
                <w:rFonts w:ascii="宋体" w:eastAsia="宋体" w:hAnsi="宋体" w:cs="宋体"/>
              </w:rPr>
              <w:t>数据库：甲方的数据库使用</w:t>
            </w:r>
            <w:proofErr w:type="spellStart"/>
            <w:r>
              <w:rPr>
                <w:rFonts w:ascii="方正正黑简体" w:eastAsia="方正正黑简体" w:hAnsi="方正正黑简体" w:cs="方正正黑简体"/>
              </w:rPr>
              <w:t>Mysqlfabric</w:t>
            </w:r>
            <w:proofErr w:type="spellEnd"/>
            <w:r>
              <w:rPr>
                <w:rFonts w:ascii="宋体" w:eastAsia="宋体" w:hAnsi="宋体" w:cs="宋体"/>
              </w:rPr>
              <w:t>做</w:t>
            </w:r>
            <w:r>
              <w:rPr>
                <w:rFonts w:ascii="方正正黑简体" w:eastAsia="方正正黑简体" w:hAnsi="方正正黑简体" w:cs="方正正黑简体"/>
              </w:rPr>
              <w:t>HA</w:t>
            </w:r>
            <w:r>
              <w:rPr>
                <w:rFonts w:ascii="宋体" w:eastAsia="宋体" w:hAnsi="宋体" w:cs="宋体"/>
              </w:rPr>
              <w:t>，乙方开发的系统必须通过连接</w:t>
            </w:r>
            <w:proofErr w:type="spellStart"/>
            <w:r>
              <w:rPr>
                <w:rFonts w:ascii="方正正黑简体" w:eastAsia="方正正黑简体" w:hAnsi="方正正黑简体" w:cs="方正正黑简体"/>
              </w:rPr>
              <w:t>Mysqlfabric</w:t>
            </w:r>
            <w:proofErr w:type="spellEnd"/>
            <w:r>
              <w:rPr>
                <w:rFonts w:ascii="宋体" w:eastAsia="宋体" w:hAnsi="宋体" w:cs="宋体"/>
              </w:rPr>
              <w:t>访问数据库，以实现甲方数据库</w:t>
            </w:r>
            <w:r>
              <w:rPr>
                <w:rFonts w:ascii="方正正黑简体" w:eastAsia="方正正黑简体" w:hAnsi="方正正黑简体" w:cs="方正正黑简体"/>
              </w:rPr>
              <w:t>HA</w:t>
            </w:r>
            <w:r>
              <w:rPr>
                <w:rFonts w:ascii="宋体" w:eastAsia="宋体" w:hAnsi="宋体" w:cs="宋体"/>
              </w:rPr>
              <w:t>的要求。大部分数据存在数据库中，包括图片等多媒体数据，而不只是在数据库中保存</w:t>
            </w:r>
            <w:r>
              <w:rPr>
                <w:rFonts w:ascii="方正正黑简体" w:eastAsia="方正正黑简体" w:hAnsi="方正正黑简体" w:cs="方正正黑简体"/>
              </w:rPr>
              <w:t>URL</w:t>
            </w:r>
            <w:r>
              <w:rPr>
                <w:rFonts w:ascii="宋体" w:eastAsia="宋体" w:hAnsi="宋体" w:cs="宋体"/>
              </w:rPr>
              <w:t>。</w:t>
            </w:r>
          </w:p>
          <w:p w:rsidR="00AA1BFE" w:rsidRDefault="00AA1BFE" w:rsidP="005606BF">
            <w:pPr>
              <w:numPr>
                <w:ilvl w:val="0"/>
                <w:numId w:val="1"/>
              </w:numPr>
              <w:rPr>
                <w:rFonts w:ascii="方正正黑简体" w:eastAsia="方正正黑简体" w:hAnsi="方正正黑简体" w:cs="方正正黑简体"/>
              </w:rPr>
            </w:pPr>
            <w:r>
              <w:rPr>
                <w:rFonts w:ascii="宋体" w:eastAsia="宋体" w:hAnsi="宋体" w:cs="宋体"/>
              </w:rPr>
              <w:t>需要具备用户积分、礼券等数据项。</w:t>
            </w:r>
          </w:p>
          <w:p w:rsidR="00AA1BFE" w:rsidRDefault="00AA1BFE" w:rsidP="005606BF">
            <w:pPr>
              <w:numPr>
                <w:ilvl w:val="0"/>
                <w:numId w:val="1"/>
              </w:numPr>
              <w:rPr>
                <w:rFonts w:ascii="方正正黑简体" w:eastAsia="方正正黑简体" w:hAnsi="方正正黑简体" w:cs="方正正黑简体"/>
              </w:rPr>
            </w:pPr>
            <w:r>
              <w:rPr>
                <w:rFonts w:ascii="宋体" w:eastAsia="宋体" w:hAnsi="宋体" w:cs="宋体"/>
              </w:rPr>
              <w:t>系统的</w:t>
            </w:r>
            <w:r>
              <w:rPr>
                <w:rFonts w:ascii="方正正黑简体" w:eastAsia="方正正黑简体" w:hAnsi="方正正黑简体" w:cs="方正正黑简体"/>
              </w:rPr>
              <w:t>UI</w:t>
            </w:r>
            <w:r>
              <w:rPr>
                <w:rFonts w:ascii="宋体" w:eastAsia="宋体" w:hAnsi="宋体" w:cs="宋体"/>
              </w:rPr>
              <w:t>设计需要简洁、明快，用户易于上手（可以参考</w:t>
            </w:r>
            <w:r>
              <w:rPr>
                <w:rFonts w:ascii="方正正黑简体" w:eastAsia="方正正黑简体" w:hAnsi="方正正黑简体" w:cs="方正正黑简体"/>
              </w:rPr>
              <w:t>APP</w:t>
            </w:r>
            <w:proofErr w:type="gramStart"/>
            <w:r>
              <w:rPr>
                <w:rFonts w:ascii="方正正黑简体" w:eastAsia="方正正黑简体" w:hAnsi="方正正黑简体" w:cs="方正正黑简体"/>
              </w:rPr>
              <w:t>“</w:t>
            </w:r>
            <w:proofErr w:type="gramEnd"/>
            <w:r>
              <w:rPr>
                <w:rFonts w:ascii="宋体" w:eastAsia="宋体" w:hAnsi="宋体" w:cs="宋体"/>
              </w:rPr>
              <w:t>窝牛“）。</w:t>
            </w:r>
          </w:p>
          <w:p w:rsidR="00AA1BFE" w:rsidRDefault="00AA1BFE" w:rsidP="005606BF">
            <w:pPr>
              <w:numPr>
                <w:ilvl w:val="0"/>
                <w:numId w:val="1"/>
              </w:numPr>
              <w:rPr>
                <w:rFonts w:ascii="方正正黑简体" w:eastAsia="方正正黑简体" w:hAnsi="方正正黑简体" w:cs="方正正黑简体"/>
              </w:rPr>
            </w:pPr>
            <w:r>
              <w:rPr>
                <w:rFonts w:ascii="宋体" w:eastAsia="宋体" w:hAnsi="宋体" w:cs="宋体"/>
              </w:rPr>
              <w:lastRenderedPageBreak/>
              <w:t>材料商、设计师、管理员可以在</w:t>
            </w:r>
            <w:r>
              <w:rPr>
                <w:rFonts w:ascii="方正正黑简体" w:eastAsia="方正正黑简体" w:hAnsi="方正正黑简体" w:cs="方正正黑简体"/>
              </w:rPr>
              <w:t>PC</w:t>
            </w:r>
            <w:r>
              <w:rPr>
                <w:rFonts w:ascii="宋体" w:eastAsia="宋体" w:hAnsi="宋体" w:cs="宋体"/>
              </w:rPr>
              <w:t>上对相关的资料进行处理，普通用户只能在移动设备上使用。管理员可增减数据项。</w:t>
            </w:r>
          </w:p>
          <w:p w:rsidR="00AA1BFE" w:rsidRDefault="00AA1BFE" w:rsidP="005606BF">
            <w:pPr>
              <w:numPr>
                <w:ilvl w:val="0"/>
                <w:numId w:val="1"/>
              </w:numPr>
              <w:rPr>
                <w:rFonts w:ascii="方正正黑简体" w:eastAsia="方正正黑简体" w:hAnsi="方正正黑简体" w:cs="方正正黑简体"/>
              </w:rPr>
            </w:pPr>
            <w:r>
              <w:rPr>
                <w:rFonts w:ascii="宋体" w:eastAsia="宋体" w:hAnsi="宋体" w:cs="宋体"/>
              </w:rPr>
              <w:t>用户权限：普通用户、设计师、材料商，只能看到与自己有关的信息，网站管理员可以看到所有内容。</w:t>
            </w:r>
          </w:p>
          <w:p w:rsidR="00AA1BFE" w:rsidRDefault="00AA1BFE" w:rsidP="005606BF">
            <w:pPr>
              <w:numPr>
                <w:ilvl w:val="0"/>
                <w:numId w:val="1"/>
              </w:numPr>
            </w:pPr>
            <w:r>
              <w:rPr>
                <w:rFonts w:ascii="宋体" w:eastAsia="宋体" w:hAnsi="宋体" w:cs="宋体"/>
              </w:rPr>
              <w:t>所有用户密码不得使用明文存储，最少一次</w:t>
            </w:r>
            <w:r>
              <w:rPr>
                <w:rFonts w:ascii="方正正黑简体" w:eastAsia="方正正黑简体" w:hAnsi="方正正黑简体" w:cs="方正正黑简体"/>
              </w:rPr>
              <w:t>hash</w:t>
            </w:r>
            <w:r>
              <w:rPr>
                <w:rFonts w:ascii="宋体" w:eastAsia="宋体" w:hAnsi="宋体" w:cs="宋体"/>
              </w:rPr>
              <w:t>。</w:t>
            </w:r>
          </w:p>
        </w:tc>
      </w:tr>
    </w:tbl>
    <w:p w:rsidR="00AA1BFE" w:rsidRDefault="00AA1BFE" w:rsidP="00AA1BFE">
      <w:p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AA1BFE" w:rsidRDefault="00AA1BFE" w:rsidP="00AA1BFE">
      <w:pPr>
        <w:jc w:val="left"/>
        <w:rPr>
          <w:rFonts w:ascii="Times New Roman" w:eastAsia="Times New Roman" w:hAnsi="Times New Roman" w:cs="Times New Roman"/>
        </w:rPr>
      </w:pPr>
    </w:p>
    <w:p w:rsidR="00AA1BFE" w:rsidRDefault="00AA1BFE" w:rsidP="00AA1BFE">
      <w:pPr>
        <w:spacing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宋体" w:eastAsia="宋体" w:hAnsi="宋体" w:cs="宋体"/>
          <w:sz w:val="24"/>
        </w:rPr>
        <w:t>“蜗牛”</w:t>
      </w:r>
      <w:r>
        <w:rPr>
          <w:rFonts w:ascii="Times New Roman" w:eastAsia="Times New Roman" w:hAnsi="Times New Roman" w:cs="Times New Roman"/>
          <w:sz w:val="24"/>
        </w:rPr>
        <w:t>APP  UI</w:t>
      </w:r>
      <w:r>
        <w:rPr>
          <w:rFonts w:ascii="宋体" w:eastAsia="宋体" w:hAnsi="宋体" w:cs="宋体"/>
          <w:sz w:val="24"/>
        </w:rPr>
        <w:t>，供参考。</w:t>
      </w:r>
    </w:p>
    <w:p w:rsidR="00AA1BFE" w:rsidRDefault="00AA1BFE" w:rsidP="00AA1BF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4498" w:dyaOrig="7984">
          <v:rect id="rectole0000000000" o:spid="_x0000_i1025" style="width:224.9pt;height:398.8pt" o:ole="" o:preferrelative="t" stroked="f">
            <v:imagedata r:id="rId5" o:title=""/>
          </v:rect>
          <o:OLEObject Type="Embed" ProgID="StaticMetafile" ShapeID="rectole0000000000" DrawAspect="Content" ObjectID="_1497201559" r:id="rId6"/>
        </w:object>
      </w:r>
    </w:p>
    <w:p w:rsidR="00AA1BFE" w:rsidRDefault="00AA1BFE" w:rsidP="00AA1BF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4743" w:dyaOrig="8419">
          <v:rect id="rectole0000000001" o:spid="_x0000_i1026" style="width:237.05pt;height:420.8pt" o:ole="" o:preferrelative="t" stroked="f">
            <v:imagedata r:id="rId7" o:title=""/>
          </v:rect>
          <o:OLEObject Type="Embed" ProgID="StaticMetafile" ShapeID="rectole0000000001" DrawAspect="Content" ObjectID="_1497201560" r:id="rId8"/>
        </w:object>
      </w:r>
    </w:p>
    <w:p w:rsidR="00AA1BFE" w:rsidRDefault="00AA1BFE" w:rsidP="00AA1BF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3989" w:dyaOrig="7080">
          <v:rect id="rectole0000000002" o:spid="_x0000_i1027" style="width:199.65pt;height:353.9pt" o:ole="" o:preferrelative="t" stroked="f">
            <v:imagedata r:id="rId9" o:title=""/>
          </v:rect>
          <o:OLEObject Type="Embed" ProgID="StaticMetafile" ShapeID="rectole0000000002" DrawAspect="Content" ObjectID="_1497201561" r:id="rId10"/>
        </w:object>
      </w:r>
    </w:p>
    <w:p w:rsidR="00AA1BFE" w:rsidRDefault="00AA1BFE" w:rsidP="00AA1BFE">
      <w:pPr>
        <w:keepNext/>
        <w:keepLines/>
        <w:spacing w:before="340" w:after="330" w:line="578" w:lineRule="auto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宋体" w:eastAsia="宋体" w:hAnsi="宋体" w:cs="宋体"/>
          <w:b/>
          <w:sz w:val="44"/>
        </w:rPr>
        <w:t>三、</w:t>
      </w:r>
      <w:proofErr w:type="gramStart"/>
      <w:r>
        <w:rPr>
          <w:rFonts w:ascii="宋体" w:eastAsia="宋体" w:hAnsi="宋体" w:cs="宋体"/>
          <w:b/>
          <w:sz w:val="44"/>
        </w:rPr>
        <w:t>主业务</w:t>
      </w:r>
      <w:proofErr w:type="gramEnd"/>
      <w:r>
        <w:rPr>
          <w:rFonts w:ascii="宋体" w:eastAsia="宋体" w:hAnsi="宋体" w:cs="宋体"/>
          <w:b/>
          <w:sz w:val="44"/>
        </w:rPr>
        <w:t>流程</w:t>
      </w:r>
    </w:p>
    <w:p w:rsidR="00AA1BFE" w:rsidRDefault="00AA1BFE" w:rsidP="00AA1BFE">
      <w:pPr>
        <w:rPr>
          <w:rFonts w:ascii="Times New Roman" w:eastAsia="Times New Roman" w:hAnsi="Times New Roman" w:cs="Times New Roman"/>
          <w:sz w:val="24"/>
        </w:rPr>
      </w:pPr>
      <w:r>
        <w:rPr>
          <w:rFonts w:ascii="宋体" w:eastAsia="宋体" w:hAnsi="宋体" w:cs="宋体"/>
          <w:sz w:val="24"/>
        </w:rPr>
        <w:t>主要业务流程如下：</w:t>
      </w:r>
    </w:p>
    <w:p w:rsidR="00AA1BFE" w:rsidRDefault="00AA1BFE" w:rsidP="00AA1BFE">
      <w:pPr>
        <w:rPr>
          <w:rFonts w:ascii="Times New Roman" w:eastAsia="Times New Roman" w:hAnsi="Times New Roman" w:cs="Times New Roman"/>
        </w:rPr>
      </w:pPr>
    </w:p>
    <w:p w:rsidR="00AA1BFE" w:rsidRDefault="00AA1BFE" w:rsidP="00AA1BFE">
      <w:pPr>
        <w:rPr>
          <w:rFonts w:ascii="Times New Roman" w:eastAsia="Times New Roman" w:hAnsi="Times New Roman" w:cs="Times New Roman"/>
        </w:rPr>
      </w:pPr>
      <w:r>
        <w:object w:dxaOrig="9765" w:dyaOrig="3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33.85pt;height:169.7pt" o:ole="">
            <v:imagedata r:id="rId11" o:title=""/>
          </v:shape>
          <o:OLEObject Type="Embed" ProgID="Visio.Drawing.15" ShapeID="_x0000_i1028" DrawAspect="Content" ObjectID="_1497201562" r:id="rId12"/>
        </w:object>
      </w:r>
    </w:p>
    <w:p w:rsidR="00AA1BFE" w:rsidRDefault="00AA1BFE" w:rsidP="00AA1BFE">
      <w:pPr>
        <w:rPr>
          <w:rFonts w:ascii="Times New Roman" w:eastAsia="Times New Roman" w:hAnsi="Times New Roman" w:cs="Times New Roman"/>
        </w:rPr>
      </w:pPr>
    </w:p>
    <w:p w:rsidR="00AA1BFE" w:rsidRDefault="00AA1BFE" w:rsidP="00AA1BFE">
      <w:pPr>
        <w:keepNext/>
        <w:keepLines/>
        <w:spacing w:before="340" w:after="330" w:line="578" w:lineRule="auto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宋体" w:eastAsia="宋体" w:hAnsi="宋体" w:cs="宋体"/>
          <w:b/>
          <w:sz w:val="44"/>
        </w:rPr>
        <w:lastRenderedPageBreak/>
        <w:t>四、业务模块列表</w:t>
      </w:r>
    </w:p>
    <w:p w:rsidR="00AA1BFE" w:rsidRDefault="00AA1BFE" w:rsidP="00AA1BFE">
      <w:pPr>
        <w:keepNext/>
        <w:keepLines/>
        <w:tabs>
          <w:tab w:val="left" w:pos="5970"/>
        </w:tabs>
        <w:spacing w:before="260" w:after="260" w:line="416" w:lineRule="auto"/>
        <w:rPr>
          <w:rFonts w:ascii="Cambria" w:eastAsia="Cambria" w:hAnsi="Cambria" w:cs="Cambria"/>
          <w:b/>
          <w:sz w:val="32"/>
        </w:rPr>
      </w:pPr>
      <w:r>
        <w:rPr>
          <w:rFonts w:ascii="宋体" w:eastAsia="宋体" w:hAnsi="宋体" w:cs="宋体"/>
          <w:b/>
          <w:sz w:val="24"/>
        </w:rPr>
        <w:t>4.1、</w:t>
      </w:r>
      <w:proofErr w:type="gramStart"/>
      <w:r>
        <w:rPr>
          <w:rFonts w:ascii="宋体" w:eastAsia="宋体" w:hAnsi="宋体" w:cs="宋体"/>
          <w:b/>
          <w:sz w:val="24"/>
        </w:rPr>
        <w:t>微信端业务</w:t>
      </w:r>
      <w:proofErr w:type="gramEnd"/>
      <w:r>
        <w:rPr>
          <w:rFonts w:ascii="宋体" w:eastAsia="宋体" w:hAnsi="宋体" w:cs="宋体"/>
          <w:b/>
          <w:sz w:val="24"/>
        </w:rPr>
        <w:t>模块</w:t>
      </w:r>
      <w:r>
        <w:rPr>
          <w:rFonts w:ascii="Cambria" w:eastAsia="Cambria" w:hAnsi="Cambria" w:cs="Cambria"/>
          <w:b/>
          <w:sz w:val="32"/>
        </w:rPr>
        <w:tab/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2"/>
        <w:gridCol w:w="1304"/>
        <w:gridCol w:w="1202"/>
        <w:gridCol w:w="1632"/>
        <w:gridCol w:w="1479"/>
        <w:gridCol w:w="1399"/>
      </w:tblGrid>
      <w:tr w:rsidR="00AA1BFE" w:rsidTr="005606BF">
        <w:tc>
          <w:tcPr>
            <w:tcW w:w="134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</w:rPr>
            </w:pPr>
            <w:proofErr w:type="gramStart"/>
            <w:r>
              <w:rPr>
                <w:rFonts w:ascii="宋体" w:eastAsia="宋体" w:hAnsi="宋体" w:cs="宋体"/>
                <w:color w:val="000000"/>
                <w:sz w:val="24"/>
              </w:rPr>
              <w:t>微信前端</w:t>
            </w:r>
            <w:proofErr w:type="gramEnd"/>
          </w:p>
        </w:tc>
        <w:tc>
          <w:tcPr>
            <w:tcW w:w="152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建材展示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品牌</w:t>
            </w:r>
          </w:p>
        </w:tc>
        <w:tc>
          <w:tcPr>
            <w:tcW w:w="1943" w:type="dxa"/>
            <w:tcBorders>
              <w:top w:val="single" w:sz="8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  <w:tc>
          <w:tcPr>
            <w:tcW w:w="1750" w:type="dxa"/>
            <w:tcBorders>
              <w:top w:val="single" w:sz="8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  <w:tc>
          <w:tcPr>
            <w:tcW w:w="1649" w:type="dxa"/>
            <w:tcBorders>
              <w:top w:val="single" w:sz="8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</w:tr>
      <w:tr w:rsidR="00AA1BFE" w:rsidTr="005606BF">
        <w:tc>
          <w:tcPr>
            <w:tcW w:w="134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529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40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价格</w:t>
            </w:r>
          </w:p>
        </w:tc>
        <w:tc>
          <w:tcPr>
            <w:tcW w:w="1943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75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49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</w:tr>
      <w:tr w:rsidR="00AA1BFE" w:rsidTr="005606BF">
        <w:tc>
          <w:tcPr>
            <w:tcW w:w="134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529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0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设计师展示</w:t>
            </w:r>
          </w:p>
        </w:tc>
        <w:tc>
          <w:tcPr>
            <w:tcW w:w="140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作品</w:t>
            </w:r>
          </w:p>
        </w:tc>
        <w:tc>
          <w:tcPr>
            <w:tcW w:w="1943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0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效果图</w:t>
            </w:r>
          </w:p>
        </w:tc>
        <w:tc>
          <w:tcPr>
            <w:tcW w:w="1750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0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详情</w:t>
            </w:r>
          </w:p>
        </w:tc>
        <w:tc>
          <w:tcPr>
            <w:tcW w:w="1649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</w:p>
        </w:tc>
      </w:tr>
      <w:tr w:rsidR="00AA1BFE" w:rsidTr="005606BF">
        <w:tc>
          <w:tcPr>
            <w:tcW w:w="134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529" w:type="dxa"/>
            <w:vMerge/>
            <w:tcBorders>
              <w:top w:val="single" w:sz="0" w:space="0" w:color="000000"/>
              <w:left w:val="single" w:sz="4" w:space="0" w:color="000000"/>
              <w:bottom w:val="single" w:sz="0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40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名字</w:t>
            </w:r>
          </w:p>
        </w:tc>
        <w:tc>
          <w:tcPr>
            <w:tcW w:w="1943" w:type="dxa"/>
            <w:vMerge/>
            <w:tcBorders>
              <w:top w:val="single" w:sz="0" w:space="0" w:color="000000"/>
              <w:left w:val="single" w:sz="4" w:space="0" w:color="000000"/>
              <w:bottom w:val="single" w:sz="0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</w:rPr>
            </w:pPr>
          </w:p>
        </w:tc>
        <w:tc>
          <w:tcPr>
            <w:tcW w:w="1750" w:type="dxa"/>
            <w:vMerge/>
            <w:tcBorders>
              <w:top w:val="single" w:sz="0" w:space="0" w:color="000000"/>
              <w:left w:val="single" w:sz="4" w:space="0" w:color="000000"/>
              <w:bottom w:val="single" w:sz="0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</w:rPr>
            </w:pPr>
          </w:p>
        </w:tc>
        <w:tc>
          <w:tcPr>
            <w:tcW w:w="1649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</w:rPr>
            </w:pPr>
          </w:p>
        </w:tc>
      </w:tr>
      <w:tr w:rsidR="00AA1BFE" w:rsidTr="005606BF">
        <w:tc>
          <w:tcPr>
            <w:tcW w:w="134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529" w:type="dxa"/>
            <w:vMerge/>
            <w:tcBorders>
              <w:top w:val="single" w:sz="0" w:space="0" w:color="000000"/>
              <w:left w:val="single" w:sz="4" w:space="0" w:color="000000"/>
              <w:bottom w:val="single" w:sz="0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40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风格</w:t>
            </w:r>
          </w:p>
        </w:tc>
        <w:tc>
          <w:tcPr>
            <w:tcW w:w="1943" w:type="dxa"/>
            <w:vMerge/>
            <w:tcBorders>
              <w:top w:val="single" w:sz="0" w:space="0" w:color="000000"/>
              <w:left w:val="single" w:sz="4" w:space="0" w:color="000000"/>
              <w:bottom w:val="single" w:sz="0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</w:rPr>
            </w:pPr>
          </w:p>
        </w:tc>
        <w:tc>
          <w:tcPr>
            <w:tcW w:w="1750" w:type="dxa"/>
            <w:vMerge/>
            <w:tcBorders>
              <w:top w:val="single" w:sz="0" w:space="0" w:color="000000"/>
              <w:left w:val="single" w:sz="4" w:space="0" w:color="000000"/>
              <w:bottom w:val="single" w:sz="0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</w:rPr>
            </w:pP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</w:p>
        </w:tc>
      </w:tr>
      <w:tr w:rsidR="00AA1BFE" w:rsidTr="005606BF">
        <w:tc>
          <w:tcPr>
            <w:tcW w:w="134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529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40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经验/简介</w:t>
            </w:r>
          </w:p>
        </w:tc>
        <w:tc>
          <w:tcPr>
            <w:tcW w:w="1943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</w:rPr>
            </w:pPr>
          </w:p>
        </w:tc>
        <w:tc>
          <w:tcPr>
            <w:tcW w:w="1750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</w:rPr>
            </w:pP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</w:p>
        </w:tc>
      </w:tr>
      <w:tr w:rsidR="00AA1BFE" w:rsidTr="005606BF">
        <w:tc>
          <w:tcPr>
            <w:tcW w:w="134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529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我的订单</w:t>
            </w:r>
          </w:p>
        </w:tc>
        <w:tc>
          <w:tcPr>
            <w:tcW w:w="1400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订单查询</w:t>
            </w:r>
          </w:p>
        </w:tc>
        <w:tc>
          <w:tcPr>
            <w:tcW w:w="1943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当前订单查询</w:t>
            </w:r>
          </w:p>
        </w:tc>
        <w:tc>
          <w:tcPr>
            <w:tcW w:w="3399" w:type="dxa"/>
            <w:gridSpan w:val="2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订单条码/订单号生成</w:t>
            </w:r>
          </w:p>
        </w:tc>
      </w:tr>
      <w:tr w:rsidR="00AA1BFE" w:rsidTr="005606BF">
        <w:tc>
          <w:tcPr>
            <w:tcW w:w="134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529" w:type="dxa"/>
            <w:vMerge/>
            <w:tcBorders>
              <w:top w:val="single" w:sz="0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400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943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历史订单查询</w:t>
            </w:r>
          </w:p>
        </w:tc>
        <w:tc>
          <w:tcPr>
            <w:tcW w:w="1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订单列表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订单评价</w:t>
            </w:r>
          </w:p>
        </w:tc>
      </w:tr>
      <w:tr w:rsidR="00AA1BFE" w:rsidTr="005606BF">
        <w:tc>
          <w:tcPr>
            <w:tcW w:w="134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529" w:type="dxa"/>
            <w:vMerge/>
            <w:tcBorders>
              <w:top w:val="single" w:sz="0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400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</w:rPr>
            </w:pPr>
            <w:proofErr w:type="gramStart"/>
            <w:r>
              <w:rPr>
                <w:rFonts w:ascii="宋体" w:eastAsia="宋体" w:hAnsi="宋体" w:cs="宋体"/>
                <w:color w:val="000000"/>
                <w:sz w:val="24"/>
              </w:rPr>
              <w:t>帐户</w:t>
            </w:r>
            <w:proofErr w:type="gramEnd"/>
            <w:r>
              <w:rPr>
                <w:rFonts w:ascii="宋体" w:eastAsia="宋体" w:hAnsi="宋体" w:cs="宋体"/>
                <w:color w:val="000000"/>
                <w:sz w:val="24"/>
              </w:rPr>
              <w:t>余额</w:t>
            </w:r>
          </w:p>
        </w:tc>
        <w:tc>
          <w:tcPr>
            <w:tcW w:w="1943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proofErr w:type="gramStart"/>
            <w:r>
              <w:rPr>
                <w:rFonts w:ascii="宋体" w:eastAsia="宋体" w:hAnsi="宋体" w:cs="宋体"/>
                <w:color w:val="000000"/>
                <w:sz w:val="24"/>
              </w:rPr>
              <w:t>帐户</w:t>
            </w:r>
            <w:proofErr w:type="gramEnd"/>
            <w:r>
              <w:rPr>
                <w:rFonts w:ascii="宋体" w:eastAsia="宋体" w:hAnsi="宋体" w:cs="宋体"/>
                <w:color w:val="000000"/>
                <w:sz w:val="24"/>
              </w:rPr>
              <w:t>余额</w:t>
            </w:r>
          </w:p>
        </w:tc>
        <w:tc>
          <w:tcPr>
            <w:tcW w:w="175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  <w:tc>
          <w:tcPr>
            <w:tcW w:w="1649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</w:tr>
      <w:tr w:rsidR="00AA1BFE" w:rsidTr="005606BF">
        <w:tc>
          <w:tcPr>
            <w:tcW w:w="134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529" w:type="dxa"/>
            <w:vMerge/>
            <w:tcBorders>
              <w:top w:val="single" w:sz="0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400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943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消费记录</w:t>
            </w:r>
          </w:p>
        </w:tc>
        <w:tc>
          <w:tcPr>
            <w:tcW w:w="175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  <w:tc>
          <w:tcPr>
            <w:tcW w:w="1649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</w:tr>
      <w:tr w:rsidR="00AA1BFE" w:rsidTr="005606BF">
        <w:tc>
          <w:tcPr>
            <w:tcW w:w="134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529" w:type="dxa"/>
            <w:vMerge/>
            <w:tcBorders>
              <w:top w:val="single" w:sz="0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400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个人信息</w:t>
            </w:r>
          </w:p>
        </w:tc>
        <w:tc>
          <w:tcPr>
            <w:tcW w:w="1943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注册信息修改</w:t>
            </w:r>
          </w:p>
        </w:tc>
        <w:tc>
          <w:tcPr>
            <w:tcW w:w="175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  <w:tc>
          <w:tcPr>
            <w:tcW w:w="1649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</w:tr>
      <w:tr w:rsidR="00AA1BFE" w:rsidTr="005606BF">
        <w:tc>
          <w:tcPr>
            <w:tcW w:w="134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529" w:type="dxa"/>
            <w:vMerge/>
            <w:tcBorders>
              <w:top w:val="single" w:sz="0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400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943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积分查询</w:t>
            </w:r>
          </w:p>
        </w:tc>
        <w:tc>
          <w:tcPr>
            <w:tcW w:w="175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  <w:tc>
          <w:tcPr>
            <w:tcW w:w="1649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</w:tr>
      <w:tr w:rsidR="00AA1BFE" w:rsidTr="005606BF">
        <w:tc>
          <w:tcPr>
            <w:tcW w:w="134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529" w:type="dxa"/>
            <w:vMerge/>
            <w:tcBorders>
              <w:top w:val="single" w:sz="0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40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人工客服</w:t>
            </w:r>
          </w:p>
        </w:tc>
        <w:tc>
          <w:tcPr>
            <w:tcW w:w="1943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  <w:tc>
          <w:tcPr>
            <w:tcW w:w="175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  <w:tc>
          <w:tcPr>
            <w:tcW w:w="1649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</w:tr>
      <w:tr w:rsidR="00AA1BFE" w:rsidTr="005606BF">
        <w:tc>
          <w:tcPr>
            <w:tcW w:w="134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529" w:type="dxa"/>
            <w:vMerge/>
            <w:tcBorders>
              <w:top w:val="single" w:sz="0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400" w:type="dxa"/>
            <w:tcBorders>
              <w:top w:val="single" w:sz="0" w:space="0" w:color="000000"/>
              <w:left w:val="single" w:sz="0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>使用说明</w:t>
            </w:r>
          </w:p>
        </w:tc>
        <w:tc>
          <w:tcPr>
            <w:tcW w:w="1943" w:type="dxa"/>
            <w:tcBorders>
              <w:top w:val="single" w:sz="0" w:space="0" w:color="000000"/>
              <w:left w:val="single" w:sz="0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  <w:tc>
          <w:tcPr>
            <w:tcW w:w="1750" w:type="dxa"/>
            <w:tcBorders>
              <w:top w:val="single" w:sz="0" w:space="0" w:color="000000"/>
              <w:left w:val="single" w:sz="0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  <w:tc>
          <w:tcPr>
            <w:tcW w:w="1649" w:type="dxa"/>
            <w:tcBorders>
              <w:top w:val="single" w:sz="0" w:space="0" w:color="000000"/>
              <w:left w:val="singl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color w:val="000000"/>
                <w:sz w:val="24"/>
              </w:rPr>
              <w:t xml:space="preserve">　</w:t>
            </w:r>
          </w:p>
        </w:tc>
      </w:tr>
    </w:tbl>
    <w:p w:rsidR="00AA1BFE" w:rsidRDefault="00AA1BFE" w:rsidP="00AA1BFE">
      <w:pPr>
        <w:keepNext/>
        <w:keepLines/>
        <w:tabs>
          <w:tab w:val="left" w:pos="5970"/>
        </w:tabs>
        <w:spacing w:before="260" w:after="260" w:line="416" w:lineRule="auto"/>
        <w:rPr>
          <w:rFonts w:ascii="宋体" w:eastAsia="宋体" w:hAnsi="宋体" w:cs="宋体"/>
          <w:b/>
          <w:sz w:val="24"/>
        </w:rPr>
      </w:pPr>
      <w:r>
        <w:rPr>
          <w:rFonts w:ascii="宋体" w:eastAsia="宋体" w:hAnsi="宋体" w:cs="宋体"/>
          <w:b/>
          <w:sz w:val="24"/>
        </w:rPr>
        <w:t>4.2、管理后台业务模块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67"/>
        <w:gridCol w:w="1469"/>
        <w:gridCol w:w="1669"/>
        <w:gridCol w:w="3973"/>
      </w:tblGrid>
      <w:tr w:rsidR="00AA1BFE" w:rsidTr="005606BF">
        <w:tc>
          <w:tcPr>
            <w:tcW w:w="118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管理后台</w:t>
            </w:r>
          </w:p>
        </w:tc>
        <w:tc>
          <w:tcPr>
            <w:tcW w:w="166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0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设计师管理</w:t>
            </w:r>
          </w:p>
        </w:tc>
        <w:tc>
          <w:tcPr>
            <w:tcW w:w="1896" w:type="dxa"/>
            <w:tcBorders>
              <w:top w:val="single" w:sz="8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设计师信息</w:t>
            </w:r>
          </w:p>
        </w:tc>
        <w:tc>
          <w:tcPr>
            <w:tcW w:w="4565" w:type="dxa"/>
            <w:tcBorders>
              <w:top w:val="single" w:sz="8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数据增删改（设计师自行修改，由后台审批）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0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设计师作品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数据增删改（设计师自行修改，由后台审批）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订单列表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订单管理</w:t>
            </w: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当前订单列表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订单处理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历史订单列表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建材管理</w:t>
            </w: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建材数量配给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数据增删改（材料商自行修改，由后台审批）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材料商信息管理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数据增删改（材料商自行修改，由后台审批）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订单列表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历史记录查询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活动管理</w:t>
            </w: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特价管理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数据增删改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签到记录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客</w:t>
            </w:r>
            <w:proofErr w:type="gramStart"/>
            <w:r>
              <w:rPr>
                <w:rFonts w:ascii="宋体" w:eastAsia="宋体" w:hAnsi="宋体" w:cs="宋体"/>
                <w:color w:val="000000"/>
                <w:sz w:val="22"/>
              </w:rPr>
              <w:t>服管理</w:t>
            </w:r>
            <w:proofErr w:type="gramEnd"/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在线问答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历史记录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使用说明管理</w:t>
            </w: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权限管理</w:t>
            </w: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权限项管理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数据增删改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权限组管理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数据增删改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0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人员管理</w:t>
            </w: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人员管理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数据增删改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0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权限管理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数据增删改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0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注册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数据增删改、分为设计师、建材商、用户，（需后台管理员审批），不能互访</w:t>
            </w:r>
          </w:p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（系统管理员能全部管理）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0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找回密码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使用安全邮箱/手机短信找回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个人信息填写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数据增删改、分为设计师、建材商、用户，（需后台管理员审批），不能互访</w:t>
            </w:r>
          </w:p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（系统管理员能全部管理）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系统管理</w:t>
            </w: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平台管理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数据增删改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操作日志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支付接口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数据管理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</w:tr>
      <w:tr w:rsidR="00AA1BFE" w:rsidTr="005606BF"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660" w:type="dxa"/>
            <w:vMerge/>
            <w:tcBorders>
              <w:top w:val="single" w:sz="0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1896" w:type="dxa"/>
            <w:tcBorders>
              <w:top w:val="single" w:sz="0" w:space="0" w:color="000000"/>
              <w:left w:val="single" w:sz="0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短信接口管理</w:t>
            </w:r>
          </w:p>
        </w:tc>
        <w:tc>
          <w:tcPr>
            <w:tcW w:w="4565" w:type="dxa"/>
            <w:tcBorders>
              <w:top w:val="single" w:sz="0" w:space="0" w:color="000000"/>
              <w:left w:val="singl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</w:tr>
    </w:tbl>
    <w:p w:rsidR="00AA1BFE" w:rsidRDefault="00AA1BFE" w:rsidP="00AA1BFE">
      <w:pPr>
        <w:keepNext/>
        <w:keepLines/>
        <w:tabs>
          <w:tab w:val="left" w:pos="5970"/>
        </w:tabs>
        <w:spacing w:before="260" w:after="260" w:line="416" w:lineRule="auto"/>
        <w:rPr>
          <w:rFonts w:ascii="宋体" w:eastAsia="宋体" w:hAnsi="宋体" w:cs="宋体"/>
          <w:b/>
          <w:sz w:val="24"/>
        </w:rPr>
      </w:pPr>
      <w:r>
        <w:rPr>
          <w:rFonts w:ascii="宋体" w:eastAsia="宋体" w:hAnsi="宋体" w:cs="宋体"/>
          <w:b/>
          <w:sz w:val="24"/>
        </w:rPr>
        <w:t>4.3、管理驾驶舱模块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62"/>
        <w:gridCol w:w="2858"/>
        <w:gridCol w:w="2858"/>
      </w:tblGrid>
      <w:tr w:rsidR="00AA1BFE" w:rsidTr="005606BF">
        <w:tc>
          <w:tcPr>
            <w:tcW w:w="288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管理驾驶舱</w:t>
            </w:r>
          </w:p>
        </w:tc>
        <w:tc>
          <w:tcPr>
            <w:tcW w:w="3366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价格审批</w:t>
            </w:r>
          </w:p>
        </w:tc>
        <w:tc>
          <w:tcPr>
            <w:tcW w:w="3366" w:type="dxa"/>
            <w:tcBorders>
              <w:top w:val="single" w:sz="8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建材/设计费价格审批</w:t>
            </w:r>
          </w:p>
        </w:tc>
      </w:tr>
      <w:tr w:rsidR="00AA1BFE" w:rsidTr="005606BF">
        <w:tc>
          <w:tcPr>
            <w:tcW w:w="28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审批记录查询</w:t>
            </w:r>
          </w:p>
        </w:tc>
      </w:tr>
      <w:tr w:rsidR="00AA1BFE" w:rsidTr="005606BF">
        <w:tc>
          <w:tcPr>
            <w:tcW w:w="28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对账管理</w:t>
            </w:r>
          </w:p>
        </w:tc>
        <w:tc>
          <w:tcPr>
            <w:tcW w:w="336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</w:tr>
      <w:tr w:rsidR="00AA1BFE" w:rsidTr="005606BF">
        <w:tc>
          <w:tcPr>
            <w:tcW w:w="28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用户查询</w:t>
            </w:r>
          </w:p>
        </w:tc>
        <w:tc>
          <w:tcPr>
            <w:tcW w:w="336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用户信息查询</w:t>
            </w:r>
          </w:p>
        </w:tc>
      </w:tr>
      <w:tr w:rsidR="00AA1BFE" w:rsidTr="005606BF">
        <w:tc>
          <w:tcPr>
            <w:tcW w:w="28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消费记录查询</w:t>
            </w:r>
          </w:p>
        </w:tc>
      </w:tr>
      <w:tr w:rsidR="00AA1BFE" w:rsidTr="005606BF">
        <w:tc>
          <w:tcPr>
            <w:tcW w:w="28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消费习惯查询</w:t>
            </w:r>
          </w:p>
        </w:tc>
      </w:tr>
      <w:tr w:rsidR="00AA1BFE" w:rsidTr="005606BF">
        <w:tc>
          <w:tcPr>
            <w:tcW w:w="28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建材/设计师/设计方案查询</w:t>
            </w:r>
          </w:p>
        </w:tc>
        <w:tc>
          <w:tcPr>
            <w:tcW w:w="336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设计/建材消费查询</w:t>
            </w:r>
          </w:p>
        </w:tc>
      </w:tr>
      <w:tr w:rsidR="00AA1BFE" w:rsidTr="005606BF">
        <w:tc>
          <w:tcPr>
            <w:tcW w:w="28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设计/建材浏览查询</w:t>
            </w:r>
          </w:p>
        </w:tc>
      </w:tr>
      <w:tr w:rsidR="00AA1BFE" w:rsidTr="005606BF">
        <w:tc>
          <w:tcPr>
            <w:tcW w:w="28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订单查询</w:t>
            </w:r>
          </w:p>
        </w:tc>
        <w:tc>
          <w:tcPr>
            <w:tcW w:w="336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订单记录查询</w:t>
            </w:r>
          </w:p>
        </w:tc>
      </w:tr>
      <w:tr w:rsidR="00AA1BFE" w:rsidTr="005606BF">
        <w:tc>
          <w:tcPr>
            <w:tcW w:w="28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订单时效查询</w:t>
            </w:r>
          </w:p>
        </w:tc>
      </w:tr>
      <w:tr w:rsidR="00AA1BFE" w:rsidTr="005606BF">
        <w:tc>
          <w:tcPr>
            <w:tcW w:w="28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vMerge w:val="restart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数据综合查询</w:t>
            </w:r>
          </w:p>
        </w:tc>
        <w:tc>
          <w:tcPr>
            <w:tcW w:w="336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消费记录查询</w:t>
            </w:r>
          </w:p>
        </w:tc>
      </w:tr>
      <w:tr w:rsidR="00AA1BFE" w:rsidTr="005606BF">
        <w:tc>
          <w:tcPr>
            <w:tcW w:w="28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vMerge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设计方案+建材聚合查询</w:t>
            </w:r>
          </w:p>
        </w:tc>
      </w:tr>
      <w:tr w:rsidR="00AA1BFE" w:rsidTr="005606BF">
        <w:tc>
          <w:tcPr>
            <w:tcW w:w="28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spacing w:after="200" w:line="276" w:lineRule="auto"/>
              <w:jc w:val="left"/>
              <w:rPr>
                <w:rFonts w:ascii="宋体" w:eastAsia="宋体" w:hAnsi="宋体" w:cs="宋体"/>
                <w:sz w:val="22"/>
              </w:rPr>
            </w:pPr>
          </w:p>
        </w:tc>
        <w:tc>
          <w:tcPr>
            <w:tcW w:w="3366" w:type="dxa"/>
            <w:tcBorders>
              <w:top w:val="single" w:sz="0" w:space="0" w:color="000000"/>
              <w:left w:val="single" w:sz="0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多维数据查询</w:t>
            </w:r>
          </w:p>
        </w:tc>
        <w:tc>
          <w:tcPr>
            <w:tcW w:w="3366" w:type="dxa"/>
            <w:tcBorders>
              <w:top w:val="single" w:sz="0" w:space="0" w:color="000000"/>
              <w:left w:val="singl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AA1BFE" w:rsidRDefault="00AA1BFE" w:rsidP="005606BF">
            <w:pPr>
              <w:jc w:val="left"/>
              <w:rPr>
                <w:rFonts w:ascii="宋体" w:eastAsia="宋体" w:hAnsi="宋体" w:cs="宋体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暂定</w:t>
            </w:r>
          </w:p>
        </w:tc>
      </w:tr>
    </w:tbl>
    <w:p w:rsidR="00AA1BFE" w:rsidRDefault="00AA1BFE" w:rsidP="00AA1BFE">
      <w:pPr>
        <w:rPr>
          <w:rFonts w:ascii="方正正黑简体" w:eastAsia="方正正黑简体" w:hAnsi="方正正黑简体" w:cs="方正正黑简体"/>
          <w:b/>
        </w:rPr>
      </w:pPr>
    </w:p>
    <w:p w:rsidR="00364DA1" w:rsidRDefault="00364DA1"/>
    <w:sectPr w:rsidR="00364D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方正正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A6150A"/>
    <w:multiLevelType w:val="multilevel"/>
    <w:tmpl w:val="AF32B5D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BFE"/>
    <w:rsid w:val="00364DA1"/>
    <w:rsid w:val="00AA1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1795C6-DB3B-45E3-844F-5012828DB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1BF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package" Target="embeddings/Microsoft_Visio___11.vsd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281</Words>
  <Characters>1604</Characters>
  <Application>Microsoft Office Word</Application>
  <DocSecurity>0</DocSecurity>
  <Lines>13</Lines>
  <Paragraphs>3</Paragraphs>
  <ScaleCrop>false</ScaleCrop>
  <Company/>
  <LinksUpToDate>false</LinksUpToDate>
  <CharactersWithSpaces>1882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threemasters@outlook.com</dc:creator>
  <cp:keywords/>
  <dc:description/>
  <cp:lastModifiedBy>threemasters@outlook.com</cp:lastModifiedBy>
  <cp:revision>1</cp:revision>
  <dcterms:created xsi:type="dcterms:W3CDTF">2015-06-30T12:31:00Z</dcterms:created>
  <dcterms:modified xsi:type="dcterms:W3CDTF">2015-06-30T12:33:00Z</dcterms:modified>
</cp:coreProperties>
</file>