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EC0" w:rsidRPr="00D83394" w:rsidRDefault="00D83394" w:rsidP="00D83394">
      <w:pPr>
        <w:jc w:val="center"/>
        <w:rPr>
          <w:rFonts w:ascii="Times New Roman" w:eastAsia="標楷體" w:hAnsi="Times New Roman" w:cs="Times New Roman"/>
          <w:szCs w:val="24"/>
        </w:rPr>
      </w:pPr>
      <w:r w:rsidRPr="00D83394">
        <w:rPr>
          <w:rFonts w:ascii="Times New Roman" w:eastAsia="標楷體" w:hAnsi="Times New Roman" w:cs="Times New Roman"/>
          <w:szCs w:val="24"/>
        </w:rPr>
        <w:t>參考資料</w:t>
      </w:r>
    </w:p>
    <w:p w:rsidR="005A3F72" w:rsidRPr="005A3F72" w:rsidRDefault="009F01AF" w:rsidP="005A3F7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Cs w:val="24"/>
        </w:rPr>
      </w:pPr>
      <w:hyperlink r:id="rId5" w:history="1">
        <w:r w:rsidR="00D83394" w:rsidRPr="00D83394">
          <w:rPr>
            <w:rStyle w:val="a4"/>
            <w:rFonts w:ascii="Times New Roman" w:eastAsia="標楷體" w:hAnsi="Times New Roman" w:cs="Times New Roman"/>
            <w:szCs w:val="24"/>
          </w:rPr>
          <w:t>多車軌道路徑規劃演算法設計</w:t>
        </w:r>
      </w:hyperlink>
      <w:r w:rsidR="005A3F72">
        <w:rPr>
          <w:rStyle w:val="a4"/>
          <w:rFonts w:ascii="Times New Roman" w:eastAsia="標楷體" w:hAnsi="Times New Roman" w:cs="Times New Roman"/>
          <w:szCs w:val="24"/>
        </w:rPr>
        <w:br/>
      </w:r>
      <w:r w:rsidR="005A3F72">
        <w:rPr>
          <w:rStyle w:val="a4"/>
          <w:rFonts w:ascii="Times New Roman" w:eastAsia="標楷體" w:hAnsi="Times New Roman" w:cs="Times New Roman" w:hint="eastAsia"/>
          <w:color w:val="auto"/>
          <w:szCs w:val="24"/>
          <w:u w:val="none"/>
        </w:rPr>
        <w:t>參考</w:t>
      </w:r>
      <w:r w:rsidR="0089130C">
        <w:rPr>
          <w:rStyle w:val="a4"/>
          <w:rFonts w:ascii="Times New Roman" w:eastAsia="標楷體" w:hAnsi="Times New Roman" w:cs="Times New Roman" w:hint="eastAsia"/>
          <w:color w:val="auto"/>
          <w:szCs w:val="24"/>
          <w:u w:val="none"/>
        </w:rPr>
        <w:t>引入隨機數</w:t>
      </w:r>
    </w:p>
    <w:p w:rsidR="00D83394" w:rsidRPr="00D83394" w:rsidRDefault="009F01AF" w:rsidP="00D8339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hyperlink r:id="rId6" w:history="1">
        <w:r w:rsidR="00D83394" w:rsidRPr="00D83394">
          <w:rPr>
            <w:rStyle w:val="a4"/>
            <w:rFonts w:ascii="Times New Roman" w:eastAsia="標楷體" w:hAnsi="Times New Roman" w:cs="Times New Roman"/>
            <w:szCs w:val="24"/>
          </w:rPr>
          <w:t>多</w:t>
        </w:r>
        <w:r w:rsidR="00D83394" w:rsidRPr="00D83394">
          <w:rPr>
            <w:rStyle w:val="a4"/>
            <w:rFonts w:ascii="Times New Roman" w:eastAsia="標楷體" w:hAnsi="Times New Roman" w:cs="Times New Roman"/>
            <w:szCs w:val="24"/>
          </w:rPr>
          <w:t xml:space="preserve"> A G V </w:t>
        </w:r>
        <w:r w:rsidR="00D83394" w:rsidRPr="00D83394">
          <w:rPr>
            <w:rStyle w:val="a4"/>
            <w:rFonts w:ascii="Times New Roman" w:eastAsia="標楷體" w:hAnsi="Times New Roman" w:cs="Times New Roman"/>
            <w:szCs w:val="24"/>
          </w:rPr>
          <w:t>路径规划方法研究</w:t>
        </w:r>
      </w:hyperlink>
    </w:p>
    <w:p w:rsidR="00D83394" w:rsidRDefault="009F01AF" w:rsidP="00D83394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hyperlink r:id="rId7" w:history="1">
        <w:r w:rsidR="00D83394" w:rsidRPr="00D83394">
          <w:rPr>
            <w:rStyle w:val="a4"/>
            <w:rFonts w:ascii="Times New Roman" w:eastAsia="標楷體" w:hAnsi="Times New Roman" w:cs="Times New Roman"/>
            <w:szCs w:val="24"/>
          </w:rPr>
          <w:t>A system control strategy of a conflict-free multi-AGV routing based on improved A</w:t>
        </w:r>
        <w:r w:rsidR="00D83394" w:rsidRPr="00D83394">
          <w:rPr>
            <w:rStyle w:val="a4"/>
            <w:rFonts w:ascii="Cambria Math" w:eastAsia="MS Gothic" w:hAnsi="Cambria Math" w:cs="Cambria Math"/>
            <w:szCs w:val="24"/>
          </w:rPr>
          <w:t>∗</w:t>
        </w:r>
        <w:r w:rsidR="00D83394" w:rsidRPr="00D83394">
          <w:rPr>
            <w:rStyle w:val="a4"/>
            <w:rFonts w:ascii="Times New Roman" w:eastAsia="標楷體" w:hAnsi="Times New Roman" w:cs="Times New Roman"/>
            <w:szCs w:val="24"/>
          </w:rPr>
          <w:t xml:space="preserve"> algorithm</w:t>
        </w:r>
      </w:hyperlink>
      <w:r w:rsidR="00D83394">
        <w:rPr>
          <w:rFonts w:ascii="Times New Roman" w:eastAsia="標楷體" w:hAnsi="Times New Roman" w:cs="Times New Roman"/>
          <w:szCs w:val="24"/>
        </w:rPr>
        <w:br/>
      </w:r>
      <w:r w:rsidR="00D83394">
        <w:rPr>
          <w:rFonts w:ascii="Times New Roman" w:eastAsia="標楷體" w:hAnsi="Times New Roman" w:cs="Times New Roman" w:hint="eastAsia"/>
          <w:szCs w:val="24"/>
        </w:rPr>
        <w:t>參考轉向權重</w:t>
      </w:r>
    </w:p>
    <w:p w:rsidR="005F1955" w:rsidRDefault="005F1955" w:rsidP="005F195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hyperlink r:id="rId8" w:history="1">
        <w:r w:rsidRPr="005F1955">
          <w:rPr>
            <w:rStyle w:val="a4"/>
            <w:rFonts w:ascii="Times New Roman" w:eastAsia="標楷體" w:hAnsi="Times New Roman" w:cs="Times New Roman"/>
            <w:szCs w:val="24"/>
          </w:rPr>
          <w:t>Just-in-Time Routing and Scheduling for Multiple Automated Guided Vehicles</w:t>
        </w:r>
      </w:hyperlink>
      <w:r>
        <w:rPr>
          <w:rFonts w:ascii="Times New Roman" w:eastAsia="標楷體" w:hAnsi="Times New Roman" w:cs="Times New Roman"/>
          <w:szCs w:val="24"/>
        </w:rPr>
        <w:br/>
      </w:r>
      <w:r>
        <w:rPr>
          <w:rFonts w:ascii="Times New Roman" w:eastAsia="標楷體" w:hAnsi="Times New Roman" w:cs="Times New Roman" w:hint="eastAsia"/>
          <w:szCs w:val="24"/>
        </w:rPr>
        <w:t>參考架構</w:t>
      </w:r>
    </w:p>
    <w:p w:rsidR="005F1955" w:rsidRDefault="003E635D" w:rsidP="005F195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hyperlink r:id="rId9" w:history="1">
        <w:r w:rsidRPr="003E635D">
          <w:rPr>
            <w:rStyle w:val="a4"/>
            <w:rFonts w:ascii="Times New Roman" w:eastAsia="標楷體" w:hAnsi="Times New Roman" w:cs="Times New Roman"/>
            <w:szCs w:val="24"/>
          </w:rPr>
          <w:t>AGV Path Planning based o</w:t>
        </w:r>
        <w:r w:rsidRPr="003E635D">
          <w:rPr>
            <w:rStyle w:val="a4"/>
            <w:rFonts w:ascii="Times New Roman" w:eastAsia="標楷體" w:hAnsi="Times New Roman" w:cs="Times New Roman"/>
            <w:szCs w:val="24"/>
          </w:rPr>
          <w:t>n</w:t>
        </w:r>
        <w:r w:rsidRPr="003E635D">
          <w:rPr>
            <w:rStyle w:val="a4"/>
            <w:rFonts w:ascii="Times New Roman" w:eastAsia="標楷體" w:hAnsi="Times New Roman" w:cs="Times New Roman"/>
            <w:szCs w:val="24"/>
          </w:rPr>
          <w:t xml:space="preserve"> Improved A-star Algorithm</w:t>
        </w:r>
      </w:hyperlink>
      <w:r>
        <w:rPr>
          <w:rFonts w:ascii="Times New Roman" w:eastAsia="標楷體" w:hAnsi="Times New Roman" w:cs="Times New Roman"/>
          <w:szCs w:val="24"/>
        </w:rPr>
        <w:br/>
      </w:r>
      <w:r>
        <w:rPr>
          <w:rFonts w:ascii="Times New Roman" w:eastAsia="標楷體" w:hAnsi="Times New Roman" w:cs="Times New Roman" w:hint="eastAsia"/>
          <w:szCs w:val="24"/>
        </w:rPr>
        <w:t>參考加入不同的</w:t>
      </w:r>
      <w:r w:rsidR="00CD08A6" w:rsidRPr="00CD08A6">
        <w:rPr>
          <w:rFonts w:ascii="Times New Roman" w:eastAsia="標楷體" w:hAnsi="Times New Roman" w:cs="Times New Roman"/>
          <w:szCs w:val="24"/>
        </w:rPr>
        <w:t>heuristic function</w:t>
      </w:r>
    </w:p>
    <w:p w:rsidR="00A92F6A" w:rsidRDefault="00A92F6A" w:rsidP="005F195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hyperlink r:id="rId10" w:history="1">
        <w:r w:rsidRPr="00A92F6A">
          <w:rPr>
            <w:rStyle w:val="a4"/>
            <w:rFonts w:ascii="Times New Roman" w:eastAsia="標楷體" w:hAnsi="Times New Roman" w:cs="Times New Roman"/>
            <w:szCs w:val="24"/>
          </w:rPr>
          <w:t>Improved A-star Algorithm with Least Turn for Robotic Rescue Operations</w:t>
        </w:r>
      </w:hyperlink>
      <w:r>
        <w:rPr>
          <w:rFonts w:ascii="Times New Roman" w:eastAsia="標楷體" w:hAnsi="Times New Roman" w:cs="Times New Roman"/>
          <w:szCs w:val="24"/>
        </w:rPr>
        <w:br/>
      </w:r>
      <w:r>
        <w:rPr>
          <w:rFonts w:ascii="Times New Roman" w:eastAsia="標楷體" w:hAnsi="Times New Roman" w:cs="Times New Roman" w:hint="eastAsia"/>
          <w:szCs w:val="24"/>
        </w:rPr>
        <w:t>轉彎加入</w:t>
      </w:r>
      <w:r>
        <w:rPr>
          <w:rFonts w:ascii="Times New Roman" w:eastAsia="標楷體" w:hAnsi="Times New Roman" w:cs="Times New Roman" w:hint="eastAsia"/>
          <w:szCs w:val="24"/>
        </w:rPr>
        <w:t>c</w:t>
      </w:r>
      <w:r>
        <w:rPr>
          <w:rFonts w:ascii="Times New Roman" w:eastAsia="標楷體" w:hAnsi="Times New Roman" w:cs="Times New Roman"/>
          <w:szCs w:val="24"/>
        </w:rPr>
        <w:t>ost(</w:t>
      </w:r>
      <w:r>
        <w:rPr>
          <w:rFonts w:ascii="Times New Roman" w:eastAsia="標楷體" w:hAnsi="Times New Roman" w:cs="Times New Roman" w:hint="eastAsia"/>
          <w:szCs w:val="24"/>
        </w:rPr>
        <w:t>現用方法，</w:t>
      </w:r>
      <w:r>
        <w:rPr>
          <w:rFonts w:ascii="Times New Roman" w:eastAsia="標楷體" w:hAnsi="Times New Roman" w:cs="Times New Roman" w:hint="eastAsia"/>
          <w:szCs w:val="24"/>
        </w:rPr>
        <w:t>n</w:t>
      </w:r>
      <w:r>
        <w:rPr>
          <w:rFonts w:ascii="Times New Roman" w:eastAsia="標楷體" w:hAnsi="Times New Roman" w:cs="Times New Roman"/>
          <w:szCs w:val="24"/>
        </w:rPr>
        <w:t>ot optimal)</w:t>
      </w:r>
    </w:p>
    <w:p w:rsidR="00C33E03" w:rsidRDefault="00C33E03" w:rsidP="005F1955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hyperlink r:id="rId11" w:history="1">
        <w:r w:rsidRPr="00C33E03">
          <w:rPr>
            <w:rStyle w:val="a4"/>
            <w:rFonts w:ascii="Times New Roman" w:eastAsia="標楷體" w:hAnsi="Times New Roman" w:cs="Times New Roman"/>
            <w:szCs w:val="24"/>
          </w:rPr>
          <w:t>Path planning of automated guided vehicles based on improved A-Star algorithm</w:t>
        </w:r>
      </w:hyperlink>
      <w:r w:rsidR="009B0441">
        <w:rPr>
          <w:rFonts w:ascii="Times New Roman" w:eastAsia="標楷體" w:hAnsi="Times New Roman" w:cs="Times New Roman"/>
          <w:szCs w:val="24"/>
        </w:rPr>
        <w:br/>
      </w:r>
      <w:r w:rsidR="009B0441">
        <w:rPr>
          <w:rFonts w:ascii="Times New Roman" w:eastAsia="標楷體" w:hAnsi="Times New Roman" w:cs="Times New Roman" w:hint="eastAsia"/>
          <w:szCs w:val="24"/>
        </w:rPr>
        <w:t>建立</w:t>
      </w:r>
      <w:r w:rsidR="009B0441">
        <w:rPr>
          <w:rFonts w:ascii="Times New Roman" w:eastAsia="標楷體" w:hAnsi="Times New Roman" w:cs="Times New Roman"/>
          <w:szCs w:val="24"/>
        </w:rPr>
        <w:t>time-path</w:t>
      </w:r>
      <w:r w:rsidR="009B0441">
        <w:rPr>
          <w:rFonts w:ascii="Times New Roman" w:eastAsia="標楷體" w:hAnsi="Times New Roman" w:cs="Times New Roman" w:hint="eastAsia"/>
          <w:szCs w:val="24"/>
        </w:rPr>
        <w:t>模型</w:t>
      </w:r>
    </w:p>
    <w:p w:rsidR="00B26DE7" w:rsidRDefault="00B26DE7" w:rsidP="00B26DE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hyperlink r:id="rId12" w:history="1">
        <w:r w:rsidRPr="00B26DE7">
          <w:rPr>
            <w:rStyle w:val="a4"/>
            <w:rFonts w:ascii="Times New Roman" w:eastAsia="標楷體" w:hAnsi="Times New Roman" w:cs="Times New Roman"/>
            <w:szCs w:val="24"/>
          </w:rPr>
          <w:t>Path planning and intelligent scheduling of multi-AGV systems in workshop</w:t>
        </w:r>
      </w:hyperlink>
      <w:r>
        <w:rPr>
          <w:rFonts w:ascii="Times New Roman" w:eastAsia="標楷體" w:hAnsi="Times New Roman" w:cs="Times New Roman"/>
          <w:szCs w:val="24"/>
        </w:rPr>
        <w:br/>
      </w:r>
      <w:r>
        <w:rPr>
          <w:rFonts w:ascii="Times New Roman" w:eastAsia="標楷體" w:hAnsi="Times New Roman" w:cs="Times New Roman" w:hint="eastAsia"/>
          <w:szCs w:val="24"/>
        </w:rPr>
        <w:t>參考整體</w:t>
      </w:r>
      <w:r w:rsidR="000300CC">
        <w:rPr>
          <w:rFonts w:ascii="Times New Roman" w:eastAsia="標楷體" w:hAnsi="Times New Roman" w:cs="Times New Roman" w:hint="eastAsia"/>
          <w:szCs w:val="24"/>
        </w:rPr>
        <w:t>派車系統架構</w:t>
      </w:r>
    </w:p>
    <w:p w:rsidR="00E04811" w:rsidRDefault="00E04811" w:rsidP="00B26DE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hyperlink r:id="rId13" w:history="1">
        <w:r w:rsidRPr="00E04811">
          <w:rPr>
            <w:rStyle w:val="a4"/>
            <w:rFonts w:ascii="Times New Roman" w:eastAsia="標楷體" w:hAnsi="Times New Roman" w:cs="Times New Roman"/>
            <w:szCs w:val="24"/>
          </w:rPr>
          <w:t>Localization and navigation using QR code for mobile robot in indoor environment</w:t>
        </w:r>
      </w:hyperlink>
    </w:p>
    <w:p w:rsidR="00A62909" w:rsidRDefault="00A62909" w:rsidP="00B26DE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hyperlink r:id="rId14" w:history="1">
        <w:r w:rsidRPr="00A62909">
          <w:rPr>
            <w:rStyle w:val="a4"/>
            <w:rFonts w:ascii="Times New Roman" w:eastAsia="標楷體" w:hAnsi="Times New Roman" w:cs="Times New Roman"/>
            <w:szCs w:val="24"/>
          </w:rPr>
          <w:t>Improved A* Multi-AGV Path Planning Algorithm Based on Grid-Shaped Network</w:t>
        </w:r>
      </w:hyperlink>
      <w:r>
        <w:rPr>
          <w:rFonts w:ascii="Times New Roman" w:eastAsia="標楷體" w:hAnsi="Times New Roman" w:cs="Times New Roman"/>
          <w:szCs w:val="24"/>
        </w:rPr>
        <w:br/>
      </w:r>
      <w:r w:rsidR="00801806">
        <w:rPr>
          <w:rFonts w:ascii="Times New Roman" w:eastAsia="標楷體" w:hAnsi="Times New Roman" w:cs="Times New Roman" w:hint="eastAsia"/>
          <w:szCs w:val="24"/>
        </w:rPr>
        <w:t>參考</w:t>
      </w:r>
      <w:r>
        <w:rPr>
          <w:rFonts w:ascii="Times New Roman" w:eastAsia="標楷體" w:hAnsi="Times New Roman" w:cs="Times New Roman" w:hint="eastAsia"/>
          <w:szCs w:val="24"/>
        </w:rPr>
        <w:t>利用在每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個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>節點建立一個</w:t>
      </w:r>
      <w:r>
        <w:rPr>
          <w:rFonts w:ascii="Times New Roman" w:eastAsia="標楷體" w:hAnsi="Times New Roman" w:cs="Times New Roman" w:hint="eastAsia"/>
          <w:szCs w:val="24"/>
        </w:rPr>
        <w:t>Q</w:t>
      </w:r>
      <w:r>
        <w:rPr>
          <w:rFonts w:ascii="Times New Roman" w:eastAsia="標楷體" w:hAnsi="Times New Roman" w:cs="Times New Roman"/>
          <w:szCs w:val="24"/>
        </w:rPr>
        <w:t>ueue</w:t>
      </w:r>
      <w:r>
        <w:rPr>
          <w:rFonts w:ascii="Times New Roman" w:eastAsia="標楷體" w:hAnsi="Times New Roman" w:cs="Times New Roman" w:hint="eastAsia"/>
          <w:szCs w:val="24"/>
        </w:rPr>
        <w:t>的方式來避免</w:t>
      </w:r>
      <w:r>
        <w:rPr>
          <w:rFonts w:ascii="Times New Roman" w:eastAsia="標楷體" w:hAnsi="Times New Roman" w:cs="Times New Roman" w:hint="eastAsia"/>
          <w:szCs w:val="24"/>
        </w:rPr>
        <w:t>AGV</w:t>
      </w:r>
      <w:r>
        <w:rPr>
          <w:rFonts w:ascii="Times New Roman" w:eastAsia="標楷體" w:hAnsi="Times New Roman" w:cs="Times New Roman" w:hint="eastAsia"/>
          <w:szCs w:val="24"/>
        </w:rPr>
        <w:t>衝突</w:t>
      </w:r>
    </w:p>
    <w:p w:rsidR="005A4276" w:rsidRDefault="0088215A" w:rsidP="005A427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hyperlink r:id="rId15" w:history="1">
        <w:r w:rsidRPr="0088215A">
          <w:rPr>
            <w:rStyle w:val="a4"/>
            <w:rFonts w:ascii="Times New Roman" w:eastAsia="標楷體" w:hAnsi="Times New Roman" w:cs="Times New Roman"/>
            <w:szCs w:val="24"/>
          </w:rPr>
          <w:t>Collision-Free Route Planning for Multiple AGVs in an Automated Warehouse Based on Collision Classification</w:t>
        </w:r>
      </w:hyperlink>
      <w:r w:rsidR="005A4276">
        <w:rPr>
          <w:rFonts w:ascii="Times New Roman" w:eastAsia="標楷體" w:hAnsi="Times New Roman" w:cs="Times New Roman"/>
          <w:szCs w:val="24"/>
        </w:rPr>
        <w:br/>
      </w:r>
      <w:r w:rsidR="000C1BFF">
        <w:rPr>
          <w:rFonts w:ascii="Times New Roman" w:eastAsia="標楷體" w:hAnsi="Times New Roman" w:cs="Times New Roman" w:hint="eastAsia"/>
          <w:szCs w:val="24"/>
        </w:rPr>
        <w:t>參考各論文提出的碰撞類型</w:t>
      </w:r>
      <w:r w:rsidR="00F050E5">
        <w:rPr>
          <w:rFonts w:ascii="Times New Roman" w:eastAsia="標楷體" w:hAnsi="Times New Roman" w:cs="Times New Roman" w:hint="eastAsia"/>
          <w:szCs w:val="24"/>
        </w:rPr>
        <w:t>，</w:t>
      </w:r>
      <w:r w:rsidR="009F01AF">
        <w:rPr>
          <w:rFonts w:ascii="Times New Roman" w:eastAsia="標楷體" w:hAnsi="Times New Roman" w:cs="Times New Roman" w:hint="eastAsia"/>
          <w:szCs w:val="24"/>
        </w:rPr>
        <w:t>完整的自動化倉儲架構</w:t>
      </w:r>
      <w:bookmarkStart w:id="0" w:name="_GoBack"/>
      <w:bookmarkEnd w:id="0"/>
    </w:p>
    <w:p w:rsidR="000C1BFF" w:rsidRDefault="000C1BFF" w:rsidP="000C1BF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hyperlink r:id="rId16" w:history="1">
        <w:r w:rsidRPr="000C1BFF">
          <w:rPr>
            <w:rStyle w:val="a4"/>
            <w:rFonts w:ascii="Times New Roman" w:eastAsia="標楷體" w:hAnsi="Times New Roman" w:cs="Times New Roman"/>
            <w:szCs w:val="24"/>
          </w:rPr>
          <w:t>Research on the Collision-Free Path Planning of Multi-AGVs System Based on Improved A* Algorithm</w:t>
        </w:r>
      </w:hyperlink>
      <w:r>
        <w:rPr>
          <w:rFonts w:ascii="Times New Roman" w:eastAsia="標楷體" w:hAnsi="Times New Roman" w:cs="Times New Roman"/>
          <w:szCs w:val="24"/>
        </w:rPr>
        <w:br/>
      </w:r>
      <w:r>
        <w:rPr>
          <w:rFonts w:ascii="Times New Roman" w:eastAsia="標楷體" w:hAnsi="Times New Roman" w:cs="Times New Roman" w:hint="eastAsia"/>
          <w:szCs w:val="24"/>
        </w:rPr>
        <w:t>參考加入考慮到</w:t>
      </w:r>
      <w:r>
        <w:rPr>
          <w:rFonts w:ascii="Times New Roman" w:eastAsia="標楷體" w:hAnsi="Times New Roman" w:cs="Times New Roman" w:hint="eastAsia"/>
          <w:szCs w:val="24"/>
        </w:rPr>
        <w:t>t</w:t>
      </w:r>
      <w:r>
        <w:rPr>
          <w:rFonts w:ascii="Times New Roman" w:eastAsia="標楷體" w:hAnsi="Times New Roman" w:cs="Times New Roman"/>
          <w:szCs w:val="24"/>
        </w:rPr>
        <w:t>raffic jam</w:t>
      </w:r>
      <w:r>
        <w:rPr>
          <w:rFonts w:ascii="Times New Roman" w:eastAsia="標楷體" w:hAnsi="Times New Roman" w:cs="Times New Roman" w:hint="eastAsia"/>
          <w:szCs w:val="24"/>
        </w:rPr>
        <w:t>的</w:t>
      </w:r>
      <w:r w:rsidRPr="00CD08A6">
        <w:rPr>
          <w:rFonts w:ascii="Times New Roman" w:eastAsia="標楷體" w:hAnsi="Times New Roman" w:cs="Times New Roman"/>
          <w:szCs w:val="24"/>
        </w:rPr>
        <w:t>heuristic function</w:t>
      </w:r>
    </w:p>
    <w:p w:rsidR="000C1BFF" w:rsidRPr="000C1BFF" w:rsidRDefault="000C1BFF" w:rsidP="000C1BFF">
      <w:pPr>
        <w:pStyle w:val="a3"/>
        <w:ind w:leftChars="0"/>
        <w:rPr>
          <w:rFonts w:ascii="Times New Roman" w:eastAsia="標楷體" w:hAnsi="Times New Roman" w:cs="Times New Roman" w:hint="eastAsia"/>
          <w:szCs w:val="24"/>
        </w:rPr>
      </w:pPr>
    </w:p>
    <w:sectPr w:rsidR="000C1BFF" w:rsidRPr="000C1B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24415"/>
    <w:multiLevelType w:val="hybridMultilevel"/>
    <w:tmpl w:val="12DE41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394"/>
    <w:rsid w:val="00017386"/>
    <w:rsid w:val="000300CC"/>
    <w:rsid w:val="000C1BFF"/>
    <w:rsid w:val="001D5EC0"/>
    <w:rsid w:val="003E635D"/>
    <w:rsid w:val="005A3F72"/>
    <w:rsid w:val="005A4276"/>
    <w:rsid w:val="005F1955"/>
    <w:rsid w:val="00801806"/>
    <w:rsid w:val="0088215A"/>
    <w:rsid w:val="0089130C"/>
    <w:rsid w:val="009B0441"/>
    <w:rsid w:val="009F01AF"/>
    <w:rsid w:val="00A62909"/>
    <w:rsid w:val="00A92F6A"/>
    <w:rsid w:val="00B26DE7"/>
    <w:rsid w:val="00C33E03"/>
    <w:rsid w:val="00CD08A6"/>
    <w:rsid w:val="00D83394"/>
    <w:rsid w:val="00E04811"/>
    <w:rsid w:val="00F0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676B"/>
  <w15:chartTrackingRefBased/>
  <w15:docId w15:val="{045E02C1-1206-484A-B8AC-A450D14A1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394"/>
    <w:pPr>
      <w:ind w:leftChars="200" w:left="480"/>
    </w:pPr>
  </w:style>
  <w:style w:type="character" w:styleId="a4">
    <w:name w:val="Hyperlink"/>
    <w:basedOn w:val="a0"/>
    <w:uiPriority w:val="99"/>
    <w:unhideWhenUsed/>
    <w:rsid w:val="00D83394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339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D08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8914493" TargetMode="External"/><Relationship Id="rId13" Type="http://schemas.openxmlformats.org/officeDocument/2006/relationships/hyperlink" Target="https://www.researchgate.net/publication/304414914_Localization_and_navigation_using_QR_code_for_mobile_robot_in_indoor_environmen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8211447" TargetMode="External"/><Relationship Id="rId12" Type="http://schemas.openxmlformats.org/officeDocument/2006/relationships/hyperlink" Target="https://ieeexplore.ieee.org/document/802777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cirp.org/journal/paperinformation.aspx?paperid=7203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sjkx.com/CN/article/openArticlePDF.jsp?id=16594" TargetMode="External"/><Relationship Id="rId11" Type="http://schemas.openxmlformats.org/officeDocument/2006/relationships/hyperlink" Target="https://ieeexplore.ieee.org/document/7279630" TargetMode="External"/><Relationship Id="rId5" Type="http://schemas.openxmlformats.org/officeDocument/2006/relationships/hyperlink" Target="https://iter01.com/615138.html" TargetMode="External"/><Relationship Id="rId15" Type="http://schemas.openxmlformats.org/officeDocument/2006/relationships/hyperlink" Target="https://ieeexplore.ieee.org/document/8325291" TargetMode="External"/><Relationship Id="rId10" Type="http://schemas.openxmlformats.org/officeDocument/2006/relationships/hyperlink" Target="https://link.springer.com/chapter/10.1007/978-981-10-6430-2_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bstract/document/8983841" TargetMode="External"/><Relationship Id="rId14" Type="http://schemas.openxmlformats.org/officeDocument/2006/relationships/hyperlink" Target="https://ieeexplore.ieee.org/document/886584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11</cp:revision>
  <dcterms:created xsi:type="dcterms:W3CDTF">2021-12-14T17:01:00Z</dcterms:created>
  <dcterms:modified xsi:type="dcterms:W3CDTF">2021-12-15T18:16:00Z</dcterms:modified>
</cp:coreProperties>
</file>