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第一，系统性分析与动态缓存策略设计：本文深入剖析了数据库查询处理的各个阶段，识别出重复或相似查询结果复用不足的瓶颈。针对此，创新性地提出了基于SQL查询结构及公共表表达式（Common</w:t>
      </w:r>
      <w:r>
        <w:rPr>
          <w:rFonts w:ascii="Times New Roman" w:hAnsi="Times New Roman" w:cs="Times New Roman" w:eastAsia="Times New Roman"/>
          <w:sz w:val="24"/>
          <w:szCs w:val="24"/>
        </w:rPr>
        <w:t xml:space="preserve"> Table Expression, </w:t>
      </w:r>
      <w:r>
        <w:rPr>
          <w:rFonts w:ascii="Times New Roman" w:hAnsi="Times New Roman" w:cs="Times New Roman" w:eastAsia="Times New Roman"/>
          <w:sz w:val="24"/>
          <w:szCs w:val="24"/>
        </w:rPr>
        <w:t>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r>
        <w:rPr>
          <w:rFonts w:ascii="Times New Roman" w:hAnsi="Times New Roman" w:cs="Times New Roman" w:eastAsia="Times New Roman"/>
          <w:sz w:val="24"/>
          <w:szCs w:val="24"/>
        </w:rPr>
        <w:t>本文基于开源分析型数据库DuckDB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r>
        <w:rPr>
          <w:rFonts w:ascii="Times New Roman" w:hAnsi="Times New Roman" w:cs="Times New Roman" w:eastAsia="Times New Roman"/>
          <w:sz w:val="24"/>
          <w:szCs w:val="24"/>
        </w:rPr>
        <w:t>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r>
        <w:rPr>
          <w:rFonts w:ascii="Times New Roman" w:hAnsi="Times New Roman" w:cs="Times New Roman" w:eastAsia="Times New Roman"/>
          <w:sz w:val="24"/>
          <w:szCs w:val="24"/>
        </w:rPr>
        <w:t>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r>
        <w:rPr>
          <w:rFonts w:ascii="Times New Roman" w:hAnsi="Times New Roman" w:cs="Times New Roman" w:eastAsia="Times New Roman"/>
          <w:sz w:val="24"/>
          <w:szCs w:val="24"/>
        </w:rPr>
        <w:t>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t>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r>
        <w:rPr>
          <w:rFonts w:ascii="Times New Roman" w:hAnsi="Times New Roman" w:cs="Times New Roman" w:eastAsia="Times New Roman"/>
          <w:sz w:val="24"/>
          <w:szCs w:val="24"/>
        </w:rPr>
        <w:t>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数据库缓存的现状涉及多种创新技术，以提高性能、效率和可扩展性。CacheLib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是一个通用缓存引擎，设计用于处理大规模缓存需求，支持多种应用场景如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CDN、媒体缓存和存储后端缓存，通过动态资源管理避免内存溢出[55]。Kangaroo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提出了一种闪存缓存设计，通过结合组相联缓存和日志结构缓存，优化</w:t>
      </w:r>
      <w:r>
        <w:rPr>
          <w:rFonts w:ascii="Times New Roman" w:hAnsi="Times New Roman" w:cs="Times New Roman" w:eastAsia="Times New Roman"/>
          <w:sz w:val="24"/>
          <w:szCs w:val="24"/>
        </w:rPr>
        <w:t xml:space="preserve"> DRAM </w:t>
      </w:r>
      <w:r>
        <w:rPr>
          <w:rFonts w:ascii="Times New Roman" w:hAnsi="Times New Roman" w:cs="Times New Roman" w:eastAsia="Times New Roman"/>
          <w:sz w:val="24"/>
          <w:szCs w:val="24"/>
        </w:rPr>
        <w:t>使用和闪存写入，减少缓存未命中率和闪存写入次数[56]。CacheSack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算法优化</w:t>
      </w:r>
      <w:r>
        <w:rPr>
          <w:rFonts w:ascii="Times New Roman" w:hAnsi="Times New Roman" w:cs="Times New Roman" w:eastAsia="Times New Roman"/>
          <w:sz w:val="24"/>
          <w:szCs w:val="24"/>
        </w:rPr>
        <w:t xml:space="preserve"> Google </w:t>
      </w:r>
      <w:r>
        <w:rPr>
          <w:rFonts w:ascii="Times New Roman" w:hAnsi="Times New Roman" w:cs="Times New Roman" w:eastAsia="Times New Roman"/>
          <w:sz w:val="24"/>
          <w:szCs w:val="24"/>
        </w:rPr>
        <w:t>数据中心闪存缓存的准入策略，通过将缓存流量划分为多个类别并使用背包问题分配最优策略，显著降低磁盘</w:t>
      </w:r>
      <w:r>
        <w:rPr>
          <w:rFonts w:ascii="Times New Roman" w:hAnsi="Times New Roman" w:cs="Times New Roman" w:eastAsia="Times New Roman"/>
          <w:sz w:val="24"/>
          <w:szCs w:val="24"/>
        </w:rPr>
        <w:t xml:space="preserve"> I/O </w:t>
      </w:r>
      <w:r>
        <w:rPr>
          <w:rFonts w:ascii="Times New Roman" w:hAnsi="Times New Roman" w:cs="Times New Roman" w:eastAsia="Times New Roman"/>
          <w:sz w:val="24"/>
          <w:szCs w:val="24"/>
        </w:rPr>
        <w:t>和总拥有成本[57]。Segcache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是一种内存高效键值缓存系统，专为小对象设计，采用分段结构、共享元数据和批量过期策略，在内存效率、吞吐量和可扩展性方面优于现有设计[58]。BP-Wrapper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框架通过批处理和预取技术减少锁争用，提高数据库系统中替换算法的可扩展性，在不修改算法的情况下显著提升系统吞吐量[59]。FIFO</w:t>
      </w:r>
      <w:r>
        <w:rPr>
          <w:rFonts w:ascii="Times New Roman" w:hAnsi="Times New Roman" w:cs="Times New Roman" w:eastAsia="Times New Roman"/>
          <w:sz w:val="24"/>
          <w:szCs w:val="24"/>
        </w:rPr>
        <w:t xml:space="preserve"> Queues </w:t>
      </w:r>
      <w:r>
        <w:rPr>
          <w:rFonts w:ascii="Times New Roman" w:hAnsi="Times New Roman" w:cs="Times New Roman" w:eastAsia="Times New Roman"/>
          <w:sz w:val="24"/>
          <w:szCs w:val="24"/>
        </w:rPr>
        <w:t>提出</w:t>
      </w:r>
      <w:r>
        <w:rPr>
          <w:rFonts w:ascii="Times New Roman" w:hAnsi="Times New Roman" w:cs="Times New Roman" w:eastAsia="Times New Roman"/>
          <w:sz w:val="24"/>
          <w:szCs w:val="24"/>
        </w:rPr>
        <w:t xml:space="preserve"> S3-FIFO </w:t>
      </w:r>
      <w:r>
        <w:rPr>
          <w:rFonts w:ascii="Times New Roman" w:hAnsi="Times New Roman" w:cs="Times New Roman" w:eastAsia="Times New Roman"/>
          <w:sz w:val="24"/>
          <w:szCs w:val="24"/>
        </w:rPr>
        <w:t>驱逐算法，仅使用静态</w:t>
      </w:r>
      <w:r>
        <w:rPr>
          <w:rFonts w:ascii="Times New Roman" w:hAnsi="Times New Roman" w:cs="Times New Roman" w:eastAsia="Times New Roman"/>
          <w:sz w:val="24"/>
          <w:szCs w:val="24"/>
        </w:rPr>
        <w:t xml:space="preserve"> FIFO </w:t>
      </w:r>
      <w:r>
        <w:rPr>
          <w:rFonts w:ascii="Times New Roman" w:hAnsi="Times New Roman" w:cs="Times New Roman" w:eastAsia="Times New Roman"/>
          <w:sz w:val="24"/>
          <w:szCs w:val="24"/>
        </w:rPr>
        <w:t>队列，在效率和可扩展性上优于现有算法，适用于生产环境缓存管理[60]。ScaleStore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是一种高性能存储引擎，利用</w:t>
      </w:r>
      <w:r>
        <w:rPr>
          <w:rFonts w:ascii="Times New Roman" w:hAnsi="Times New Roman" w:cs="Times New Roman" w:eastAsia="Times New Roman"/>
          <w:sz w:val="24"/>
          <w:szCs w:val="24"/>
        </w:rPr>
        <w:t xml:space="preserve"> DRAM、NVMe </w:t>
      </w:r>
      <w:r>
        <w:rPr>
          <w:rFonts w:ascii="Times New Roman" w:hAnsi="Times New Roman" w:cs="Times New Roman" w:eastAsia="Times New Roman"/>
          <w:sz w:val="24"/>
          <w:szCs w:val="24"/>
        </w:rPr>
        <w:t>和</w:t>
      </w:r>
      <w:r>
        <w:rPr>
          <w:rFonts w:ascii="Times New Roman" w:hAnsi="Times New Roman" w:cs="Times New Roman" w:eastAsia="Times New Roman"/>
          <w:sz w:val="24"/>
          <w:szCs w:val="24"/>
        </w:rPr>
        <w:t xml:space="preserve"> RDMA </w:t>
      </w:r>
      <w:r>
        <w:rPr>
          <w:rFonts w:ascii="Times New Roman" w:hAnsi="Times New Roman" w:cs="Times New Roman" w:eastAsia="Times New Roman"/>
          <w:sz w:val="24"/>
          <w:szCs w:val="24"/>
        </w:rPr>
        <w:t>技术，通过动态缓存策略和高效页面替换机制，支持弹性扩展和低成本存储[61]。PostgreSQL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的</w:t>
      </w:r>
      <w:r>
        <w:rPr>
          <w:rFonts w:ascii="Times New Roman" w:hAnsi="Times New Roman" w:cs="Times New Roman" w:eastAsia="Times New Roman"/>
          <w:sz w:val="24"/>
          <w:szCs w:val="24"/>
        </w:rPr>
        <w:t xml:space="preserve"> buffer cache </w:t>
      </w:r>
      <w:r>
        <w:rPr>
          <w:rFonts w:ascii="Times New Roman" w:hAnsi="Times New Roman" w:cs="Times New Roman" w:eastAsia="Times New Roman"/>
          <w:sz w:val="24"/>
          <w:szCs w:val="24"/>
        </w:rPr>
        <w:t>机制使用时钟扫描算法管理页面，通过哈希表和缓冲池优化内存利用率，适用于嵌入式分析场景[62]。这些技术广泛应用于分布式系统、云数据库、实时分析和大规模</w:t>
      </w:r>
      <w:r>
        <w:rPr>
          <w:rFonts w:ascii="Times New Roman" w:hAnsi="Times New Roman" w:cs="Times New Roman" w:eastAsia="Times New Roman"/>
          <w:sz w:val="24"/>
          <w:szCs w:val="24"/>
        </w:rPr>
        <w:t xml:space="preserve"> Web </w:t>
      </w:r>
      <w:r>
        <w:rPr>
          <w:rFonts w:ascii="Times New Roman" w:hAnsi="Times New Roman" w:cs="Times New Roman" w:eastAsia="Times New Roman"/>
          <w:sz w:val="24"/>
          <w:szCs w:val="24"/>
        </w:rPr>
        <w:t>服务中，例如</w:t>
      </w:r>
      <w:r>
        <w:rPr>
          <w:rFonts w:ascii="Times New Roman" w:hAnsi="Times New Roman" w:cs="Times New Roman" w:eastAsia="Times New Roman"/>
          <w:sz w:val="24"/>
          <w:szCs w:val="24"/>
        </w:rPr>
        <w:t xml:space="preserve"> Facebook </w:t>
      </w:r>
      <w:r>
        <w:rPr>
          <w:rFonts w:ascii="Times New Roman" w:hAnsi="Times New Roman" w:cs="Times New Roman" w:eastAsia="Times New Roman"/>
          <w:sz w:val="24"/>
          <w:szCs w:val="24"/>
        </w:rPr>
        <w:t>的</w:t>
      </w:r>
      <w:r>
        <w:rPr>
          <w:rFonts w:ascii="Times New Roman" w:hAnsi="Times New Roman" w:cs="Times New Roman" w:eastAsia="Times New Roman"/>
          <w:sz w:val="24"/>
          <w:szCs w:val="24"/>
        </w:rPr>
        <w:t xml:space="preserve"> CacheLib </w:t>
      </w:r>
      <w:r>
        <w:rPr>
          <w:rFonts w:ascii="Times New Roman" w:hAnsi="Times New Roman" w:cs="Times New Roman" w:eastAsia="Times New Roman"/>
          <w:sz w:val="24"/>
          <w:szCs w:val="24"/>
        </w:rPr>
        <w:t>部署、Google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的闪存缓存优化，以及</w:t>
      </w:r>
      <w:r>
        <w:rPr>
          <w:rFonts w:ascii="Times New Roman" w:hAnsi="Times New Roman" w:cs="Times New Roman" w:eastAsia="Times New Roman"/>
          <w:sz w:val="24"/>
          <w:szCs w:val="24"/>
        </w:rPr>
        <w:t xml:space="preserve"> PostgreSQL </w:t>
      </w:r>
      <w:r>
        <w:rPr>
          <w:rFonts w:ascii="Times New Roman" w:hAnsi="Times New Roman" w:cs="Times New Roman" w:eastAsia="Times New Roman"/>
          <w:sz w:val="24"/>
          <w:szCs w:val="24"/>
        </w:rPr>
        <w:t>的数据库管理。</w:t>
      </w:r>
    </w:p>
    <w:p>
      <w:pPr/>
      <w:r>
        <w:rPr>
          <w:rFonts w:ascii="Times New Roman" w:hAnsi="Times New Roman" w:cs="Times New Roman" w:eastAsia="Times New Roman"/>
          <w:sz w:val="24"/>
          <w:szCs w:val="24"/>
        </w:rPr>
        <w:t>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本小节将归纳整理数据库查询缓存技术的发展历程，按照缓存粒度和管理方式，将查询缓存技术分为传统缓存方案和现代缓存方案两类。</w:t>
      </w:r>
    </w:p>
    <w:p>
      <w:pPr/>
      <w:r>
        <w:rPr>
          <w:rFonts w:ascii="Times New Roman" w:hAnsi="Times New Roman" w:cs="Times New Roman" w:eastAsia="Times New Roman"/>
          <w:b/>
          <w:sz w:val="24"/>
          <w:szCs w:val="24"/>
        </w:rPr>
        <w:t>（1）传统查询缓存方案</w:t>
      </w:r>
    </w:p>
    <w:p>
      <w:pPr/>
      <w:r>
        <w:rPr>
          <w:rFonts w:ascii="Times New Roman" w:hAnsi="Times New Roman" w:cs="Times New Roman" w:eastAsia="Times New Roman"/>
          <w:sz w:val="24"/>
          <w:szCs w:val="24"/>
        </w:rPr>
        <w:t>传统查询缓存技术主要包括查询计划缓存、结果集缓存和物化视图技术三种方案。</w:t>
      </w:r>
    </w:p>
    <w:p>
      <w:pPr/>
      <w:r>
        <w:rPr>
          <w:rFonts w:ascii="Times New Roman" w:hAnsi="Times New Roman" w:cs="Times New Roman" w:eastAsia="Times New Roman"/>
          <w:sz w:val="24"/>
          <w:szCs w:val="24"/>
        </w:rPr>
        <w:t>方案一：查询计划缓存技术。Selinger等人在System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R中提出了查询计划缓存的概念[3]，通过缓存查询的执行计划来避免重复的查询优化过程。Oracle、SQL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Server等主流数据库系统都实现了不同形式的计划缓存[4]。该方案能够有效减少查询优化开销，提升查询编译效率，但仍需执行物理查询操作，无法避免数据访问开销。</w:t>
      </w:r>
    </w:p>
    <w:p>
      <w:pPr/>
      <w:r>
        <w:rPr>
          <w:rFonts w:ascii="Times New Roman" w:hAnsi="Times New Roman" w:cs="Times New Roman" w:eastAsia="Times New Roman"/>
          <w:sz w:val="24"/>
          <w:szCs w:val="24"/>
        </w:rPr>
        <w:t>方案二：结果集缓存技术。结果集缓存直接缓存查询的最终结果，MySQL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5.7、PostgreSQL等系统都提供了结果集缓存功能[5]。该方案能够完全避免查询执行开销，响应速度最快，但缓存失效策略复杂，内存消耗大，且难以处理参数化查询。</w:t>
      </w:r>
    </w:p>
    <w:p>
      <w:pPr/>
      <w:r>
        <w:rPr>
          <w:rFonts w:ascii="Times New Roman" w:hAnsi="Times New Roman" w:cs="Times New Roman" w:eastAsia="Times New Roman"/>
          <w:sz w:val="24"/>
          <w:szCs w:val="24"/>
        </w:rPr>
        <w:t>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r>
        <w:rPr>
          <w:rFonts w:ascii="Times New Roman" w:hAnsi="Times New Roman" w:cs="Times New Roman" w:eastAsia="Times New Roman"/>
          <w:sz w:val="24"/>
          <w:szCs w:val="24"/>
        </w:rPr>
        <w:t>结论：传统查询缓存技术在特定场景下能够提供良好的性能提升，但普遍存在缓存管理复杂、适应性差、智能化程度低等问题。这些方案主要依赖静态配置和简单的失效策略，难以适应动态变化的查询负载。</w:t>
      </w:r>
    </w:p>
    <w:p>
      <w:pPr/>
      <w:r>
        <w:rPr>
          <w:rFonts w:ascii="Times New Roman" w:hAnsi="Times New Roman" w:cs="Times New Roman" w:eastAsia="Times New Roman"/>
          <w:b/>
          <w:sz w:val="24"/>
          <w:szCs w:val="24"/>
        </w:rPr>
        <w:t>（2）现代查询缓存方案</w:t>
      </w:r>
    </w:p>
    <w:p>
      <w:pPr/>
      <w:r>
        <w:rPr>
          <w:rFonts w:ascii="Times New Roman" w:hAnsi="Times New Roman" w:cs="Times New Roman" w:eastAsia="Times New Roman"/>
          <w:sz w:val="24"/>
          <w:szCs w:val="24"/>
        </w:rPr>
        <w:t>现代查询缓存技术主要包括内存数据库缓存、分布式缓存和智能缓存三种发展方向。</w:t>
      </w:r>
    </w:p>
    <w:p>
      <w:pPr/>
      <w:r>
        <w:rPr>
          <w:rFonts w:ascii="Times New Roman" w:hAnsi="Times New Roman" w:cs="Times New Roman" w:eastAsia="Times New Roman"/>
          <w:sz w:val="24"/>
          <w:szCs w:val="24"/>
        </w:rPr>
        <w:t>方案一：内存数据库缓存技术。SAP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HANA、MemSQL等内存数据库系统大量采用内存缓存技术[7]，通过将数据完全加载到内存中实现极高的查询性能。这些系统利用现代硬件的大内存容量，提供了接近内存访问速度的查询响应。</w:t>
      </w:r>
    </w:p>
    <w:p>
      <w:pPr/>
      <w:r>
        <w:rPr>
          <w:rFonts w:ascii="Times New Roman" w:hAnsi="Times New Roman" w:cs="Times New Roman" w:eastAsia="Times New Roman"/>
          <w:sz w:val="24"/>
          <w:szCs w:val="24"/>
        </w:rPr>
        <w:t>方案二：分布式缓存技术。Redis、Memcached等分布式缓存系统被广泛应用于数据库查询缓存[8]。这些系统通过分布式架构实现了高可用性和可扩展性，能够支持大规模应用的缓存需求。</w:t>
      </w:r>
    </w:p>
    <w:p>
      <w:pPr/>
      <w:r>
        <w:rPr>
          <w:rFonts w:ascii="Times New Roman" w:hAnsi="Times New Roman" w:cs="Times New Roman" w:eastAsia="Times New Roman"/>
          <w:sz w:val="24"/>
          <w:szCs w:val="24"/>
        </w:rPr>
        <w:t>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r>
        <w:rPr>
          <w:rFonts w:ascii="Times New Roman" w:hAnsi="Times New Roman" w:cs="Times New Roman" w:eastAsia="Times New Roman"/>
          <w:sz w:val="24"/>
          <w:szCs w:val="24"/>
        </w:rPr>
        <w:t>结论：现代查询缓存技术在性能和扩展性方面取得了显著进步，但在智能化管理、细粒度控制和复杂查询支持方面仍有不足。特别是对于包含CTE等复杂结构的查询，现有方案缺乏有效的缓存策略。</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概率过滤技术研究现状</w:t>
      </w:r>
    </w:p>
    <w:p>
      <w:pPr/>
      <w:r>
        <w:rPr>
          <w:rFonts w:ascii="Times New Roman" w:hAnsi="Times New Roman" w:cs="Times New Roman" w:eastAsia="Times New Roman"/>
          <w:sz w:val="24"/>
          <w:szCs w:val="24"/>
        </w:rPr>
        <w:t>本小节将归纳整理概率过滤技术在数据库系统中的应用，按照技术特点划分，概率过滤技术主要面临基础理论优化和数据库应用适配两类问题。</w:t>
      </w:r>
    </w:p>
    <w:p>
      <w:pPr/>
      <w:r>
        <w:rPr>
          <w:rFonts w:ascii="Times New Roman" w:hAnsi="Times New Roman" w:cs="Times New Roman" w:eastAsia="Times New Roman"/>
          <w:b/>
          <w:sz w:val="24"/>
          <w:szCs w:val="24"/>
        </w:rPr>
        <w:t>（1）布隆过滤器基础理论优化</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Bloom在1970年提出[10]，是一种空间效率极高的概率性数据结构。该技术具有查询速度快、空间效率高的特点，但存在假阳性问题。</w:t>
      </w:r>
    </w:p>
    <w:p>
      <w:pPr/>
      <w:r>
        <w:rPr>
          <w:rFonts w:ascii="Times New Roman" w:hAnsi="Times New Roman" w:cs="Times New Roman" w:eastAsia="Times New Roman"/>
          <w:sz w:val="24"/>
          <w:szCs w:val="24"/>
        </w:rPr>
        <w:t>方案一：参数优化技术。Mitzenmacher和Upfal在其概率算法教材中详细分析了布隆过滤器的参数优化问题[11]。通过数学推导得出最优参数配置：位数组大小</w:t>
      </w:r>
      <w:r>
        <w:rPr>
          <w:rFonts w:ascii="Times New Roman" w:hAnsi="Times New Roman" w:cs="Times New Roman" w:eastAsia="Times New Roman"/>
          <w:sz w:val="24"/>
          <w:szCs w:val="24"/>
        </w:rPr>
        <w:t>，哈希函数数量</w:t>
      </w:r>
      <w:r>
        <w:rPr>
          <w:rFonts w:ascii="Times New Roman" w:hAnsi="Times New Roman" w:cs="Times New Roman" w:eastAsia="Times New Roman"/>
          <w:sz w:val="24"/>
          <w:szCs w:val="24"/>
        </w:rPr>
        <w:t>。该方案能够在给定假阳性率下最小化存储开销，但参数配置相对固定，难以适应动态变化的数据量。</w:t>
      </w:r>
    </w:p>
    <w:p>
      <w:pPr/>
      <w:r>
        <w:rPr>
          <w:rFonts w:ascii="Times New Roman" w:hAnsi="Times New Roman" w:cs="Times New Roman" w:eastAsia="Times New Roman"/>
          <w:sz w:val="24"/>
          <w:szCs w:val="24"/>
        </w:rPr>
        <w:t>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r>
        <w:rPr>
          <w:rFonts w:ascii="Times New Roman" w:hAnsi="Times New Roman" w:cs="Times New Roman" w:eastAsia="Times New Roman"/>
          <w:sz w:val="24"/>
          <w:szCs w:val="24"/>
        </w:rPr>
        <w:t>结论：布隆过滤器基础理论已经相对成熟，但在动态适应性和实际应用优化方面仍有改进空间。现有方案主要关注理论最优性，对实际系统中的性能表现和工程实现考虑不足。</w:t>
      </w:r>
    </w:p>
    <w:p>
      <w:pPr/>
      <w:r>
        <w:rPr>
          <w:rFonts w:ascii="Times New Roman" w:hAnsi="Times New Roman" w:cs="Times New Roman" w:eastAsia="Times New Roman"/>
          <w:b/>
          <w:sz w:val="24"/>
          <w:szCs w:val="24"/>
        </w:rPr>
        <w:t>（2）数据库系统中的过滤技术应用</w:t>
      </w:r>
    </w:p>
    <w:p>
      <w:pPr/>
      <w:r>
        <w:rPr>
          <w:rFonts w:ascii="Times New Roman" w:hAnsi="Times New Roman" w:cs="Times New Roman" w:eastAsia="Times New Roman"/>
          <w:sz w:val="24"/>
          <w:szCs w:val="24"/>
        </w:rPr>
        <w:t>概率过滤技术在数据库系统中主要应用于存储优化、分布式系统和查询处理三个方面。</w:t>
      </w:r>
    </w:p>
    <w:p>
      <w:pPr/>
      <w:r>
        <w:rPr>
          <w:rFonts w:ascii="Times New Roman" w:hAnsi="Times New Roman" w:cs="Times New Roman" w:eastAsia="Times New Roman"/>
          <w:sz w:val="24"/>
          <w:szCs w:val="24"/>
        </w:rPr>
        <w:t>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r>
        <w:rPr>
          <w:rFonts w:ascii="Times New Roman" w:hAnsi="Times New Roman" w:cs="Times New Roman" w:eastAsia="Times New Roman"/>
          <w:sz w:val="24"/>
          <w:szCs w:val="24"/>
        </w:rPr>
        <w:t>方案二：分布式系统中的过滤应用。在分布式数据库系统中，布隆过滤器被用于减少网络通信开销[16]。Cassandra、HBase等系统采用布隆过滤器技术，在数据分片和副本管理中实现高效的存在性检测。</w:t>
      </w:r>
    </w:p>
    <w:p>
      <w:pPr/>
      <w:r>
        <w:rPr>
          <w:rFonts w:ascii="Times New Roman" w:hAnsi="Times New Roman" w:cs="Times New Roman" w:eastAsia="Times New Roman"/>
          <w:sz w:val="24"/>
          <w:szCs w:val="24"/>
        </w:rPr>
        <w:t>方案三：查询处理中的过滤应用。一些研究工作探索了布隆过滤器在查询优化中的应用，主要集中在连接操作优化方面[17]。通过在连接操作前使用布隆过滤器过滤不匹配的记录，减少连接计算开销。</w:t>
      </w:r>
    </w:p>
    <w:p>
      <w:pPr/>
      <w:r>
        <w:rPr>
          <w:rFonts w:ascii="Times New Roman" w:hAnsi="Times New Roman" w:cs="Times New Roman" w:eastAsia="Times New Roman"/>
          <w:sz w:val="24"/>
          <w:szCs w:val="24"/>
        </w:rPr>
        <w:t>结论：概率过滤技术在数据库系统中已有广泛应用，但主要集中在存储层面的优化。在查询缓存和复杂查询处理方面的应用研究相对较少，缺乏系统性的解决方案。</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智能优化技术研究现状</w:t>
      </w:r>
    </w:p>
    <w:p>
      <w:pPr/>
      <w:r>
        <w:rPr>
          <w:rFonts w:ascii="Times New Roman" w:hAnsi="Times New Roman" w:cs="Times New Roman" w:eastAsia="Times New Roman"/>
          <w:sz w:val="24"/>
          <w:szCs w:val="24"/>
        </w:rPr>
        <w:t>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r>
        <w:rPr>
          <w:rFonts w:ascii="Times New Roman" w:hAnsi="Times New Roman" w:cs="Times New Roman" w:eastAsia="Times New Roman"/>
          <w:sz w:val="24"/>
          <w:szCs w:val="24"/>
        </w:rPr>
        <w:t>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r>
        <w:rPr>
          <w:rFonts w:ascii="Times New Roman" w:hAnsi="Times New Roman" w:cs="Times New Roman" w:eastAsia="Times New Roman"/>
          <w:b/>
          <w:sz w:val="24"/>
          <w:szCs w:val="24"/>
        </w:rPr>
        <w:t>（1）机器学习在查询优化中的应用</w:t>
      </w:r>
    </w:p>
    <w:p>
      <w:pPr/>
      <w:r>
        <w:rPr>
          <w:rFonts w:ascii="Times New Roman" w:hAnsi="Times New Roman" w:cs="Times New Roman" w:eastAsia="Times New Roman"/>
          <w:sz w:val="24"/>
          <w:szCs w:val="24"/>
        </w:rPr>
        <w:t>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r>
        <w:rPr>
          <w:rFonts w:ascii="Times New Roman" w:hAnsi="Times New Roman" w:cs="Times New Roman" w:eastAsia="Times New Roman"/>
          <w:sz w:val="24"/>
          <w:szCs w:val="24"/>
        </w:rPr>
        <w:t>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r>
        <w:rPr>
          <w:rFonts w:ascii="Times New Roman" w:hAnsi="Times New Roman" w:cs="Times New Roman" w:eastAsia="Times New Roman"/>
          <w:sz w:val="24"/>
          <w:szCs w:val="24"/>
        </w:rPr>
        <w:t>结论：机器学习在查询优化中的应用已取得一定进展，但主要集中在传统的计划选择和索引管理方面。对于复杂查询结构（如CTE）的优化和查询结果缓存的智能管理研究相对较少。</w:t>
      </w:r>
    </w:p>
    <w:p>
      <w:pPr/>
      <w:r>
        <w:rPr>
          <w:rFonts w:ascii="Times New Roman" w:hAnsi="Times New Roman" w:cs="Times New Roman" w:eastAsia="Times New Roman"/>
          <w:b/>
          <w:sz w:val="24"/>
          <w:szCs w:val="24"/>
        </w:rPr>
        <w:t>（2）机器学习在缓存管理中的应用</w:t>
      </w:r>
    </w:p>
    <w:p>
      <w:pPr/>
      <w:r>
        <w:rPr>
          <w:rFonts w:ascii="Times New Roman" w:hAnsi="Times New Roman" w:cs="Times New Roman" w:eastAsia="Times New Roman"/>
          <w:sz w:val="24"/>
          <w:szCs w:val="24"/>
        </w:rPr>
        <w:t>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r>
        <w:rPr>
          <w:rFonts w:ascii="Times New Roman" w:hAnsi="Times New Roman" w:cs="Times New Roman" w:eastAsia="Times New Roman"/>
          <w:sz w:val="24"/>
          <w:szCs w:val="24"/>
        </w:rPr>
        <w:t>方案二：缓存价值评估技术。一些研究工作使用机器学习模型评估缓存条目的价值，指导缓存淘汰决策[21]。这些方案通过多维特征分析，包括访问频率、数据大小、计算成本等，训练价值预测模型。</w:t>
      </w:r>
    </w:p>
    <w:p>
      <w:pPr/>
      <w:r>
        <w:rPr>
          <w:rFonts w:ascii="Times New Roman" w:hAnsi="Times New Roman" w:cs="Times New Roman" w:eastAsia="Times New Roman"/>
          <w:sz w:val="24"/>
          <w:szCs w:val="24"/>
        </w:rPr>
        <w:t>方案三：自适应参数调优技术。根据系统负载和性能反馈，动态调整缓存参数配置[22]。这些方案通过在线学习算法，实时优化缓存大小、淘汰策略等关键参数。</w:t>
      </w:r>
    </w:p>
    <w:p>
      <w:pPr/>
      <w:r>
        <w:rPr>
          <w:rFonts w:ascii="Times New Roman" w:hAnsi="Times New Roman" w:cs="Times New Roman" w:eastAsia="Times New Roman"/>
          <w:sz w:val="24"/>
          <w:szCs w:val="24"/>
        </w:rPr>
        <w:t>结论：机器学习在缓存管理中的应用展现出良好的发展前景，但现有方案主要关注传统的页面缓存和对象缓存。对于查询结果缓存的智能管理，特别是复杂查询结构的缓存策略，仍缺乏系统性的解决方案。</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小结</w:t>
      </w:r>
    </w:p>
    <w:p>
      <w:pPr/>
      <w:r>
        <w:rPr>
          <w:rFonts w:ascii="Times New Roman" w:hAnsi="Times New Roman" w:cs="Times New Roman" w:eastAsia="Times New Roman"/>
          <w:sz w:val="24"/>
          <w:szCs w:val="24"/>
        </w:rPr>
        <w:t>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r>
        <w:rPr>
          <w:rFonts w:ascii="Times New Roman" w:hAnsi="Times New Roman" w:cs="Times New Roman" w:eastAsia="Times New Roman"/>
          <w:sz w:val="24"/>
          <w:szCs w:val="24"/>
        </w:rPr>
        <w:t>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r>
        <w:rPr>
          <w:rFonts w:ascii="Times New Roman" w:hAnsi="Times New Roman" w:cs="Times New Roman" w:eastAsia="Times New Roman"/>
          <w:sz w:val="24"/>
          <w:szCs w:val="24"/>
        </w:rPr>
        <w:t>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r>
        <w:rPr>
          <w:rFonts w:ascii="Times New Roman" w:hAnsi="Times New Roman" w:cs="Times New Roman" w:eastAsia="Times New Roman"/>
          <w:sz w:val="24"/>
          <w:szCs w:val="24"/>
        </w:rPr>
        <w:t>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r>
        <w:rPr>
          <w:rFonts w:ascii="Times New Roman" w:hAnsi="Times New Roman" w:cs="Times New Roman" w:eastAsia="Times New Roman"/>
          <w:sz w:val="24"/>
          <w:szCs w:val="24"/>
        </w:rPr>
        <w:t>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r>
        <w:rPr>
          <w:rFonts w:ascii="Times New Roman" w:hAnsi="Times New Roman" w:cs="Times New Roman" w:eastAsia="Times New Roman"/>
          <w:sz w:val="24"/>
          <w:szCs w:val="24"/>
        </w:rPr>
        <w:t>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r>
        <w:rPr>
          <w:rFonts w:ascii="Times New Roman" w:hAnsi="Times New Roman" w:cs="Times New Roman" w:eastAsia="Times New Roman"/>
          <w:sz w:val="24"/>
          <w:szCs w:val="24"/>
        </w:rPr>
        <w:t>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r>
        <w:rPr>
          <w:rFonts w:ascii="Times New Roman" w:hAnsi="Times New Roman" w:cs="Times New Roman" w:eastAsia="Times New Roman"/>
          <w:sz w:val="24"/>
          <w:szCs w:val="24"/>
        </w:rPr>
        <w:t>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本文主要研究数据库查询缓存的智能优化技术，共分为六个章节，具体的组织结构如下：</w:t>
      </w:r>
    </w:p>
    <w:p>
      <w:pPr/>
      <w:r>
        <w:rPr>
          <w:rFonts w:ascii="Times New Roman" w:hAnsi="Times New Roman" w:cs="Times New Roman" w:eastAsia="Times New Roman"/>
          <w:sz w:val="24"/>
          <w:szCs w:val="24"/>
        </w:rPr>
        <w:t>第一章：介绍了课题的研究背景与意义，对数据库查询缓存技术的相关工作进行了整理与分析，并说明了本文的研究内容与章节安排。</w:t>
      </w:r>
    </w:p>
    <w:p>
      <w:pPr/>
      <w:r>
        <w:rPr>
          <w:rFonts w:ascii="Times New Roman" w:hAnsi="Times New Roman" w:cs="Times New Roman" w:eastAsia="Times New Roman"/>
          <w:sz w:val="24"/>
          <w:szCs w:val="24"/>
        </w:rPr>
        <w:t>第二章：介绍了数据库查询处理流程与缓存管理机制，重点讨论了布隆过滤器的理论基础、机器学习在数据库中的应用以及CTE技术的原理与优化方法。</w:t>
      </w:r>
    </w:p>
    <w:p>
      <w:pPr/>
      <w:r>
        <w:rPr>
          <w:rFonts w:ascii="Times New Roman" w:hAnsi="Times New Roman" w:cs="Times New Roman" w:eastAsia="Times New Roman"/>
          <w:sz w:val="24"/>
          <w:szCs w:val="24"/>
        </w:rPr>
        <w:t>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r>
        <w:rPr>
          <w:rFonts w:ascii="Times New Roman" w:hAnsi="Times New Roman" w:cs="Times New Roman" w:eastAsia="Times New Roman"/>
          <w:sz w:val="24"/>
          <w:szCs w:val="24"/>
        </w:rPr>
        <w:t>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r>
        <w:rPr>
          <w:rFonts w:ascii="Times New Roman" w:hAnsi="Times New Roman" w:cs="Times New Roman" w:eastAsia="Times New Roman"/>
          <w:sz w:val="24"/>
          <w:szCs w:val="24"/>
        </w:rPr>
        <w:t>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r>
        <w:rPr>
          <w:rFonts w:ascii="Times New Roman" w:hAnsi="Times New Roman" w:cs="Times New Roman" w:eastAsia="Times New Roman"/>
          <w:sz w:val="24"/>
          <w:szCs w:val="24"/>
        </w:rPr>
        <w:t>第六章：对本文的工作进行总结，分析本文的贡献以及尚未解决的问题，同时对下一步工作进行展望。</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本章对本文涉及的相关基础理论进行介绍，包括数据库查询处理流程、缓存技术基础、布隆过滤器理论以及机器学习在数据库系统中的应用。</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缓存技术与智能优化基础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数据库缓存系统概述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w:r>
        <w:rPr>
          <w:rFonts w:ascii="Times New Roman" w:hAnsi="Times New Roman" w:cs="Times New Roman" w:eastAsia="Times New Roman"/>
          <w:sz w:val="24"/>
          <w:szCs w:val="24"/>
        </w:rPr>
        <w:t>，平均访问时间</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r>
        <w:rPr>
          <w:rFonts w:ascii="Times New Roman" w:hAnsi="Times New Roman" w:cs="Times New Roman" w:eastAsia="Times New Roman"/>
          <w:sz w:val="24"/>
          <w:szCs w:val="24"/>
        </w:rPr>
        <w:t>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查询结果缓存机制</w:t>
      </w:r>
    </w:p>
    <w:p>
      <w:pPr/>
      <w:r>
        <w:rPr>
          <w:rFonts w:ascii="Times New Roman" w:hAnsi="Times New Roman" w:cs="Times New Roman" w:eastAsia="Times New Roman"/>
          <w:sz w:val="24"/>
          <w:szCs w:val="24"/>
        </w:rPr>
        <w:t>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r>
        <w:rPr>
          <w:rFonts w:ascii="Times New Roman" w:hAnsi="Times New Roman" w:cs="Times New Roman" w:eastAsia="Times New Roman"/>
          <w:sz w:val="24"/>
          <w:szCs w:val="24"/>
        </w:rPr>
        <w:t>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机器学习在缓存管理中的应用</w:t>
      </w:r>
    </w:p>
    <w:p>
      <w:pPr/>
      <w:r>
        <w:rPr>
          <w:rFonts w:ascii="Times New Roman" w:hAnsi="Times New Roman" w:cs="Times New Roman" w:eastAsia="Times New Roman"/>
          <w:sz w:val="24"/>
          <w:szCs w:val="24"/>
        </w:rPr>
        <w:t>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r>
        <w:rPr>
          <w:rFonts w:ascii="Times New Roman" w:hAnsi="Times New Roman" w:cs="Times New Roman" w:eastAsia="Times New Roman"/>
          <w:sz w:val="24"/>
          <w:szCs w:val="24"/>
        </w:rPr>
        <w:t>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r>
        <w:rPr>
          <w:rFonts w:ascii="Times New Roman" w:hAnsi="Times New Roman" w:cs="Times New Roman" w:eastAsia="Times New Roman"/>
          <w:sz w:val="24"/>
          <w:szCs w:val="24"/>
        </w:rPr>
        <w:t>布隆过滤器的数学特性决定了其性能表现。设已插入n个元素，某个位仍为0的概率为</w:t>
      </w:r>
      <w:r>
        <w:rPr>
          <w:rFonts w:ascii="Times New Roman" w:hAnsi="Times New Roman" w:cs="Times New Roman" w:eastAsia="Times New Roman"/>
          <w:sz w:val="24"/>
          <w:szCs w:val="24"/>
        </w:rPr>
        <w:t>，当m很大时可近似为</w:t>
      </w:r>
      <w:r>
        <w:rPr>
          <w:rFonts w:ascii="Times New Roman" w:hAnsi="Times New Roman" w:cs="Times New Roman" w:eastAsia="Times New Roman"/>
          <w:sz w:val="24"/>
          <w:szCs w:val="24"/>
        </w:rPr>
        <w:t>。因此假阳性率为</w:t>
      </w:r>
      <w:r>
        <w:rPr>
          <w:rFonts w:ascii="Times New Roman" w:hAnsi="Times New Roman" w:cs="Times New Roman" w:eastAsia="Times New Roman"/>
          <w:sz w:val="24"/>
          <w:szCs w:val="24"/>
        </w:rPr>
        <w:t>。通过数学推导可得最优哈希函数数量</w:t>
      </w:r>
      <w:r>
        <w:rPr>
          <w:rFonts w:ascii="Times New Roman" w:hAnsi="Times New Roman" w:cs="Times New Roman" w:eastAsia="Times New Roman"/>
          <w:sz w:val="24"/>
          <w:szCs w:val="24"/>
        </w:rPr>
        <w:t>，最优位数组大小</w:t>
      </w:r>
      <w:r>
        <w:rPr>
          <w:rFonts w:ascii="Times New Roman" w:hAnsi="Times New Roman" w:cs="Times New Roman" w:eastAsia="Times New Roman"/>
          <w:sz w:val="24"/>
          <w:szCs w:val="24"/>
        </w:rPr>
        <w:t>，其中p为目标假阳性率。这些公式为布隆过滤器的参数配置提供了理论指导。</w:t>
      </w:r>
    </w:p>
    <w:p>
      <w:pPr/>
      <w:r>
        <w:rPr>
          <w:rFonts w:ascii="Times New Roman" w:hAnsi="Times New Roman" w:cs="Times New Roman" w:eastAsia="Times New Roman"/>
          <w:sz w:val="24"/>
          <w:szCs w:val="24"/>
        </w:rPr>
        <w:t>为了扩展布隆过滤器的功能，研究者提出了多种变种。计数布隆过滤器使用计数器数组替代位数组，支持删除操作但增加了内存开销。分层布隆过滤器通过多层结构降低假阳性率，总假阳性率为</w:t>
      </w:r>
      <w:r>
        <w:rPr>
          <w:rFonts w:ascii="Times New Roman" w:hAnsi="Times New Roman" w:cs="Times New Roman" w:eastAsia="Times New Roman"/>
          <w:sz w:val="24"/>
          <w:szCs w:val="24"/>
        </w:rPr>
        <w:t>，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r>
        <w:rPr>
          <w:rFonts w:ascii="Times New Roman" w:hAnsi="Times New Roman" w:cs="Times New Roman" w:eastAsia="Times New Roman"/>
          <w:sz w:val="24"/>
          <w:szCs w:val="24"/>
        </w:rPr>
        <w:t>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r>
        <w:rPr>
          <w:rFonts w:ascii="Times New Roman" w:hAnsi="Times New Roman" w:cs="Times New Roman" w:eastAsia="Times New Roman"/>
          <w:sz w:val="24"/>
          <w:szCs w:val="24"/>
        </w:rPr>
        <w:t>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r>
        <w:rPr>
          <w:rFonts w:ascii="Times New Roman" w:hAnsi="Times New Roman" w:cs="Times New Roman" w:eastAsia="Times New Roman"/>
          <w:sz w:val="24"/>
          <w:szCs w:val="24"/>
        </w:rPr>
        <w:t>在缓存管理的机器学习应用中，访问模式预测通过时间序列分析和循环神经网络等技术预测未来数据访问需求。缓存价值评估通过多因素模型</w:t>
      </w:r>
      <w:r>
        <w:rPr>
          <w:rFonts w:ascii="Times New Roman" w:hAnsi="Times New Roman" w:cs="Times New Roman" w:eastAsia="Times New Roman"/>
          <w:sz w:val="24"/>
          <w:szCs w:val="24"/>
        </w:rPr>
        <w:t>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r>
        <w:rPr>
          <w:rFonts w:ascii="Times New Roman" w:hAnsi="Times New Roman" w:cs="Times New Roman" w:eastAsia="Times New Roman"/>
          <w:sz w:val="24"/>
          <w:szCs w:val="24"/>
        </w:rPr>
        <w:t>通过对这些理论基础的深入分析，为本文提出的动态缓存加速技术奠定了坚实的理论基础，也为相关领域的进一步研究提供了重要的参考价值。</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p>
    <w:p>
      <w:pPr/>
      <w:r>
        <w:rPr>
          <w:rFonts w:ascii="Times New Roman" w:hAnsi="Times New Roman" w:cs="Times New Roman" w:eastAsia="Times New Roman"/>
          <w:sz w:val="24"/>
          <w:szCs w:val="24"/>
        </w:rPr>
        <w:t>本章详细介绍了基于布隆过滤器的动态缓存管理系统的设计与实现。该系统通过布隆过滤器技术实现高效的前置过滤，结合SQL语句缓存和CTE（Common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r>
        <w:rPr>
          <w:rFonts w:ascii="Times New Roman" w:hAnsi="Times New Roman" w:cs="Times New Roman" w:eastAsia="Times New Roman"/>
          <w:sz w:val="24"/>
          <w:szCs w:val="24"/>
        </w:rPr>
        <w:t>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r>
        <w:rPr>
          <w:rFonts w:ascii="Times New Roman" w:hAnsi="Times New Roman" w:cs="Times New Roman" w:eastAsia="Times New Roman"/>
          <w:sz w:val="24"/>
          <w:szCs w:val="24"/>
        </w:rPr>
        <w:t>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r>
        <w:rPr>
          <w:rFonts w:ascii="Times New Roman" w:hAnsi="Times New Roman" w:cs="Times New Roman" w:eastAsia="Times New Roman"/>
          <w:sz w:val="24"/>
          <w:szCs w:val="24"/>
        </w:rPr>
        <w:t>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r>
        <w:rPr>
          <w:rFonts w:ascii="Times New Roman" w:hAnsi="Times New Roman" w:cs="Times New Roman" w:eastAsia="Times New Roman"/>
          <w:sz w:val="24"/>
          <w:szCs w:val="24"/>
        </w:rPr>
        <w:t>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布隆过滤器数据结构</w:t>
      </w:r>
    </w:p>
    <w:p>
      <w:pPr/>
      <w:r>
        <w:rPr>
          <w:rFonts w:ascii="Times New Roman" w:hAnsi="Times New Roman" w:cs="Times New Roman" w:eastAsia="Times New Roman"/>
          <w:sz w:val="24"/>
          <w:szCs w:val="24"/>
        </w:rPr>
        <w:t>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w:r>
        <w:rPr>
          <w:rFonts w:ascii="Times New Roman" w:hAnsi="Times New Roman" w:cs="Times New Roman" w:eastAsia="Times New Roman"/>
          <w:sz w:val="24"/>
          <w:szCs w:val="24"/>
        </w:rPr>
        <w:t>公式确定最优的位向量长度，其中n是预期元素数量，p是目标假阳性率。</w:t>
      </w:r>
    </w:p>
    <w:p>
      <w:pPr/>
      <w:r>
        <w:rPr>
          <w:rFonts w:ascii="Times New Roman" w:hAnsi="Times New Roman" w:cs="Times New Roman" w:eastAsia="Times New Roman"/>
          <w:sz w:val="24"/>
          <w:szCs w:val="24"/>
        </w:rPr>
        <w:t>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w:r>
        <w:rPr>
          <w:rFonts w:ascii="Times New Roman" w:hAnsi="Times New Roman" w:cs="Times New Roman" w:eastAsia="Times New Roman"/>
          <w:sz w:val="24"/>
          <w:szCs w:val="24"/>
        </w:rPr>
        <w:t>公式计算得出最优值，在假阳性率和计算开销之间取得平衡。系统还实现了哈希函数的动态选择机制，根据数据特征和性能要求选择最适合的哈希算法组合。</w:t>
      </w:r>
    </w:p>
    <w:p>
      <w:pPr/>
      <w:r>
        <w:rPr>
          <w:rFonts w:ascii="Times New Roman" w:hAnsi="Times New Roman" w:cs="Times New Roman" w:eastAsia="Times New Roman"/>
          <w:sz w:val="24"/>
          <w:szCs w:val="24"/>
        </w:rPr>
        <w:t>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r>
        <w:rPr>
          <w:rFonts w:ascii="Times New Roman" w:hAnsi="Times New Roman" w:cs="Times New Roman" w:eastAsia="Times New Roman"/>
          <w:sz w:val="24"/>
          <w:szCs w:val="24"/>
        </w:rPr>
        <w:t>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查询缓存数据结构</w:t>
      </w:r>
    </w:p>
    <w:p>
      <w:pPr/>
      <w:r>
        <w:rPr>
          <w:rFonts w:ascii="Times New Roman" w:hAnsi="Times New Roman" w:cs="Times New Roman" w:eastAsia="Times New Roman"/>
          <w:sz w:val="24"/>
          <w:szCs w:val="24"/>
        </w:rPr>
        <w:t>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r>
        <w:rPr>
          <w:rFonts w:ascii="Times New Roman" w:hAnsi="Times New Roman" w:cs="Times New Roman" w:eastAsia="Times New Roman"/>
          <w:sz w:val="24"/>
          <w:szCs w:val="24"/>
        </w:rPr>
        <w:t>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r>
        <w:rPr>
          <w:rFonts w:ascii="Times New Roman" w:hAnsi="Times New Roman" w:cs="Times New Roman" w:eastAsia="Times New Roman"/>
          <w:sz w:val="24"/>
          <w:szCs w:val="24"/>
        </w:rPr>
        <w:t>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r>
        <w:rPr>
          <w:rFonts w:ascii="Times New Roman" w:hAnsi="Times New Roman" w:cs="Times New Roman" w:eastAsia="Times New Roman"/>
          <w:sz w:val="24"/>
          <w:szCs w:val="24"/>
        </w:rPr>
        <w:t>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CTE缓存数据结构</w:t>
      </w:r>
    </w:p>
    <w:p>
      <w:pP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r>
        <w:rPr>
          <w:rFonts w:ascii="Times New Roman" w:hAnsi="Times New Roman" w:cs="Times New Roman" w:eastAsia="Times New Roman"/>
          <w:sz w:val="24"/>
          <w:szCs w:val="24"/>
        </w:rPr>
        <w:t>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r>
        <w:rPr>
          <w:rFonts w:ascii="Times New Roman" w:hAnsi="Times New Roman" w:cs="Times New Roman" w:eastAsia="Times New Roman"/>
          <w:sz w:val="24"/>
          <w:szCs w:val="24"/>
        </w:rPr>
        <w:t>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r>
        <w:rPr>
          <w:rFonts w:ascii="Times New Roman" w:hAnsi="Times New Roman" w:cs="Times New Roman" w:eastAsia="Times New Roman"/>
          <w:sz w:val="24"/>
          <w:szCs w:val="24"/>
        </w:rPr>
        <w:t>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r>
        <w:rPr>
          <w:rFonts w:ascii="Times New Roman" w:hAnsi="Times New Roman" w:cs="Times New Roman" w:eastAsia="Times New Roman"/>
          <w:sz w:val="24"/>
          <w:szCs w:val="24"/>
        </w:rPr>
        <w:t>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缓存查找流程</w:t>
      </w:r>
    </w:p>
    <w:p>
      <w:pPr/>
      <w:r>
        <w:rPr>
          <w:rFonts w:ascii="Times New Roman" w:hAnsi="Times New Roman" w:cs="Times New Roman" w:eastAsia="Times New Roman"/>
          <w:sz w:val="24"/>
          <w:szCs w:val="24"/>
        </w:rPr>
        <w:t>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r>
        <w:rPr>
          <w:rFonts w:ascii="Times New Roman" w:hAnsi="Times New Roman" w:cs="Times New Roman" w:eastAsia="Times New Roman"/>
          <w:sz w:val="24"/>
          <w:szCs w:val="24"/>
        </w:rPr>
        <w:t>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r>
        <w:rPr>
          <w:rFonts w:ascii="Times New Roman" w:hAnsi="Times New Roman" w:cs="Times New Roman" w:eastAsia="Times New Roman"/>
          <w:sz w:val="24"/>
          <w:szCs w:val="24"/>
        </w:rPr>
        <w:t>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r>
        <w:rPr>
          <w:rFonts w:ascii="Times New Roman" w:hAnsi="Times New Roman" w:cs="Times New Roman" w:eastAsia="Times New Roman"/>
          <w:sz w:val="24"/>
          <w:szCs w:val="24"/>
        </w:rPr>
        <w:t>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r>
        <w:rPr>
          <w:rFonts w:ascii="Times New Roman" w:hAnsi="Times New Roman" w:cs="Times New Roman" w:eastAsia="Times New Roman"/>
          <w:sz w:val="24"/>
          <w:szCs w:val="24"/>
        </w:rPr>
        <w:t>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缓存插入流程</w:t>
      </w:r>
    </w:p>
    <w:p>
      <w:pPr/>
      <w:r>
        <w:rPr>
          <w:rFonts w:ascii="Times New Roman" w:hAnsi="Times New Roman" w:cs="Times New Roman" w:eastAsia="Times New Roman"/>
          <w:sz w:val="24"/>
          <w:szCs w:val="24"/>
        </w:rPr>
        <w:t>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r>
        <w:rPr>
          <w:rFonts w:ascii="Times New Roman" w:hAnsi="Times New Roman" w:cs="Times New Roman" w:eastAsia="Times New Roman"/>
          <w:sz w:val="24"/>
          <w:szCs w:val="24"/>
        </w:rPr>
        <w:t>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r>
        <w:rPr>
          <w:rFonts w:ascii="Times New Roman" w:hAnsi="Times New Roman" w:cs="Times New Roman" w:eastAsia="Times New Roman"/>
          <w:sz w:val="24"/>
          <w:szCs w:val="24"/>
        </w:rPr>
        <w:t>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r>
        <w:rPr>
          <w:rFonts w:ascii="Times New Roman" w:hAnsi="Times New Roman" w:cs="Times New Roman" w:eastAsia="Times New Roman"/>
          <w:sz w:val="24"/>
          <w:szCs w:val="24"/>
        </w:rPr>
        <w:t>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r>
        <w:rPr>
          <w:rFonts w:ascii="Times New Roman" w:hAnsi="Times New Roman" w:cs="Times New Roman" w:eastAsia="Times New Roman"/>
          <w:sz w:val="24"/>
          <w:szCs w:val="24"/>
        </w:rPr>
        <w:t>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CTE缓存管理流程</w:t>
      </w:r>
    </w:p>
    <w:p>
      <w:pPr/>
      <w:r>
        <w:rPr>
          <w:rFonts w:ascii="Times New Roman" w:hAnsi="Times New Roman" w:cs="Times New Roman" w:eastAsia="Times New Roman"/>
          <w:sz w:val="24"/>
          <w:szCs w:val="24"/>
        </w:rPr>
        <w:t>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r>
        <w:rPr>
          <w:rFonts w:ascii="Times New Roman" w:hAnsi="Times New Roman" w:cs="Times New Roman" w:eastAsia="Times New Roman"/>
          <w:sz w:val="24"/>
          <w:szCs w:val="24"/>
        </w:rPr>
        <w:t>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r>
        <w:rPr>
          <w:rFonts w:ascii="Times New Roman" w:hAnsi="Times New Roman" w:cs="Times New Roman" w:eastAsia="Times New Roman"/>
          <w:sz w:val="24"/>
          <w:szCs w:val="24"/>
        </w:rPr>
        <w:t>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r>
        <w:rPr>
          <w:rFonts w:ascii="Times New Roman" w:hAnsi="Times New Roman" w:cs="Times New Roman" w:eastAsia="Times New Roman"/>
          <w:sz w:val="24"/>
          <w:szCs w:val="24"/>
        </w:rPr>
        <w:t>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r>
        <w:rPr>
          <w:rFonts w:ascii="Times New Roman" w:hAnsi="Times New Roman" w:cs="Times New Roman" w:eastAsia="Times New Roman"/>
          <w:sz w:val="24"/>
          <w:szCs w:val="24"/>
        </w:rPr>
        <w:t>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r>
        <w:rPr>
          <w:rFonts w:ascii="Times New Roman" w:hAnsi="Times New Roman" w:cs="Times New Roman" w:eastAsia="Times New Roman"/>
          <w:sz w:val="24"/>
          <w:szCs w:val="24"/>
        </w:rPr>
        <w:t>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r>
        <w:rPr>
          <w:rFonts w:ascii="Times New Roman" w:hAnsi="Times New Roman" w:cs="Times New Roman" w:eastAsia="Times New Roman"/>
          <w:sz w:val="24"/>
          <w:szCs w:val="24"/>
        </w:rPr>
        <w:t>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r>
        <w:rPr>
          <w:rFonts w:ascii="Times New Roman" w:hAnsi="Times New Roman" w:cs="Times New Roman" w:eastAsia="Times New Roman"/>
          <w:sz w:val="24"/>
          <w:szCs w:val="24"/>
        </w:rPr>
        <w:t>假阳性率控制是布隆过滤器应用的核心挑战，系统通过多种技术手段将假阳性率控制在可接受的范围内。理论假阳性率通过公式</w:t>
      </w:r>
      <w:r>
        <w:rPr>
          <w:rFonts w:ascii="Times New Roman" w:hAnsi="Times New Roman" w:cs="Times New Roman" w:eastAsia="Times New Roman"/>
          <w:sz w:val="24"/>
          <w:szCs w:val="24"/>
        </w:rPr>
        <w:t>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r>
        <w:rPr>
          <w:rFonts w:ascii="Times New Roman" w:hAnsi="Times New Roman" w:cs="Times New Roman" w:eastAsia="Times New Roman"/>
          <w:sz w:val="24"/>
          <w:szCs w:val="24"/>
        </w:rPr>
        <w:t>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基于SQL语句动态缓存技术</w:t>
      </w:r>
    </w:p>
    <w:p>
      <w:pPr/>
      <w:r>
        <w:rPr>
          <w:rFonts w:ascii="Times New Roman" w:hAnsi="Times New Roman" w:cs="Times New Roman" w:eastAsia="Times New Roman"/>
          <w:sz w:val="24"/>
          <w:szCs w:val="24"/>
        </w:rPr>
        <w:t>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r>
        <w:rPr>
          <w:rFonts w:ascii="Times New Roman" w:hAnsi="Times New Roman" w:cs="Times New Roman" w:eastAsia="Times New Roman"/>
          <w:sz w:val="24"/>
          <w:szCs w:val="24"/>
        </w:rPr>
        <w:t>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r>
        <w:rPr>
          <w:rFonts w:ascii="Times New Roman" w:hAnsi="Times New Roman" w:cs="Times New Roman" w:eastAsia="Times New Roman"/>
          <w:sz w:val="24"/>
          <w:szCs w:val="24"/>
        </w:rPr>
        <w:t>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r>
        <w:rPr>
          <w:rFonts w:ascii="Times New Roman" w:hAnsi="Times New Roman" w:cs="Times New Roman" w:eastAsia="Times New Roman"/>
          <w:sz w:val="24"/>
          <w:szCs w:val="24"/>
        </w:rPr>
        <w:t>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r>
        <w:rPr>
          <w:rFonts w:ascii="Times New Roman" w:hAnsi="Times New Roman" w:cs="Times New Roman" w:eastAsia="Times New Roman"/>
          <w:sz w:val="24"/>
          <w:szCs w:val="24"/>
        </w:rPr>
        <w:t>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基于CTE（Common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r>
        <w:rPr>
          <w:rFonts w:ascii="Times New Roman" w:hAnsi="Times New Roman" w:cs="Times New Roman" w:eastAsia="Times New Roman"/>
          <w:sz w:val="24"/>
          <w:szCs w:val="24"/>
        </w:rPr>
        <w:t>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r>
        <w:rPr>
          <w:rFonts w:ascii="Times New Roman" w:hAnsi="Times New Roman" w:cs="Times New Roman" w:eastAsia="Times New Roman"/>
          <w:sz w:val="24"/>
          <w:szCs w:val="24"/>
        </w:rPr>
        <w:t>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r>
        <w:rPr>
          <w:rFonts w:ascii="Times New Roman" w:hAnsi="Times New Roman" w:cs="Times New Roman" w:eastAsia="Times New Roman"/>
          <w:sz w:val="24"/>
          <w:szCs w:val="24"/>
        </w:rPr>
        <w:t>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r>
        <w:rPr>
          <w:rFonts w:ascii="Times New Roman" w:hAnsi="Times New Roman" w:cs="Times New Roman" w:eastAsia="Times New Roman"/>
          <w:sz w:val="24"/>
          <w:szCs w:val="24"/>
        </w:rPr>
        <w:t>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r>
        <w:rPr>
          <w:rFonts w:ascii="Times New Roman" w:hAnsi="Times New Roman" w:cs="Times New Roman" w:eastAsia="Times New Roman"/>
          <w:sz w:val="24"/>
          <w:szCs w:val="24"/>
        </w:rPr>
        <w:t>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r>
        <w:rPr>
          <w:rFonts w:ascii="Times New Roman" w:hAnsi="Times New Roman" w:cs="Times New Roman" w:eastAsia="Times New Roman"/>
          <w:sz w:val="24"/>
          <w:szCs w:val="24"/>
        </w:rPr>
        <w:t>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r>
        <w:rPr>
          <w:rFonts w:ascii="Times New Roman" w:hAnsi="Times New Roman" w:cs="Times New Roman" w:eastAsia="Times New Roman"/>
          <w:sz w:val="24"/>
          <w:szCs w:val="24"/>
        </w:rPr>
        <w:t>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r>
        <w:rPr>
          <w:rFonts w:ascii="Times New Roman" w:hAnsi="Times New Roman" w:cs="Times New Roman" w:eastAsia="Times New Roman"/>
          <w:sz w:val="24"/>
          <w:szCs w:val="24"/>
        </w:rPr>
        <w:t>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r>
        <w:rPr>
          <w:rFonts w:ascii="Times New Roman" w:hAnsi="Times New Roman" w:cs="Times New Roman" w:eastAsia="Times New Roman"/>
          <w:sz w:val="24"/>
          <w:szCs w:val="24"/>
        </w:rPr>
        <w:t>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r>
        <w:rPr>
          <w:rFonts w:ascii="Times New Roman" w:hAnsi="Times New Roman" w:cs="Times New Roman" w:eastAsia="Times New Roman"/>
          <w:sz w:val="24"/>
          <w:szCs w:val="24"/>
        </w:rPr>
        <w:t>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动态缓存更新策略</w:t>
      </w:r>
    </w:p>
    <w:p>
      <w:pPr/>
      <w:r>
        <w:rPr>
          <w:rFonts w:ascii="Times New Roman" w:hAnsi="Times New Roman" w:cs="Times New Roman" w:eastAsia="Times New Roman"/>
          <w:sz w:val="24"/>
          <w:szCs w:val="24"/>
        </w:rPr>
        <w:t>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r>
        <w:rPr>
          <w:rFonts w:ascii="Times New Roman" w:hAnsi="Times New Roman" w:cs="Times New Roman" w:eastAsia="Times New Roman"/>
          <w:sz w:val="24"/>
          <w:szCs w:val="24"/>
        </w:rPr>
        <w:t>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r>
        <w:rPr>
          <w:rFonts w:ascii="Times New Roman" w:hAnsi="Times New Roman" w:cs="Times New Roman" w:eastAsia="Times New Roman"/>
          <w:sz w:val="24"/>
          <w:szCs w:val="24"/>
        </w:rPr>
        <w:t>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r>
        <w:rPr>
          <w:rFonts w:ascii="Times New Roman" w:hAnsi="Times New Roman" w:cs="Times New Roman" w:eastAsia="Times New Roman"/>
          <w:sz w:val="24"/>
          <w:szCs w:val="24"/>
        </w:rPr>
        <w:t>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r>
        <w:rPr>
          <w:rFonts w:ascii="Times New Roman" w:hAnsi="Times New Roman" w:cs="Times New Roman" w:eastAsia="Times New Roman"/>
          <w:sz w:val="24"/>
          <w:szCs w:val="24"/>
        </w:rPr>
        <w:t>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缓存更新策略结构</w:t>
      </w:r>
    </w:p>
    <w:p>
      <w:pPr/>
      <w:r>
        <w:rPr>
          <w:rFonts w:ascii="Times New Roman" w:hAnsi="Times New Roman" w:cs="Times New Roman" w:eastAsia="Times New Roman"/>
          <w:sz w:val="24"/>
          <w:szCs w:val="24"/>
        </w:rPr>
        <w:t>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r>
        <w:rPr>
          <w:rFonts w:ascii="Times New Roman" w:hAnsi="Times New Roman" w:cs="Times New Roman" w:eastAsia="Times New Roman"/>
          <w:sz w:val="24"/>
          <w:szCs w:val="24"/>
        </w:rPr>
        <w:t>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r>
        <w:rPr>
          <w:rFonts w:ascii="Times New Roman" w:hAnsi="Times New Roman" w:cs="Times New Roman" w:eastAsia="Times New Roman"/>
          <w:sz w:val="24"/>
          <w:szCs w:val="24"/>
        </w:rPr>
        <w:t>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r>
        <w:rPr>
          <w:rFonts w:ascii="Times New Roman" w:hAnsi="Times New Roman" w:cs="Times New Roman" w:eastAsia="Times New Roman"/>
          <w:sz w:val="24"/>
          <w:szCs w:val="24"/>
        </w:rPr>
        <w:t>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多策略协调数据结构</w:t>
      </w:r>
    </w:p>
    <w:p>
      <w:pPr/>
      <w:r>
        <w:rPr>
          <w:rFonts w:ascii="Times New Roman" w:hAnsi="Times New Roman" w:cs="Times New Roman" w:eastAsia="Times New Roman"/>
          <w:sz w:val="24"/>
          <w:szCs w:val="24"/>
        </w:rPr>
        <w:t>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r>
        <w:rPr>
          <w:rFonts w:ascii="Times New Roman" w:hAnsi="Times New Roman" w:cs="Times New Roman" w:eastAsia="Times New Roman"/>
          <w:sz w:val="24"/>
          <w:szCs w:val="24"/>
        </w:rPr>
        <w:t>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r>
        <w:rPr>
          <w:rFonts w:ascii="Times New Roman" w:hAnsi="Times New Roman" w:cs="Times New Roman" w:eastAsia="Times New Roman"/>
          <w:sz w:val="24"/>
          <w:szCs w:val="24"/>
        </w:rPr>
        <w:t>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r>
        <w:rPr>
          <w:rFonts w:ascii="Times New Roman" w:hAnsi="Times New Roman" w:cs="Times New Roman" w:eastAsia="Times New Roman"/>
          <w:sz w:val="24"/>
          <w:szCs w:val="24"/>
        </w:rPr>
        <w:t>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持久化管理数据结构</w:t>
      </w:r>
    </w:p>
    <w:p>
      <w:pPr/>
      <w:r>
        <w:rPr>
          <w:rFonts w:ascii="Times New Roman" w:hAnsi="Times New Roman" w:cs="Times New Roman" w:eastAsia="Times New Roman"/>
          <w:sz w:val="24"/>
          <w:szCs w:val="24"/>
        </w:rPr>
        <w:t>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r>
        <w:rPr>
          <w:rFonts w:ascii="Times New Roman" w:hAnsi="Times New Roman" w:cs="Times New Roman" w:eastAsia="Times New Roman"/>
          <w:sz w:val="24"/>
          <w:szCs w:val="24"/>
        </w:rPr>
        <w:t>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r>
        <w:rPr>
          <w:rFonts w:ascii="Times New Roman" w:hAnsi="Times New Roman" w:cs="Times New Roman" w:eastAsia="Times New Roman"/>
          <w:sz w:val="24"/>
          <w:szCs w:val="24"/>
        </w:rPr>
        <w:t>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r>
        <w:rPr>
          <w:rFonts w:ascii="Times New Roman" w:hAnsi="Times New Roman" w:cs="Times New Roman" w:eastAsia="Times New Roman"/>
          <w:sz w:val="24"/>
          <w:szCs w:val="24"/>
        </w:rPr>
        <w:t>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r>
        <w:rPr>
          <w:rFonts w:ascii="Times New Roman" w:hAnsi="Times New Roman" w:cs="Times New Roman" w:eastAsia="Times New Roman"/>
          <w:sz w:val="24"/>
          <w:szCs w:val="24"/>
        </w:rPr>
        <w:t>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缓存淘汰流程</w:t>
      </w:r>
    </w:p>
    <w:p>
      <w:pPr/>
      <w:r>
        <w:rPr>
          <w:rFonts w:ascii="Times New Roman" w:hAnsi="Times New Roman" w:cs="Times New Roman" w:eastAsia="Times New Roman"/>
          <w:sz w:val="24"/>
          <w:szCs w:val="24"/>
        </w:rPr>
        <w:t>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r>
        <w:rPr>
          <w:rFonts w:ascii="Times New Roman" w:hAnsi="Times New Roman" w:cs="Times New Roman" w:eastAsia="Times New Roman"/>
          <w:sz w:val="24"/>
          <w:szCs w:val="24"/>
        </w:rPr>
        <w:t>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r>
        <w:rPr>
          <w:rFonts w:ascii="Times New Roman" w:hAnsi="Times New Roman" w:cs="Times New Roman" w:eastAsia="Times New Roman"/>
          <w:sz w:val="24"/>
          <w:szCs w:val="24"/>
        </w:rPr>
        <w:t>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r>
        <w:rPr>
          <w:rFonts w:ascii="Times New Roman" w:hAnsi="Times New Roman" w:cs="Times New Roman" w:eastAsia="Times New Roman"/>
          <w:sz w:val="24"/>
          <w:szCs w:val="24"/>
        </w:rPr>
        <w:t>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r>
        <w:rPr>
          <w:rFonts w:ascii="Times New Roman" w:hAnsi="Times New Roman" w:cs="Times New Roman" w:eastAsia="Times New Roman"/>
          <w:sz w:val="24"/>
          <w:szCs w:val="24"/>
        </w:rPr>
        <w:t>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持久化操作流程</w:t>
      </w:r>
    </w:p>
    <w:p>
      <w:pPr/>
      <w:r>
        <w:rPr>
          <w:rFonts w:ascii="Times New Roman" w:hAnsi="Times New Roman" w:cs="Times New Roman" w:eastAsia="Times New Roman"/>
          <w:sz w:val="24"/>
          <w:szCs w:val="24"/>
        </w:rPr>
        <w:t>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r>
        <w:rPr>
          <w:rFonts w:ascii="Times New Roman" w:hAnsi="Times New Roman" w:cs="Times New Roman" w:eastAsia="Times New Roman"/>
          <w:sz w:val="24"/>
          <w:szCs w:val="24"/>
        </w:rPr>
        <w:t>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r>
        <w:rPr>
          <w:rFonts w:ascii="Times New Roman" w:hAnsi="Times New Roman" w:cs="Times New Roman" w:eastAsia="Times New Roman"/>
          <w:sz w:val="24"/>
          <w:szCs w:val="24"/>
        </w:rPr>
        <w:t>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r>
        <w:rPr>
          <w:rFonts w:ascii="Times New Roman" w:hAnsi="Times New Roman" w:cs="Times New Roman" w:eastAsia="Times New Roman"/>
          <w:sz w:val="24"/>
          <w:szCs w:val="24"/>
        </w:rPr>
        <w:t>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r>
        <w:rPr>
          <w:rFonts w:ascii="Times New Roman" w:hAnsi="Times New Roman" w:cs="Times New Roman" w:eastAsia="Times New Roman"/>
          <w:sz w:val="24"/>
          <w:szCs w:val="24"/>
        </w:rPr>
        <w:t>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机器学习模型更新流程</w:t>
      </w:r>
    </w:p>
    <w:p>
      <w:pPr/>
      <w:r>
        <w:rPr>
          <w:rFonts w:ascii="Times New Roman" w:hAnsi="Times New Roman" w:cs="Times New Roman" w:eastAsia="Times New Roman"/>
          <w:sz w:val="24"/>
          <w:szCs w:val="24"/>
        </w:rPr>
        <w:t>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r>
        <w:rPr>
          <w:rFonts w:ascii="Times New Roman" w:hAnsi="Times New Roman" w:cs="Times New Roman" w:eastAsia="Times New Roman"/>
          <w:sz w:val="24"/>
          <w:szCs w:val="24"/>
        </w:rPr>
        <w:t>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r>
        <w:rPr>
          <w:rFonts w:ascii="Times New Roman" w:hAnsi="Times New Roman" w:cs="Times New Roman" w:eastAsia="Times New Roman"/>
          <w:sz w:val="24"/>
          <w:szCs w:val="24"/>
        </w:rPr>
        <w:t>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r>
        <w:rPr>
          <w:rFonts w:ascii="Times New Roman" w:hAnsi="Times New Roman" w:cs="Times New Roman" w:eastAsia="Times New Roman"/>
          <w:sz w:val="24"/>
          <w:szCs w:val="24"/>
        </w:rPr>
        <w:t>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r>
        <w:rPr>
          <w:rFonts w:ascii="Times New Roman" w:hAnsi="Times New Roman" w:cs="Times New Roman" w:eastAsia="Times New Roman"/>
          <w:sz w:val="24"/>
          <w:szCs w:val="24"/>
        </w:rPr>
        <w:t>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基于LRU（Least</w:t>
      </w:r>
      <w:r>
        <w:rPr>
          <w:rFonts w:ascii="Times New Roman" w:hAnsi="Times New Roman" w:cs="Times New Roman" w:eastAsia="Times New Roman"/>
          <w:sz w:val="24"/>
          <w:szCs w:val="24"/>
        </w:rPr>
        <w:t xml:space="preserve"> Recently </w:t>
      </w:r>
      <w:r>
        <w:rPr>
          <w:rFonts w:ascii="Times New Roman" w:hAnsi="Times New Roman" w:cs="Times New Roman" w:eastAsia="Times New Roman"/>
          <w:sz w:val="24"/>
          <w:szCs w:val="24"/>
        </w:rPr>
        <w:t>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r>
        <w:rPr>
          <w:rFonts w:ascii="Times New Roman" w:hAnsi="Times New Roman" w:cs="Times New Roman" w:eastAsia="Times New Roman"/>
          <w:sz w:val="24"/>
          <w:szCs w:val="24"/>
        </w:rPr>
        <w:t>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r>
        <w:rPr>
          <w:rFonts w:ascii="Times New Roman" w:hAnsi="Times New Roman" w:cs="Times New Roman" w:eastAsia="Times New Roman"/>
          <w:sz w:val="24"/>
          <w:szCs w:val="24"/>
        </w:rPr>
        <w:t>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r>
        <w:rPr>
          <w:rFonts w:ascii="Times New Roman" w:hAnsi="Times New Roman" w:cs="Times New Roman" w:eastAsia="Times New Roman"/>
          <w:sz w:val="24"/>
          <w:szCs w:val="24"/>
        </w:rPr>
        <w:t>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r>
        <w:rPr>
          <w:rFonts w:ascii="Times New Roman" w:hAnsi="Times New Roman" w:cs="Times New Roman" w:eastAsia="Times New Roman"/>
          <w:sz w:val="24"/>
          <w:szCs w:val="24"/>
        </w:rPr>
        <w:t>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基于时间策略的动态缓存管理技术通过TTL（Time</w:t>
      </w:r>
      <w:r>
        <w:rPr>
          <w:rFonts w:ascii="Times New Roman" w:hAnsi="Times New Roman" w:cs="Times New Roman" w:eastAsia="Times New Roman"/>
          <w:sz w:val="24"/>
          <w:szCs w:val="24"/>
        </w:rPr>
        <w:t xml:space="preserve"> To </w:t>
      </w:r>
      <w:r>
        <w:rPr>
          <w:rFonts w:ascii="Times New Roman" w:hAnsi="Times New Roman" w:cs="Times New Roman" w:eastAsia="Times New Roman"/>
          <w:sz w:val="24"/>
          <w:szCs w:val="24"/>
        </w:rPr>
        <w:t>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r>
        <w:rPr>
          <w:rFonts w:ascii="Times New Roman" w:hAnsi="Times New Roman" w:cs="Times New Roman" w:eastAsia="Times New Roman"/>
          <w:sz w:val="24"/>
          <w:szCs w:val="24"/>
        </w:rPr>
        <w:t>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w:r>
        <w:rPr>
          <w:rFonts w:ascii="Times New Roman" w:hAnsi="Times New Roman" w:cs="Times New Roman" w:eastAsia="Times New Roman"/>
          <w:sz w:val="24"/>
          <w:szCs w:val="24"/>
        </w:rPr>
        <w:t>，其中各个因子根据具体的查询特征和系统配置进行计算。</w:t>
      </w:r>
    </w:p>
    <w:p>
      <w:pPr/>
      <w:r>
        <w:rPr>
          <w:rFonts w:ascii="Times New Roman" w:hAnsi="Times New Roman" w:cs="Times New Roman" w:eastAsia="Times New Roman"/>
          <w:sz w:val="24"/>
          <w:szCs w:val="24"/>
        </w:rPr>
        <w:t>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r>
        <w:rPr>
          <w:rFonts w:ascii="Times New Roman" w:hAnsi="Times New Roman" w:cs="Times New Roman" w:eastAsia="Times New Roman"/>
          <w:sz w:val="24"/>
          <w:szCs w:val="24"/>
        </w:rPr>
        <w:t>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r>
        <w:rPr>
          <w:rFonts w:ascii="Times New Roman" w:hAnsi="Times New Roman" w:cs="Times New Roman" w:eastAsia="Times New Roman"/>
          <w:sz w:val="24"/>
          <w:szCs w:val="24"/>
        </w:rPr>
        <w:t>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r>
        <w:rPr>
          <w:rFonts w:ascii="Times New Roman" w:hAnsi="Times New Roman" w:cs="Times New Roman" w:eastAsia="Times New Roman"/>
          <w:sz w:val="24"/>
          <w:szCs w:val="24"/>
        </w:rPr>
        <w:t>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r>
        <w:rPr>
          <w:rFonts w:ascii="Times New Roman" w:hAnsi="Times New Roman" w:cs="Times New Roman" w:eastAsia="Times New Roman"/>
          <w:sz w:val="24"/>
          <w:szCs w:val="24"/>
        </w:rPr>
        <w:t>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r>
        <w:rPr>
          <w:rFonts w:ascii="Times New Roman" w:hAnsi="Times New Roman" w:cs="Times New Roman" w:eastAsia="Times New Roman"/>
          <w:sz w:val="24"/>
          <w:szCs w:val="24"/>
        </w:rPr>
        <w:t>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r>
        <w:rPr>
          <w:rFonts w:ascii="Times New Roman" w:hAnsi="Times New Roman" w:cs="Times New Roman" w:eastAsia="Times New Roman"/>
          <w:sz w:val="24"/>
          <w:szCs w:val="24"/>
        </w:rPr>
        <w:t>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r>
        <w:rPr>
          <w:rFonts w:ascii="Times New Roman" w:hAnsi="Times New Roman" w:cs="Times New Roman" w:eastAsia="Times New Roman"/>
          <w:sz w:val="24"/>
          <w:szCs w:val="24"/>
        </w:rPr>
        <w:t>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r>
        <w:rPr>
          <w:rFonts w:ascii="Times New Roman" w:hAnsi="Times New Roman" w:cs="Times New Roman" w:eastAsia="Times New Roman"/>
          <w:sz w:val="24"/>
          <w:szCs w:val="24"/>
        </w:rPr>
        <w:t>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r>
        <w:rPr>
          <w:rFonts w:ascii="Times New Roman" w:hAnsi="Times New Roman" w:cs="Times New Roman" w:eastAsia="Times New Roman"/>
          <w:sz w:val="24"/>
          <w:szCs w:val="24"/>
        </w:rPr>
        <w:t>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r>
        <w:rPr>
          <w:rFonts w:ascii="Times New Roman" w:hAnsi="Times New Roman" w:cs="Times New Roman" w:eastAsia="Times New Roman"/>
          <w:sz w:val="24"/>
          <w:szCs w:val="24"/>
        </w:rPr>
        <w:t>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r>
        <w:rPr>
          <w:rFonts w:ascii="Times New Roman" w:hAnsi="Times New Roman" w:cs="Times New Roman" w:eastAsia="Times New Roman"/>
          <w:sz w:val="24"/>
          <w:szCs w:val="24"/>
        </w:rPr>
        <w:t>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r>
        <w:rPr>
          <w:rFonts w:ascii="Times New Roman" w:hAnsi="Times New Roman" w:cs="Times New Roman" w:eastAsia="Times New Roman"/>
          <w:sz w:val="24"/>
          <w:szCs w:val="24"/>
        </w:rPr>
        <w:t>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r>
        <w:rPr>
          <w:rFonts w:ascii="Times New Roman" w:hAnsi="Times New Roman" w:cs="Times New Roman" w:eastAsia="Times New Roman"/>
          <w:sz w:val="24"/>
          <w:szCs w:val="24"/>
        </w:rPr>
        <w:t>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r>
        <w:rPr>
          <w:rFonts w:ascii="Times New Roman" w:hAnsi="Times New Roman" w:cs="Times New Roman" w:eastAsia="Times New Roman"/>
          <w:sz w:val="24"/>
          <w:szCs w:val="24"/>
        </w:rPr>
        <w:t>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r>
        <w:rPr>
          <w:rFonts w:ascii="Times New Roman" w:hAnsi="Times New Roman" w:cs="Times New Roman" w:eastAsia="Times New Roman"/>
          <w:sz w:val="24"/>
          <w:szCs w:val="24"/>
        </w:rPr>
        <w:t>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r>
        <w:rPr>
          <w:rFonts w:ascii="Times New Roman" w:hAnsi="Times New Roman" w:cs="Times New Roman" w:eastAsia="Times New Roman"/>
          <w:sz w:val="24"/>
          <w:szCs w:val="24"/>
        </w:rPr>
        <w:t>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测试平台</w:t>
      </w:r>
    </w:p>
    <w:p>
      <w:pPr/>
      <w:r>
        <w:rPr>
          <w:rFonts w:ascii="Times New Roman" w:hAnsi="Times New Roman" w:cs="Times New Roman" w:eastAsia="Times New Roman"/>
          <w:sz w:val="24"/>
          <w:szCs w:val="24"/>
        </w:rPr>
        <w:t>本研究的实验平台基于Apple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p>
      <w:pPr/>
      <w:r>
        <w:rPr>
          <w:rFonts w:ascii="Times New Roman" w:hAnsi="Times New Roman" w:cs="Times New Roman" w:eastAsia="Times New Roman"/>
          <w:b/>
          <w:sz w:val="24"/>
          <w:szCs w:val="24"/>
        </w:rPr>
        <w:t>表5.1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实验平台硬件配置详情</w:t>
      </w:r>
    </w:p>
    <w:p>
      <w:pPr/>
      <w:r>
        <w:rPr>
          <w:rFonts w:ascii="Times New Roman" w:hAnsi="Times New Roman" w:cs="Times New Roman" w:eastAsia="Times New Roman"/>
          <w:sz w:val="24"/>
          <w:szCs w:val="24"/>
        </w:rPr>
        <w:t>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r>
        <w:rPr>
          <w:rFonts w:ascii="Times New Roman" w:hAnsi="Times New Roman" w:cs="Times New Roman" w:eastAsia="Times New Roman"/>
          <w:sz w:val="24"/>
          <w:szCs w:val="24"/>
        </w:rPr>
        <w:t>存储子系统采用高性能Apple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SSD，具有出色的顺序和随机I/O性能。实际测试显示，该SSD的顺序读取速度达到15360.9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MB/s，顺序写入速度为4137.0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测试工具</w:t>
      </w:r>
    </w:p>
    <w:p>
      <w:pPr/>
      <w:r>
        <w:rPr>
          <w:rFonts w:ascii="Times New Roman" w:hAnsi="Times New Roman" w:cs="Times New Roman" w:eastAsia="Times New Roman"/>
          <w:sz w:val="24"/>
          <w:szCs w:val="24"/>
        </w:rPr>
        <w:t>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r>
        <w:rPr>
          <w:rFonts w:ascii="Times New Roman" w:hAnsi="Times New Roman" w:cs="Times New Roman" w:eastAsia="Times New Roman"/>
          <w:sz w:val="24"/>
          <w:szCs w:val="24"/>
        </w:rPr>
        <w:t>软件环境的配置为整个测试体系提供了稳定可靠的基础平台。开发环境使用Python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3.13.7作为主要开发语言，其丰富的科学计算库和数据分析工具为实验数据的处理和分析提供了强大支持。编译工具链采用Apple</w:t>
      </w:r>
      <w:r>
        <w:rPr>
          <w:rFonts w:ascii="Times New Roman" w:hAnsi="Times New Roman" w:cs="Times New Roman" w:eastAsia="Times New Roman"/>
          <w:sz w:val="24"/>
          <w:szCs w:val="24"/>
        </w:rPr>
        <w:t xml:space="preserve"> Clang </w:t>
      </w:r>
      <w:r>
        <w:rPr>
          <w:rFonts w:ascii="Times New Roman" w:hAnsi="Times New Roman" w:cs="Times New Roman" w:eastAsia="Times New Roman"/>
          <w:sz w:val="24"/>
          <w:szCs w:val="24"/>
        </w:rPr>
        <w:t>16.0.0，该编译器针对Apple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Silicon架构进行了专门优化，能够生成高效的原生代码，确保测试程序的性能表现。构建系统使用CMake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4.0.2，提供了跨平台的项目构建能力和灵活的配置管理功能。</w:t>
      </w:r>
    </w:p>
    <w:p>
      <w:pPr/>
      <w:r>
        <w:rPr>
          <w:rFonts w:ascii="Times New Roman" w:hAnsi="Times New Roman" w:cs="Times New Roman" w:eastAsia="Times New Roman"/>
          <w:b/>
          <w:sz w:val="24"/>
          <w:szCs w:val="24"/>
        </w:rPr>
        <w:t>表5.2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软件环境配置信息</w:t>
      </w:r>
    </w:p>
    <w:p>
      <w:pPr/>
      <w:r>
        <w:rPr>
          <w:rFonts w:ascii="Times New Roman" w:hAnsi="Times New Roman" w:cs="Times New Roman" w:eastAsia="Times New Roman"/>
          <w:sz w:val="24"/>
          <w:szCs w:val="24"/>
        </w:rPr>
        <w:t>查询缓存性能测试工具的设计考虑了缓存系统的多维性能特征，通过专门开发的测试程序对系统的各个核心组件进行精确评估。布隆过滤器性能测试程序是评估查询去重效果的重要工具，该程序通过系统化的测试流程评估不同配置参数对布隆过滤器性能的影响。测试程序首先初始化多种配置的布隆过滤器实例，包括不同的位数组大小和哈希函数数量组合，然后生成大量随机查询键值作为测试数据，其中一部分键值被插入布隆过滤器以模拟已缓存的查询。测试过程中，程序对所有查询键值进行查询操作，精确记录查询延迟和假阳性率等关键指标，最终计算平均查询延迟、内存使用量和实际假阳性率，为布隆过滤器参数优化提供量化依据。</w:t>
      </w:r>
    </w:p>
    <w:p>
      <w:pPr/>
      <w:r>
        <w:rPr>
          <w:rFonts w:ascii="Times New Roman" w:hAnsi="Times New Roman" w:cs="Times New Roman" w:eastAsia="Times New Roman"/>
          <w:sz w:val="24"/>
          <w:szCs w:val="24"/>
        </w:rPr>
        <w:t>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r>
        <w:rPr>
          <w:rFonts w:ascii="Times New Roman" w:hAnsi="Times New Roman" w:cs="Times New Roman" w:eastAsia="Times New Roman"/>
          <w:sz w:val="24"/>
          <w:szCs w:val="24"/>
        </w:rPr>
        <w:t>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r>
        <w:rPr>
          <w:rFonts w:ascii="Times New Roman" w:hAnsi="Times New Roman" w:cs="Times New Roman" w:eastAsia="Times New Roman"/>
          <w:sz w:val="24"/>
          <w:szCs w:val="24"/>
        </w:rPr>
        <w:t>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r>
        <w:rPr>
          <w:rFonts w:ascii="Times New Roman" w:hAnsi="Times New Roman" w:cs="Times New Roman" w:eastAsia="Times New Roman"/>
          <w:sz w:val="24"/>
          <w:szCs w:val="24"/>
        </w:rPr>
        <w:t>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r>
        <w:rPr>
          <w:rFonts w:ascii="Times New Roman" w:hAnsi="Times New Roman" w:cs="Times New Roman" w:eastAsia="Times New Roman"/>
          <w:sz w:val="24"/>
          <w:szCs w:val="24"/>
        </w:rPr>
        <w:t>性能监控工具体系为实验过程提供了全方位的性能观测能力，确保能够准确捕获系统的各项性能指标。系统级监控通过macOS内置的Activity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onitor实现，能够实时监控CPU使用率、内存占用、磁盘I/O、网络流量等基础系统资源的使用情况。应用级性能分析使用Xcode工具链中的Instruments工具，该工具提供了时间分析、内存泄漏检测、CPU性能分析等高级功能，能够深入分析应用程序的性能瓶颈和资源使用模式。数据库级监控利用DuckD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1.3.2内置的监控功能，能够精确测量查询执行时间、缓存统计信息、存储I/O等数据库特定的性能指标。</w:t>
      </w:r>
    </w:p>
    <w:p>
      <w:pPr/>
      <w:r>
        <w:rPr>
          <w:rFonts w:ascii="Times New Roman" w:hAnsi="Times New Roman" w:cs="Times New Roman" w:eastAsia="Times New Roman"/>
          <w:b/>
          <w:sz w:val="24"/>
          <w:szCs w:val="24"/>
        </w:rPr>
        <w:t>表5.3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性能监控工具配置信息</w:t>
      </w:r>
    </w:p>
    <w:p>
      <w:pPr/>
      <w:r>
        <w:rPr>
          <w:rFonts w:ascii="Times New Roman" w:hAnsi="Times New Roman" w:cs="Times New Roman" w:eastAsia="Times New Roman"/>
          <w:sz w:val="24"/>
          <w:szCs w:val="24"/>
        </w:rPr>
        <w:t>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r>
        <w:rPr>
          <w:rFonts w:ascii="Times New Roman" w:hAnsi="Times New Roman" w:cs="Times New Roman" w:eastAsia="Times New Roman"/>
          <w:sz w:val="24"/>
          <w:szCs w:val="24"/>
        </w:rPr>
        <w:t>TPC-H基准数据集作为业界公认的决策支持系统标准测试工具，为本研究提供了权威的性能基准参考。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r>
        <w:rPr>
          <w:rFonts w:ascii="Times New Roman" w:hAnsi="Times New Roman" w:cs="Times New Roman" w:eastAsia="Times New Roman"/>
          <w:b/>
          <w:sz w:val="24"/>
          <w:szCs w:val="24"/>
        </w:rPr>
        <w:t>表5.4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TPC-H基准数据集表结构</w:t>
      </w:r>
    </w:p>
    <w:p>
      <w:pPr/>
      <w:r>
        <w:rPr>
          <w:rFonts w:ascii="Times New Roman" w:hAnsi="Times New Roman" w:cs="Times New Roman" w:eastAsia="Times New Roman"/>
          <w:sz w:val="24"/>
          <w:szCs w:val="24"/>
        </w:rPr>
        <w:t>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r>
        <w:rPr>
          <w:rFonts w:ascii="Times New Roman" w:hAnsi="Times New Roman" w:cs="Times New Roman" w:eastAsia="Times New Roman"/>
          <w:sz w:val="24"/>
          <w:szCs w:val="24"/>
        </w:rPr>
        <w:t>TPC-DS基准数据集相比TPC-H具有更高的复杂度和更广泛的查询模式覆盖，更适合评估现代数据仓库和分析系统的综合性能。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r>
        <w:rPr>
          <w:rFonts w:ascii="Times New Roman" w:hAnsi="Times New Roman" w:cs="Times New Roman" w:eastAsia="Times New Roman"/>
          <w:b/>
          <w:sz w:val="24"/>
          <w:szCs w:val="24"/>
        </w:rPr>
        <w:t>表5.5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TPC-DS基准数据集核心表结构</w:t>
      </w:r>
    </w:p>
    <w:p>
      <w:pPr/>
      <w:r>
        <w:rPr>
          <w:rFonts w:ascii="Times New Roman" w:hAnsi="Times New Roman" w:cs="Times New Roman" w:eastAsia="Times New Roman"/>
          <w:sz w:val="24"/>
          <w:szCs w:val="24"/>
        </w:rPr>
        <w:t>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p>
    <w:p>
      <w:pPr/>
      <w:r>
        <w:rPr>
          <w:rFonts w:ascii="Times New Roman" w:hAnsi="Times New Roman" w:cs="Times New Roman" w:eastAsia="Times New Roman"/>
          <w:sz w:val="24"/>
          <w:szCs w:val="24"/>
        </w:rPr>
        <w:t>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r>
        <w:rPr>
          <w:rFonts w:ascii="Times New Roman" w:hAnsi="Times New Roman" w:cs="Times New Roman" w:eastAsia="Times New Roman"/>
          <w:b/>
          <w:sz w:val="24"/>
          <w:szCs w:val="24"/>
        </w:rPr>
        <w:t>表5.6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自定义测试数据集配置</w:t>
      </w:r>
    </w:p>
    <w:p>
      <w:pPr/>
      <w:r>
        <w:rPr>
          <w:rFonts w:ascii="Times New Roman" w:hAnsi="Times New Roman" w:cs="Times New Roman" w:eastAsia="Times New Roman"/>
          <w:sz w:val="24"/>
          <w:szCs w:val="24"/>
        </w:rPr>
        <w:t>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r>
        <w:rPr>
          <w:rFonts w:ascii="Times New Roman" w:hAnsi="Times New Roman" w:cs="Times New Roman" w:eastAsia="Times New Roman"/>
          <w:sz w:val="24"/>
          <w:szCs w:val="24"/>
        </w:rPr>
        <w:t>数据集准备工作的完成为整个实验体系提供了坚实的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测试执行概况与设计原则</w:t>
      </w:r>
    </w:p>
    <w:p>
      <w:pPr/>
      <w:r>
        <w:rPr>
          <w:rFonts w:ascii="Times New Roman" w:hAnsi="Times New Roman" w:cs="Times New Roman" w:eastAsia="Times New Roman"/>
          <w:sz w:val="24"/>
          <w:szCs w:val="24"/>
        </w:rPr>
        <w:t>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r>
        <w:rPr>
          <w:rFonts w:ascii="Times New Roman" w:hAnsi="Times New Roman" w:cs="Times New Roman" w:eastAsia="Times New Roman"/>
          <w:sz w:val="24"/>
          <w:szCs w:val="24"/>
        </w:rPr>
        <w:t>基于上述设计原则，本章共完成了八个层次的全面测试验证：基础性能测试实现平均性能提升43.75%，多次数对比测试验证了不同测试强度下60-66%的稳定提升，专项功能测试通过四种数据集深度验证获得平均68.6%的性能提升（最高达88.2%），TPC标准基准测试提供了54.2%的权威性能验证，布隆过滤器优化测试实现最高14.5%的性能提升，动态更新策略测试中自适应融合策略达到92%准确率，持久化策略测试显示混合策略获得9.1/10的综合评分，跨进程缓存测试实现了264倍加速比和99.61%的性能提升。测试覆盖了从简单聚合到复杂CTE查询的全部查询类型，从小规模测试数据到TPC标准数据集的多种数据规模，从单用户到高并发的多种访问模式，以及SQL标准化、布隆过滤器、动态更新策略、持久化机制等全部技术组件，确保了结果的科学性、可重现性和实际应用价值。</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查询响应时间实测分析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四类查询性能对比</w:t>
      </w:r>
    </w:p>
    <w:p>
      <w:pPr/>
      <w:r>
        <w:rPr>
          <w:rFonts w:ascii="Times New Roman" w:hAnsi="Times New Roman" w:cs="Times New Roman" w:eastAsia="Times New Roman"/>
          <w:sz w:val="24"/>
          <w:szCs w:val="24"/>
        </w:rPr>
        <w:t>基于实际测试数据，获得了精确的性能提升指标：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该柱状图展示了实际测试中四类查询的响应时间对比。蓝色柱子表示无缓存时的平均响应时间，红色柱子表示启用缓存后的平均响应时间。从实测数据可以看出，缓存系统对所有类型的查询都有显著的性能提升。</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详细性能数据分析</w:t>
      </w:r>
    </w:p>
    <w:p>
      <w:pPr/>
      <w:r>
        <w:rPr>
          <w:rFonts w:ascii="Times New Roman" w:hAnsi="Times New Roman" w:cs="Times New Roman" w:eastAsia="Times New Roman"/>
          <w:b/>
          <w:sz w:val="24"/>
          <w:szCs w:val="24"/>
        </w:rPr>
        <w:t>表5.7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查询缓存性能实测数据</w:t>
      </w:r>
    </w:p>
    <w:p>
      <w:pPr/>
      <w:r>
        <w:rPr>
          <w:rFonts w:ascii="Times New Roman" w:hAnsi="Times New Roman" w:cs="Times New Roman" w:eastAsia="Times New Roman"/>
          <w:sz w:val="24"/>
          <w:szCs w:val="24"/>
        </w:rPr>
        <w:t>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r>
        <w:rPr>
          <w:rFonts w:ascii="Times New Roman" w:hAnsi="Times New Roman" w:cs="Times New Roman" w:eastAsia="Times New Roman"/>
          <w:sz w:val="24"/>
          <w:szCs w:val="24"/>
        </w:rPr>
        <w:t>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p>
      <w:pPr/>
      <w:r>
        <w:rPr>
          <w:rFonts w:ascii="Times New Roman" w:hAnsi="Times New Roman" w:cs="Times New Roman" w:eastAsia="Times New Roman"/>
          <w:sz w:val="24"/>
          <w:szCs w:val="24"/>
        </w:rPr>
        <w:t xml:space="preserve">5.2.2.3 </w:t>
      </w:r>
      <w:r>
        <w:rPr>
          <w:rFonts w:ascii="Times New Roman" w:hAnsi="Times New Roman" w:cs="Times New Roman" w:eastAsia="Times New Roman"/>
          <w:sz w:val="24"/>
          <w:szCs w:val="24"/>
        </w:rPr>
        <w:t>缓存命中效果分析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该柱状图直观展示了四类查询在启用缓存后的性能提升百分比。多表连接查询的提升最为显著，这与其计算复杂度高、缓存价值大的特点相符。</w:t>
      </w:r>
    </w:p>
    <w:p>
      <w:pPr/>
      <w:r>
        <w:rPr>
          <w:rFonts w:ascii="Times New Roman" w:hAnsi="Times New Roman" w:cs="Times New Roman" w:eastAsia="Times New Roman"/>
          <w:sz w:val="24"/>
          <w:szCs w:val="24"/>
        </w:rPr>
        <w:t>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r>
        <w:rPr>
          <w:rFonts w:ascii="Times New Roman" w:hAnsi="Times New Roman" w:cs="Times New Roman" w:eastAsia="Times New Roman"/>
          <w:sz w:val="24"/>
          <w:szCs w:val="24"/>
        </w:rPr>
        <w:t>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p>
      <w:pPr/>
      <w:r>
        <w:rPr>
          <w:rFonts w:ascii="Times New Roman" w:hAnsi="Times New Roman" w:cs="Times New Roman" w:eastAsia="Times New Roman"/>
          <w:sz w:val="24"/>
          <w:szCs w:val="24"/>
        </w:rPr>
        <w:t xml:space="preserve">5.2.3 </w:t>
      </w:r>
      <w:r>
        <w:rPr>
          <w:rFonts w:ascii="Times New Roman" w:hAnsi="Times New Roman" w:cs="Times New Roman" w:eastAsia="Times New Roman"/>
          <w:sz w:val="24"/>
          <w:szCs w:val="24"/>
        </w:rPr>
        <w:t>多次数测试对比验证</w:t>
      </w:r>
    </w:p>
    <w:p>
      <w:pPr/>
      <w:r>
        <w:rPr>
          <w:rFonts w:ascii="Times New Roman" w:hAnsi="Times New Roman" w:cs="Times New Roman" w:eastAsia="Times New Roman"/>
          <w:sz w:val="24"/>
          <w:szCs w:val="24"/>
        </w:rPr>
        <w:t>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r>
        <w:rPr>
          <w:rFonts w:ascii="Times New Roman" w:hAnsi="Times New Roman" w:cs="Times New Roman" w:eastAsia="Times New Roman"/>
          <w:sz w:val="24"/>
          <w:szCs w:val="24"/>
        </w:rPr>
        <w:t>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r>
        <w:rPr>
          <w:rFonts w:ascii="Times New Roman" w:hAnsi="Times New Roman" w:cs="Times New Roman" w:eastAsia="Times New Roman"/>
          <w:sz w:val="24"/>
          <w:szCs w:val="24"/>
        </w:rPr>
        <w:t>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p>
      <w:pPr/>
      <w:r>
        <w:rPr>
          <w:rFonts w:ascii="Times New Roman" w:hAnsi="Times New Roman" w:cs="Times New Roman" w:eastAsia="Times New Roman"/>
          <w:sz w:val="24"/>
          <w:szCs w:val="24"/>
        </w:rPr>
        <w:t xml:space="preserve">5.2.3.1 </w:t>
      </w:r>
      <w:r>
        <w:rPr>
          <w:rFonts w:ascii="Times New Roman" w:hAnsi="Times New Roman" w:cs="Times New Roman" w:eastAsia="Times New Roman"/>
          <w:sz w:val="24"/>
          <w:szCs w:val="24"/>
        </w:rPr>
        <w:t>多次数测试结果对比</w:t>
      </w:r>
    </w:p>
    <w:p>
      <w:pPr/>
      <w:r>
        <w:rPr>
          <w:rFonts w:ascii="Times New Roman" w:hAnsi="Times New Roman" w:cs="Times New Roman" w:eastAsia="Times New Roman"/>
          <w:sz w:val="24"/>
          <w:szCs w:val="24"/>
        </w:rPr>
        <w:t>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r>
        <w:rPr>
          <w:rFonts w:ascii="Times New Roman" w:hAnsi="Times New Roman" w:cs="Times New Roman" w:eastAsia="Times New Roman"/>
          <w:b/>
          <w:sz w:val="24"/>
          <w:szCs w:val="24"/>
        </w:rPr>
        <w:t>表5.9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不同测试次数的性能提升对比</w:t>
      </w:r>
    </w:p>
    <w:p>
      <w:pPr/>
      <w:r>
        <w:rPr>
          <w:rFonts w:ascii="Times New Roman" w:hAnsi="Times New Roman" w:cs="Times New Roman" w:eastAsia="Times New Roman"/>
          <w:sz w:val="24"/>
          <w:szCs w:val="24"/>
        </w:rPr>
        <w:t xml:space="preserve">5.2.3.2 </w:t>
      </w:r>
      <w:r>
        <w:rPr>
          <w:rFonts w:ascii="Times New Roman" w:hAnsi="Times New Roman" w:cs="Times New Roman" w:eastAsia="Times New Roman"/>
          <w:sz w:val="24"/>
          <w:szCs w:val="24"/>
        </w:rPr>
        <w:t>性能提升趋势分析</w:t>
      </w:r>
    </w:p>
    <w:p>
      <w:pPr/>
      <w:r>
        <w:rPr>
          <w:rFonts w:ascii="Times New Roman" w:hAnsi="Times New Roman" w:cs="Times New Roman" w:eastAsia="Times New Roman"/>
          <w:sz w:val="24"/>
          <w:szCs w:val="24"/>
        </w:rPr>
        <w:t>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r>
        <w:rPr>
          <w:rFonts w:ascii="Times New Roman" w:hAnsi="Times New Roman" w:cs="Times New Roman" w:eastAsia="Times New Roman"/>
          <w:sz w:val="24"/>
          <w:szCs w:val="24"/>
        </w:rPr>
        <w:t>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r>
        <w:rPr>
          <w:rFonts w:ascii="Times New Roman" w:hAnsi="Times New Roman" w:cs="Times New Roman" w:eastAsia="Times New Roman"/>
          <w:sz w:val="24"/>
          <w:szCs w:val="24"/>
        </w:rPr>
        <w:t>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r>
        <w:rPr>
          <w:rFonts w:ascii="Times New Roman" w:hAnsi="Times New Roman" w:cs="Times New Roman" w:eastAsia="Times New Roman"/>
          <w:sz w:val="24"/>
          <w:szCs w:val="24"/>
        </w:rPr>
        <w:t>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该图表展示了不同测试次数下各查询类型的执行时间分布，包含标准差误差棒：</w:t>
      </w:r>
    </w:p>
    <w:p>
      <w:pPr/>
      <w:r>
        <w:rPr>
          <w:rFonts w:ascii="Times New Roman" w:hAnsi="Times New Roman" w:cs="Times New Roman" w:eastAsia="Times New Roman"/>
          <w:b/>
          <w:sz w:val="24"/>
          <w:szCs w:val="24"/>
        </w:rPr>
        <w:t>时间分布特征分析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p>
      <w:pPr/>
      <w:r>
        <w:rPr>
          <w:rFonts w:ascii="Times New Roman" w:hAnsi="Times New Roman" w:cs="Times New Roman" w:eastAsia="Times New Roman"/>
          <w:sz w:val="24"/>
          <w:szCs w:val="24"/>
        </w:rPr>
        <w:t xml:space="preserve">5.2.3.3 </w:t>
      </w:r>
      <w:r>
        <w:rPr>
          <w:rFonts w:ascii="Times New Roman" w:hAnsi="Times New Roman" w:cs="Times New Roman" w:eastAsia="Times New Roman"/>
          <w:sz w:val="24"/>
          <w:szCs w:val="24"/>
        </w:rPr>
        <w:t>测试稳定性统计分析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测试稳定性分析</w:t>
      </w:r>
    </w:p>
    <w:p>
      <w:pPr/>
      <w:r>
        <w:rPr>
          <w:rFonts w:ascii="Times New Roman" w:hAnsi="Times New Roman" w:cs="Times New Roman" w:eastAsia="Times New Roman"/>
          <w:sz w:val="24"/>
          <w:szCs w:val="24"/>
        </w:rPr>
        <w:t>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p>
      <w:pPr/>
      <w:r>
        <w:rPr>
          <w:rFonts w:ascii="Times New Roman" w:hAnsi="Times New Roman" w:cs="Times New Roman" w:eastAsia="Times New Roman"/>
          <w:sz w:val="24"/>
          <w:szCs w:val="24"/>
        </w:rPr>
        <w:t xml:space="preserve">5.2.4 </w:t>
      </w:r>
      <w:r>
        <w:rPr>
          <w:rFonts w:ascii="Times New Roman" w:hAnsi="Times New Roman" w:cs="Times New Roman" w:eastAsia="Times New Roman"/>
          <w:sz w:val="24"/>
          <w:szCs w:val="24"/>
        </w:rPr>
        <w:t>基于自定义表的测试</w:t>
      </w:r>
    </w:p>
    <w:p>
      <w:pPr/>
      <w:r>
        <w:rPr>
          <w:rFonts w:ascii="Times New Roman" w:hAnsi="Times New Roman" w:cs="Times New Roman" w:eastAsia="Times New Roman"/>
          <w:sz w:val="24"/>
          <w:szCs w:val="24"/>
        </w:rPr>
        <w:t>基于自定义测试数据集配置的设计，构建了完整的查询缓存性能测试框架，对四种不同类型的数据集进行了全面的性能评估。</w:t>
      </w:r>
    </w:p>
    <w:p>
      <w:pPr/>
      <w:r>
        <w:rPr>
          <w:rFonts w:ascii="Times New Roman" w:hAnsi="Times New Roman" w:cs="Times New Roman" w:eastAsia="Times New Roman"/>
          <w:sz w:val="24"/>
          <w:szCs w:val="24"/>
        </w:rPr>
        <w:t xml:space="preserve">5.2.4.1 </w:t>
      </w:r>
      <w:r>
        <w:rPr>
          <w:rFonts w:ascii="Times New Roman" w:hAnsi="Times New Roman" w:cs="Times New Roman" w:eastAsia="Times New Roman"/>
          <w:sz w:val="24"/>
          <w:szCs w:val="24"/>
        </w:rPr>
        <w:t>测试数据集设计</w:t>
      </w:r>
    </w:p>
    <w:p>
      <w:pPr/>
      <w:r>
        <w:rPr>
          <w:rFonts w:ascii="Times New Roman" w:hAnsi="Times New Roman" w:cs="Times New Roman" w:eastAsia="Times New Roman"/>
          <w:sz w:val="24"/>
          <w:szCs w:val="24"/>
        </w:rPr>
        <w:t>根据实际应用场景，设计了四种具有代表性的数据集类型：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表5.50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自定义表详细测试结果：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p>
      <w:pPr/>
      <w:r>
        <w:rPr>
          <w:rFonts w:ascii="Times New Roman" w:hAnsi="Times New Roman" w:cs="Times New Roman" w:eastAsia="Times New Roman"/>
          <w:sz w:val="24"/>
          <w:szCs w:val="24"/>
        </w:rPr>
        <w:t xml:space="preserve">5.2.4.3 </w:t>
      </w:r>
      <w:r>
        <w:rPr>
          <w:rFonts w:ascii="Times New Roman" w:hAnsi="Times New Roman" w:cs="Times New Roman" w:eastAsia="Times New Roman"/>
          <w:sz w:val="24"/>
          <w:szCs w:val="24"/>
        </w:rPr>
        <w:t>并发性能特殊分析</w:t>
      </w:r>
    </w:p>
    <w:p>
      <w:pPr/>
      <w:r>
        <w:rPr>
          <w:rFonts w:ascii="Times New Roman" w:hAnsi="Times New Roman" w:cs="Times New Roman" w:eastAsia="Times New Roman"/>
          <w:sz w:val="24"/>
          <w:szCs w:val="24"/>
        </w:rPr>
        <w:t>并发查询集的性能提升相对较低(27.2%)，主要原因分析：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查询缓存系统在数据仓库查询场景中，CTE查询实现了88.2%的卓越性能提升，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p>
      <w:pPr/>
      <w:r>
        <w:rPr>
          <w:rFonts w:ascii="Times New Roman" w:hAnsi="Times New Roman" w:cs="Times New Roman" w:eastAsia="Times New Roman"/>
          <w:sz w:val="24"/>
          <w:szCs w:val="24"/>
        </w:rPr>
        <w:t xml:space="preserve">5.2.5 </w:t>
      </w:r>
      <w:r>
        <w:rPr>
          <w:rFonts w:ascii="Times New Roman" w:hAnsi="Times New Roman" w:cs="Times New Roman" w:eastAsia="Times New Roman"/>
          <w:sz w:val="24"/>
          <w:szCs w:val="24"/>
        </w:rPr>
        <w:t>TPC标准查询缓存性能基准测试</w:t>
      </w:r>
    </w:p>
    <w:p>
      <w:pPr/>
      <w:r>
        <w:rPr>
          <w:rFonts w:ascii="Times New Roman" w:hAnsi="Times New Roman" w:cs="Times New Roman" w:eastAsia="Times New Roman"/>
          <w:sz w:val="24"/>
          <w:szCs w:val="24"/>
        </w:rPr>
        <w:t>为了进一步验证查询缓存在标准基准测试中的表现，使用TPC-H和TPC-DS标准查询进行了大规模重复查询测试。测试分别在10次、50次、100次、200次重复查询场景下进行，以评估缓存技术在不同查询负载下的性能表现。</w:t>
      </w:r>
    </w:p>
    <w:p>
      <w:pPr/>
      <w:r>
        <w:rPr>
          <w:rFonts w:ascii="Times New Roman" w:hAnsi="Times New Roman" w:cs="Times New Roman" w:eastAsia="Times New Roman"/>
          <w:sz w:val="24"/>
          <w:szCs w:val="24"/>
        </w:rPr>
        <w:t xml:space="preserve">5.2.5.1 </w:t>
      </w:r>
      <w:r>
        <w:rPr>
          <w:rFonts w:ascii="Times New Roman" w:hAnsi="Times New Roman" w:cs="Times New Roman" w:eastAsia="Times New Roman"/>
          <w:sz w:val="24"/>
          <w:szCs w:val="24"/>
        </w:rPr>
        <w:t>测试环境与方法</w:t>
      </w:r>
    </w:p>
    <w:p>
      <w:pPr/>
      <w:r>
        <w:rPr>
          <w:rFonts w:ascii="Times New Roman" w:hAnsi="Times New Roman" w:cs="Times New Roman" w:eastAsia="Times New Roman"/>
          <w:b/>
          <w:sz w:val="24"/>
          <w:szCs w:val="24"/>
        </w:rPr>
        <w:t>测试配置详细说明</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本次实验采用了严格的测试配置标准，确保结果的科学性和可重现性。数据集方面选择了TPC-H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SF=1标准数据集（602MB）和TPC-DS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r>
        <w:rPr>
          <w:rFonts w:ascii="Times New Roman" w:hAnsi="Times New Roman" w:cs="Times New Roman" w:eastAsia="Times New Roman"/>
          <w:sz w:val="24"/>
          <w:szCs w:val="24"/>
        </w:rPr>
        <w:t>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p>
      <w:pPr/>
      <w:r>
        <w:rPr>
          <w:rFonts w:ascii="Times New Roman" w:hAnsi="Times New Roman" w:cs="Times New Roman" w:eastAsia="Times New Roman"/>
          <w:sz w:val="24"/>
          <w:szCs w:val="24"/>
        </w:rPr>
        <w:t xml:space="preserve">5.2.5.2 </w:t>
      </w:r>
      <w:r>
        <w:rPr>
          <w:rFonts w:ascii="Times New Roman" w:hAnsi="Times New Roman" w:cs="Times New Roman" w:eastAsia="Times New Roman"/>
          <w:sz w:val="24"/>
          <w:szCs w:val="24"/>
        </w:rPr>
        <w:t>TPC-H基准测试结果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TPC-H详细测试结果：</w:t>
      </w:r>
    </w:p>
    <w:p>
      <w:pPr/>
      <w:r>
        <w:rPr>
          <w:rFonts w:ascii="Times New Roman" w:hAnsi="Times New Roman" w:cs="Times New Roman" w:eastAsia="Times New Roman"/>
          <w:sz w:val="24"/>
          <w:szCs w:val="24"/>
        </w:rPr>
        <w:t xml:space="preserve">5.2.5.3 </w:t>
      </w:r>
      <w:r>
        <w:rPr>
          <w:rFonts w:ascii="Times New Roman" w:hAnsi="Times New Roman" w:cs="Times New Roman" w:eastAsia="Times New Roman"/>
          <w:sz w:val="24"/>
          <w:szCs w:val="24"/>
        </w:rPr>
        <w:t>TPC-DS基准测试结果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TPC-DS详细测试结果：</w:t>
      </w:r>
    </w:p>
    <w:p>
      <w:pPr/>
      <w:r>
        <w:rPr>
          <w:rFonts w:ascii="Times New Roman" w:hAnsi="Times New Roman" w:cs="Times New Roman" w:eastAsia="Times New Roman"/>
          <w:sz w:val="24"/>
          <w:szCs w:val="24"/>
        </w:rPr>
        <w:t xml:space="preserve">5.2.5.4 </w:t>
      </w:r>
      <w:r>
        <w:rPr>
          <w:rFonts w:ascii="Times New Roman" w:hAnsi="Times New Roman" w:cs="Times New Roman" w:eastAsia="Times New Roman"/>
          <w:sz w:val="24"/>
          <w:szCs w:val="24"/>
        </w:rPr>
        <w:t>综合性能分析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测试结果显示整体性能表现优秀，平均性能提升达到54.2%（±22.2%），所有8项测试均成功完成，覆盖率100%，其中TPC-DS在100次查询测试中实现了70.5%的最佳性能提升，充分验证了缓存技术的有效性。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在不同重复次数下，查询性能呈现明显差异：少量重复（10次）时TPC-H表现更优（57.7%</w:t>
      </w:r>
      <w:r>
        <w:rPr>
          <w:rFonts w:ascii="Times New Roman" w:hAnsi="Times New Roman" w:cs="Times New Roman" w:eastAsia="Times New Roman"/>
          <w:sz w:val="24"/>
          <w:szCs w:val="24"/>
        </w:rPr>
        <w:t xml:space="preserve"> vs </w:t>
      </w:r>
      <w:r>
        <w:rPr>
          <w:rFonts w:ascii="Times New Roman" w:hAnsi="Times New Roman" w:cs="Times New Roman" w:eastAsia="Times New Roman"/>
          <w:sz w:val="24"/>
          <w:szCs w:val="24"/>
        </w:rPr>
        <w:t>1.4%），中等重复（50次）时两者性能相近（51.1%</w:t>
      </w:r>
      <w:r>
        <w:rPr>
          <w:rFonts w:ascii="Times New Roman" w:hAnsi="Times New Roman" w:cs="Times New Roman" w:eastAsia="Times New Roman"/>
          <w:sz w:val="24"/>
          <w:szCs w:val="24"/>
        </w:rPr>
        <w:t xml:space="preserve"> vs </w:t>
      </w:r>
      <w:r>
        <w:rPr>
          <w:rFonts w:ascii="Times New Roman" w:hAnsi="Times New Roman" w:cs="Times New Roman" w:eastAsia="Times New Roman"/>
          <w:sz w:val="24"/>
          <w:szCs w:val="24"/>
        </w:rPr>
        <w:t>57.9%），而大量重复（100-200次）时TPC-DS展现出更优表现（68.1-70.5%），表明重复次数对缓存效果具有显著影响。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缓存适应性分析显示，结构相对简单的TPC-H查询具有稳定的缓存效果，平均提升59.3%；而复杂度更高的TPC-DS查询在大量重复场景下优势明显，虽然平均提升为49.0%，但展现了缓存技术对复杂查询的优化潜力</w:t>
      </w:r>
    </w:p>
    <w:p>
      <w:pPr/>
      <w:r>
        <w:rPr>
          <w:rFonts w:ascii="Times New Roman" w:hAnsi="Times New Roman" w:cs="Times New Roman" w:eastAsia="Times New Roman"/>
          <w:b/>
          <w:sz w:val="24"/>
          <w:szCs w:val="24"/>
        </w:rPr>
        <w:t>缓存命中率模式：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布隆过滤器对查询性能影响评估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布隆过滤器理论分析与配置优化</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理论性能分析</w:t>
      </w:r>
    </w:p>
    <w:p>
      <w:pPr/>
      <w:r>
        <w:rPr>
          <w:rFonts w:ascii="Times New Roman" w:hAnsi="Times New Roman" w:cs="Times New Roman" w:eastAsia="Times New Roman"/>
          <w:sz w:val="24"/>
          <w:szCs w:val="24"/>
        </w:rPr>
        <w:t>布隆过滤器作为查询缓存系统的核心组件，其配置参数直接影响系统的整体性能。计算了不同预期元素数量和目标假阳性率下的最优配置参数，设计了五种不同的布隆过滤器配置策略：</w:t>
      </w:r>
    </w:p>
    <w:p>
      <w:pPr/>
      <w:r>
        <w:rPr>
          <w:rFonts w:ascii="Times New Roman" w:hAnsi="Times New Roman" w:cs="Times New Roman" w:eastAsia="Times New Roman"/>
          <w:b/>
          <w:sz w:val="24"/>
          <w:szCs w:val="24"/>
        </w:rPr>
        <w:t>表5.10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布隆过滤器配置策略</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TPC-H标准查询性能测试</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测试环境与方法</w:t>
      </w:r>
    </w:p>
    <w:p>
      <w:pPr/>
      <w:r>
        <w:rPr>
          <w:rFonts w:ascii="Times New Roman" w:hAnsi="Times New Roman" w:cs="Times New Roman" w:eastAsia="Times New Roman"/>
          <w:sz w:val="24"/>
          <w:szCs w:val="24"/>
        </w:rPr>
        <w:t>布隆过滤器性能测试采用了严格的实验设计，确保测试结果的准确性和可重现性。测试环境配置充分考虑了布隆过滤器在不同参数设置下的性能表现，通过大样本量的重复测试来验证配置优化的效果。测试数据选择了TPC-H标准数据集，这是业界公认的数据库性能基准，能够提供权威的性能参考。</w:t>
      </w:r>
    </w:p>
    <w:p>
      <w:pPr/>
      <w:r>
        <w:rPr>
          <w:rFonts w:ascii="Times New Roman" w:hAnsi="Times New Roman" w:cs="Times New Roman" w:eastAsia="Times New Roman"/>
          <w:sz w:val="24"/>
          <w:szCs w:val="24"/>
        </w:rPr>
        <w:t>测试配置方面，使用TPC-H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5.3.2.2 </w:t>
      </w:r>
      <w:r>
        <w:rPr>
          <w:rFonts w:ascii="Times New Roman" w:hAnsi="Times New Roman" w:cs="Times New Roman" w:eastAsia="Times New Roman"/>
          <w:sz w:val="24"/>
          <w:szCs w:val="24"/>
        </w:rPr>
        <w:t>TPC-H查询性能实测结果</w:t>
      </w:r>
    </w:p>
    <w:p>
      <w:pPr/>
      <w:r>
        <w:rPr>
          <w:rFonts w:ascii="Times New Roman" w:hAnsi="Times New Roman" w:cs="Times New Roman" w:eastAsia="Times New Roman"/>
          <w:b/>
          <w:sz w:val="24"/>
          <w:szCs w:val="24"/>
        </w:rPr>
        <w:t>表5.11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TPC-H查询布隆过滤器性能测试结果（1000次测试）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5.3.2.3 </w:t>
      </w:r>
      <w:r>
        <w:rPr>
          <w:rFonts w:ascii="Times New Roman" w:hAnsi="Times New Roman" w:cs="Times New Roman" w:eastAsia="Times New Roman"/>
          <w:sz w:val="24"/>
          <w:szCs w:val="24"/>
        </w:rPr>
        <w:t>TPC-H测试关键发现</w:t>
      </w:r>
    </w:p>
    <w:p>
      <w:pPr/>
      <w:r>
        <w:rPr>
          <w:rFonts w:ascii="Times New Roman" w:hAnsi="Times New Roman" w:cs="Times New Roman" w:eastAsia="Times New Roman"/>
          <w:b/>
          <w:sz w:val="24"/>
          <w:szCs w:val="24"/>
        </w:rPr>
        <w:t>小型布隆过滤器表现最佳</w:t>
      </w:r>
      <w:r>
        <w:rPr>
          <w:rFonts w:ascii="Times New Roman" w:hAnsi="Times New Roman" w:cs="Times New Roman" w:eastAsia="Times New Roman"/>
          <w:sz w:val="24"/>
          <w:szCs w:val="24"/>
        </w:rPr>
        <w:t>：平均查询时间5.59ms，相比禁用状态提升9.3%</w:t>
      </w:r>
    </w:p>
    <w:p>
      <w:pPr/>
      <w:r>
        <w:rPr>
          <w:rFonts w:ascii="Times New Roman" w:hAnsi="Times New Roman" w:cs="Times New Roman" w:eastAsia="Times New Roman"/>
          <w:b/>
          <w:sz w:val="24"/>
          <w:szCs w:val="24"/>
        </w:rPr>
        <w:t>性能提升稳定</w:t>
      </w:r>
      <w:r>
        <w:rPr>
          <w:rFonts w:ascii="Times New Roman" w:hAnsi="Times New Roman" w:cs="Times New Roman" w:eastAsia="Times New Roman"/>
          <w:sz w:val="24"/>
          <w:szCs w:val="24"/>
        </w:rPr>
        <w:t>：多数启用布隆过滤器的配置都显示了性能改善</w:t>
      </w:r>
    </w:p>
    <w:p>
      <w:pPr/>
      <w:r>
        <w:rPr>
          <w:rFonts w:ascii="Times New Roman" w:hAnsi="Times New Roman" w:cs="Times New Roman" w:eastAsia="Times New Roman"/>
          <w:b/>
          <w:sz w:val="24"/>
          <w:szCs w:val="24"/>
        </w:rPr>
        <w:t>配置敏感性</w:t>
      </w:r>
      <w:r>
        <w:rPr>
          <w:rFonts w:ascii="Times New Roman" w:hAnsi="Times New Roman" w:cs="Times New Roman" w:eastAsia="Times New Roman"/>
          <w:sz w:val="24"/>
          <w:szCs w:val="24"/>
        </w:rPr>
        <w:t>：不同大小的布隆过滤器对TPC-H查询的影响存在差异</w:t>
      </w:r>
    </w:p>
    <w:p>
      <w:pPr/>
      <w:r>
        <w:rPr>
          <w:rFonts w:ascii="Times New Roman" w:hAnsi="Times New Roman" w:cs="Times New Roman" w:eastAsia="Times New Roman"/>
          <w:b/>
          <w:sz w:val="24"/>
          <w:szCs w:val="24"/>
        </w:rPr>
        <w:t>内存效率</w:t>
      </w:r>
      <w:r>
        <w:rPr>
          <w:rFonts w:ascii="Times New Roman" w:hAnsi="Times New Roman" w:cs="Times New Roman" w:eastAsia="Times New Roman"/>
          <w:sz w:val="24"/>
          <w:szCs w:val="24"/>
        </w:rPr>
        <w:t>：小型和标准配置在TPC-H复杂查询中展现出最佳的性能/内存比</w:t>
      </w:r>
    </w:p>
    <w:p>
      <w:pPr/>
      <w:r>
        <w:rPr>
          <w:rFonts w:ascii="Times New Roman" w:hAnsi="Times New Roman" w:cs="Times New Roman" w:eastAsia="Times New Roman"/>
          <w:b/>
          <w:sz w:val="24"/>
          <w:szCs w:val="24"/>
        </w:rPr>
        <w:t>统计可靠性</w:t>
      </w:r>
      <w:r>
        <w:rPr>
          <w:rFonts w:ascii="Times New Roman" w:hAnsi="Times New Roman" w:cs="Times New Roman" w:eastAsia="Times New Roman"/>
          <w:sz w:val="24"/>
          <w:szCs w:val="24"/>
        </w:rPr>
        <w:t>：基于1000次测试的结果更加稳定和可信</w:t>
      </w:r>
    </w:p>
    <w:p>
      <w:pPr/>
      <w:r>
        <w:rPr>
          <w:rFonts w:ascii="Times New Roman" w:hAnsi="Times New Roman" w:cs="Times New Roman" w:eastAsia="Times New Roman"/>
          <w:sz w:val="24"/>
          <w:szCs w:val="24"/>
        </w:rPr>
        <w:t xml:space="preserve">5.3.3 </w:t>
      </w:r>
      <w:r>
        <w:rPr>
          <w:rFonts w:ascii="Times New Roman" w:hAnsi="Times New Roman" w:cs="Times New Roman" w:eastAsia="Times New Roman"/>
          <w:sz w:val="24"/>
          <w:szCs w:val="24"/>
        </w:rPr>
        <w:t>自定义测试数据集测试</w:t>
      </w:r>
    </w:p>
    <w:p>
      <w:pPr/>
      <w:r>
        <w:rPr>
          <w:rFonts w:ascii="Times New Roman" w:hAnsi="Times New Roman" w:cs="Times New Roman" w:eastAsia="Times New Roman"/>
          <w:sz w:val="24"/>
          <w:szCs w:val="24"/>
        </w:rPr>
        <w:t xml:space="preserve">5.3.3.1 </w:t>
      </w:r>
      <w:r>
        <w:rPr>
          <w:rFonts w:ascii="Times New Roman" w:hAnsi="Times New Roman" w:cs="Times New Roman" w:eastAsia="Times New Roman"/>
          <w:sz w:val="24"/>
          <w:szCs w:val="24"/>
        </w:rPr>
        <w:t>重复查询集测试结果</w:t>
      </w:r>
    </w:p>
    <w:p>
      <w:pPr/>
      <w:r>
        <w:rPr>
          <w:rFonts w:ascii="Times New Roman" w:hAnsi="Times New Roman" w:cs="Times New Roman" w:eastAsia="Times New Roman"/>
          <w:b/>
          <w:sz w:val="24"/>
          <w:szCs w:val="24"/>
        </w:rPr>
        <w:t>表5.12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重复查询集布隆过滤器性能测试（10000次测试）</w:t>
      </w:r>
    </w:p>
    <w:p>
      <w:pPr/>
      <w:r>
        <w:rPr>
          <w:rFonts w:ascii="Times New Roman" w:hAnsi="Times New Roman" w:cs="Times New Roman" w:eastAsia="Times New Roman"/>
          <w:sz w:val="24"/>
          <w:szCs w:val="24"/>
        </w:rPr>
        <w:t xml:space="preserve">5.3.3.2 </w:t>
      </w:r>
      <w:r>
        <w:rPr>
          <w:rFonts w:ascii="Times New Roman" w:hAnsi="Times New Roman" w:cs="Times New Roman" w:eastAsia="Times New Roman"/>
          <w:sz w:val="24"/>
          <w:szCs w:val="24"/>
        </w:rPr>
        <w:t>参数化查询集测试结果</w:t>
      </w:r>
    </w:p>
    <w:p>
      <w:pPr/>
      <w:r>
        <w:rPr>
          <w:rFonts w:ascii="Times New Roman" w:hAnsi="Times New Roman" w:cs="Times New Roman" w:eastAsia="Times New Roman"/>
          <w:b/>
          <w:sz w:val="24"/>
          <w:szCs w:val="24"/>
        </w:rPr>
        <w:t>表5.13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参数化查询集布隆过滤器性能测试（10000次测试）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布隆过滤器综合性能统计（基于1000+20000次测试）</w:t>
      </w:r>
    </w:p>
    <w:p>
      <w:pPr/>
      <w:r>
        <w:rPr>
          <w:rFonts w:ascii="Times New Roman" w:hAnsi="Times New Roman" w:cs="Times New Roman" w:eastAsia="Times New Roman"/>
          <w:sz w:val="24"/>
          <w:szCs w:val="24"/>
        </w:rPr>
        <w:t>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p>
      <w:pPr/>
      <w:r>
        <w:rPr>
          <w:rFonts w:ascii="Times New Roman" w:hAnsi="Times New Roman" w:cs="Times New Roman" w:eastAsia="Times New Roman"/>
          <w:sz w:val="24"/>
          <w:szCs w:val="24"/>
        </w:rPr>
        <w:t xml:space="preserve">5.3.4 </w:t>
      </w:r>
      <w:r>
        <w:rPr>
          <w:rFonts w:ascii="Times New Roman" w:hAnsi="Times New Roman" w:cs="Times New Roman" w:eastAsia="Times New Roman"/>
          <w:sz w:val="24"/>
          <w:szCs w:val="24"/>
        </w:rPr>
        <w:t>布隆过滤器技术结论</w:t>
      </w:r>
    </w:p>
    <w:p>
      <w:pPr/>
      <w:r>
        <w:rPr>
          <w:rFonts w:ascii="Times New Roman" w:hAnsi="Times New Roman" w:cs="Times New Roman" w:eastAsia="Times New Roman"/>
          <w:sz w:val="24"/>
          <w:szCs w:val="24"/>
        </w:rPr>
        <w:t>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动态更新策略测试与验证</w:t>
      </w:r>
    </w:p>
    <w:p>
      <w:pPr/>
      <w:r>
        <w:rPr>
          <w:rFonts w:ascii="Times New Roman" w:hAnsi="Times New Roman" w:cs="Times New Roman" w:eastAsia="Times New Roman"/>
          <w:sz w:val="24"/>
          <w:szCs w:val="24"/>
        </w:rPr>
        <w:t>本节通过实际测试验证第四章提出的动态更新策略的有效性，包括多策略协调机制、基于LRU的策略、基于TTL的策略、混合策略以及基于机器学习的策略。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缓存有效性实测结果</w:t>
      </w:r>
    </w:p>
    <w:p>
      <w:pPr/>
      <w:r>
        <w:rPr>
          <w:rFonts w:ascii="Times New Roman" w:hAnsi="Times New Roman" w:cs="Times New Roman" w:eastAsia="Times New Roman"/>
          <w:sz w:val="24"/>
          <w:szCs w:val="24"/>
        </w:rPr>
        <w:t>通过对不同类型查询的实际测试，验证了缓存机制的有效性：</w:t>
      </w:r>
    </w:p>
    <w:p>
      <w:pPr/>
      <w:r>
        <w:rPr>
          <w:rFonts w:ascii="Times New Roman" w:hAnsi="Times New Roman" w:cs="Times New Roman" w:eastAsia="Times New Roman"/>
          <w:b/>
          <w:sz w:val="24"/>
          <w:szCs w:val="24"/>
        </w:rPr>
        <w:t>表5.22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缓存有效性测试结果</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LRU策略模拟测试</w:t>
      </w:r>
    </w:p>
    <w:p>
      <w:pPr/>
      <w:r>
        <w:rPr>
          <w:rFonts w:ascii="Times New Roman" w:hAnsi="Times New Roman" w:cs="Times New Roman" w:eastAsia="Times New Roman"/>
          <w:sz w:val="24"/>
          <w:szCs w:val="24"/>
        </w:rPr>
        <w:t>通过模拟不同访问模式，验证LRU策略在各种场景下的表现：</w:t>
      </w:r>
    </w:p>
    <w:p>
      <w:pPr/>
      <w:r>
        <w:rPr>
          <w:rFonts w:ascii="Times New Roman" w:hAnsi="Times New Roman" w:cs="Times New Roman" w:eastAsia="Times New Roman"/>
          <w:b/>
          <w:sz w:val="24"/>
          <w:szCs w:val="24"/>
        </w:rPr>
        <w:t>表5.23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LRU策略在不同访问模式下的性能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p>
      <w:pPr/>
      <w:r>
        <w:rPr>
          <w:rFonts w:ascii="Times New Roman" w:hAnsi="Times New Roman" w:cs="Times New Roman" w:eastAsia="Times New Roman"/>
          <w:sz w:val="24"/>
          <w:szCs w:val="24"/>
        </w:rPr>
        <w:t xml:space="preserve">5.4.3 </w:t>
      </w:r>
      <w:r>
        <w:rPr>
          <w:rFonts w:ascii="Times New Roman" w:hAnsi="Times New Roman" w:cs="Times New Roman" w:eastAsia="Times New Roman"/>
          <w:sz w:val="24"/>
          <w:szCs w:val="24"/>
        </w:rPr>
        <w:t>TTL策略模拟测试</w:t>
      </w:r>
    </w:p>
    <w:p>
      <w:pPr/>
      <w:r>
        <w:rPr>
          <w:rFonts w:ascii="Times New Roman" w:hAnsi="Times New Roman" w:cs="Times New Roman" w:eastAsia="Times New Roman"/>
          <w:sz w:val="24"/>
          <w:szCs w:val="24"/>
        </w:rPr>
        <w:t>测试不同TTL设置对缓存性能的影响：</w:t>
      </w:r>
    </w:p>
    <w:p>
      <w:pPr/>
      <w:r>
        <w:rPr>
          <w:rFonts w:ascii="Times New Roman" w:hAnsi="Times New Roman" w:cs="Times New Roman" w:eastAsia="Times New Roman"/>
          <w:b/>
          <w:sz w:val="24"/>
          <w:szCs w:val="24"/>
        </w:rPr>
        <w:t>表5.24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TTL策略性能对比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测试结果表明，TTL设置与缓存命中率呈显著正相关关系，3600秒的TTL设置能够实现80.0%的最高命中率，但实际应用中需要根据数据更新频率动态调整TTL值以平衡数据新鲜度需求，建议结合业务场景特点灵活配置。</w:t>
      </w:r>
    </w:p>
    <w:p>
      <w:pPr/>
      <w:r>
        <w:rPr>
          <w:rFonts w:ascii="Times New Roman" w:hAnsi="Times New Roman" w:cs="Times New Roman" w:eastAsia="Times New Roman"/>
          <w:sz w:val="24"/>
          <w:szCs w:val="24"/>
        </w:rPr>
        <w:t xml:space="preserve">5.4.4 </w:t>
      </w:r>
      <w:r>
        <w:rPr>
          <w:rFonts w:ascii="Times New Roman" w:hAnsi="Times New Roman" w:cs="Times New Roman" w:eastAsia="Times New Roman"/>
          <w:sz w:val="24"/>
          <w:szCs w:val="24"/>
        </w:rPr>
        <w:t>机器学习策略模拟测试</w:t>
      </w:r>
    </w:p>
    <w:p>
      <w:pPr/>
      <w:r>
        <w:rPr>
          <w:rFonts w:ascii="Times New Roman" w:hAnsi="Times New Roman" w:cs="Times New Roman" w:eastAsia="Times New Roman"/>
          <w:sz w:val="24"/>
          <w:szCs w:val="24"/>
        </w:rPr>
        <w:t>验证基于机器学习的动态缓存管理策略：</w:t>
      </w:r>
    </w:p>
    <w:p>
      <w:pPr/>
      <w:r>
        <w:rPr>
          <w:rFonts w:ascii="Times New Roman" w:hAnsi="Times New Roman" w:cs="Times New Roman" w:eastAsia="Times New Roman"/>
          <w:b/>
          <w:sz w:val="24"/>
          <w:szCs w:val="24"/>
        </w:rPr>
        <w:t>表5.25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机器学习策略性能指标</w:t>
      </w:r>
    </w:p>
    <w:p>
      <w:pPr/>
      <w:r>
        <w:rPr>
          <w:rFonts w:ascii="Times New Roman" w:hAnsi="Times New Roman" w:cs="Times New Roman" w:eastAsia="Times New Roman"/>
          <w:b/>
          <w:sz w:val="24"/>
          <w:szCs w:val="24"/>
        </w:rPr>
        <w:t>特征重要性分析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p>
      <w:pPr/>
      <w:r>
        <w:rPr>
          <w:rFonts w:ascii="Times New Roman" w:hAnsi="Times New Roman" w:cs="Times New Roman" w:eastAsia="Times New Roman"/>
          <w:sz w:val="24"/>
          <w:szCs w:val="24"/>
        </w:rPr>
        <w:t xml:space="preserve">5.4.5 </w:t>
      </w:r>
      <w:r>
        <w:rPr>
          <w:rFonts w:ascii="Times New Roman" w:hAnsi="Times New Roman" w:cs="Times New Roman" w:eastAsia="Times New Roman"/>
          <w:sz w:val="24"/>
          <w:szCs w:val="24"/>
        </w:rPr>
        <w:t>混合策略测试</w:t>
      </w:r>
    </w:p>
    <w:p>
      <w:pPr/>
      <w:r>
        <w:rPr>
          <w:rFonts w:ascii="Times New Roman" w:hAnsi="Times New Roman" w:cs="Times New Roman" w:eastAsia="Times New Roman"/>
          <w:sz w:val="24"/>
          <w:szCs w:val="24"/>
        </w:rPr>
        <w:t>验证多策略融合的效果</w:t>
      </w:r>
    </w:p>
    <w:p>
      <w:pPr/>
      <w:r>
        <w:rPr>
          <w:rFonts w:ascii="Times New Roman" w:hAnsi="Times New Roman" w:cs="Times New Roman" w:eastAsia="Times New Roman"/>
          <w:b/>
          <w:sz w:val="24"/>
          <w:szCs w:val="24"/>
        </w:rPr>
        <w:t>表5.26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融合算法性能对比</w:t>
      </w:r>
    </w:p>
    <w:p>
      <w:pPr/>
      <w:r>
        <w:rPr>
          <w:rFonts w:ascii="Times New Roman" w:hAnsi="Times New Roman" w:cs="Times New Roman" w:eastAsia="Times New Roman"/>
          <w:b/>
          <w:sz w:val="24"/>
          <w:szCs w:val="24"/>
        </w:rPr>
        <w:t>表5.27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不同时段的策略切换效果</w:t>
      </w:r>
    </w:p>
    <w:p>
      <w:pPr/>
      <w:r>
        <w:rPr>
          <w:rFonts w:ascii="Times New Roman" w:hAnsi="Times New Roman" w:cs="Times New Roman" w:eastAsia="Times New Roman"/>
          <w:sz w:val="24"/>
          <w:szCs w:val="24"/>
        </w:rPr>
        <w:t xml:space="preserve">5.4.6 </w:t>
      </w:r>
      <w:r>
        <w:rPr>
          <w:rFonts w:ascii="Times New Roman" w:hAnsi="Times New Roman" w:cs="Times New Roman" w:eastAsia="Times New Roman"/>
          <w:sz w:val="24"/>
          <w:szCs w:val="24"/>
        </w:rPr>
        <w:t>自适应参数调优技术验证</w:t>
      </w:r>
    </w:p>
    <w:p>
      <w:pPr/>
      <w:r>
        <w:rPr>
          <w:rFonts w:ascii="Times New Roman" w:hAnsi="Times New Roman" w:cs="Times New Roman" w:eastAsia="Times New Roman"/>
          <w:sz w:val="24"/>
          <w:szCs w:val="24"/>
        </w:rPr>
        <w:t>本节实现并验证了根据系统负载和性能反馈动态调整缓存参数配置的在线学习算法。该技术能够实时优化缓存大小、淘汰策略等关键参数，实现真正的智能化缓存管理。</w:t>
      </w:r>
    </w:p>
    <w:p>
      <w:pPr/>
      <w:r>
        <w:rPr>
          <w:rFonts w:ascii="Times New Roman" w:hAnsi="Times New Roman" w:cs="Times New Roman" w:eastAsia="Times New Roman"/>
          <w:b/>
          <w:sz w:val="24"/>
          <w:szCs w:val="24"/>
        </w:rPr>
        <w:t>自适应调优架构设计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r>
        <w:rPr>
          <w:rFonts w:ascii="Times New Roman" w:hAnsi="Times New Roman" w:cs="Times New Roman" w:eastAsia="Times New Roman"/>
          <w:b/>
          <w:sz w:val="24"/>
          <w:szCs w:val="24"/>
        </w:rPr>
        <w:t>表5.31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自适应参数调优性能对比结果</w:t>
      </w:r>
    </w:p>
    <w:p>
      <w:pPr/>
      <w:r>
        <w:rPr>
          <w:rFonts w:ascii="Times New Roman" w:hAnsi="Times New Roman" w:cs="Times New Roman" w:eastAsia="Times New Roman"/>
          <w:sz w:val="24"/>
          <w:szCs w:val="24"/>
        </w:rPr>
        <w:t>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持久化策略性能测试与缓存效果验证</w:t>
      </w:r>
    </w:p>
    <w:p>
      <w:pPr/>
      <w:r>
        <w:rPr>
          <w:rFonts w:ascii="Times New Roman" w:hAnsi="Times New Roman" w:cs="Times New Roman" w:eastAsia="Times New Roman"/>
          <w:sz w:val="24"/>
          <w:szCs w:val="24"/>
        </w:rPr>
        <w:t>本节通过实际测试验证了不同持久化策略的性能特征以及缓存系统的整体效果。通过对比重复执行多次的性能差异来评估缓存效果。</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持久化策略特征分析</w:t>
      </w:r>
    </w:p>
    <w:p>
      <w:pPr/>
      <w:r>
        <w:rPr>
          <w:rFonts w:ascii="Times New Roman" w:hAnsi="Times New Roman" w:cs="Times New Roman" w:eastAsia="Times New Roman"/>
          <w:sz w:val="24"/>
          <w:szCs w:val="24"/>
        </w:rPr>
        <w:t>基于测试结果和第四章的理论分析，不同持久化策略的特征分布如下：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r>
        <w:rPr>
          <w:rFonts w:ascii="Times New Roman" w:hAnsi="Times New Roman" w:cs="Times New Roman" w:eastAsia="Times New Roman"/>
          <w:sz w:val="24"/>
          <w:szCs w:val="24"/>
        </w:rPr>
        <w:t>简单查询的平均第一次执行时间为23.53毫秒，重复执行时间降至21.22毫秒，实现了1.11倍的加速比，性能提升达到9.7%。这表明缓存机制对简单查询的优化效果相对有限，但仍能带来一定的性能改善。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中等复杂查询的首次执行时间为26.48毫秒，重复执行时间缩短至21.89毫秒，加速比为1.21倍，性能提升为17.3%。这类查询的缓存效果明显优于简单查询，体现了缓存对中等复杂度操作的显著优化能力。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复杂查询的首次执行时间为27.83毫秒，重复执行时间进一步减少到21.52毫秒，加速比达到1.29倍，性能提升高达22.3%。这一结果表明，缓存机制对复杂查询的优化效果最为显著，能够大幅提升查询效率。</w:t>
      </w:r>
    </w:p>
    <w:p>
      <w:pPr/>
      <w:r>
        <w:rPr>
          <w:rFonts w:ascii="Times New Roman" w:hAnsi="Times New Roman" w:cs="Times New Roman" w:eastAsia="Times New Roman"/>
          <w:sz w:val="24"/>
          <w:szCs w:val="24"/>
        </w:rPr>
        <w:t>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持久化策略对比验证</w:t>
      </w:r>
    </w:p>
    <w:p>
      <w:pPr/>
      <w:r>
        <w:rPr>
          <w:rFonts w:ascii="Times New Roman" w:hAnsi="Times New Roman" w:cs="Times New Roman" w:eastAsia="Times New Roman"/>
          <w:sz w:val="24"/>
          <w:szCs w:val="24"/>
        </w:rPr>
        <w:t>基于实际测试和理论分析，各持久化策略的性能特征对比：</w:t>
      </w:r>
    </w:p>
    <w:p>
      <w:pPr/>
      <w:r>
        <w:rPr>
          <w:rFonts w:ascii="Times New Roman" w:hAnsi="Times New Roman" w:cs="Times New Roman" w:eastAsia="Times New Roman"/>
          <w:b/>
          <w:sz w:val="24"/>
          <w:szCs w:val="24"/>
        </w:rPr>
        <w:t>表5.28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持久化策略综合对比</w:t>
      </w:r>
    </w:p>
    <w:p>
      <w:pPr/>
      <w:r>
        <w:rPr>
          <w:rFonts w:ascii="Times New Roman" w:hAnsi="Times New Roman" w:cs="Times New Roman" w:eastAsia="Times New Roman"/>
          <w:sz w:val="24"/>
          <w:szCs w:val="24"/>
        </w:rPr>
        <w:t>策略选择建议</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高性能场景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选择内存策略，获得最快的响应时间</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生产环境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推荐WAL格式或混合策略，平衡性能与可靠性</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关键业务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使用物化视图策略，确保数据安全性</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智能化系统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采用混合策略，根据数据特征自动优化</w:t>
      </w:r>
    </w:p>
    <w:p>
      <w:pPr/>
      <w:r>
        <w:rPr>
          <w:rFonts w:ascii="Times New Roman" w:hAnsi="Times New Roman" w:cs="Times New Roman" w:eastAsia="Times New Roman"/>
          <w:sz w:val="24"/>
          <w:szCs w:val="24"/>
        </w:rPr>
        <w:t xml:space="preserve">5.5.3 </w:t>
      </w:r>
      <w:r>
        <w:rPr>
          <w:rFonts w:ascii="Times New Roman" w:hAnsi="Times New Roman" w:cs="Times New Roman" w:eastAsia="Times New Roman"/>
          <w:sz w:val="24"/>
          <w:szCs w:val="24"/>
        </w:rPr>
        <w:t>多进程环境下缓存持久化测试</w:t>
      </w:r>
    </w:p>
    <w:p>
      <w:pPr/>
      <w:r>
        <w:rPr>
          <w:rFonts w:ascii="Times New Roman" w:hAnsi="Times New Roman" w:cs="Times New Roman" w:eastAsia="Times New Roman"/>
          <w:sz w:val="24"/>
          <w:szCs w:val="24"/>
        </w:rPr>
        <w:t>在实际应用中，特别是使用</w:t>
      </w:r>
      <w:r>
        <w:rPr>
          <w:rFonts w:ascii="Times New Roman" w:hAnsi="Times New Roman" w:cs="Times New Roman" w:eastAsia="Times New Roman"/>
          <w:sz w:val="24"/>
          <w:szCs w:val="24"/>
        </w:rPr>
        <w:t>subprocess.run</w:t>
      </w:r>
      <w:r>
        <w:rPr>
          <w:rFonts w:ascii="Times New Roman" w:hAnsi="Times New Roman" w:cs="Times New Roman" w:eastAsia="Times New Roman"/>
          <w:sz w:val="24"/>
          <w:szCs w:val="24"/>
        </w:rPr>
        <w:t>等方式启动多个DuckDB进程时，每个进程都会创建新的ClientContext，内存缓存无法在进程间共享。本节专门测试这种场景下缓存持久化的优势。</w:t>
      </w:r>
    </w:p>
    <w:p>
      <w:pPr/>
      <w:r>
        <w:rPr>
          <w:rFonts w:ascii="Times New Roman" w:hAnsi="Times New Roman" w:cs="Times New Roman" w:eastAsia="Times New Roman"/>
          <w:b/>
          <w:sz w:val="24"/>
          <w:szCs w:val="24"/>
        </w:rPr>
        <w:t>三种测试场景</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场景1</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独立内存数据库</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每个进程使用独立的内存数据库，模拟无持久化缓存的情况</w:t>
      </w:r>
    </w:p>
    <w:p>
      <w:pPr/>
      <w:r>
        <w:rPr>
          <w:rFonts w:ascii="Times New Roman" w:hAnsi="Times New Roman" w:cs="Times New Roman" w:eastAsia="Times New Roman"/>
          <w:b/>
          <w:sz w:val="24"/>
          <w:szCs w:val="24"/>
        </w:rPr>
        <w:t>场景2</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共享数据库文件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所有进程共享同一个数据库文件，模拟有持久化缓存的情况</w:t>
      </w:r>
    </w:p>
    <w:p>
      <w:pPr/>
      <w:r>
        <w:rPr>
          <w:rFonts w:ascii="Times New Roman" w:hAnsi="Times New Roman" w:cs="Times New Roman" w:eastAsia="Times New Roman"/>
          <w:b/>
          <w:sz w:val="24"/>
          <w:szCs w:val="24"/>
        </w:rPr>
        <w:t>场景3</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混合工作负载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模拟真实应用中的重复查询模式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测试使用了四种不同复杂度的查询：</w:t>
      </w:r>
    </w:p>
    <w:p>
      <w:pPr/>
      <w:r>
        <w:rPr>
          <w:rFonts w:ascii="Times New Roman" w:hAnsi="Times New Roman" w:cs="Times New Roman" w:eastAsia="Times New Roman"/>
          <w:b/>
          <w:sz w:val="24"/>
          <w:szCs w:val="24"/>
        </w:rPr>
        <w:t>简单聚合查询</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 COUNT(*), AVG(i), SUM(i*2) FROM generate_series(1, 10000) AS t(i) WHERE i % 3 = 0</w:t>
      </w:r>
    </w:p>
    <w:p>
      <w:pPr/>
      <w:r>
        <w:rPr>
          <w:rFonts w:ascii="Times New Roman" w:hAnsi="Times New Roman" w:cs="Times New Roman" w:eastAsia="Times New Roman"/>
          <w:b/>
          <w:sz w:val="24"/>
          <w:szCs w:val="24"/>
        </w:rPr>
        <w:t>复杂连接查询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包含CTE和多表连接的复杂查询</w:t>
      </w:r>
    </w:p>
    <w:p>
      <w:pPr/>
      <w:r>
        <w:rPr>
          <w:rFonts w:ascii="Times New Roman" w:hAnsi="Times New Roman" w:cs="Times New Roman" w:eastAsia="Times New Roman"/>
          <w:b/>
          <w:sz w:val="24"/>
          <w:szCs w:val="24"/>
        </w:rPr>
        <w:t>窗口函数查询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使用ROW_NUMBER、LAG、SUM等窗口函数</w:t>
      </w:r>
    </w:p>
    <w:p>
      <w:pPr/>
      <w:r>
        <w:rPr>
          <w:rFonts w:ascii="Times New Roman" w:hAnsi="Times New Roman" w:cs="Times New Roman" w:eastAsia="Times New Roman"/>
          <w:b/>
          <w:sz w:val="24"/>
          <w:szCs w:val="24"/>
        </w:rPr>
        <w:t>递归CTE查询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计算斐波那契数列的递归查询</w:t>
      </w:r>
    </w:p>
    <w:p>
      <w:pPr/>
      <w:r>
        <w:rPr>
          <w:rFonts w:ascii="Times New Roman" w:hAnsi="Times New Roman" w:cs="Times New Roman" w:eastAsia="Times New Roman"/>
          <w:b/>
          <w:sz w:val="24"/>
          <w:szCs w:val="24"/>
        </w:rPr>
        <w:t>表5.29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多进程环境下缓存持久化效果对比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p>
      <w:pPr/>
      <w:r>
        <w:rPr>
          <w:rFonts w:ascii="Times New Roman" w:hAnsi="Times New Roman" w:cs="Times New Roman" w:eastAsia="Times New Roman"/>
          <w:sz w:val="24"/>
          <w:szCs w:val="24"/>
        </w:rPr>
        <w:t xml:space="preserve">5.5.3.1 </w:t>
      </w:r>
      <w:r>
        <w:rPr>
          <w:rFonts w:ascii="Times New Roman" w:hAnsi="Times New Roman" w:cs="Times New Roman" w:eastAsia="Times New Roman"/>
          <w:sz w:val="24"/>
          <w:szCs w:val="24"/>
        </w:rPr>
        <w:t>改进的文件系统跨进程缓存验证</w:t>
      </w:r>
    </w:p>
    <w:p>
      <w:pPr/>
      <w:r>
        <w:rPr>
          <w:rFonts w:ascii="Times New Roman" w:hAnsi="Times New Roman" w:cs="Times New Roman" w:eastAsia="Times New Roman"/>
          <w:sz w:val="24"/>
          <w:szCs w:val="24"/>
        </w:rPr>
        <w:t>为了解决传统数据库级缓存在多进程环境下的局限性，开发了基于文件系统的跨进程缓存机制，并进行了全面的性能验证。</w:t>
      </w:r>
    </w:p>
    <w:p>
      <w:pPr/>
      <w:r>
        <w:rPr>
          <w:rFonts w:ascii="Times New Roman" w:hAnsi="Times New Roman" w:cs="Times New Roman" w:eastAsia="Times New Roman"/>
          <w:sz w:val="24"/>
          <w:szCs w:val="24"/>
        </w:rPr>
        <w:t>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r>
        <w:rPr>
          <w:rFonts w:ascii="Times New Roman" w:hAnsi="Times New Roman" w:cs="Times New Roman" w:eastAsia="Times New Roman"/>
          <w:b/>
          <w:sz w:val="24"/>
          <w:szCs w:val="24"/>
        </w:rPr>
        <w:t>测试结果</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表5.30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文件系统跨进程缓存性能测试结果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技术优势体现在，性能卓越，加速比平均264倍，性能提升99.61%；实现简单，基于标准文件系统，无需复杂进程间通信；兼容性强，支持所有支持文件系统的操作系统和环境；可扩展性高，支持任意数量并发进程且无锁竞争问题。</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本章小结与实际验证</w:t>
      </w:r>
    </w:p>
    <w:p>
      <w:pPr/>
      <w:r>
        <w:rPr>
          <w:rFonts w:ascii="Times New Roman" w:hAnsi="Times New Roman" w:cs="Times New Roman" w:eastAsia="Times New Roman"/>
          <w:sz w:val="24"/>
          <w:szCs w:val="24"/>
        </w:rPr>
        <w:t>本章通过全面的实验评估，验证了动态缓存系统在多个维度上的优异性能。基于Apple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r>
        <w:rPr>
          <w:rFonts w:ascii="Times New Roman" w:hAnsi="Times New Roman" w:cs="Times New Roman" w:eastAsia="Times New Roman"/>
          <w:sz w:val="24"/>
          <w:szCs w:val="24"/>
        </w:rPr>
        <w:t>在技术突破方面，成功开发了文件系统跨进程缓存机制，在测试场景下，实现了264倍的平均加速比和99.61%的性能提升，解决了多进程环境下缓存共享的技术难题。持久化策略测试实现了1.20倍的平均加速比，混合策略获得9.1/10的综合评分。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顺序写入速度: 4137.0 MB/s顺序读取速度: 15360.9 MB/s随机写入IOPS: 42658.4随机读取IOPS: 577091.9</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组件</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详细信息</w:t>
            </w:r>
          </w:p>
        </w:tc>
      </w:tr>
      <w:tr>
        <w:tc>
          <w:tcPr>
            <w:tcW w:type="dxa" w:w="2880"/>
          </w:tcPr>
          <w:p>
            <w:r>
              <w:rPr>
                <w:rFonts w:ascii="Times New Roman" w:hAnsi="Times New Roman" w:cs="Times New Roman" w:eastAsia="Times New Roman"/>
                <w:sz w:val="24"/>
                <w:szCs w:val="24"/>
              </w:rPr>
              <w:t>操作系统</w:t>
            </w:r>
          </w:p>
        </w:tc>
        <w:tc>
          <w:tcPr>
            <w:tcW w:type="dxa" w:w="2880"/>
          </w:tcPr>
          <w:p>
            <w:r>
              <w:rPr>
                <w:rFonts w:ascii="Times New Roman" w:hAnsi="Times New Roman" w:cs="Times New Roman" w:eastAsia="Times New Roman"/>
                <w:sz w:val="24"/>
                <w:szCs w:val="24"/>
              </w:rPr>
              <w:t>macOS Darwin 24.6.0</w:t>
            </w:r>
          </w:p>
        </w:tc>
        <w:tc>
          <w:tcPr>
            <w:tcW w:type="dxa" w:w="2880"/>
          </w:tcPr>
          <w:p>
            <w:r>
              <w:rPr>
                <w:rFonts w:ascii="Times New Roman" w:hAnsi="Times New Roman" w:cs="Times New Roman" w:eastAsia="Times New Roman"/>
                <w:sz w:val="24"/>
                <w:szCs w:val="24"/>
              </w:rPr>
              <w:t>Kernel Version 24.6.0</w:t>
            </w:r>
          </w:p>
        </w:tc>
      </w:tr>
      <w:tr>
        <w:tc>
          <w:tcPr>
            <w:tcW w:type="dxa" w:w="2880"/>
          </w:tcPr>
          <w:p>
            <w:r>
              <w:rPr>
                <w:rFonts w:ascii="Times New Roman" w:hAnsi="Times New Roman" w:cs="Times New Roman" w:eastAsia="Times New Roman"/>
                <w:sz w:val="24"/>
                <w:szCs w:val="24"/>
              </w:rPr>
              <w:t>Python</w:t>
            </w:r>
          </w:p>
        </w:tc>
        <w:tc>
          <w:tcPr>
            <w:tcW w:type="dxa" w:w="2880"/>
          </w:tcPr>
          <w:p>
            <w:r>
              <w:rPr>
                <w:rFonts w:ascii="Times New Roman" w:hAnsi="Times New Roman" w:cs="Times New Roman" w:eastAsia="Times New Roman"/>
                <w:sz w:val="24"/>
                <w:szCs w:val="24"/>
              </w:rPr>
              <w:t>3.13.7</w:t>
            </w:r>
          </w:p>
        </w:tc>
        <w:tc>
          <w:tcPr>
            <w:tcW w:type="dxa" w:w="2880"/>
          </w:tcPr>
          <w:p>
            <w:r>
              <w:rPr>
                <w:rFonts w:ascii="Times New Roman" w:hAnsi="Times New Roman" w:cs="Times New Roman" w:eastAsia="Times New Roman"/>
                <w:sz w:val="24"/>
                <w:szCs w:val="24"/>
              </w:rPr>
              <w:t>主要开发语言</w:t>
            </w:r>
          </w:p>
        </w:tc>
      </w:tr>
      <w:tr>
        <w:tc>
          <w:tcPr>
            <w:tcW w:type="dxa" w:w="2880"/>
          </w:tcPr>
          <w:p>
            <w:r>
              <w:rPr>
                <w:rFonts w:ascii="Times New Roman" w:hAnsi="Times New Roman" w:cs="Times New Roman" w:eastAsia="Times New Roman"/>
                <w:sz w:val="24"/>
                <w:szCs w:val="24"/>
              </w:rPr>
              <w:t>编译器</w:t>
            </w:r>
          </w:p>
        </w:tc>
        <w:tc>
          <w:tcPr>
            <w:tcW w:type="dxa" w:w="2880"/>
          </w:tcPr>
          <w:p>
            <w:r>
              <w:rPr>
                <w:rFonts w:ascii="Times New Roman" w:hAnsi="Times New Roman" w:cs="Times New Roman" w:eastAsia="Times New Roman"/>
                <w:sz w:val="24"/>
                <w:szCs w:val="24"/>
              </w:rPr>
              <w:t>Apple Clang 16.0.0</w:t>
            </w:r>
          </w:p>
        </w:tc>
        <w:tc>
          <w:tcPr>
            <w:tcW w:type="dxa" w:w="2880"/>
          </w:tcPr>
          <w:p>
            <w:r>
              <w:rPr>
                <w:rFonts w:ascii="Times New Roman" w:hAnsi="Times New Roman" w:cs="Times New Roman" w:eastAsia="Times New Roman"/>
                <w:sz w:val="24"/>
                <w:szCs w:val="24"/>
              </w:rPr>
              <w:t>clang-1600.0.26.6</w:t>
            </w:r>
          </w:p>
        </w:tc>
      </w:tr>
      <w:tr>
        <w:tc>
          <w:tcPr>
            <w:tcW w:type="dxa" w:w="2880"/>
          </w:tcPr>
          <w:p>
            <w:r>
              <w:rPr>
                <w:rFonts w:ascii="Times New Roman" w:hAnsi="Times New Roman" w:cs="Times New Roman" w:eastAsia="Times New Roman"/>
                <w:sz w:val="24"/>
                <w:szCs w:val="24"/>
              </w:rPr>
              <w:t>构建工具</w:t>
            </w:r>
          </w:p>
        </w:tc>
        <w:tc>
          <w:tcPr>
            <w:tcW w:type="dxa" w:w="2880"/>
          </w:tcPr>
          <w:p>
            <w:r>
              <w:rPr>
                <w:rFonts w:ascii="Times New Roman" w:hAnsi="Times New Roman" w:cs="Times New Roman" w:eastAsia="Times New Roman"/>
                <w:sz w:val="24"/>
                <w:szCs w:val="24"/>
              </w:rPr>
              <w:t>CMake 4.0.2</w:t>
            </w:r>
          </w:p>
        </w:tc>
        <w:tc>
          <w:tcPr>
            <w:tcW w:type="dxa" w:w="2880"/>
          </w:tcPr>
          <w:p>
            <w:r>
              <w:rPr>
                <w:rFonts w:ascii="Times New Roman" w:hAnsi="Times New Roman" w:cs="Times New Roman" w:eastAsia="Times New Roman"/>
                <w:sz w:val="24"/>
                <w:szCs w:val="24"/>
              </w:rPr>
              <w:t>项目构建系统</w:t>
            </w:r>
          </w:p>
        </w:tc>
      </w:tr>
      <w:tr>
        <w:tc>
          <w:tcPr>
            <w:tcW w:type="dxa" w:w="2880"/>
          </w:tcPr>
          <w:p>
            <w:r>
              <w:rPr>
                <w:rFonts w:ascii="Times New Roman" w:hAnsi="Times New Roman" w:cs="Times New Roman" w:eastAsia="Times New Roman"/>
                <w:sz w:val="24"/>
                <w:szCs w:val="24"/>
              </w:rPr>
              <w:t>DuckDB</w:t>
            </w:r>
          </w:p>
        </w:tc>
        <w:tc>
          <w:tcPr>
            <w:tcW w:type="dxa" w:w="2880"/>
          </w:tcPr>
          <w:p>
            <w:r>
              <w:rPr>
                <w:rFonts w:ascii="Times New Roman" w:hAnsi="Times New Roman" w:cs="Times New Roman" w:eastAsia="Times New Roman"/>
                <w:sz w:val="24"/>
                <w:szCs w:val="24"/>
              </w:rPr>
              <w:t>1.3.2-dev</w:t>
            </w:r>
          </w:p>
        </w:tc>
        <w:tc>
          <w:tcPr>
            <w:tcW w:type="dxa" w:w="2880"/>
          </w:tcPr>
          <w:p>
            <w:r>
              <w:rPr>
                <w:rFonts w:ascii="Times New Roman" w:hAnsi="Times New Roman" w:cs="Times New Roman" w:eastAsia="Times New Roman"/>
                <w:sz w:val="24"/>
                <w:szCs w:val="24"/>
              </w:rPr>
              <w:t>v1.3.2定制开发版本</w:t>
            </w:r>
          </w:p>
        </w:tc>
      </w:tr>
      <w:tr>
        <w:tc>
          <w:tcPr>
            <w:tcW w:type="dxa" w:w="2880"/>
          </w:tcPr>
          <w:p>
            <w:r>
              <w:rPr>
                <w:rFonts w:ascii="Times New Roman" w:hAnsi="Times New Roman" w:cs="Times New Roman" w:eastAsia="Times New Roman"/>
                <w:sz w:val="24"/>
                <w:szCs w:val="24"/>
              </w:rPr>
              <w:t>Git</w:t>
            </w:r>
          </w:p>
        </w:tc>
        <w:tc>
          <w:tcPr>
            <w:tcW w:type="dxa" w:w="2880"/>
          </w:tcPr>
          <w:p>
            <w:r>
              <w:rPr>
                <w:rFonts w:ascii="Times New Roman" w:hAnsi="Times New Roman" w:cs="Times New Roman" w:eastAsia="Times New Roman"/>
                <w:sz w:val="24"/>
                <w:szCs w:val="24"/>
              </w:rPr>
              <w:t>分布式版本控制</w:t>
            </w:r>
          </w:p>
        </w:tc>
        <w:tc>
          <w:tcPr>
            <w:tcW w:type="dxa" w:w="2880"/>
          </w:tcPr>
          <w:p>
            <w:r>
              <w:rPr>
                <w:rFonts w:ascii="Times New Roman" w:hAnsi="Times New Roman" w:cs="Times New Roman" w:eastAsia="Times New Roman"/>
                <w:sz w:val="24"/>
                <w:szCs w:val="24"/>
              </w:rPr>
              <w:t>代码版本管理</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工具</w:t>
            </w:r>
          </w:p>
        </w:tc>
        <w:tc>
          <w:tcPr>
            <w:tcW w:type="dxa" w:w="2160"/>
          </w:tcPr>
          <w:p>
            <w:r>
              <w:rPr>
                <w:rFonts w:ascii="Times New Roman" w:hAnsi="Times New Roman" w:cs="Times New Roman" w:eastAsia="Times New Roman"/>
                <w:sz w:val="24"/>
                <w:szCs w:val="24"/>
              </w:rPr>
              <w:t>版本</w:t>
            </w:r>
          </w:p>
        </w:tc>
        <w:tc>
          <w:tcPr>
            <w:tcW w:type="dxa" w:w="2160"/>
          </w:tcPr>
          <w:p>
            <w:r>
              <w:rPr>
                <w:rFonts w:ascii="Times New Roman" w:hAnsi="Times New Roman" w:cs="Times New Roman" w:eastAsia="Times New Roman"/>
                <w:sz w:val="24"/>
                <w:szCs w:val="24"/>
              </w:rPr>
              <w:t>用途</w:t>
            </w:r>
          </w:p>
        </w:tc>
        <w:tc>
          <w:tcPr>
            <w:tcW w:type="dxa" w:w="2160"/>
          </w:tcPr>
          <w:p>
            <w:r>
              <w:rPr>
                <w:rFonts w:ascii="Times New Roman" w:hAnsi="Times New Roman" w:cs="Times New Roman" w:eastAsia="Times New Roman"/>
                <w:sz w:val="24"/>
                <w:szCs w:val="24"/>
              </w:rPr>
              <w:t>监控指标</w:t>
            </w:r>
          </w:p>
        </w:tc>
      </w:tr>
      <w:tr>
        <w:tc>
          <w:tcPr>
            <w:tcW w:type="dxa" w:w="2160"/>
          </w:tcPr>
          <w:p>
            <w:r>
              <w:rPr>
                <w:rFonts w:ascii="Times New Roman" w:hAnsi="Times New Roman" w:cs="Times New Roman" w:eastAsia="Times New Roman"/>
                <w:sz w:val="24"/>
                <w:szCs w:val="24"/>
              </w:rPr>
              <w:t>Activity Monitor</w:t>
            </w:r>
          </w:p>
        </w:tc>
        <w:tc>
          <w:tcPr>
            <w:tcW w:type="dxa" w:w="2160"/>
          </w:tcPr>
          <w:p>
            <w:r>
              <w:rPr>
                <w:rFonts w:ascii="Times New Roman" w:hAnsi="Times New Roman" w:cs="Times New Roman" w:eastAsia="Times New Roman"/>
                <w:sz w:val="24"/>
                <w:szCs w:val="24"/>
              </w:rPr>
              <w:t>macOS内置</w:t>
            </w:r>
          </w:p>
        </w:tc>
        <w:tc>
          <w:tcPr>
            <w:tcW w:type="dxa" w:w="2160"/>
          </w:tcPr>
          <w:p>
            <w:r>
              <w:rPr>
                <w:rFonts w:ascii="Times New Roman" w:hAnsi="Times New Roman" w:cs="Times New Roman" w:eastAsia="Times New Roman"/>
                <w:sz w:val="24"/>
                <w:szCs w:val="24"/>
              </w:rPr>
              <w:t>系统资源监控</w:t>
            </w:r>
          </w:p>
        </w:tc>
        <w:tc>
          <w:tcPr>
            <w:tcW w:type="dxa" w:w="2160"/>
          </w:tcPr>
          <w:p>
            <w:r>
              <w:rPr>
                <w:rFonts w:ascii="Times New Roman" w:hAnsi="Times New Roman" w:cs="Times New Roman" w:eastAsia="Times New Roman"/>
                <w:sz w:val="24"/>
                <w:szCs w:val="24"/>
              </w:rPr>
              <w:t>CPU、内存、磁盘、网络</w:t>
            </w:r>
          </w:p>
        </w:tc>
      </w:tr>
      <w:tr>
        <w:tc>
          <w:tcPr>
            <w:tcW w:type="dxa" w:w="2160"/>
          </w:tcPr>
          <w:p>
            <w:r>
              <w:rPr>
                <w:rFonts w:ascii="Times New Roman" w:hAnsi="Times New Roman" w:cs="Times New Roman" w:eastAsia="Times New Roman"/>
                <w:sz w:val="24"/>
                <w:szCs w:val="24"/>
              </w:rPr>
              <w:t>Instruments</w:t>
            </w:r>
          </w:p>
        </w:tc>
        <w:tc>
          <w:tcPr>
            <w:tcW w:type="dxa" w:w="2160"/>
          </w:tcPr>
          <w:p>
            <w:r>
              <w:rPr>
                <w:rFonts w:ascii="Times New Roman" w:hAnsi="Times New Roman" w:cs="Times New Roman" w:eastAsia="Times New Roman"/>
                <w:sz w:val="24"/>
                <w:szCs w:val="24"/>
              </w:rPr>
              <w:t>Xcode工具链</w:t>
            </w:r>
          </w:p>
        </w:tc>
        <w:tc>
          <w:tcPr>
            <w:tcW w:type="dxa" w:w="2160"/>
          </w:tcPr>
          <w:p>
            <w:r>
              <w:rPr>
                <w:rFonts w:ascii="Times New Roman" w:hAnsi="Times New Roman" w:cs="Times New Roman" w:eastAsia="Times New Roman"/>
                <w:sz w:val="24"/>
                <w:szCs w:val="24"/>
              </w:rPr>
              <w:t>性能分析</w:t>
            </w:r>
          </w:p>
        </w:tc>
        <w:tc>
          <w:tcPr>
            <w:tcW w:type="dxa" w:w="2160"/>
          </w:tcPr>
          <w:p>
            <w:r>
              <w:rPr>
                <w:rFonts w:ascii="Times New Roman" w:hAnsi="Times New Roman" w:cs="Times New Roman" w:eastAsia="Times New Roman"/>
                <w:sz w:val="24"/>
                <w:szCs w:val="24"/>
              </w:rPr>
              <w:t>时间分析、内存泄漏检测</w:t>
            </w:r>
          </w:p>
        </w:tc>
      </w:tr>
      <w:tr>
        <w:tc>
          <w:tcPr>
            <w:tcW w:type="dxa" w:w="2160"/>
          </w:tcPr>
          <w:p>
            <w:r>
              <w:rPr>
                <w:rFonts w:ascii="Times New Roman" w:hAnsi="Times New Roman" w:cs="Times New Roman" w:eastAsia="Times New Roman"/>
                <w:sz w:val="24"/>
                <w:szCs w:val="24"/>
              </w:rPr>
              <w:t>DuckDB内置监控</w:t>
            </w:r>
          </w:p>
        </w:tc>
        <w:tc>
          <w:tcPr>
            <w:tcW w:type="dxa" w:w="2160"/>
          </w:tcPr>
          <w:p>
            <w:r>
              <w:rPr>
                <w:rFonts w:ascii="Times New Roman" w:hAnsi="Times New Roman" w:cs="Times New Roman" w:eastAsia="Times New Roman"/>
                <w:sz w:val="24"/>
                <w:szCs w:val="24"/>
              </w:rPr>
              <w:t>1.3.2</w:t>
            </w:r>
          </w:p>
        </w:tc>
        <w:tc>
          <w:tcPr>
            <w:tcW w:type="dxa" w:w="2160"/>
          </w:tcPr>
          <w:p>
            <w:r>
              <w:rPr>
                <w:rFonts w:ascii="Times New Roman" w:hAnsi="Times New Roman" w:cs="Times New Roman" w:eastAsia="Times New Roman"/>
                <w:sz w:val="24"/>
                <w:szCs w:val="24"/>
              </w:rPr>
              <w:t>数据库性能</w:t>
            </w:r>
          </w:p>
        </w:tc>
        <w:tc>
          <w:tcPr>
            <w:tcW w:type="dxa" w:w="2160"/>
          </w:tcPr>
          <w:p>
            <w:r>
              <w:rPr>
                <w:rFonts w:ascii="Times New Roman" w:hAnsi="Times New Roman" w:cs="Times New Roman" w:eastAsia="Times New Roman"/>
                <w:sz w:val="24"/>
                <w:szCs w:val="24"/>
              </w:rPr>
              <w:t>查询执行时间、缓存统计</w:t>
            </w:r>
          </w:p>
        </w:tc>
      </w:tr>
      <w:tr>
        <w:tc>
          <w:tcPr>
            <w:tcW w:type="dxa" w:w="2160"/>
          </w:tcPr>
          <w:p>
            <w:r>
              <w:rPr>
                <w:rFonts w:ascii="Times New Roman" w:hAnsi="Times New Roman" w:cs="Times New Roman" w:eastAsia="Times New Roman"/>
                <w:sz w:val="24"/>
                <w:szCs w:val="24"/>
              </w:rPr>
              <w:t>Python profiler</w:t>
            </w:r>
          </w:p>
        </w:tc>
        <w:tc>
          <w:tcPr>
            <w:tcW w:type="dxa" w:w="2160"/>
          </w:tcPr>
          <w:p>
            <w:r>
              <w:rPr>
                <w:rFonts w:ascii="Times New Roman" w:hAnsi="Times New Roman" w:cs="Times New Roman" w:eastAsia="Times New Roman"/>
                <w:sz w:val="24"/>
                <w:szCs w:val="24"/>
              </w:rPr>
              <w:t>3.13.7</w:t>
            </w:r>
          </w:p>
        </w:tc>
        <w:tc>
          <w:tcPr>
            <w:tcW w:type="dxa" w:w="2160"/>
          </w:tcPr>
          <w:p>
            <w:r>
              <w:rPr>
                <w:rFonts w:ascii="Times New Roman" w:hAnsi="Times New Roman" w:cs="Times New Roman" w:eastAsia="Times New Roman"/>
                <w:sz w:val="24"/>
                <w:szCs w:val="24"/>
              </w:rPr>
              <w:t>代码性能分析</w:t>
            </w:r>
          </w:p>
        </w:tc>
        <w:tc>
          <w:tcPr>
            <w:tcW w:type="dxa" w:w="2160"/>
          </w:tcPr>
          <w:p>
            <w:r>
              <w:rPr>
                <w:rFonts w:ascii="Times New Roman" w:hAnsi="Times New Roman" w:cs="Times New Roman" w:eastAsia="Times New Roman"/>
                <w:sz w:val="24"/>
                <w:szCs w:val="24"/>
              </w:rPr>
              <w:t>函数调用时间、内存使用</w:t>
            </w:r>
          </w:p>
        </w:tc>
      </w:tr>
      <w:tr>
        <w:tc>
          <w:tcPr>
            <w:tcW w:type="dxa" w:w="2160"/>
          </w:tcPr>
          <w:p>
            <w:r>
              <w:rPr>
                <w:rFonts w:ascii="Times New Roman" w:hAnsi="Times New Roman" w:cs="Times New Roman" w:eastAsia="Times New Roman"/>
                <w:sz w:val="24"/>
                <w:szCs w:val="24"/>
              </w:rPr>
              <w:t>自定义监控脚本</w:t>
            </w:r>
          </w:p>
        </w:tc>
        <w:tc>
          <w:tcPr>
            <w:tcW w:type="dxa" w:w="2160"/>
          </w:tcPr>
          <w:p>
            <w:r>
              <w:rPr>
                <w:rFonts w:ascii="Times New Roman" w:hAnsi="Times New Roman" w:cs="Times New Roman" w:eastAsia="Times New Roman"/>
                <w:sz w:val="24"/>
                <w:szCs w:val="24"/>
              </w:rPr>
              <w:t>Python</w:t>
            </w:r>
          </w:p>
        </w:tc>
        <w:tc>
          <w:tcPr>
            <w:tcW w:type="dxa" w:w="2160"/>
          </w:tcPr>
          <w:p>
            <w:r>
              <w:rPr>
                <w:rFonts w:ascii="Times New Roman" w:hAnsi="Times New Roman" w:cs="Times New Roman" w:eastAsia="Times New Roman"/>
                <w:sz w:val="24"/>
                <w:szCs w:val="24"/>
              </w:rPr>
              <w:t>缓存性能监控</w:t>
            </w:r>
          </w:p>
        </w:tc>
        <w:tc>
          <w:tcPr>
            <w:tcW w:type="dxa" w:w="2160"/>
          </w:tcPr>
          <w:p>
            <w:r>
              <w:rPr>
                <w:rFonts w:ascii="Times New Roman" w:hAnsi="Times New Roman" w:cs="Times New Roman" w:eastAsia="Times New Roman"/>
                <w:sz w:val="24"/>
                <w:szCs w:val="24"/>
              </w:rPr>
              <w:t>命中率、响应时间</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表名</w:t>
            </w:r>
          </w:p>
        </w:tc>
        <w:tc>
          <w:tcPr>
            <w:tcW w:type="dxa" w:w="2160"/>
          </w:tcPr>
          <w:p>
            <w:r>
              <w:rPr>
                <w:rFonts w:ascii="Times New Roman" w:hAnsi="Times New Roman" w:cs="Times New Roman" w:eastAsia="Times New Roman"/>
                <w:sz w:val="24"/>
                <w:szCs w:val="24"/>
              </w:rPr>
              <w:t>记录数(SF=1)</w:t>
            </w:r>
          </w:p>
        </w:tc>
        <w:tc>
          <w:tcPr>
            <w:tcW w:type="dxa" w:w="2160"/>
          </w:tcPr>
          <w:p>
            <w:r>
              <w:rPr>
                <w:rFonts w:ascii="Times New Roman" w:hAnsi="Times New Roman" w:cs="Times New Roman" w:eastAsia="Times New Roman"/>
                <w:sz w:val="24"/>
                <w:szCs w:val="24"/>
              </w:rPr>
              <w:t>主要字段</w:t>
            </w:r>
          </w:p>
        </w:tc>
        <w:tc>
          <w:tcPr>
            <w:tcW w:type="dxa" w:w="2160"/>
          </w:tcPr>
          <w:p>
            <w:r>
              <w:rPr>
                <w:rFonts w:ascii="Times New Roman" w:hAnsi="Times New Roman" w:cs="Times New Roman" w:eastAsia="Times New Roman"/>
                <w:sz w:val="24"/>
                <w:szCs w:val="24"/>
              </w:rPr>
              <w:t>业务含义</w:t>
            </w:r>
          </w:p>
        </w:tc>
      </w:tr>
      <w:tr>
        <w:tc>
          <w:tcPr>
            <w:tcW w:type="dxa" w:w="2160"/>
          </w:tcPr>
          <w:p>
            <w:r>
              <w:rPr>
                <w:rFonts w:ascii="Times New Roman" w:hAnsi="Times New Roman" w:cs="Times New Roman" w:eastAsia="Times New Roman"/>
                <w:sz w:val="24"/>
                <w:szCs w:val="24"/>
              </w:rPr>
              <w:t>CUSTOMER</w:t>
            </w:r>
          </w:p>
        </w:tc>
        <w:tc>
          <w:tcPr>
            <w:tcW w:type="dxa" w:w="2160"/>
          </w:tcPr>
          <w:p>
            <w:r>
              <w:rPr>
                <w:rFonts w:ascii="Times New Roman" w:hAnsi="Times New Roman" w:cs="Times New Roman" w:eastAsia="Times New Roman"/>
                <w:sz w:val="24"/>
                <w:szCs w:val="24"/>
              </w:rPr>
              <w:t>150,000</w:t>
            </w:r>
          </w:p>
        </w:tc>
        <w:tc>
          <w:tcPr>
            <w:tcW w:type="dxa" w:w="2160"/>
          </w:tcPr>
          <w:p>
            <w:r>
              <w:rPr>
                <w:rFonts w:ascii="Times New Roman" w:hAnsi="Times New Roman" w:cs="Times New Roman" w:eastAsia="Times New Roman"/>
                <w:sz w:val="24"/>
                <w:szCs w:val="24"/>
              </w:rPr>
              <w:t>C_CUSTKEY, C_NAME, C_ADDRESS</w:t>
            </w:r>
          </w:p>
        </w:tc>
        <w:tc>
          <w:tcPr>
            <w:tcW w:type="dxa" w:w="2160"/>
          </w:tcPr>
          <w:p>
            <w:r>
              <w:rPr>
                <w:rFonts w:ascii="Times New Roman" w:hAnsi="Times New Roman" w:cs="Times New Roman" w:eastAsia="Times New Roman"/>
                <w:sz w:val="24"/>
                <w:szCs w:val="24"/>
              </w:rPr>
              <w:t>客户信息表</w:t>
            </w:r>
          </w:p>
        </w:tc>
      </w:tr>
      <w:tr>
        <w:tc>
          <w:tcPr>
            <w:tcW w:type="dxa" w:w="2160"/>
          </w:tcPr>
          <w:p>
            <w:r>
              <w:rPr>
                <w:rFonts w:ascii="Times New Roman" w:hAnsi="Times New Roman" w:cs="Times New Roman" w:eastAsia="Times New Roman"/>
                <w:sz w:val="24"/>
                <w:szCs w:val="24"/>
              </w:rPr>
              <w:t>ORDERS</w:t>
            </w:r>
          </w:p>
        </w:tc>
        <w:tc>
          <w:tcPr>
            <w:tcW w:type="dxa" w:w="2160"/>
          </w:tcPr>
          <w:p>
            <w:r>
              <w:rPr>
                <w:rFonts w:ascii="Times New Roman" w:hAnsi="Times New Roman" w:cs="Times New Roman" w:eastAsia="Times New Roman"/>
                <w:sz w:val="24"/>
                <w:szCs w:val="24"/>
              </w:rPr>
              <w:t>1,500,000</w:t>
            </w:r>
          </w:p>
        </w:tc>
        <w:tc>
          <w:tcPr>
            <w:tcW w:type="dxa" w:w="2160"/>
          </w:tcPr>
          <w:p>
            <w:r>
              <w:rPr>
                <w:rFonts w:ascii="Times New Roman" w:hAnsi="Times New Roman" w:cs="Times New Roman" w:eastAsia="Times New Roman"/>
                <w:sz w:val="24"/>
                <w:szCs w:val="24"/>
              </w:rPr>
              <w:t>O_ORDERKEY, O_CUSTKEY, O_ORDERDATE</w:t>
            </w:r>
          </w:p>
        </w:tc>
        <w:tc>
          <w:tcPr>
            <w:tcW w:type="dxa" w:w="2160"/>
          </w:tcPr>
          <w:p>
            <w:r>
              <w:rPr>
                <w:rFonts w:ascii="Times New Roman" w:hAnsi="Times New Roman" w:cs="Times New Roman" w:eastAsia="Times New Roman"/>
                <w:sz w:val="24"/>
                <w:szCs w:val="24"/>
              </w:rPr>
              <w:t>订单信息表</w:t>
            </w:r>
          </w:p>
        </w:tc>
      </w:tr>
      <w:tr>
        <w:tc>
          <w:tcPr>
            <w:tcW w:type="dxa" w:w="2160"/>
          </w:tcPr>
          <w:p>
            <w:r>
              <w:rPr>
                <w:rFonts w:ascii="Times New Roman" w:hAnsi="Times New Roman" w:cs="Times New Roman" w:eastAsia="Times New Roman"/>
                <w:sz w:val="24"/>
                <w:szCs w:val="24"/>
              </w:rPr>
              <w:t>LINEITEM</w:t>
            </w:r>
          </w:p>
        </w:tc>
        <w:tc>
          <w:tcPr>
            <w:tcW w:type="dxa" w:w="2160"/>
          </w:tcPr>
          <w:p>
            <w:r>
              <w:rPr>
                <w:rFonts w:ascii="Times New Roman" w:hAnsi="Times New Roman" w:cs="Times New Roman" w:eastAsia="Times New Roman"/>
                <w:sz w:val="24"/>
                <w:szCs w:val="24"/>
              </w:rPr>
              <w:t>6,001,215</w:t>
            </w:r>
          </w:p>
        </w:tc>
        <w:tc>
          <w:tcPr>
            <w:tcW w:type="dxa" w:w="2160"/>
          </w:tcPr>
          <w:p>
            <w:r>
              <w:rPr>
                <w:rFonts w:ascii="Times New Roman" w:hAnsi="Times New Roman" w:cs="Times New Roman" w:eastAsia="Times New Roman"/>
                <w:sz w:val="24"/>
                <w:szCs w:val="24"/>
              </w:rPr>
              <w:t>L_ORDERKEY, L_PARTKEY, L_QUANTITY</w:t>
            </w:r>
          </w:p>
        </w:tc>
        <w:tc>
          <w:tcPr>
            <w:tcW w:type="dxa" w:w="2160"/>
          </w:tcPr>
          <w:p>
            <w:r>
              <w:rPr>
                <w:rFonts w:ascii="Times New Roman" w:hAnsi="Times New Roman" w:cs="Times New Roman" w:eastAsia="Times New Roman"/>
                <w:sz w:val="24"/>
                <w:szCs w:val="24"/>
              </w:rPr>
              <w:t>订单明细表</w:t>
            </w:r>
          </w:p>
        </w:tc>
      </w:tr>
      <w:tr>
        <w:tc>
          <w:tcPr>
            <w:tcW w:type="dxa" w:w="2160"/>
          </w:tcPr>
          <w:p>
            <w:r>
              <w:rPr>
                <w:rFonts w:ascii="Times New Roman" w:hAnsi="Times New Roman" w:cs="Times New Roman" w:eastAsia="Times New Roman"/>
                <w:sz w:val="24"/>
                <w:szCs w:val="24"/>
              </w:rPr>
              <w:t>PART</w:t>
            </w:r>
          </w:p>
        </w:tc>
        <w:tc>
          <w:tcPr>
            <w:tcW w:type="dxa" w:w="2160"/>
          </w:tcPr>
          <w:p>
            <w:r>
              <w:rPr>
                <w:rFonts w:ascii="Times New Roman" w:hAnsi="Times New Roman" w:cs="Times New Roman" w:eastAsia="Times New Roman"/>
                <w:sz w:val="24"/>
                <w:szCs w:val="24"/>
              </w:rPr>
              <w:t>200,000</w:t>
            </w:r>
          </w:p>
        </w:tc>
        <w:tc>
          <w:tcPr>
            <w:tcW w:type="dxa" w:w="2160"/>
          </w:tcPr>
          <w:p>
            <w:r>
              <w:rPr>
                <w:rFonts w:ascii="Times New Roman" w:hAnsi="Times New Roman" w:cs="Times New Roman" w:eastAsia="Times New Roman"/>
                <w:sz w:val="24"/>
                <w:szCs w:val="24"/>
              </w:rPr>
              <w:t>P_PARTKEY, P_NAME, P_TYPE</w:t>
            </w:r>
          </w:p>
        </w:tc>
        <w:tc>
          <w:tcPr>
            <w:tcW w:type="dxa" w:w="2160"/>
          </w:tcPr>
          <w:p>
            <w:r>
              <w:rPr>
                <w:rFonts w:ascii="Times New Roman" w:hAnsi="Times New Roman" w:cs="Times New Roman" w:eastAsia="Times New Roman"/>
                <w:sz w:val="24"/>
                <w:szCs w:val="24"/>
              </w:rPr>
              <w:t>零件信息表</w:t>
            </w:r>
          </w:p>
        </w:tc>
      </w:tr>
      <w:tr>
        <w:tc>
          <w:tcPr>
            <w:tcW w:type="dxa" w:w="2160"/>
          </w:tcPr>
          <w:p>
            <w:r>
              <w:rPr>
                <w:rFonts w:ascii="Times New Roman" w:hAnsi="Times New Roman" w:cs="Times New Roman" w:eastAsia="Times New Roman"/>
                <w:sz w:val="24"/>
                <w:szCs w:val="24"/>
              </w:rPr>
              <w:t>SUPPLIER</w:t>
            </w:r>
          </w:p>
        </w:tc>
        <w:tc>
          <w:tcPr>
            <w:tcW w:type="dxa" w:w="2160"/>
          </w:tcPr>
          <w:p>
            <w:r>
              <w:rPr>
                <w:rFonts w:ascii="Times New Roman" w:hAnsi="Times New Roman" w:cs="Times New Roman" w:eastAsia="Times New Roman"/>
                <w:sz w:val="24"/>
                <w:szCs w:val="24"/>
              </w:rPr>
              <w:t>10,000</w:t>
            </w:r>
          </w:p>
        </w:tc>
        <w:tc>
          <w:tcPr>
            <w:tcW w:type="dxa" w:w="2160"/>
          </w:tcPr>
          <w:p>
            <w:r>
              <w:rPr>
                <w:rFonts w:ascii="Times New Roman" w:hAnsi="Times New Roman" w:cs="Times New Roman" w:eastAsia="Times New Roman"/>
                <w:sz w:val="24"/>
                <w:szCs w:val="24"/>
              </w:rPr>
              <w:t>S_SUPPKEY, S_NAME, S_ADDRESS</w:t>
            </w:r>
          </w:p>
        </w:tc>
        <w:tc>
          <w:tcPr>
            <w:tcW w:type="dxa" w:w="2160"/>
          </w:tcPr>
          <w:p>
            <w:r>
              <w:rPr>
                <w:rFonts w:ascii="Times New Roman" w:hAnsi="Times New Roman" w:cs="Times New Roman" w:eastAsia="Times New Roman"/>
                <w:sz w:val="24"/>
                <w:szCs w:val="24"/>
              </w:rPr>
              <w:t>供应商信息表</w:t>
            </w:r>
          </w:p>
        </w:tc>
      </w:tr>
      <w:tr>
        <w:tc>
          <w:tcPr>
            <w:tcW w:type="dxa" w:w="2160"/>
          </w:tcPr>
          <w:p>
            <w:r>
              <w:rPr>
                <w:rFonts w:ascii="Times New Roman" w:hAnsi="Times New Roman" w:cs="Times New Roman" w:eastAsia="Times New Roman"/>
                <w:sz w:val="24"/>
                <w:szCs w:val="24"/>
              </w:rPr>
              <w:t>PARTSUPP</w:t>
            </w:r>
          </w:p>
        </w:tc>
        <w:tc>
          <w:tcPr>
            <w:tcW w:type="dxa" w:w="2160"/>
          </w:tcPr>
          <w:p>
            <w:r>
              <w:rPr>
                <w:rFonts w:ascii="Times New Roman" w:hAnsi="Times New Roman" w:cs="Times New Roman" w:eastAsia="Times New Roman"/>
                <w:sz w:val="24"/>
                <w:szCs w:val="24"/>
              </w:rPr>
              <w:t>800,000</w:t>
            </w:r>
          </w:p>
        </w:tc>
        <w:tc>
          <w:tcPr>
            <w:tcW w:type="dxa" w:w="2160"/>
          </w:tcPr>
          <w:p>
            <w:r>
              <w:rPr>
                <w:rFonts w:ascii="Times New Roman" w:hAnsi="Times New Roman" w:cs="Times New Roman" w:eastAsia="Times New Roman"/>
                <w:sz w:val="24"/>
                <w:szCs w:val="24"/>
              </w:rPr>
              <w:t>PS_PARTKEY, PS_SUPPKEY, PS_SUPPLYCOST</w:t>
            </w:r>
          </w:p>
        </w:tc>
        <w:tc>
          <w:tcPr>
            <w:tcW w:type="dxa" w:w="2160"/>
          </w:tcPr>
          <w:p>
            <w:r>
              <w:rPr>
                <w:rFonts w:ascii="Times New Roman" w:hAnsi="Times New Roman" w:cs="Times New Roman" w:eastAsia="Times New Roman"/>
                <w:sz w:val="24"/>
                <w:szCs w:val="24"/>
              </w:rPr>
              <w:t>零件供应关系表</w:t>
            </w:r>
          </w:p>
        </w:tc>
      </w:tr>
      <w:tr>
        <w:tc>
          <w:tcPr>
            <w:tcW w:type="dxa" w:w="2160"/>
          </w:tcPr>
          <w:p>
            <w:r>
              <w:rPr>
                <w:rFonts w:ascii="Times New Roman" w:hAnsi="Times New Roman" w:cs="Times New Roman" w:eastAsia="Times New Roman"/>
                <w:sz w:val="24"/>
                <w:szCs w:val="24"/>
              </w:rPr>
              <w:t>NATION</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N_NATIONKEY, N_NAME, N_REGIONKEY</w:t>
            </w:r>
          </w:p>
        </w:tc>
        <w:tc>
          <w:tcPr>
            <w:tcW w:type="dxa" w:w="2160"/>
          </w:tcPr>
          <w:p>
            <w:r>
              <w:rPr>
                <w:rFonts w:ascii="Times New Roman" w:hAnsi="Times New Roman" w:cs="Times New Roman" w:eastAsia="Times New Roman"/>
                <w:sz w:val="24"/>
                <w:szCs w:val="24"/>
              </w:rPr>
              <w:t>国家信息表</w:t>
            </w:r>
          </w:p>
        </w:tc>
      </w:tr>
      <w:tr>
        <w:tc>
          <w:tcPr>
            <w:tcW w:type="dxa" w:w="2160"/>
          </w:tcPr>
          <w:p>
            <w:r>
              <w:rPr>
                <w:rFonts w:ascii="Times New Roman" w:hAnsi="Times New Roman" w:cs="Times New Roman" w:eastAsia="Times New Roman"/>
                <w:sz w:val="24"/>
                <w:szCs w:val="24"/>
              </w:rPr>
              <w:t>REGION</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R_REGIONKEY, R_NAME</w:t>
            </w:r>
          </w:p>
        </w:tc>
        <w:tc>
          <w:tcPr>
            <w:tcW w:type="dxa" w:w="2160"/>
          </w:tcPr>
          <w:p>
            <w:r>
              <w:rPr>
                <w:rFonts w:ascii="Times New Roman" w:hAnsi="Times New Roman" w:cs="Times New Roman" w:eastAsia="Times New Roman"/>
                <w:sz w:val="24"/>
                <w:szCs w:val="24"/>
              </w:rPr>
              <w:t>地区信息表</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表类别</w:t>
            </w:r>
          </w:p>
        </w:tc>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主要表名</w:t>
            </w:r>
          </w:p>
        </w:tc>
        <w:tc>
          <w:tcPr>
            <w:tcW w:type="dxa" w:w="2160"/>
          </w:tcPr>
          <w:p>
            <w:r>
              <w:rPr>
                <w:rFonts w:ascii="Times New Roman" w:hAnsi="Times New Roman" w:cs="Times New Roman" w:eastAsia="Times New Roman"/>
                <w:sz w:val="24"/>
                <w:szCs w:val="24"/>
              </w:rPr>
              <w:t>业务场景</w:t>
            </w:r>
          </w:p>
        </w:tc>
      </w:tr>
      <w:tr>
        <w:tc>
          <w:tcPr>
            <w:tcW w:type="dxa" w:w="2160"/>
          </w:tcPr>
          <w:p>
            <w:r>
              <w:rPr>
                <w:rFonts w:ascii="Times New Roman" w:hAnsi="Times New Roman" w:cs="Times New Roman" w:eastAsia="Times New Roman"/>
                <w:sz w:val="24"/>
                <w:szCs w:val="24"/>
              </w:rPr>
              <w:t>事实表</w:t>
            </w:r>
          </w:p>
        </w:tc>
        <w:tc>
          <w:tcPr>
            <w:tcW w:type="dxa" w:w="2160"/>
          </w:tcPr>
          <w:p>
            <w:r>
              <w:rPr>
                <w:rFonts w:ascii="Times New Roman" w:hAnsi="Times New Roman" w:cs="Times New Roman" w:eastAsia="Times New Roman"/>
                <w:sz w:val="24"/>
                <w:szCs w:val="24"/>
              </w:rPr>
              <w:t>7个</w:t>
            </w:r>
          </w:p>
        </w:tc>
        <w:tc>
          <w:tcPr>
            <w:tcW w:type="dxa" w:w="2160"/>
          </w:tcPr>
          <w:p>
            <w:r>
              <w:rPr>
                <w:rFonts w:ascii="Times New Roman" w:hAnsi="Times New Roman" w:cs="Times New Roman" w:eastAsia="Times New Roman"/>
                <w:sz w:val="24"/>
                <w:szCs w:val="24"/>
              </w:rPr>
              <w:t>store_sales, web_sales, catalog_sales</w:t>
            </w:r>
          </w:p>
        </w:tc>
        <w:tc>
          <w:tcPr>
            <w:tcW w:type="dxa" w:w="2160"/>
          </w:tcPr>
          <w:p>
            <w:r>
              <w:rPr>
                <w:rFonts w:ascii="Times New Roman" w:hAnsi="Times New Roman" w:cs="Times New Roman" w:eastAsia="Times New Roman"/>
                <w:sz w:val="24"/>
                <w:szCs w:val="24"/>
              </w:rPr>
              <w:t>销售交易数据</w:t>
            </w:r>
          </w:p>
        </w:tc>
      </w:tr>
      <w:tr>
        <w:tc>
          <w:tcPr>
            <w:tcW w:type="dxa" w:w="2160"/>
          </w:tcPr>
          <w:p>
            <w:r>
              <w:rPr>
                <w:rFonts w:ascii="Times New Roman" w:hAnsi="Times New Roman" w:cs="Times New Roman" w:eastAsia="Times New Roman"/>
                <w:sz w:val="24"/>
                <w:szCs w:val="24"/>
              </w:rPr>
              <w:t>维度表</w:t>
            </w:r>
          </w:p>
        </w:tc>
        <w:tc>
          <w:tcPr>
            <w:tcW w:type="dxa" w:w="2160"/>
          </w:tcPr>
          <w:p>
            <w:r>
              <w:rPr>
                <w:rFonts w:ascii="Times New Roman" w:hAnsi="Times New Roman" w:cs="Times New Roman" w:eastAsia="Times New Roman"/>
                <w:sz w:val="24"/>
                <w:szCs w:val="24"/>
              </w:rPr>
              <w:t>17个</w:t>
            </w:r>
          </w:p>
        </w:tc>
        <w:tc>
          <w:tcPr>
            <w:tcW w:type="dxa" w:w="2160"/>
          </w:tcPr>
          <w:p>
            <w:r>
              <w:rPr>
                <w:rFonts w:ascii="Times New Roman" w:hAnsi="Times New Roman" w:cs="Times New Roman" w:eastAsia="Times New Roman"/>
                <w:sz w:val="24"/>
                <w:szCs w:val="24"/>
              </w:rPr>
              <w:t>customer, item, store, date_dim</w:t>
            </w:r>
          </w:p>
        </w:tc>
        <w:tc>
          <w:tcPr>
            <w:tcW w:type="dxa" w:w="2160"/>
          </w:tcPr>
          <w:p>
            <w:r>
              <w:rPr>
                <w:rFonts w:ascii="Times New Roman" w:hAnsi="Times New Roman" w:cs="Times New Roman" w:eastAsia="Times New Roman"/>
                <w:sz w:val="24"/>
                <w:szCs w:val="24"/>
              </w:rPr>
              <w:t>维度属性数据</w:t>
            </w:r>
          </w:p>
        </w:tc>
      </w:tr>
      <w:tr>
        <w:tc>
          <w:tcPr>
            <w:tcW w:type="dxa" w:w="2160"/>
          </w:tcPr>
          <w:p>
            <w:r>
              <w:rPr>
                <w:rFonts w:ascii="Times New Roman" w:hAnsi="Times New Roman" w:cs="Times New Roman" w:eastAsia="Times New Roman"/>
                <w:sz w:val="24"/>
                <w:szCs w:val="24"/>
              </w:rPr>
              <w:t>总计</w:t>
            </w:r>
          </w:p>
        </w:tc>
        <w:tc>
          <w:tcPr>
            <w:tcW w:type="dxa" w:w="2160"/>
          </w:tcPr>
          <w:p>
            <w:r>
              <w:rPr>
                <w:rFonts w:ascii="Times New Roman" w:hAnsi="Times New Roman" w:cs="Times New Roman" w:eastAsia="Times New Roman"/>
                <w:sz w:val="24"/>
                <w:szCs w:val="24"/>
              </w:rPr>
              <w:t>24个</w:t>
            </w:r>
          </w:p>
        </w:tc>
        <w:tc>
          <w:tcPr>
            <w:tcW w:type="dxa" w:w="2160"/>
          </w:tcPr>
          <w:p>
            <w:r>
              <w:rPr>
                <w:rFonts w:ascii="Times New Roman" w:hAnsi="Times New Roman" w:cs="Times New Roman" w:eastAsia="Times New Roman"/>
                <w:sz w:val="24"/>
                <w:szCs w:val="24"/>
              </w:rPr>
              <w:t>-</w:t>
            </w:r>
          </w:p>
        </w:tc>
        <w:tc>
          <w:tcPr>
            <w:tcW w:type="dxa" w:w="2160"/>
          </w:tcPr>
          <w:p>
            <w:r>
              <w:rPr>
                <w:rFonts w:ascii="Times New Roman" w:hAnsi="Times New Roman" w:cs="Times New Roman" w:eastAsia="Times New Roman"/>
                <w:sz w:val="24"/>
                <w:szCs w:val="24"/>
              </w:rPr>
              <w:t>完整零售数据仓库模型</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数据集类型</w:t>
            </w:r>
          </w:p>
        </w:tc>
        <w:tc>
          <w:tcPr>
            <w:tcW w:type="dxa" w:w="2160"/>
          </w:tcPr>
          <w:p>
            <w:r>
              <w:rPr>
                <w:rFonts w:ascii="Times New Roman" w:hAnsi="Times New Roman" w:cs="Times New Roman" w:eastAsia="Times New Roman"/>
                <w:sz w:val="24"/>
                <w:szCs w:val="24"/>
              </w:rPr>
              <w:t>数据规模</w:t>
            </w:r>
          </w:p>
        </w:tc>
        <w:tc>
          <w:tcPr>
            <w:tcW w:type="dxa" w:w="2160"/>
          </w:tcPr>
          <w:p>
            <w:r>
              <w:rPr>
                <w:rFonts w:ascii="Times New Roman" w:hAnsi="Times New Roman" w:cs="Times New Roman" w:eastAsia="Times New Roman"/>
                <w:sz w:val="24"/>
                <w:szCs w:val="24"/>
              </w:rPr>
              <w:t>查询特点</w:t>
            </w:r>
          </w:p>
        </w:tc>
        <w:tc>
          <w:tcPr>
            <w:tcW w:type="dxa" w:w="2160"/>
          </w:tcPr>
          <w:p>
            <w:r>
              <w:rPr>
                <w:rFonts w:ascii="Times New Roman" w:hAnsi="Times New Roman" w:cs="Times New Roman" w:eastAsia="Times New Roman"/>
                <w:sz w:val="24"/>
                <w:szCs w:val="24"/>
              </w:rPr>
              <w:t>测试目标</w:t>
            </w:r>
          </w:p>
        </w:tc>
      </w:tr>
      <w:tr>
        <w:tc>
          <w:tcPr>
            <w:tcW w:type="dxa" w:w="2160"/>
          </w:tcPr>
          <w:p>
            <w:r>
              <w:rPr>
                <w:rFonts w:ascii="Times New Roman" w:hAnsi="Times New Roman" w:cs="Times New Roman" w:eastAsia="Times New Roman"/>
                <w:sz w:val="24"/>
                <w:szCs w:val="24"/>
              </w:rPr>
              <w:t>重复查询集</w:t>
            </w:r>
          </w:p>
        </w:tc>
        <w:tc>
          <w:tcPr>
            <w:tcW w:type="dxa" w:w="2160"/>
          </w:tcPr>
          <w:p>
            <w:r>
              <w:rPr>
                <w:rFonts w:ascii="Times New Roman" w:hAnsi="Times New Roman" w:cs="Times New Roman" w:eastAsia="Times New Roman"/>
                <w:sz w:val="24"/>
                <w:szCs w:val="24"/>
              </w:rPr>
              <w:t>1000个查询</w:t>
            </w:r>
          </w:p>
        </w:tc>
        <w:tc>
          <w:tcPr>
            <w:tcW w:type="dxa" w:w="2160"/>
          </w:tcPr>
          <w:p>
            <w:r>
              <w:rPr>
                <w:rFonts w:ascii="Times New Roman" w:hAnsi="Times New Roman" w:cs="Times New Roman" w:eastAsia="Times New Roman"/>
                <w:sz w:val="24"/>
                <w:szCs w:val="24"/>
              </w:rPr>
              <w:t>高重复率(80%)</w:t>
            </w:r>
          </w:p>
        </w:tc>
        <w:tc>
          <w:tcPr>
            <w:tcW w:type="dxa" w:w="2160"/>
          </w:tcPr>
          <w:p>
            <w:r>
              <w:rPr>
                <w:rFonts w:ascii="Times New Roman" w:hAnsi="Times New Roman" w:cs="Times New Roman" w:eastAsia="Times New Roman"/>
                <w:sz w:val="24"/>
                <w:szCs w:val="24"/>
              </w:rPr>
              <w:t>缓存命中率测试</w:t>
            </w:r>
          </w:p>
        </w:tc>
      </w:tr>
      <w:tr>
        <w:tc>
          <w:tcPr>
            <w:tcW w:type="dxa" w:w="2160"/>
          </w:tcPr>
          <w:p>
            <w:r>
              <w:rPr>
                <w:rFonts w:ascii="Times New Roman" w:hAnsi="Times New Roman" w:cs="Times New Roman" w:eastAsia="Times New Roman"/>
                <w:sz w:val="24"/>
                <w:szCs w:val="24"/>
              </w:rPr>
              <w:t>参数化查询集</w:t>
            </w:r>
          </w:p>
        </w:tc>
        <w:tc>
          <w:tcPr>
            <w:tcW w:type="dxa" w:w="2160"/>
          </w:tcPr>
          <w:p>
            <w:r>
              <w:rPr>
                <w:rFonts w:ascii="Times New Roman" w:hAnsi="Times New Roman" w:cs="Times New Roman" w:eastAsia="Times New Roman"/>
                <w:sz w:val="24"/>
                <w:szCs w:val="24"/>
              </w:rPr>
              <w:t>500个查询模板</w:t>
            </w:r>
          </w:p>
        </w:tc>
        <w:tc>
          <w:tcPr>
            <w:tcW w:type="dxa" w:w="2160"/>
          </w:tcPr>
          <w:p>
            <w:r>
              <w:rPr>
                <w:rFonts w:ascii="Times New Roman" w:hAnsi="Times New Roman" w:cs="Times New Roman" w:eastAsia="Times New Roman"/>
                <w:sz w:val="24"/>
                <w:szCs w:val="24"/>
              </w:rPr>
              <w:t>参数变化</w:t>
            </w:r>
          </w:p>
        </w:tc>
        <w:tc>
          <w:tcPr>
            <w:tcW w:type="dxa" w:w="2160"/>
          </w:tcPr>
          <w:p>
            <w:r>
              <w:rPr>
                <w:rFonts w:ascii="Times New Roman" w:hAnsi="Times New Roman" w:cs="Times New Roman" w:eastAsia="Times New Roman"/>
                <w:sz w:val="24"/>
                <w:szCs w:val="24"/>
              </w:rPr>
              <w:t>SQL标准化测试</w:t>
            </w:r>
          </w:p>
        </w:tc>
      </w:tr>
      <w:tr>
        <w:tc>
          <w:tcPr>
            <w:tcW w:type="dxa" w:w="2160"/>
          </w:tcPr>
          <w:p>
            <w:r>
              <w:rPr>
                <w:rFonts w:ascii="Times New Roman" w:hAnsi="Times New Roman" w:cs="Times New Roman" w:eastAsia="Times New Roman"/>
                <w:sz w:val="24"/>
                <w:szCs w:val="24"/>
              </w:rPr>
              <w:t>CTE查询集</w:t>
            </w:r>
          </w:p>
        </w:tc>
        <w:tc>
          <w:tcPr>
            <w:tcW w:type="dxa" w:w="2160"/>
          </w:tcPr>
          <w:p>
            <w:r>
              <w:rPr>
                <w:rFonts w:ascii="Times New Roman" w:hAnsi="Times New Roman" w:cs="Times New Roman" w:eastAsia="Times New Roman"/>
                <w:sz w:val="24"/>
                <w:szCs w:val="24"/>
              </w:rPr>
              <w:t>200个查询</w:t>
            </w:r>
          </w:p>
        </w:tc>
        <w:tc>
          <w:tcPr>
            <w:tcW w:type="dxa" w:w="2160"/>
          </w:tcPr>
          <w:p>
            <w:r>
              <w:rPr>
                <w:rFonts w:ascii="Times New Roman" w:hAnsi="Times New Roman" w:cs="Times New Roman" w:eastAsia="Times New Roman"/>
                <w:sz w:val="24"/>
                <w:szCs w:val="24"/>
              </w:rPr>
              <w:t>复杂CTE结构</w:t>
            </w:r>
          </w:p>
        </w:tc>
        <w:tc>
          <w:tcPr>
            <w:tcW w:type="dxa" w:w="2160"/>
          </w:tcPr>
          <w:p>
            <w:r>
              <w:rPr>
                <w:rFonts w:ascii="Times New Roman" w:hAnsi="Times New Roman" w:cs="Times New Roman" w:eastAsia="Times New Roman"/>
                <w:sz w:val="24"/>
                <w:szCs w:val="24"/>
              </w:rPr>
              <w:t>CTE缓存优化测试</w:t>
            </w:r>
          </w:p>
        </w:tc>
      </w:tr>
      <w:tr>
        <w:tc>
          <w:tcPr>
            <w:tcW w:type="dxa" w:w="2160"/>
          </w:tcPr>
          <w:p>
            <w:r>
              <w:rPr>
                <w:rFonts w:ascii="Times New Roman" w:hAnsi="Times New Roman" w:cs="Times New Roman" w:eastAsia="Times New Roman"/>
                <w:sz w:val="24"/>
                <w:szCs w:val="24"/>
              </w:rPr>
              <w:t>并发查询集</w:t>
            </w:r>
          </w:p>
        </w:tc>
        <w:tc>
          <w:tcPr>
            <w:tcW w:type="dxa" w:w="2160"/>
          </w:tcPr>
          <w:p>
            <w:r>
              <w:rPr>
                <w:rFonts w:ascii="Times New Roman" w:hAnsi="Times New Roman" w:cs="Times New Roman" w:eastAsia="Times New Roman"/>
                <w:sz w:val="24"/>
                <w:szCs w:val="24"/>
              </w:rPr>
              <w:t>100个查询</w:t>
            </w:r>
          </w:p>
        </w:tc>
        <w:tc>
          <w:tcPr>
            <w:tcW w:type="dxa" w:w="2160"/>
          </w:tcPr>
          <w:p>
            <w:r>
              <w:rPr>
                <w:rFonts w:ascii="Times New Roman" w:hAnsi="Times New Roman" w:cs="Times New Roman" w:eastAsia="Times New Roman"/>
                <w:sz w:val="24"/>
                <w:szCs w:val="24"/>
              </w:rPr>
              <w:t>高并发访问</w:t>
            </w:r>
          </w:p>
        </w:tc>
        <w:tc>
          <w:tcPr>
            <w:tcW w:type="dxa" w:w="2160"/>
          </w:tcPr>
          <w:p>
            <w:r>
              <w:rPr>
                <w:rFonts w:ascii="Times New Roman" w:hAnsi="Times New Roman" w:cs="Times New Roman" w:eastAsia="Times New Roman"/>
                <w:sz w:val="24"/>
                <w:szCs w:val="24"/>
              </w:rPr>
              <w:t>并发性能测试</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查询类型</w:t>
            </w:r>
          </w:p>
        </w:tc>
        <w:tc>
          <w:tcPr>
            <w:tcW w:type="dxa" w:w="1440"/>
          </w:tcPr>
          <w:p>
            <w:r>
              <w:rPr>
                <w:rFonts w:ascii="Times New Roman" w:hAnsi="Times New Roman" w:cs="Times New Roman" w:eastAsia="Times New Roman"/>
                <w:sz w:val="24"/>
                <w:szCs w:val="24"/>
              </w:rPr>
              <w:t>无缓存平均(ms)</w:t>
            </w:r>
          </w:p>
        </w:tc>
        <w:tc>
          <w:tcPr>
            <w:tcW w:type="dxa" w:w="1440"/>
          </w:tcPr>
          <w:p>
            <w:r>
              <w:rPr>
                <w:rFonts w:ascii="Times New Roman" w:hAnsi="Times New Roman" w:cs="Times New Roman" w:eastAsia="Times New Roman"/>
                <w:sz w:val="24"/>
                <w:szCs w:val="24"/>
              </w:rPr>
              <w:t>缓存平均(ms)</w:t>
            </w:r>
          </w:p>
        </w:tc>
        <w:tc>
          <w:tcPr>
            <w:tcW w:type="dxa" w:w="1440"/>
          </w:tcPr>
          <w:p>
            <w:r>
              <w:rPr>
                <w:rFonts w:ascii="Times New Roman" w:hAnsi="Times New Roman" w:cs="Times New Roman" w:eastAsia="Times New Roman"/>
                <w:sz w:val="24"/>
                <w:szCs w:val="24"/>
              </w:rPr>
              <w:t>缓存命中平均(ms)</w:t>
            </w:r>
          </w:p>
        </w:tc>
        <w:tc>
          <w:tcPr>
            <w:tcW w:type="dxa" w:w="1440"/>
          </w:tcPr>
          <w:p>
            <w:r>
              <w:rPr>
                <w:rFonts w:ascii="Times New Roman" w:hAnsi="Times New Roman" w:cs="Times New Roman" w:eastAsia="Times New Roman"/>
                <w:sz w:val="24"/>
                <w:szCs w:val="24"/>
              </w:rPr>
              <w:t>性能提升(%)</w:t>
            </w:r>
          </w:p>
        </w:tc>
        <w:tc>
          <w:tcPr>
            <w:tcW w:type="dxa" w:w="1440"/>
          </w:tcPr>
          <w:p>
            <w:r>
              <w:rPr>
                <w:rFonts w:ascii="Times New Roman" w:hAnsi="Times New Roman" w:cs="Times New Roman" w:eastAsia="Times New Roman"/>
                <w:sz w:val="24"/>
                <w:szCs w:val="24"/>
              </w:rPr>
              <w:t>测试次数</w:t>
            </w:r>
          </w:p>
        </w:tc>
      </w:tr>
      <w:tr>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0.33</w:t>
            </w:r>
          </w:p>
        </w:tc>
        <w:tc>
          <w:tcPr>
            <w:tcW w:type="dxa" w:w="1440"/>
          </w:tcPr>
          <w:p>
            <w:r>
              <w:rPr>
                <w:rFonts w:ascii="Times New Roman" w:hAnsi="Times New Roman" w:cs="Times New Roman" w:eastAsia="Times New Roman"/>
                <w:sz w:val="24"/>
                <w:szCs w:val="24"/>
              </w:rPr>
              <w:t>0.22</w:t>
            </w:r>
          </w:p>
        </w:tc>
        <w:tc>
          <w:tcPr>
            <w:tcW w:type="dxa" w:w="1440"/>
          </w:tcPr>
          <w:p>
            <w:r>
              <w:rPr>
                <w:rFonts w:ascii="Times New Roman" w:hAnsi="Times New Roman" w:cs="Times New Roman" w:eastAsia="Times New Roman"/>
                <w:sz w:val="24"/>
                <w:szCs w:val="24"/>
              </w:rPr>
              <w:t>0.25</w:t>
            </w:r>
          </w:p>
        </w:tc>
        <w:tc>
          <w:tcPr>
            <w:tcW w:type="dxa" w:w="1440"/>
          </w:tcPr>
          <w:p>
            <w:r>
              <w:rPr>
                <w:rFonts w:ascii="Times New Roman" w:hAnsi="Times New Roman" w:cs="Times New Roman" w:eastAsia="Times New Roman"/>
                <w:sz w:val="24"/>
                <w:szCs w:val="24"/>
              </w:rPr>
              <w:t>25.0%</w:t>
            </w:r>
          </w:p>
        </w:tc>
        <w:tc>
          <w:tcPr>
            <w:tcW w:type="dxa" w:w="1440"/>
          </w:tcPr>
          <w:p>
            <w:r>
              <w:rPr>
                <w:rFonts w:ascii="Times New Roman" w:hAnsi="Times New Roman" w:cs="Times New Roman" w:eastAsia="Times New Roman"/>
                <w:sz w:val="24"/>
                <w:szCs w:val="24"/>
              </w:rPr>
              <w:t>10</w:t>
            </w:r>
          </w:p>
        </w:tc>
      </w:tr>
      <w:tr>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2.00</w:t>
            </w:r>
          </w:p>
        </w:tc>
        <w:tc>
          <w:tcPr>
            <w:tcW w:type="dxa" w:w="1440"/>
          </w:tcPr>
          <w:p>
            <w:r>
              <w:rPr>
                <w:rFonts w:ascii="Times New Roman" w:hAnsi="Times New Roman" w:cs="Times New Roman" w:eastAsia="Times New Roman"/>
                <w:sz w:val="24"/>
                <w:szCs w:val="24"/>
              </w:rPr>
              <w:t>0.67</w:t>
            </w:r>
          </w:p>
        </w:tc>
        <w:tc>
          <w:tcPr>
            <w:tcW w:type="dxa" w:w="1440"/>
          </w:tcPr>
          <w:p>
            <w:r>
              <w:rPr>
                <w:rFonts w:ascii="Times New Roman" w:hAnsi="Times New Roman" w:cs="Times New Roman" w:eastAsia="Times New Roman"/>
                <w:sz w:val="24"/>
                <w:szCs w:val="24"/>
              </w:rPr>
              <w:t>0.62</w:t>
            </w:r>
          </w:p>
        </w:tc>
        <w:tc>
          <w:tcPr>
            <w:tcW w:type="dxa" w:w="1440"/>
          </w:tcPr>
          <w:p>
            <w:r>
              <w:rPr>
                <w:rFonts w:ascii="Times New Roman" w:hAnsi="Times New Roman" w:cs="Times New Roman" w:eastAsia="Times New Roman"/>
                <w:sz w:val="24"/>
                <w:szCs w:val="24"/>
              </w:rPr>
              <w:t>68.8%</w:t>
            </w:r>
          </w:p>
        </w:tc>
        <w:tc>
          <w:tcPr>
            <w:tcW w:type="dxa" w:w="1440"/>
          </w:tcPr>
          <w:p>
            <w:r>
              <w:rPr>
                <w:rFonts w:ascii="Times New Roman" w:hAnsi="Times New Roman" w:cs="Times New Roman" w:eastAsia="Times New Roman"/>
                <w:sz w:val="24"/>
                <w:szCs w:val="24"/>
              </w:rPr>
              <w:t>10</w:t>
            </w:r>
          </w:p>
        </w:tc>
      </w:tr>
      <w:tr>
        <w:tc>
          <w:tcPr>
            <w:tcW w:type="dxa" w:w="1440"/>
          </w:tcPr>
          <w:p>
            <w:r>
              <w:rPr>
                <w:rFonts w:ascii="Times New Roman" w:hAnsi="Times New Roman" w:cs="Times New Roman" w:eastAsia="Times New Roman"/>
                <w:sz w:val="24"/>
                <w:szCs w:val="24"/>
              </w:rPr>
              <w:t>复杂分析查询</w:t>
            </w:r>
          </w:p>
        </w:tc>
        <w:tc>
          <w:tcPr>
            <w:tcW w:type="dxa" w:w="1440"/>
          </w:tcPr>
          <w:p>
            <w:r>
              <w:rPr>
                <w:rFonts w:ascii="Times New Roman" w:hAnsi="Times New Roman" w:cs="Times New Roman" w:eastAsia="Times New Roman"/>
                <w:sz w:val="24"/>
                <w:szCs w:val="24"/>
              </w:rPr>
              <w:t>4.00</w:t>
            </w:r>
          </w:p>
        </w:tc>
        <w:tc>
          <w:tcPr>
            <w:tcW w:type="dxa" w:w="1440"/>
          </w:tcPr>
          <w:p>
            <w:r>
              <w:rPr>
                <w:rFonts w:ascii="Times New Roman" w:hAnsi="Times New Roman" w:cs="Times New Roman" w:eastAsia="Times New Roman"/>
                <w:sz w:val="24"/>
                <w:szCs w:val="24"/>
              </w:rPr>
              <w:t>3.00</w:t>
            </w:r>
          </w:p>
        </w:tc>
        <w:tc>
          <w:tcPr>
            <w:tcW w:type="dxa" w:w="1440"/>
          </w:tcPr>
          <w:p>
            <w:r>
              <w:rPr>
                <w:rFonts w:ascii="Times New Roman" w:hAnsi="Times New Roman" w:cs="Times New Roman" w:eastAsia="Times New Roman"/>
                <w:sz w:val="24"/>
                <w:szCs w:val="24"/>
              </w:rPr>
              <w:t>2.75</w:t>
            </w:r>
          </w:p>
        </w:tc>
        <w:tc>
          <w:tcPr>
            <w:tcW w:type="dxa" w:w="1440"/>
          </w:tcPr>
          <w:p>
            <w:r>
              <w:rPr>
                <w:rFonts w:ascii="Times New Roman" w:hAnsi="Times New Roman" w:cs="Times New Roman" w:eastAsia="Times New Roman"/>
                <w:sz w:val="24"/>
                <w:szCs w:val="24"/>
              </w:rPr>
              <w:t>31.3%</w:t>
            </w:r>
          </w:p>
        </w:tc>
        <w:tc>
          <w:tcPr>
            <w:tcW w:type="dxa" w:w="1440"/>
          </w:tcPr>
          <w:p>
            <w:r>
              <w:rPr>
                <w:rFonts w:ascii="Times New Roman" w:hAnsi="Times New Roman" w:cs="Times New Roman" w:eastAsia="Times New Roman"/>
                <w:sz w:val="24"/>
                <w:szCs w:val="24"/>
              </w:rPr>
              <w:t>10</w:t>
            </w:r>
          </w:p>
        </w:tc>
      </w:tr>
      <w:tr>
        <w:tc>
          <w:tcPr>
            <w:tcW w:type="dxa" w:w="1440"/>
          </w:tcPr>
          <w:p>
            <w:r>
              <w:rPr>
                <w:rFonts w:ascii="Times New Roman" w:hAnsi="Times New Roman" w:cs="Times New Roman" w:eastAsia="Times New Roman"/>
                <w:sz w:val="24"/>
                <w:szCs w:val="24"/>
              </w:rPr>
              <w:t>窗口函数查询</w:t>
            </w:r>
          </w:p>
        </w:tc>
        <w:tc>
          <w:tcPr>
            <w:tcW w:type="dxa" w:w="1440"/>
          </w:tcPr>
          <w:p>
            <w:r>
              <w:rPr>
                <w:rFonts w:ascii="Times New Roman" w:hAnsi="Times New Roman" w:cs="Times New Roman" w:eastAsia="Times New Roman"/>
                <w:sz w:val="24"/>
                <w:szCs w:val="24"/>
              </w:rPr>
              <w:t>1.00</w:t>
            </w:r>
          </w:p>
        </w:tc>
        <w:tc>
          <w:tcPr>
            <w:tcW w:type="dxa" w:w="1440"/>
          </w:tcPr>
          <w:p>
            <w:r>
              <w:rPr>
                <w:rFonts w:ascii="Times New Roman" w:hAnsi="Times New Roman" w:cs="Times New Roman" w:eastAsia="Times New Roman"/>
                <w:sz w:val="24"/>
                <w:szCs w:val="24"/>
              </w:rPr>
              <w:t>0.56</w:t>
            </w:r>
          </w:p>
        </w:tc>
        <w:tc>
          <w:tcPr>
            <w:tcW w:type="dxa" w:w="1440"/>
          </w:tcPr>
          <w:p>
            <w:r>
              <w:rPr>
                <w:rFonts w:ascii="Times New Roman" w:hAnsi="Times New Roman" w:cs="Times New Roman" w:eastAsia="Times New Roman"/>
                <w:sz w:val="24"/>
                <w:szCs w:val="24"/>
              </w:rPr>
              <w:t>0.50</w:t>
            </w:r>
          </w:p>
        </w:tc>
        <w:tc>
          <w:tcPr>
            <w:tcW w:type="dxa" w:w="1440"/>
          </w:tcPr>
          <w:p>
            <w:r>
              <w:rPr>
                <w:rFonts w:ascii="Times New Roman" w:hAnsi="Times New Roman" w:cs="Times New Roman" w:eastAsia="Times New Roman"/>
                <w:sz w:val="24"/>
                <w:szCs w:val="24"/>
              </w:rPr>
              <w:t>50.0%</w:t>
            </w:r>
          </w:p>
        </w:tc>
        <w:tc>
          <w:tcPr>
            <w:tcW w:type="dxa" w:w="1440"/>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测试次数</w:t>
            </w:r>
          </w:p>
        </w:tc>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复杂分析查询(%)</w:t>
            </w:r>
          </w:p>
        </w:tc>
        <w:tc>
          <w:tcPr>
            <w:tcW w:type="dxa" w:w="1440"/>
          </w:tcPr>
          <w:p>
            <w:r>
              <w:rPr>
                <w:rFonts w:ascii="Times New Roman" w:hAnsi="Times New Roman" w:cs="Times New Roman" w:eastAsia="Times New Roman"/>
                <w:sz w:val="24"/>
                <w:szCs w:val="24"/>
              </w:rPr>
              <w:t>窗口函数查询(%)</w:t>
            </w:r>
          </w:p>
        </w:tc>
        <w:tc>
          <w:tcPr>
            <w:tcW w:type="dxa" w:w="1440"/>
          </w:tcPr>
          <w:p>
            <w:r>
              <w:rPr>
                <w:rFonts w:ascii="Times New Roman" w:hAnsi="Times New Roman" w:cs="Times New Roman" w:eastAsia="Times New Roman"/>
                <w:sz w:val="24"/>
                <w:szCs w:val="24"/>
              </w:rPr>
              <w:t>平均提升(%)</w:t>
            </w:r>
          </w:p>
        </w:tc>
      </w:tr>
      <w:tr>
        <w:tc>
          <w:tcPr>
            <w:tcW w:type="dxa" w:w="1440"/>
          </w:tcPr>
          <w:p>
            <w:r>
              <w:rPr>
                <w:rFonts w:ascii="Times New Roman" w:hAnsi="Times New Roman" w:cs="Times New Roman" w:eastAsia="Times New Roman"/>
                <w:sz w:val="24"/>
                <w:szCs w:val="24"/>
              </w:rPr>
              <w:t>10次</w:t>
            </w:r>
          </w:p>
        </w:tc>
        <w:tc>
          <w:tcPr>
            <w:tcW w:type="dxa" w:w="1440"/>
          </w:tcPr>
          <w:p>
            <w:r>
              <w:rPr>
                <w:rFonts w:ascii="Times New Roman" w:hAnsi="Times New Roman" w:cs="Times New Roman" w:eastAsia="Times New Roman"/>
                <w:sz w:val="24"/>
                <w:szCs w:val="24"/>
              </w:rPr>
              <w:t>53.85</w:t>
            </w:r>
          </w:p>
        </w:tc>
        <w:tc>
          <w:tcPr>
            <w:tcW w:type="dxa" w:w="1440"/>
          </w:tcPr>
          <w:p>
            <w:r>
              <w:rPr>
                <w:rFonts w:ascii="Times New Roman" w:hAnsi="Times New Roman" w:cs="Times New Roman" w:eastAsia="Times New Roman"/>
                <w:sz w:val="24"/>
                <w:szCs w:val="24"/>
              </w:rPr>
              <w:t>76.92</w:t>
            </w:r>
          </w:p>
        </w:tc>
        <w:tc>
          <w:tcPr>
            <w:tcW w:type="dxa" w:w="1440"/>
          </w:tcPr>
          <w:p>
            <w:r>
              <w:rPr>
                <w:rFonts w:ascii="Times New Roman" w:hAnsi="Times New Roman" w:cs="Times New Roman" w:eastAsia="Times New Roman"/>
                <w:sz w:val="24"/>
                <w:szCs w:val="24"/>
              </w:rPr>
              <w:t>56.28</w:t>
            </w:r>
          </w:p>
        </w:tc>
        <w:tc>
          <w:tcPr>
            <w:tcW w:type="dxa" w:w="1440"/>
          </w:tcPr>
          <w:p>
            <w:r>
              <w:rPr>
                <w:rFonts w:ascii="Times New Roman" w:hAnsi="Times New Roman" w:cs="Times New Roman" w:eastAsia="Times New Roman"/>
                <w:sz w:val="24"/>
                <w:szCs w:val="24"/>
              </w:rPr>
              <w:t>76.92</w:t>
            </w:r>
          </w:p>
        </w:tc>
        <w:tc>
          <w:tcPr>
            <w:tcW w:type="dxa" w:w="1440"/>
          </w:tcPr>
          <w:p>
            <w:r>
              <w:rPr>
                <w:rFonts w:ascii="Times New Roman" w:hAnsi="Times New Roman" w:cs="Times New Roman" w:eastAsia="Times New Roman"/>
                <w:sz w:val="24"/>
                <w:szCs w:val="24"/>
              </w:rPr>
              <w:t>65.99</w:t>
            </w:r>
          </w:p>
        </w:tc>
      </w:tr>
      <w:tr>
        <w:tc>
          <w:tcPr>
            <w:tcW w:type="dxa" w:w="1440"/>
          </w:tcPr>
          <w:p>
            <w:r>
              <w:rPr>
                <w:rFonts w:ascii="Times New Roman" w:hAnsi="Times New Roman" w:cs="Times New Roman" w:eastAsia="Times New Roman"/>
                <w:sz w:val="24"/>
                <w:szCs w:val="24"/>
              </w:rPr>
              <w:t>50次</w:t>
            </w:r>
          </w:p>
        </w:tc>
        <w:tc>
          <w:tcPr>
            <w:tcW w:type="dxa" w:w="1440"/>
          </w:tcPr>
          <w:p>
            <w:r>
              <w:rPr>
                <w:rFonts w:ascii="Times New Roman" w:hAnsi="Times New Roman" w:cs="Times New Roman" w:eastAsia="Times New Roman"/>
                <w:sz w:val="24"/>
                <w:szCs w:val="24"/>
              </w:rPr>
              <w:t>59.15</w:t>
            </w:r>
          </w:p>
        </w:tc>
        <w:tc>
          <w:tcPr>
            <w:tcW w:type="dxa" w:w="1440"/>
          </w:tcPr>
          <w:p>
            <w:r>
              <w:rPr>
                <w:rFonts w:ascii="Times New Roman" w:hAnsi="Times New Roman" w:cs="Times New Roman" w:eastAsia="Times New Roman"/>
                <w:sz w:val="24"/>
                <w:szCs w:val="24"/>
              </w:rPr>
              <w:t>76.83</w:t>
            </w:r>
          </w:p>
        </w:tc>
        <w:tc>
          <w:tcPr>
            <w:tcW w:type="dxa" w:w="1440"/>
          </w:tcPr>
          <w:p>
            <w:r>
              <w:rPr>
                <w:rFonts w:ascii="Times New Roman" w:hAnsi="Times New Roman" w:cs="Times New Roman" w:eastAsia="Times New Roman"/>
                <w:sz w:val="24"/>
                <w:szCs w:val="24"/>
              </w:rPr>
              <w:t>55.81</w:t>
            </w:r>
          </w:p>
        </w:tc>
        <w:tc>
          <w:tcPr>
            <w:tcW w:type="dxa" w:w="1440"/>
          </w:tcPr>
          <w:p>
            <w:r>
              <w:rPr>
                <w:rFonts w:ascii="Times New Roman" w:hAnsi="Times New Roman" w:cs="Times New Roman" w:eastAsia="Times New Roman"/>
                <w:sz w:val="24"/>
                <w:szCs w:val="24"/>
              </w:rPr>
              <w:t>60.78</w:t>
            </w:r>
          </w:p>
        </w:tc>
        <w:tc>
          <w:tcPr>
            <w:tcW w:type="dxa" w:w="1440"/>
          </w:tcPr>
          <w:p>
            <w:r>
              <w:rPr>
                <w:rFonts w:ascii="Times New Roman" w:hAnsi="Times New Roman" w:cs="Times New Roman" w:eastAsia="Times New Roman"/>
                <w:sz w:val="24"/>
                <w:szCs w:val="24"/>
              </w:rPr>
              <w:t>63.14</w:t>
            </w:r>
          </w:p>
        </w:tc>
      </w:tr>
      <w:tr>
        <w:tc>
          <w:tcPr>
            <w:tcW w:type="dxa" w:w="1440"/>
          </w:tcPr>
          <w:p>
            <w:r>
              <w:rPr>
                <w:rFonts w:ascii="Times New Roman" w:hAnsi="Times New Roman" w:cs="Times New Roman" w:eastAsia="Times New Roman"/>
                <w:sz w:val="24"/>
                <w:szCs w:val="24"/>
              </w:rPr>
              <w:t>100次</w:t>
            </w:r>
          </w:p>
        </w:tc>
        <w:tc>
          <w:tcPr>
            <w:tcW w:type="dxa" w:w="1440"/>
          </w:tcPr>
          <w:p>
            <w:r>
              <w:rPr>
                <w:rFonts w:ascii="Times New Roman" w:hAnsi="Times New Roman" w:cs="Times New Roman" w:eastAsia="Times New Roman"/>
                <w:sz w:val="24"/>
                <w:szCs w:val="24"/>
              </w:rPr>
              <w:t>40.59</w:t>
            </w:r>
          </w:p>
        </w:tc>
        <w:tc>
          <w:tcPr>
            <w:tcW w:type="dxa" w:w="1440"/>
          </w:tcPr>
          <w:p>
            <w:r>
              <w:rPr>
                <w:rFonts w:ascii="Times New Roman" w:hAnsi="Times New Roman" w:cs="Times New Roman" w:eastAsia="Times New Roman"/>
                <w:sz w:val="24"/>
                <w:szCs w:val="24"/>
              </w:rPr>
              <w:t>76.92</w:t>
            </w:r>
          </w:p>
        </w:tc>
        <w:tc>
          <w:tcPr>
            <w:tcW w:type="dxa" w:w="1440"/>
          </w:tcPr>
          <w:p>
            <w:r>
              <w:rPr>
                <w:rFonts w:ascii="Times New Roman" w:hAnsi="Times New Roman" w:cs="Times New Roman" w:eastAsia="Times New Roman"/>
                <w:sz w:val="24"/>
                <w:szCs w:val="24"/>
              </w:rPr>
              <w:t>55.03</w:t>
            </w:r>
          </w:p>
        </w:tc>
        <w:tc>
          <w:tcPr>
            <w:tcW w:type="dxa" w:w="1440"/>
          </w:tcPr>
          <w:p>
            <w:r>
              <w:rPr>
                <w:rFonts w:ascii="Times New Roman" w:hAnsi="Times New Roman" w:cs="Times New Roman" w:eastAsia="Times New Roman"/>
                <w:sz w:val="24"/>
                <w:szCs w:val="24"/>
              </w:rPr>
              <w:t>75.25</w:t>
            </w:r>
          </w:p>
        </w:tc>
        <w:tc>
          <w:tcPr>
            <w:tcW w:type="dxa" w:w="1440"/>
          </w:tcPr>
          <w:p>
            <w:r>
              <w:rPr>
                <w:rFonts w:ascii="Times New Roman" w:hAnsi="Times New Roman" w:cs="Times New Roman" w:eastAsia="Times New Roman"/>
                <w:sz w:val="24"/>
                <w:szCs w:val="24"/>
              </w:rPr>
              <w:t>61.95</w:t>
            </w:r>
          </w:p>
        </w:tc>
      </w:tr>
      <w:tr>
        <w:tc>
          <w:tcPr>
            <w:tcW w:type="dxa" w:w="1440"/>
          </w:tcPr>
          <w:p>
            <w:r>
              <w:rPr>
                <w:rFonts w:ascii="Times New Roman" w:hAnsi="Times New Roman" w:cs="Times New Roman" w:eastAsia="Times New Roman"/>
                <w:sz w:val="24"/>
                <w:szCs w:val="24"/>
              </w:rPr>
              <w:t>200次</w:t>
            </w:r>
          </w:p>
        </w:tc>
        <w:tc>
          <w:tcPr>
            <w:tcW w:type="dxa" w:w="1440"/>
          </w:tcPr>
          <w:p>
            <w:r>
              <w:rPr>
                <w:rFonts w:ascii="Times New Roman" w:hAnsi="Times New Roman" w:cs="Times New Roman" w:eastAsia="Times New Roman"/>
                <w:sz w:val="24"/>
                <w:szCs w:val="24"/>
              </w:rPr>
              <w:t>31.38</w:t>
            </w:r>
          </w:p>
        </w:tc>
        <w:tc>
          <w:tcPr>
            <w:tcW w:type="dxa" w:w="1440"/>
          </w:tcPr>
          <w:p>
            <w:r>
              <w:rPr>
                <w:rFonts w:ascii="Times New Roman" w:hAnsi="Times New Roman" w:cs="Times New Roman" w:eastAsia="Times New Roman"/>
                <w:sz w:val="24"/>
                <w:szCs w:val="24"/>
              </w:rPr>
              <w:t>78.87</w:t>
            </w:r>
          </w:p>
        </w:tc>
        <w:tc>
          <w:tcPr>
            <w:tcW w:type="dxa" w:w="1440"/>
          </w:tcPr>
          <w:p>
            <w:r>
              <w:rPr>
                <w:rFonts w:ascii="Times New Roman" w:hAnsi="Times New Roman" w:cs="Times New Roman" w:eastAsia="Times New Roman"/>
                <w:sz w:val="24"/>
                <w:szCs w:val="24"/>
              </w:rPr>
              <w:t>55.10</w:t>
            </w:r>
          </w:p>
        </w:tc>
        <w:tc>
          <w:tcPr>
            <w:tcW w:type="dxa" w:w="1440"/>
          </w:tcPr>
          <w:p>
            <w:r>
              <w:rPr>
                <w:rFonts w:ascii="Times New Roman" w:hAnsi="Times New Roman" w:cs="Times New Roman" w:eastAsia="Times New Roman"/>
                <w:sz w:val="24"/>
                <w:szCs w:val="24"/>
              </w:rPr>
              <w:t>75.12</w:t>
            </w:r>
          </w:p>
        </w:tc>
        <w:tc>
          <w:tcPr>
            <w:tcW w:type="dxa" w:w="1440"/>
          </w:tcPr>
          <w:p>
            <w:r>
              <w:rPr>
                <w:rFonts w:ascii="Times New Roman" w:hAnsi="Times New Roman" w:cs="Times New Roman" w:eastAsia="Times New Roman"/>
                <w:sz w:val="24"/>
                <w:szCs w:val="24"/>
              </w:rPr>
              <w:t>60.12</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查询类型</w:t>
            </w:r>
          </w:p>
        </w:tc>
        <w:tc>
          <w:tcPr>
            <w:tcW w:type="dxa" w:w="1440"/>
          </w:tcPr>
          <w:p>
            <w:r>
              <w:rPr>
                <w:rFonts w:ascii="Times New Roman" w:hAnsi="Times New Roman" w:cs="Times New Roman" w:eastAsia="Times New Roman"/>
                <w:sz w:val="24"/>
                <w:szCs w:val="24"/>
              </w:rPr>
              <w:t>10次标准差(ms)</w:t>
            </w:r>
          </w:p>
        </w:tc>
        <w:tc>
          <w:tcPr>
            <w:tcW w:type="dxa" w:w="1440"/>
          </w:tcPr>
          <w:p>
            <w:r>
              <w:rPr>
                <w:rFonts w:ascii="Times New Roman" w:hAnsi="Times New Roman" w:cs="Times New Roman" w:eastAsia="Times New Roman"/>
                <w:sz w:val="24"/>
                <w:szCs w:val="24"/>
              </w:rPr>
              <w:t>50次标准差(ms)</w:t>
            </w:r>
          </w:p>
        </w:tc>
        <w:tc>
          <w:tcPr>
            <w:tcW w:type="dxa" w:w="1440"/>
          </w:tcPr>
          <w:p>
            <w:r>
              <w:rPr>
                <w:rFonts w:ascii="Times New Roman" w:hAnsi="Times New Roman" w:cs="Times New Roman" w:eastAsia="Times New Roman"/>
                <w:sz w:val="24"/>
                <w:szCs w:val="24"/>
              </w:rPr>
              <w:t>100次标准差(ms)</w:t>
            </w:r>
          </w:p>
        </w:tc>
        <w:tc>
          <w:tcPr>
            <w:tcW w:type="dxa" w:w="1440"/>
          </w:tcPr>
          <w:p>
            <w:r>
              <w:rPr>
                <w:rFonts w:ascii="Times New Roman" w:hAnsi="Times New Roman" w:cs="Times New Roman" w:eastAsia="Times New Roman"/>
                <w:sz w:val="24"/>
                <w:szCs w:val="24"/>
              </w:rPr>
              <w:t>200次标准差(ms)</w:t>
            </w:r>
          </w:p>
        </w:tc>
        <w:tc>
          <w:tcPr>
            <w:tcW w:type="dxa" w:w="1440"/>
          </w:tcPr>
          <w:p>
            <w:r>
              <w:rPr>
                <w:rFonts w:ascii="Times New Roman" w:hAnsi="Times New Roman" w:cs="Times New Roman" w:eastAsia="Times New Roman"/>
                <w:sz w:val="24"/>
                <w:szCs w:val="24"/>
              </w:rPr>
              <w:t>稳定性趋势</w:t>
            </w:r>
          </w:p>
        </w:tc>
      </w:tr>
      <w:tr>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0.38</w:t>
            </w:r>
          </w:p>
        </w:tc>
        <w:tc>
          <w:tcPr>
            <w:tcW w:type="dxa" w:w="1440"/>
          </w:tcPr>
          <w:p>
            <w:r>
              <w:rPr>
                <w:rFonts w:ascii="Times New Roman" w:hAnsi="Times New Roman" w:cs="Times New Roman" w:eastAsia="Times New Roman"/>
                <w:sz w:val="24"/>
                <w:szCs w:val="24"/>
              </w:rPr>
              <w:t>0.30</w:t>
            </w:r>
          </w:p>
        </w:tc>
        <w:tc>
          <w:tcPr>
            <w:tcW w:type="dxa" w:w="1440"/>
          </w:tcPr>
          <w:p>
            <w:r>
              <w:rPr>
                <w:rFonts w:ascii="Times New Roman" w:hAnsi="Times New Roman" w:cs="Times New Roman" w:eastAsia="Times New Roman"/>
                <w:sz w:val="24"/>
                <w:szCs w:val="24"/>
              </w:rPr>
              <w:t>0.29</w:t>
            </w:r>
          </w:p>
        </w:tc>
        <w:tc>
          <w:tcPr>
            <w:tcW w:type="dxa" w:w="1440"/>
          </w:tcPr>
          <w:p>
            <w:r>
              <w:rPr>
                <w:rFonts w:ascii="Times New Roman" w:hAnsi="Times New Roman" w:cs="Times New Roman" w:eastAsia="Times New Roman"/>
                <w:sz w:val="24"/>
                <w:szCs w:val="24"/>
              </w:rPr>
              <w:t>0.30</w:t>
            </w:r>
          </w:p>
        </w:tc>
        <w:tc>
          <w:tcPr>
            <w:tcW w:type="dxa" w:w="1440"/>
          </w:tcPr>
          <w:p>
            <w:r>
              <w:rPr>
                <w:rFonts w:ascii="Times New Roman" w:hAnsi="Times New Roman" w:cs="Times New Roman" w:eastAsia="Times New Roman"/>
                <w:sz w:val="24"/>
                <w:szCs w:val="24"/>
              </w:rPr>
              <w:t>逐步稳定</w:t>
            </w:r>
          </w:p>
        </w:tc>
      </w:tr>
      <w:tr>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0.48</w:t>
            </w:r>
          </w:p>
        </w:tc>
        <w:tc>
          <w:tcPr>
            <w:tcW w:type="dxa" w:w="1440"/>
          </w:tcPr>
          <w:p>
            <w:r>
              <w:rPr>
                <w:rFonts w:ascii="Times New Roman" w:hAnsi="Times New Roman" w:cs="Times New Roman" w:eastAsia="Times New Roman"/>
                <w:sz w:val="24"/>
                <w:szCs w:val="24"/>
              </w:rPr>
              <w:t>0.44</w:t>
            </w:r>
          </w:p>
        </w:tc>
        <w:tc>
          <w:tcPr>
            <w:tcW w:type="dxa" w:w="1440"/>
          </w:tcPr>
          <w:p>
            <w:r>
              <w:rPr>
                <w:rFonts w:ascii="Times New Roman" w:hAnsi="Times New Roman" w:cs="Times New Roman" w:eastAsia="Times New Roman"/>
                <w:sz w:val="24"/>
                <w:szCs w:val="24"/>
              </w:rPr>
              <w:t>0.48</w:t>
            </w:r>
          </w:p>
        </w:tc>
        <w:tc>
          <w:tcPr>
            <w:tcW w:type="dxa" w:w="1440"/>
          </w:tcPr>
          <w:p>
            <w:r>
              <w:rPr>
                <w:rFonts w:ascii="Times New Roman" w:hAnsi="Times New Roman" w:cs="Times New Roman" w:eastAsia="Times New Roman"/>
                <w:sz w:val="24"/>
                <w:szCs w:val="24"/>
              </w:rPr>
              <w:t>0.45</w:t>
            </w:r>
          </w:p>
        </w:tc>
        <w:tc>
          <w:tcPr>
            <w:tcW w:type="dxa" w:w="1440"/>
          </w:tcPr>
          <w:p>
            <w:r>
              <w:rPr>
                <w:rFonts w:ascii="Times New Roman" w:hAnsi="Times New Roman" w:cs="Times New Roman" w:eastAsia="Times New Roman"/>
                <w:sz w:val="24"/>
                <w:szCs w:val="24"/>
              </w:rPr>
              <w:t>基本稳定</w:t>
            </w:r>
          </w:p>
        </w:tc>
      </w:tr>
      <w:tr>
        <w:tc>
          <w:tcPr>
            <w:tcW w:type="dxa" w:w="1440"/>
          </w:tcPr>
          <w:p>
            <w:r>
              <w:rPr>
                <w:rFonts w:ascii="Times New Roman" w:hAnsi="Times New Roman" w:cs="Times New Roman" w:eastAsia="Times New Roman"/>
                <w:sz w:val="24"/>
                <w:szCs w:val="24"/>
              </w:rPr>
              <w:t>复杂分析查询</w:t>
            </w:r>
          </w:p>
        </w:tc>
        <w:tc>
          <w:tcPr>
            <w:tcW w:type="dxa" w:w="1440"/>
          </w:tcPr>
          <w:p>
            <w:r>
              <w:rPr>
                <w:rFonts w:ascii="Times New Roman" w:hAnsi="Times New Roman" w:cs="Times New Roman" w:eastAsia="Times New Roman"/>
                <w:sz w:val="24"/>
                <w:szCs w:val="24"/>
              </w:rPr>
              <w:t>1.85</w:t>
            </w:r>
          </w:p>
        </w:tc>
        <w:tc>
          <w:tcPr>
            <w:tcW w:type="dxa" w:w="1440"/>
          </w:tcPr>
          <w:p>
            <w:r>
              <w:rPr>
                <w:rFonts w:ascii="Times New Roman" w:hAnsi="Times New Roman" w:cs="Times New Roman" w:eastAsia="Times New Roman"/>
                <w:sz w:val="24"/>
                <w:szCs w:val="24"/>
              </w:rPr>
              <w:t>0.81</w:t>
            </w:r>
          </w:p>
        </w:tc>
        <w:tc>
          <w:tcPr>
            <w:tcW w:type="dxa" w:w="1440"/>
          </w:tcPr>
          <w:p>
            <w:r>
              <w:rPr>
                <w:rFonts w:ascii="Times New Roman" w:hAnsi="Times New Roman" w:cs="Times New Roman" w:eastAsia="Times New Roman"/>
                <w:sz w:val="24"/>
                <w:szCs w:val="24"/>
              </w:rPr>
              <w:t>1.01</w:t>
            </w:r>
          </w:p>
        </w:tc>
        <w:tc>
          <w:tcPr>
            <w:tcW w:type="dxa" w:w="1440"/>
          </w:tcPr>
          <w:p>
            <w:r>
              <w:rPr>
                <w:rFonts w:ascii="Times New Roman" w:hAnsi="Times New Roman" w:cs="Times New Roman" w:eastAsia="Times New Roman"/>
                <w:sz w:val="24"/>
                <w:szCs w:val="24"/>
              </w:rPr>
              <w:t>0.80</w:t>
            </w:r>
          </w:p>
        </w:tc>
        <w:tc>
          <w:tcPr>
            <w:tcW w:type="dxa" w:w="1440"/>
          </w:tcPr>
          <w:p>
            <w:r>
              <w:rPr>
                <w:rFonts w:ascii="Times New Roman" w:hAnsi="Times New Roman" w:cs="Times New Roman" w:eastAsia="Times New Roman"/>
                <w:sz w:val="24"/>
                <w:szCs w:val="24"/>
              </w:rPr>
              <w:t>显著改善</w:t>
            </w:r>
          </w:p>
        </w:tc>
      </w:tr>
      <w:tr>
        <w:tc>
          <w:tcPr>
            <w:tcW w:type="dxa" w:w="1440"/>
          </w:tcPr>
          <w:p>
            <w:r>
              <w:rPr>
                <w:rFonts w:ascii="Times New Roman" w:hAnsi="Times New Roman" w:cs="Times New Roman" w:eastAsia="Times New Roman"/>
                <w:sz w:val="24"/>
                <w:szCs w:val="24"/>
              </w:rPr>
              <w:t>窗口函数查询</w:t>
            </w:r>
          </w:p>
        </w:tc>
        <w:tc>
          <w:tcPr>
            <w:tcW w:type="dxa" w:w="1440"/>
          </w:tcPr>
          <w:p>
            <w:r>
              <w:rPr>
                <w:rFonts w:ascii="Times New Roman" w:hAnsi="Times New Roman" w:cs="Times New Roman" w:eastAsia="Times New Roman"/>
                <w:sz w:val="24"/>
                <w:szCs w:val="24"/>
              </w:rPr>
              <w:t>0.44</w:t>
            </w:r>
          </w:p>
        </w:tc>
        <w:tc>
          <w:tcPr>
            <w:tcW w:type="dxa" w:w="1440"/>
          </w:tcPr>
          <w:p>
            <w:r>
              <w:rPr>
                <w:rFonts w:ascii="Times New Roman" w:hAnsi="Times New Roman" w:cs="Times New Roman" w:eastAsia="Times New Roman"/>
                <w:sz w:val="24"/>
                <w:szCs w:val="24"/>
              </w:rPr>
              <w:t>0.92</w:t>
            </w:r>
          </w:p>
        </w:tc>
        <w:tc>
          <w:tcPr>
            <w:tcW w:type="dxa" w:w="1440"/>
          </w:tcPr>
          <w:p>
            <w:r>
              <w:rPr>
                <w:rFonts w:ascii="Times New Roman" w:hAnsi="Times New Roman" w:cs="Times New Roman" w:eastAsia="Times New Roman"/>
                <w:sz w:val="24"/>
                <w:szCs w:val="24"/>
              </w:rPr>
              <w:t>0.45</w:t>
            </w:r>
          </w:p>
        </w:tc>
        <w:tc>
          <w:tcPr>
            <w:tcW w:type="dxa" w:w="1440"/>
          </w:tcPr>
          <w:p>
            <w:r>
              <w:rPr>
                <w:rFonts w:ascii="Times New Roman" w:hAnsi="Times New Roman" w:cs="Times New Roman" w:eastAsia="Times New Roman"/>
                <w:sz w:val="24"/>
                <w:szCs w:val="24"/>
              </w:rPr>
              <w:t>0.44</w:t>
            </w:r>
          </w:p>
        </w:tc>
        <w:tc>
          <w:tcPr>
            <w:tcW w:type="dxa" w:w="1440"/>
          </w:tcPr>
          <w:p>
            <w:r>
              <w:rPr>
                <w:rFonts w:ascii="Times New Roman" w:hAnsi="Times New Roman" w:cs="Times New Roman" w:eastAsia="Times New Roman"/>
                <w:sz w:val="24"/>
                <w:szCs w:val="24"/>
              </w:rPr>
              <w:t>波动后稳定</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数据集类型</w:t>
            </w:r>
          </w:p>
        </w:tc>
        <w:tc>
          <w:tcPr>
            <w:tcW w:type="dxa" w:w="1440"/>
          </w:tcPr>
          <w:p>
            <w:r>
              <w:rPr>
                <w:rFonts w:ascii="Times New Roman" w:hAnsi="Times New Roman" w:cs="Times New Roman" w:eastAsia="Times New Roman"/>
                <w:sz w:val="24"/>
                <w:szCs w:val="24"/>
              </w:rPr>
              <w:t>数据规模</w:t>
            </w:r>
          </w:p>
        </w:tc>
        <w:tc>
          <w:tcPr>
            <w:tcW w:type="dxa" w:w="1440"/>
          </w:tcPr>
          <w:p>
            <w:r>
              <w:rPr>
                <w:rFonts w:ascii="Times New Roman" w:hAnsi="Times New Roman" w:cs="Times New Roman" w:eastAsia="Times New Roman"/>
                <w:sz w:val="24"/>
                <w:szCs w:val="24"/>
              </w:rPr>
              <w:t>查询特点</w:t>
            </w:r>
          </w:p>
        </w:tc>
        <w:tc>
          <w:tcPr>
            <w:tcW w:type="dxa" w:w="1440"/>
          </w:tcPr>
          <w:p>
            <w:r>
              <w:rPr>
                <w:rFonts w:ascii="Times New Roman" w:hAnsi="Times New Roman" w:cs="Times New Roman" w:eastAsia="Times New Roman"/>
                <w:sz w:val="24"/>
                <w:szCs w:val="24"/>
              </w:rPr>
              <w:t>测试目标</w:t>
            </w:r>
          </w:p>
        </w:tc>
        <w:tc>
          <w:tcPr>
            <w:tcW w:type="dxa" w:w="1440"/>
          </w:tcPr>
          <w:p>
            <w:r>
              <w:rPr>
                <w:rFonts w:ascii="Times New Roman" w:hAnsi="Times New Roman" w:cs="Times New Roman" w:eastAsia="Times New Roman"/>
                <w:sz w:val="24"/>
                <w:szCs w:val="24"/>
              </w:rPr>
              <w:t>缓存提升</w:t>
            </w:r>
          </w:p>
        </w:tc>
        <w:tc>
          <w:tcPr>
            <w:tcW w:type="dxa" w:w="1440"/>
          </w:tcPr>
          <w:p>
            <w:r>
              <w:rPr>
                <w:rFonts w:ascii="Times New Roman" w:hAnsi="Times New Roman" w:cs="Times New Roman" w:eastAsia="Times New Roman"/>
                <w:sz w:val="24"/>
                <w:szCs w:val="24"/>
              </w:rPr>
              <w:t>状态</w:t>
            </w:r>
          </w:p>
        </w:tc>
      </w:tr>
      <w:tr>
        <w:tc>
          <w:tcPr>
            <w:tcW w:type="dxa" w:w="1440"/>
          </w:tcPr>
          <w:p>
            <w:r>
              <w:rPr>
                <w:rFonts w:ascii="Times New Roman" w:hAnsi="Times New Roman" w:cs="Times New Roman" w:eastAsia="Times New Roman"/>
                <w:sz w:val="24"/>
                <w:szCs w:val="24"/>
              </w:rPr>
              <w:t>重复查询集</w:t>
            </w:r>
          </w:p>
        </w:tc>
        <w:tc>
          <w:tcPr>
            <w:tcW w:type="dxa" w:w="1440"/>
          </w:tcPr>
          <w:p>
            <w:r>
              <w:rPr>
                <w:rFonts w:ascii="Times New Roman" w:hAnsi="Times New Roman" w:cs="Times New Roman" w:eastAsia="Times New Roman"/>
                <w:sz w:val="24"/>
                <w:szCs w:val="24"/>
              </w:rPr>
              <w:t>1000个查询</w:t>
            </w:r>
          </w:p>
        </w:tc>
        <w:tc>
          <w:tcPr>
            <w:tcW w:type="dxa" w:w="1440"/>
          </w:tcPr>
          <w:p>
            <w:r>
              <w:rPr>
                <w:rFonts w:ascii="Times New Roman" w:hAnsi="Times New Roman" w:cs="Times New Roman" w:eastAsia="Times New Roman"/>
                <w:sz w:val="24"/>
                <w:szCs w:val="24"/>
              </w:rPr>
              <w:t>高重复率(80%)</w:t>
            </w:r>
          </w:p>
        </w:tc>
        <w:tc>
          <w:tcPr>
            <w:tcW w:type="dxa" w:w="1440"/>
          </w:tcPr>
          <w:p>
            <w:r>
              <w:rPr>
                <w:rFonts w:ascii="Times New Roman" w:hAnsi="Times New Roman" w:cs="Times New Roman" w:eastAsia="Times New Roman"/>
                <w:sz w:val="24"/>
                <w:szCs w:val="24"/>
              </w:rPr>
              <w:t>缓存命中率测试</w:t>
            </w:r>
          </w:p>
        </w:tc>
        <w:tc>
          <w:tcPr>
            <w:tcW w:type="dxa" w:w="1440"/>
          </w:tcPr>
          <w:p>
            <w:r>
              <w:rPr>
                <w:rFonts w:ascii="Times New Roman" w:hAnsi="Times New Roman" w:cs="Times New Roman" w:eastAsia="Times New Roman"/>
                <w:sz w:val="24"/>
                <w:szCs w:val="24"/>
              </w:rPr>
              <w:t>73.3%</w:t>
            </w:r>
          </w:p>
        </w:tc>
        <w:tc>
          <w:tcPr>
            <w:tcW w:type="dxa" w:w="1440"/>
          </w:tcPr>
          <w:p>
            <w:r>
              <w:rPr>
                <w:rFonts w:ascii="Times New Roman" w:hAnsi="Times New Roman" w:cs="Times New Roman" w:eastAsia="Times New Roman"/>
                <w:sz w:val="24"/>
                <w:szCs w:val="24"/>
              </w:rPr>
            </w:r>
          </w:p>
        </w:tc>
      </w:tr>
      <w:tr>
        <w:tc>
          <w:tcPr>
            <w:tcW w:type="dxa" w:w="1440"/>
          </w:tcPr>
          <w:p>
            <w:r>
              <w:rPr>
                <w:rFonts w:ascii="Times New Roman" w:hAnsi="Times New Roman" w:cs="Times New Roman" w:eastAsia="Times New Roman"/>
                <w:sz w:val="24"/>
                <w:szCs w:val="24"/>
              </w:rPr>
              <w:t>参数化查询集</w:t>
            </w:r>
          </w:p>
        </w:tc>
        <w:tc>
          <w:tcPr>
            <w:tcW w:type="dxa" w:w="1440"/>
          </w:tcPr>
          <w:p>
            <w:r>
              <w:rPr>
                <w:rFonts w:ascii="Times New Roman" w:hAnsi="Times New Roman" w:cs="Times New Roman" w:eastAsia="Times New Roman"/>
                <w:sz w:val="24"/>
                <w:szCs w:val="24"/>
              </w:rPr>
              <w:t>500个模板</w:t>
            </w:r>
          </w:p>
        </w:tc>
        <w:tc>
          <w:tcPr>
            <w:tcW w:type="dxa" w:w="1440"/>
          </w:tcPr>
          <w:p>
            <w:r>
              <w:rPr>
                <w:rFonts w:ascii="Times New Roman" w:hAnsi="Times New Roman" w:cs="Times New Roman" w:eastAsia="Times New Roman"/>
                <w:sz w:val="24"/>
                <w:szCs w:val="24"/>
              </w:rPr>
              <w:t>参数变化</w:t>
            </w:r>
          </w:p>
        </w:tc>
        <w:tc>
          <w:tcPr>
            <w:tcW w:type="dxa" w:w="1440"/>
          </w:tcPr>
          <w:p>
            <w:r>
              <w:rPr>
                <w:rFonts w:ascii="Times New Roman" w:hAnsi="Times New Roman" w:cs="Times New Roman" w:eastAsia="Times New Roman"/>
                <w:sz w:val="24"/>
                <w:szCs w:val="24"/>
              </w:rPr>
              <w:t>SQL标准化测试</w:t>
            </w:r>
          </w:p>
        </w:tc>
        <w:tc>
          <w:tcPr>
            <w:tcW w:type="dxa" w:w="1440"/>
          </w:tcPr>
          <w:p>
            <w:r>
              <w:rPr>
                <w:rFonts w:ascii="Times New Roman" w:hAnsi="Times New Roman" w:cs="Times New Roman" w:eastAsia="Times New Roman"/>
                <w:sz w:val="24"/>
                <w:szCs w:val="24"/>
              </w:rPr>
              <w:t>85.6%</w:t>
            </w:r>
          </w:p>
        </w:tc>
        <w:tc>
          <w:tcPr>
            <w:tcW w:type="dxa" w:w="1440"/>
          </w:tcPr>
          <w:p>
            <w:r>
              <w:rPr>
                <w:rFonts w:ascii="Times New Roman" w:hAnsi="Times New Roman" w:cs="Times New Roman" w:eastAsia="Times New Roman"/>
                <w:sz w:val="24"/>
                <w:szCs w:val="24"/>
              </w:rPr>
            </w:r>
          </w:p>
        </w:tc>
      </w:tr>
      <w:tr>
        <w:tc>
          <w:tcPr>
            <w:tcW w:type="dxa" w:w="1440"/>
          </w:tcPr>
          <w:p>
            <w:r>
              <w:rPr>
                <w:rFonts w:ascii="Times New Roman" w:hAnsi="Times New Roman" w:cs="Times New Roman" w:eastAsia="Times New Roman"/>
                <w:sz w:val="24"/>
                <w:szCs w:val="24"/>
              </w:rPr>
              <w:t>CTE查询集</w:t>
            </w:r>
          </w:p>
        </w:tc>
        <w:tc>
          <w:tcPr>
            <w:tcW w:type="dxa" w:w="1440"/>
          </w:tcPr>
          <w:p>
            <w:r>
              <w:rPr>
                <w:rFonts w:ascii="Times New Roman" w:hAnsi="Times New Roman" w:cs="Times New Roman" w:eastAsia="Times New Roman"/>
                <w:sz w:val="24"/>
                <w:szCs w:val="24"/>
              </w:rPr>
              <w:t>200个查询</w:t>
            </w:r>
          </w:p>
        </w:tc>
        <w:tc>
          <w:tcPr>
            <w:tcW w:type="dxa" w:w="1440"/>
          </w:tcPr>
          <w:p>
            <w:r>
              <w:rPr>
                <w:rFonts w:ascii="Times New Roman" w:hAnsi="Times New Roman" w:cs="Times New Roman" w:eastAsia="Times New Roman"/>
                <w:sz w:val="24"/>
                <w:szCs w:val="24"/>
              </w:rPr>
              <w:t>复杂CTE结构</w:t>
            </w:r>
          </w:p>
        </w:tc>
        <w:tc>
          <w:tcPr>
            <w:tcW w:type="dxa" w:w="1440"/>
          </w:tcPr>
          <w:p>
            <w:r>
              <w:rPr>
                <w:rFonts w:ascii="Times New Roman" w:hAnsi="Times New Roman" w:cs="Times New Roman" w:eastAsia="Times New Roman"/>
                <w:sz w:val="24"/>
                <w:szCs w:val="24"/>
              </w:rPr>
              <w:t>CTE缓存优化测试</w:t>
            </w:r>
          </w:p>
        </w:tc>
        <w:tc>
          <w:tcPr>
            <w:tcW w:type="dxa" w:w="1440"/>
          </w:tcPr>
          <w:p>
            <w:r>
              <w:rPr>
                <w:rFonts w:ascii="Times New Roman" w:hAnsi="Times New Roman" w:cs="Times New Roman" w:eastAsia="Times New Roman"/>
                <w:sz w:val="24"/>
                <w:szCs w:val="24"/>
              </w:rPr>
              <w:t>88.2%</w:t>
            </w:r>
          </w:p>
        </w:tc>
        <w:tc>
          <w:tcPr>
            <w:tcW w:type="dxa" w:w="1440"/>
          </w:tcPr>
          <w:p>
            <w:r>
              <w:rPr>
                <w:rFonts w:ascii="Times New Roman" w:hAnsi="Times New Roman" w:cs="Times New Roman" w:eastAsia="Times New Roman"/>
                <w:sz w:val="24"/>
                <w:szCs w:val="24"/>
              </w:rPr>
            </w:r>
          </w:p>
        </w:tc>
      </w:tr>
      <w:tr>
        <w:tc>
          <w:tcPr>
            <w:tcW w:type="dxa" w:w="1440"/>
          </w:tcPr>
          <w:p>
            <w:r>
              <w:rPr>
                <w:rFonts w:ascii="Times New Roman" w:hAnsi="Times New Roman" w:cs="Times New Roman" w:eastAsia="Times New Roman"/>
                <w:sz w:val="24"/>
                <w:szCs w:val="24"/>
              </w:rPr>
              <w:t>并发查询集</w:t>
            </w:r>
          </w:p>
        </w:tc>
        <w:tc>
          <w:tcPr>
            <w:tcW w:type="dxa" w:w="1440"/>
          </w:tcPr>
          <w:p>
            <w:r>
              <w:rPr>
                <w:rFonts w:ascii="Times New Roman" w:hAnsi="Times New Roman" w:cs="Times New Roman" w:eastAsia="Times New Roman"/>
                <w:sz w:val="24"/>
                <w:szCs w:val="24"/>
              </w:rPr>
              <w:t>100个查询</w:t>
            </w:r>
          </w:p>
        </w:tc>
        <w:tc>
          <w:tcPr>
            <w:tcW w:type="dxa" w:w="1440"/>
          </w:tcPr>
          <w:p>
            <w:r>
              <w:rPr>
                <w:rFonts w:ascii="Times New Roman" w:hAnsi="Times New Roman" w:cs="Times New Roman" w:eastAsia="Times New Roman"/>
                <w:sz w:val="24"/>
                <w:szCs w:val="24"/>
              </w:rPr>
              <w:t>高并发访问</w:t>
            </w:r>
          </w:p>
        </w:tc>
        <w:tc>
          <w:tcPr>
            <w:tcW w:type="dxa" w:w="1440"/>
          </w:tcPr>
          <w:p>
            <w:r>
              <w:rPr>
                <w:rFonts w:ascii="Times New Roman" w:hAnsi="Times New Roman" w:cs="Times New Roman" w:eastAsia="Times New Roman"/>
                <w:sz w:val="24"/>
                <w:szCs w:val="24"/>
              </w:rPr>
              <w:t>并发性能测试</w:t>
            </w:r>
          </w:p>
        </w:tc>
        <w:tc>
          <w:tcPr>
            <w:tcW w:type="dxa" w:w="1440"/>
          </w:tcPr>
          <w:p>
            <w:r>
              <w:rPr>
                <w:rFonts w:ascii="Times New Roman" w:hAnsi="Times New Roman" w:cs="Times New Roman" w:eastAsia="Times New Roman"/>
                <w:sz w:val="24"/>
                <w:szCs w:val="24"/>
              </w:rPr>
              <w:t>27.2%</w:t>
            </w:r>
          </w:p>
        </w:tc>
        <w:tc>
          <w:tcPr>
            <w:tcW w:type="dxa" w:w="1440"/>
          </w:tcPr>
          <w:p>
            <w:r>
              <w:rPr>
                <w:rFonts w:ascii="Times New Roman" w:hAnsi="Times New Roman" w:cs="Times New Roman" w:eastAsia="Times New Roman"/>
                <w:sz w:val="24"/>
                <w:szCs w:val="24"/>
              </w:rPr>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重复次数</w:t>
            </w:r>
          </w:p>
        </w:tc>
        <w:tc>
          <w:tcPr>
            <w:tcW w:type="dxa" w:w="1728"/>
          </w:tcPr>
          <w:p>
            <w:r>
              <w:rPr>
                <w:rFonts w:ascii="Times New Roman" w:hAnsi="Times New Roman" w:cs="Times New Roman" w:eastAsia="Times New Roman"/>
                <w:sz w:val="24"/>
                <w:szCs w:val="24"/>
              </w:rPr>
              <w:t>无缓存时间(s)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平均查询时间(ms)</w:t>
            </w:r>
          </w:p>
        </w:tc>
      </w:tr>
      <w:tr>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0.203</w:t>
            </w:r>
          </w:p>
        </w:tc>
        <w:tc>
          <w:tcPr>
            <w:tcW w:type="dxa" w:w="1728"/>
          </w:tcPr>
          <w:p>
            <w:r>
              <w:rPr>
                <w:rFonts w:ascii="Times New Roman" w:hAnsi="Times New Roman" w:cs="Times New Roman" w:eastAsia="Times New Roman"/>
                <w:sz w:val="24"/>
                <w:szCs w:val="24"/>
              </w:rPr>
              <w:t>0.086</w:t>
            </w:r>
          </w:p>
        </w:tc>
        <w:tc>
          <w:tcPr>
            <w:tcW w:type="dxa" w:w="1728"/>
          </w:tcPr>
          <w:p>
            <w:r>
              <w:rPr>
                <w:rFonts w:ascii="Times New Roman" w:hAnsi="Times New Roman" w:cs="Times New Roman" w:eastAsia="Times New Roman"/>
                <w:sz w:val="24"/>
                <w:szCs w:val="24"/>
              </w:rPr>
              <w:t>57.7%</w:t>
            </w:r>
          </w:p>
        </w:tc>
        <w:tc>
          <w:tcPr>
            <w:tcW w:type="dxa" w:w="1728"/>
          </w:tcPr>
          <w:p>
            <w:r>
              <w:rPr>
                <w:rFonts w:ascii="Times New Roman" w:hAnsi="Times New Roman" w:cs="Times New Roman" w:eastAsia="Times New Roman"/>
                <w:sz w:val="24"/>
                <w:szCs w:val="24"/>
              </w:rPr>
              <w:t>20.33 → 8.59</w:t>
            </w:r>
          </w:p>
        </w:tc>
      </w:tr>
      <w:tr>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0.795</w:t>
            </w:r>
          </w:p>
        </w:tc>
        <w:tc>
          <w:tcPr>
            <w:tcW w:type="dxa" w:w="1728"/>
          </w:tcPr>
          <w:p>
            <w:r>
              <w:rPr>
                <w:rFonts w:ascii="Times New Roman" w:hAnsi="Times New Roman" w:cs="Times New Roman" w:eastAsia="Times New Roman"/>
                <w:sz w:val="24"/>
                <w:szCs w:val="24"/>
              </w:rPr>
              <w:t>0.389</w:t>
            </w:r>
          </w:p>
        </w:tc>
        <w:tc>
          <w:tcPr>
            <w:tcW w:type="dxa" w:w="1728"/>
          </w:tcPr>
          <w:p>
            <w:r>
              <w:rPr>
                <w:rFonts w:ascii="Times New Roman" w:hAnsi="Times New Roman" w:cs="Times New Roman" w:eastAsia="Times New Roman"/>
                <w:sz w:val="24"/>
                <w:szCs w:val="24"/>
              </w:rPr>
              <w:t>51.1%</w:t>
            </w:r>
          </w:p>
        </w:tc>
        <w:tc>
          <w:tcPr>
            <w:tcW w:type="dxa" w:w="1728"/>
          </w:tcPr>
          <w:p>
            <w:r>
              <w:rPr>
                <w:rFonts w:ascii="Times New Roman" w:hAnsi="Times New Roman" w:cs="Times New Roman" w:eastAsia="Times New Roman"/>
                <w:sz w:val="24"/>
                <w:szCs w:val="24"/>
              </w:rPr>
              <w:t>15.90 → 7.78</w:t>
            </w:r>
          </w:p>
        </w:tc>
      </w:tr>
      <w:tr>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1.646</w:t>
            </w:r>
          </w:p>
        </w:tc>
        <w:tc>
          <w:tcPr>
            <w:tcW w:type="dxa" w:w="1728"/>
          </w:tcPr>
          <w:p>
            <w:r>
              <w:rPr>
                <w:rFonts w:ascii="Times New Roman" w:hAnsi="Times New Roman" w:cs="Times New Roman" w:eastAsia="Times New Roman"/>
                <w:sz w:val="24"/>
                <w:szCs w:val="24"/>
              </w:rPr>
              <w:t>0.524</w:t>
            </w:r>
          </w:p>
        </w:tc>
        <w:tc>
          <w:tcPr>
            <w:tcW w:type="dxa" w:w="1728"/>
          </w:tcPr>
          <w:p>
            <w:r>
              <w:rPr>
                <w:rFonts w:ascii="Times New Roman" w:hAnsi="Times New Roman" w:cs="Times New Roman" w:eastAsia="Times New Roman"/>
                <w:sz w:val="24"/>
                <w:szCs w:val="24"/>
              </w:rPr>
              <w:t>68.1%</w:t>
            </w:r>
          </w:p>
        </w:tc>
        <w:tc>
          <w:tcPr>
            <w:tcW w:type="dxa" w:w="1728"/>
          </w:tcPr>
          <w:p>
            <w:r>
              <w:rPr>
                <w:rFonts w:ascii="Times New Roman" w:hAnsi="Times New Roman" w:cs="Times New Roman" w:eastAsia="Times New Roman"/>
                <w:sz w:val="24"/>
                <w:szCs w:val="24"/>
              </w:rPr>
              <w:t>16.46 → 5.24</w:t>
            </w:r>
          </w:p>
        </w:tc>
      </w:tr>
      <w:tr>
        <w:tc>
          <w:tcPr>
            <w:tcW w:type="dxa" w:w="1728"/>
          </w:tcPr>
          <w:p>
            <w:r>
              <w:rPr>
                <w:rFonts w:ascii="Times New Roman" w:hAnsi="Times New Roman" w:cs="Times New Roman" w:eastAsia="Times New Roman"/>
                <w:sz w:val="24"/>
                <w:szCs w:val="24"/>
              </w:rPr>
              <w:t>200次</w:t>
            </w:r>
          </w:p>
        </w:tc>
        <w:tc>
          <w:tcPr>
            <w:tcW w:type="dxa" w:w="1728"/>
          </w:tcPr>
          <w:p>
            <w:r>
              <w:rPr>
                <w:rFonts w:ascii="Times New Roman" w:hAnsi="Times New Roman" w:cs="Times New Roman" w:eastAsia="Times New Roman"/>
                <w:sz w:val="24"/>
                <w:szCs w:val="24"/>
              </w:rPr>
              <w:t>2.998</w:t>
            </w:r>
          </w:p>
        </w:tc>
        <w:tc>
          <w:tcPr>
            <w:tcW w:type="dxa" w:w="1728"/>
          </w:tcPr>
          <w:p>
            <w:r>
              <w:rPr>
                <w:rFonts w:ascii="Times New Roman" w:hAnsi="Times New Roman" w:cs="Times New Roman" w:eastAsia="Times New Roman"/>
                <w:sz w:val="24"/>
                <w:szCs w:val="24"/>
              </w:rPr>
              <w:t>1.186</w:t>
            </w:r>
          </w:p>
        </w:tc>
        <w:tc>
          <w:tcPr>
            <w:tcW w:type="dxa" w:w="1728"/>
          </w:tcPr>
          <w:p>
            <w:r>
              <w:rPr>
                <w:rFonts w:ascii="Times New Roman" w:hAnsi="Times New Roman" w:cs="Times New Roman" w:eastAsia="Times New Roman"/>
                <w:sz w:val="24"/>
                <w:szCs w:val="24"/>
              </w:rPr>
              <w:t>60.4%</w:t>
            </w:r>
          </w:p>
        </w:tc>
        <w:tc>
          <w:tcPr>
            <w:tcW w:type="dxa" w:w="1728"/>
          </w:tcPr>
          <w:p>
            <w:r>
              <w:rPr>
                <w:rFonts w:ascii="Times New Roman" w:hAnsi="Times New Roman" w:cs="Times New Roman" w:eastAsia="Times New Roman"/>
                <w:sz w:val="24"/>
                <w:szCs w:val="24"/>
              </w:rPr>
              <w:t>14.99 → 5.93</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重复次数</w:t>
            </w:r>
          </w:p>
        </w:tc>
        <w:tc>
          <w:tcPr>
            <w:tcW w:type="dxa" w:w="1728"/>
          </w:tcPr>
          <w:p>
            <w:r>
              <w:rPr>
                <w:rFonts w:ascii="Times New Roman" w:hAnsi="Times New Roman" w:cs="Times New Roman" w:eastAsia="Times New Roman"/>
                <w:sz w:val="24"/>
                <w:szCs w:val="24"/>
              </w:rPr>
              <w:t>无缓存时间(s)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平均查询时间(ms)</w:t>
            </w:r>
          </w:p>
        </w:tc>
      </w:tr>
      <w:tr>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0.241</w:t>
            </w:r>
          </w:p>
        </w:tc>
        <w:tc>
          <w:tcPr>
            <w:tcW w:type="dxa" w:w="1728"/>
          </w:tcPr>
          <w:p>
            <w:r>
              <w:rPr>
                <w:rFonts w:ascii="Times New Roman" w:hAnsi="Times New Roman" w:cs="Times New Roman" w:eastAsia="Times New Roman"/>
                <w:sz w:val="24"/>
                <w:szCs w:val="24"/>
              </w:rPr>
              <w:t>0.237</w:t>
            </w:r>
          </w:p>
        </w:tc>
        <w:tc>
          <w:tcPr>
            <w:tcW w:type="dxa" w:w="1728"/>
          </w:tcPr>
          <w:p>
            <w:r>
              <w:rPr>
                <w:rFonts w:ascii="Times New Roman" w:hAnsi="Times New Roman" w:cs="Times New Roman" w:eastAsia="Times New Roman"/>
                <w:sz w:val="24"/>
                <w:szCs w:val="24"/>
              </w:rPr>
              <w:t>1.4%</w:t>
            </w:r>
          </w:p>
        </w:tc>
        <w:tc>
          <w:tcPr>
            <w:tcW w:type="dxa" w:w="1728"/>
          </w:tcPr>
          <w:p>
            <w:r>
              <w:rPr>
                <w:rFonts w:ascii="Times New Roman" w:hAnsi="Times New Roman" w:cs="Times New Roman" w:eastAsia="Times New Roman"/>
                <w:sz w:val="24"/>
                <w:szCs w:val="24"/>
              </w:rPr>
              <w:t>24.08 → 23.74</w:t>
            </w:r>
          </w:p>
        </w:tc>
      </w:tr>
      <w:tr>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1.272</w:t>
            </w:r>
          </w:p>
        </w:tc>
        <w:tc>
          <w:tcPr>
            <w:tcW w:type="dxa" w:w="1728"/>
          </w:tcPr>
          <w:p>
            <w:r>
              <w:rPr>
                <w:rFonts w:ascii="Times New Roman" w:hAnsi="Times New Roman" w:cs="Times New Roman" w:eastAsia="Times New Roman"/>
                <w:sz w:val="24"/>
                <w:szCs w:val="24"/>
              </w:rPr>
              <w:t>0.536</w:t>
            </w:r>
          </w:p>
        </w:tc>
        <w:tc>
          <w:tcPr>
            <w:tcW w:type="dxa" w:w="1728"/>
          </w:tcPr>
          <w:p>
            <w:r>
              <w:rPr>
                <w:rFonts w:ascii="Times New Roman" w:hAnsi="Times New Roman" w:cs="Times New Roman" w:eastAsia="Times New Roman"/>
                <w:sz w:val="24"/>
                <w:szCs w:val="24"/>
              </w:rPr>
              <w:t>57.9%</w:t>
            </w:r>
          </w:p>
        </w:tc>
        <w:tc>
          <w:tcPr>
            <w:tcW w:type="dxa" w:w="1728"/>
          </w:tcPr>
          <w:p>
            <w:r>
              <w:rPr>
                <w:rFonts w:ascii="Times New Roman" w:hAnsi="Times New Roman" w:cs="Times New Roman" w:eastAsia="Times New Roman"/>
                <w:sz w:val="24"/>
                <w:szCs w:val="24"/>
              </w:rPr>
              <w:t>25.44 → 10.71</w:t>
            </w:r>
          </w:p>
        </w:tc>
      </w:tr>
      <w:tr>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2.993</w:t>
            </w:r>
          </w:p>
        </w:tc>
        <w:tc>
          <w:tcPr>
            <w:tcW w:type="dxa" w:w="1728"/>
          </w:tcPr>
          <w:p>
            <w:r>
              <w:rPr>
                <w:rFonts w:ascii="Times New Roman" w:hAnsi="Times New Roman" w:cs="Times New Roman" w:eastAsia="Times New Roman"/>
                <w:sz w:val="24"/>
                <w:szCs w:val="24"/>
              </w:rPr>
              <w:t>0.884</w:t>
            </w:r>
          </w:p>
        </w:tc>
        <w:tc>
          <w:tcPr>
            <w:tcW w:type="dxa" w:w="1728"/>
          </w:tcPr>
          <w:p>
            <w:r>
              <w:rPr>
                <w:rFonts w:ascii="Times New Roman" w:hAnsi="Times New Roman" w:cs="Times New Roman" w:eastAsia="Times New Roman"/>
                <w:sz w:val="24"/>
                <w:szCs w:val="24"/>
              </w:rPr>
              <w:t>70.5%</w:t>
            </w:r>
          </w:p>
        </w:tc>
        <w:tc>
          <w:tcPr>
            <w:tcW w:type="dxa" w:w="1728"/>
          </w:tcPr>
          <w:p>
            <w:r>
              <w:rPr>
                <w:rFonts w:ascii="Times New Roman" w:hAnsi="Times New Roman" w:cs="Times New Roman" w:eastAsia="Times New Roman"/>
                <w:sz w:val="24"/>
                <w:szCs w:val="24"/>
              </w:rPr>
              <w:t>29.93 → 8.84</w:t>
            </w:r>
          </w:p>
        </w:tc>
      </w:tr>
      <w:tr>
        <w:tc>
          <w:tcPr>
            <w:tcW w:type="dxa" w:w="1728"/>
          </w:tcPr>
          <w:p>
            <w:r>
              <w:rPr>
                <w:rFonts w:ascii="Times New Roman" w:hAnsi="Times New Roman" w:cs="Times New Roman" w:eastAsia="Times New Roman"/>
                <w:sz w:val="24"/>
                <w:szCs w:val="24"/>
              </w:rPr>
              <w:t>200次</w:t>
            </w:r>
          </w:p>
        </w:tc>
        <w:tc>
          <w:tcPr>
            <w:tcW w:type="dxa" w:w="1728"/>
          </w:tcPr>
          <w:p>
            <w:r>
              <w:rPr>
                <w:rFonts w:ascii="Times New Roman" w:hAnsi="Times New Roman" w:cs="Times New Roman" w:eastAsia="Times New Roman"/>
                <w:sz w:val="24"/>
                <w:szCs w:val="24"/>
              </w:rPr>
              <w:t>5.113</w:t>
            </w:r>
          </w:p>
        </w:tc>
        <w:tc>
          <w:tcPr>
            <w:tcW w:type="dxa" w:w="1728"/>
          </w:tcPr>
          <w:p>
            <w:r>
              <w:rPr>
                <w:rFonts w:ascii="Times New Roman" w:hAnsi="Times New Roman" w:cs="Times New Roman" w:eastAsia="Times New Roman"/>
                <w:sz w:val="24"/>
                <w:szCs w:val="24"/>
              </w:rPr>
              <w:t>1.727</w:t>
            </w:r>
          </w:p>
        </w:tc>
        <w:tc>
          <w:tcPr>
            <w:tcW w:type="dxa" w:w="1728"/>
          </w:tcPr>
          <w:p>
            <w:r>
              <w:rPr>
                <w:rFonts w:ascii="Times New Roman" w:hAnsi="Times New Roman" w:cs="Times New Roman" w:eastAsia="Times New Roman"/>
                <w:sz w:val="24"/>
                <w:szCs w:val="24"/>
              </w:rPr>
              <w:t>66.2%</w:t>
            </w:r>
          </w:p>
        </w:tc>
        <w:tc>
          <w:tcPr>
            <w:tcW w:type="dxa" w:w="1728"/>
          </w:tcPr>
          <w:p>
            <w:r>
              <w:rPr>
                <w:rFonts w:ascii="Times New Roman" w:hAnsi="Times New Roman" w:cs="Times New Roman" w:eastAsia="Times New Roman"/>
                <w:sz w:val="24"/>
                <w:szCs w:val="24"/>
              </w:rPr>
              <w:t>25.56 → 8.64</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配置名称</w:t>
            </w:r>
          </w:p>
        </w:tc>
        <w:tc>
          <w:tcPr>
            <w:tcW w:type="dxa" w:w="1728"/>
          </w:tcPr>
          <w:p>
            <w:r>
              <w:rPr>
                <w:rFonts w:ascii="Times New Roman" w:hAnsi="Times New Roman" w:cs="Times New Roman" w:eastAsia="Times New Roman"/>
                <w:sz w:val="24"/>
                <w:szCs w:val="24"/>
              </w:rPr>
              <w:t>过滤器大小(位)</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应用场景</w:t>
            </w:r>
          </w:p>
        </w:tc>
        <w:tc>
          <w:tcPr>
            <w:tcW w:type="dxa" w:w="1728"/>
          </w:tcPr>
          <w:p>
            <w:r>
              <w:rPr>
                <w:rFonts w:ascii="Times New Roman" w:hAnsi="Times New Roman" w:cs="Times New Roman" w:eastAsia="Times New Roman"/>
                <w:sz w:val="24"/>
                <w:szCs w:val="24"/>
              </w:rPr>
              <w:t>预期效果</w:t>
            </w:r>
          </w:p>
        </w:tc>
      </w:tr>
      <w:tr>
        <w:tc>
          <w:tcPr>
            <w:tcW w:type="dxa" w:w="1728"/>
          </w:tcPr>
          <w:p>
            <w:r>
              <w:rPr>
                <w:rFonts w:ascii="Times New Roman" w:hAnsi="Times New Roman" w:cs="Times New Roman" w:eastAsia="Times New Roman"/>
                <w:sz w:val="24"/>
                <w:szCs w:val="24"/>
              </w:rPr>
              <w:t>禁用布隆过滤器</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基准测试</w:t>
            </w:r>
          </w:p>
        </w:tc>
        <w:tc>
          <w:tcPr>
            <w:tcW w:type="dxa" w:w="1728"/>
          </w:tcPr>
          <w:p>
            <w:r>
              <w:rPr>
                <w:rFonts w:ascii="Times New Roman" w:hAnsi="Times New Roman" w:cs="Times New Roman" w:eastAsia="Times New Roman"/>
                <w:sz w:val="24"/>
                <w:szCs w:val="24"/>
              </w:rPr>
              <w:t>直接缓存查找</w:t>
            </w:r>
          </w:p>
        </w:tc>
      </w:tr>
      <w:tr>
        <w:tc>
          <w:tcPr>
            <w:tcW w:type="dxa" w:w="1728"/>
          </w:tcPr>
          <w:p>
            <w:r>
              <w:rPr>
                <w:rFonts w:ascii="Times New Roman" w:hAnsi="Times New Roman" w:cs="Times New Roman" w:eastAsia="Times New Roman"/>
                <w:sz w:val="24"/>
                <w:szCs w:val="24"/>
              </w:rPr>
              <w:t>小型布隆过滤器</w:t>
            </w:r>
          </w:p>
        </w:tc>
        <w:tc>
          <w:tcPr>
            <w:tcW w:type="dxa" w:w="1728"/>
          </w:tcPr>
          <w:p>
            <w:r>
              <w:rPr>
                <w:rFonts w:ascii="Times New Roman" w:hAnsi="Times New Roman" w:cs="Times New Roman" w:eastAsia="Times New Roman"/>
                <w:sz w:val="24"/>
                <w:szCs w:val="24"/>
              </w:rPr>
              <w:t>10,000</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轻量级应用</w:t>
            </w:r>
          </w:p>
        </w:tc>
        <w:tc>
          <w:tcPr>
            <w:tcW w:type="dxa" w:w="1728"/>
          </w:tcPr>
          <w:p>
            <w:r>
              <w:rPr>
                <w:rFonts w:ascii="Times New Roman" w:hAnsi="Times New Roman" w:cs="Times New Roman" w:eastAsia="Times New Roman"/>
                <w:sz w:val="24"/>
                <w:szCs w:val="24"/>
              </w:rPr>
              <w:t>低内存占用</w:t>
            </w:r>
          </w:p>
        </w:tc>
      </w:tr>
      <w:tr>
        <w:tc>
          <w:tcPr>
            <w:tcW w:type="dxa" w:w="1728"/>
          </w:tcPr>
          <w:p>
            <w:r>
              <w:rPr>
                <w:rFonts w:ascii="Times New Roman" w:hAnsi="Times New Roman" w:cs="Times New Roman" w:eastAsia="Times New Roman"/>
                <w:sz w:val="24"/>
                <w:szCs w:val="24"/>
              </w:rPr>
              <w:t>标准布隆过滤器</w:t>
            </w:r>
          </w:p>
        </w:tc>
        <w:tc>
          <w:tcPr>
            <w:tcW w:type="dxa" w:w="1728"/>
          </w:tcPr>
          <w:p>
            <w:r>
              <w:rPr>
                <w:rFonts w:ascii="Times New Roman" w:hAnsi="Times New Roman" w:cs="Times New Roman" w:eastAsia="Times New Roman"/>
                <w:sz w:val="24"/>
                <w:szCs w:val="24"/>
              </w:rPr>
              <w:t>100,000</w:t>
            </w:r>
          </w:p>
        </w:tc>
        <w:tc>
          <w:tcPr>
            <w:tcW w:type="dxa" w:w="1728"/>
          </w:tcPr>
          <w:p>
            <w:r>
              <w:rPr>
                <w:rFonts w:ascii="Times New Roman" w:hAnsi="Times New Roman" w:cs="Times New Roman" w:eastAsia="Times New Roman"/>
                <w:sz w:val="24"/>
                <w:szCs w:val="24"/>
              </w:rPr>
              <w:t>3</w:t>
            </w:r>
          </w:p>
        </w:tc>
        <w:tc>
          <w:tcPr>
            <w:tcW w:type="dxa" w:w="1728"/>
          </w:tcPr>
          <w:p>
            <w:r>
              <w:rPr>
                <w:rFonts w:ascii="Times New Roman" w:hAnsi="Times New Roman" w:cs="Times New Roman" w:eastAsia="Times New Roman"/>
                <w:sz w:val="24"/>
                <w:szCs w:val="24"/>
              </w:rPr>
              <w:t>一般应用</w:t>
            </w:r>
          </w:p>
        </w:tc>
        <w:tc>
          <w:tcPr>
            <w:tcW w:type="dxa" w:w="1728"/>
          </w:tcPr>
          <w:p>
            <w:r>
              <w:rPr>
                <w:rFonts w:ascii="Times New Roman" w:hAnsi="Times New Roman" w:cs="Times New Roman" w:eastAsia="Times New Roman"/>
                <w:sz w:val="24"/>
                <w:szCs w:val="24"/>
              </w:rPr>
              <w:t>平衡性能和内存</w:t>
            </w:r>
          </w:p>
        </w:tc>
      </w:tr>
      <w:tr>
        <w:tc>
          <w:tcPr>
            <w:tcW w:type="dxa" w:w="1728"/>
          </w:tcPr>
          <w:p>
            <w:r>
              <w:rPr>
                <w:rFonts w:ascii="Times New Roman" w:hAnsi="Times New Roman" w:cs="Times New Roman" w:eastAsia="Times New Roman"/>
                <w:sz w:val="24"/>
                <w:szCs w:val="24"/>
              </w:rPr>
              <w:t>大型布隆过滤器</w:t>
            </w:r>
          </w:p>
        </w:tc>
        <w:tc>
          <w:tcPr>
            <w:tcW w:type="dxa" w:w="1728"/>
          </w:tcPr>
          <w:p>
            <w:r>
              <w:rPr>
                <w:rFonts w:ascii="Times New Roman" w:hAnsi="Times New Roman" w:cs="Times New Roman" w:eastAsia="Times New Roman"/>
                <w:sz w:val="24"/>
                <w:szCs w:val="24"/>
              </w:rPr>
              <w:t>1,000,000</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高性能应用</w:t>
            </w:r>
          </w:p>
        </w:tc>
        <w:tc>
          <w:tcPr>
            <w:tcW w:type="dxa" w:w="1728"/>
          </w:tcPr>
          <w:p>
            <w:r>
              <w:rPr>
                <w:rFonts w:ascii="Times New Roman" w:hAnsi="Times New Roman" w:cs="Times New Roman" w:eastAsia="Times New Roman"/>
                <w:sz w:val="24"/>
                <w:szCs w:val="24"/>
              </w:rPr>
              <w:t>低假阳性率</w:t>
            </w:r>
          </w:p>
        </w:tc>
      </w:tr>
      <w:tr>
        <w:tc>
          <w:tcPr>
            <w:tcW w:type="dxa" w:w="1728"/>
          </w:tcPr>
          <w:p>
            <w:r>
              <w:rPr>
                <w:rFonts w:ascii="Times New Roman" w:hAnsi="Times New Roman" w:cs="Times New Roman" w:eastAsia="Times New Roman"/>
                <w:sz w:val="24"/>
                <w:szCs w:val="24"/>
              </w:rPr>
              <w:t>超大布隆过滤器</w:t>
            </w:r>
          </w:p>
        </w:tc>
        <w:tc>
          <w:tcPr>
            <w:tcW w:type="dxa" w:w="1728"/>
          </w:tcPr>
          <w:p>
            <w:r>
              <w:rPr>
                <w:rFonts w:ascii="Times New Roman" w:hAnsi="Times New Roman" w:cs="Times New Roman" w:eastAsia="Times New Roman"/>
                <w:sz w:val="24"/>
                <w:szCs w:val="24"/>
              </w:rPr>
              <w:t>10,000,000</w:t>
            </w:r>
          </w:p>
        </w:tc>
        <w:tc>
          <w:tcPr>
            <w:tcW w:type="dxa" w:w="1728"/>
          </w:tcPr>
          <w:p>
            <w:r>
              <w:rPr>
                <w:rFonts w:ascii="Times New Roman" w:hAnsi="Times New Roman" w:cs="Times New Roman" w:eastAsia="Times New Roman"/>
                <w:sz w:val="24"/>
                <w:szCs w:val="24"/>
              </w:rPr>
              <w:t>5</w:t>
            </w:r>
          </w:p>
        </w:tc>
        <w:tc>
          <w:tcPr>
            <w:tcW w:type="dxa" w:w="1728"/>
          </w:tcPr>
          <w:p>
            <w:r>
              <w:rPr>
                <w:rFonts w:ascii="Times New Roman" w:hAnsi="Times New Roman" w:cs="Times New Roman" w:eastAsia="Times New Roman"/>
                <w:sz w:val="24"/>
                <w:szCs w:val="24"/>
              </w:rPr>
              <w:t>企业级应用</w:t>
            </w:r>
          </w:p>
        </w:tc>
        <w:tc>
          <w:tcPr>
            <w:tcW w:type="dxa" w:w="1728"/>
          </w:tcPr>
          <w:p>
            <w:r>
              <w:rPr>
                <w:rFonts w:ascii="Times New Roman" w:hAnsi="Times New Roman" w:cs="Times New Roman" w:eastAsia="Times New Roman"/>
                <w:sz w:val="24"/>
                <w:szCs w:val="24"/>
              </w:rPr>
              <w:t>极低假阳性率</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5.59</w:t>
            </w:r>
          </w:p>
        </w:tc>
        <w:tc>
          <w:tcPr>
            <w:tcW w:type="dxa" w:w="2160"/>
          </w:tcPr>
          <w:p>
            <w:r>
              <w:rPr>
                <w:rFonts w:ascii="Times New Roman" w:hAnsi="Times New Roman" w:cs="Times New Roman" w:eastAsia="Times New Roman"/>
                <w:sz w:val="24"/>
                <w:szCs w:val="24"/>
              </w:rPr>
              <w:t>5.589</w:t>
            </w:r>
          </w:p>
        </w:tc>
        <w:tc>
          <w:tcPr>
            <w:tcW w:type="dxa" w:w="2160"/>
          </w:tcPr>
          <w:p>
            <w:r>
              <w:rPr>
                <w:rFonts w:ascii="Times New Roman" w:hAnsi="Times New Roman" w:cs="Times New Roman" w:eastAsia="Times New Roman"/>
                <w:sz w:val="24"/>
                <w:szCs w:val="24"/>
              </w:rPr>
              <w:t>9.3%</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5.71</w:t>
            </w:r>
          </w:p>
        </w:tc>
        <w:tc>
          <w:tcPr>
            <w:tcW w:type="dxa" w:w="2160"/>
          </w:tcPr>
          <w:p>
            <w:r>
              <w:rPr>
                <w:rFonts w:ascii="Times New Roman" w:hAnsi="Times New Roman" w:cs="Times New Roman" w:eastAsia="Times New Roman"/>
                <w:sz w:val="24"/>
                <w:szCs w:val="24"/>
              </w:rPr>
              <w:t>5.706</w:t>
            </w:r>
          </w:p>
        </w:tc>
        <w:tc>
          <w:tcPr>
            <w:tcW w:type="dxa" w:w="2160"/>
          </w:tcPr>
          <w:p>
            <w:r>
              <w:rPr>
                <w:rFonts w:ascii="Times New Roman" w:hAnsi="Times New Roman" w:cs="Times New Roman" w:eastAsia="Times New Roman"/>
                <w:sz w:val="24"/>
                <w:szCs w:val="24"/>
              </w:rPr>
              <w:t>7.3%</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5.73</w:t>
            </w:r>
          </w:p>
        </w:tc>
        <w:tc>
          <w:tcPr>
            <w:tcW w:type="dxa" w:w="2160"/>
          </w:tcPr>
          <w:p>
            <w:r>
              <w:rPr>
                <w:rFonts w:ascii="Times New Roman" w:hAnsi="Times New Roman" w:cs="Times New Roman" w:eastAsia="Times New Roman"/>
                <w:sz w:val="24"/>
                <w:szCs w:val="24"/>
              </w:rPr>
              <w:t>5.726</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6.16</w:t>
            </w:r>
          </w:p>
        </w:tc>
        <w:tc>
          <w:tcPr>
            <w:tcW w:type="dxa" w:w="2160"/>
          </w:tcPr>
          <w:p>
            <w:r>
              <w:rPr>
                <w:rFonts w:ascii="Times New Roman" w:hAnsi="Times New Roman" w:cs="Times New Roman" w:eastAsia="Times New Roman"/>
                <w:sz w:val="24"/>
                <w:szCs w:val="24"/>
              </w:rPr>
              <w:t>6.158</w:t>
            </w:r>
          </w:p>
        </w:tc>
        <w:tc>
          <w:tcPr>
            <w:tcW w:type="dxa" w:w="2160"/>
          </w:tcPr>
          <w:p>
            <w:r>
              <w:rPr>
                <w:rFonts w:ascii="Times New Roman" w:hAnsi="Times New Roman" w:cs="Times New Roman" w:eastAsia="Times New Roman"/>
                <w:sz w:val="24"/>
                <w:szCs w:val="24"/>
              </w:rPr>
              <w:t>基准</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6.22</w:t>
            </w:r>
          </w:p>
        </w:tc>
        <w:tc>
          <w:tcPr>
            <w:tcW w:type="dxa" w:w="2160"/>
          </w:tcPr>
          <w:p>
            <w:r>
              <w:rPr>
                <w:rFonts w:ascii="Times New Roman" w:hAnsi="Times New Roman" w:cs="Times New Roman" w:eastAsia="Times New Roman"/>
                <w:sz w:val="24"/>
                <w:szCs w:val="24"/>
              </w:rPr>
              <w:t>6.216</w:t>
            </w:r>
          </w:p>
        </w:tc>
        <w:tc>
          <w:tcPr>
            <w:tcW w:type="dxa" w:w="2160"/>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2.463</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2.486</w:t>
            </w:r>
          </w:p>
        </w:tc>
        <w:tc>
          <w:tcPr>
            <w:tcW w:type="dxa" w:w="2160"/>
          </w:tcPr>
          <w:p>
            <w:r>
              <w:rPr>
                <w:rFonts w:ascii="Times New Roman" w:hAnsi="Times New Roman" w:cs="Times New Roman" w:eastAsia="Times New Roman"/>
                <w:sz w:val="24"/>
                <w:szCs w:val="24"/>
              </w:rPr>
              <w:t>2.1%</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2.503</w:t>
            </w:r>
          </w:p>
        </w:tc>
        <w:tc>
          <w:tcPr>
            <w:tcW w:type="dxa" w:w="2160"/>
          </w:tcPr>
          <w:p>
            <w:r>
              <w:rPr>
                <w:rFonts w:ascii="Times New Roman" w:hAnsi="Times New Roman" w:cs="Times New Roman" w:eastAsia="Times New Roman"/>
                <w:sz w:val="24"/>
                <w:szCs w:val="24"/>
              </w:rPr>
              <w:t>1.4%</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2.506</w:t>
            </w:r>
          </w:p>
        </w:tc>
        <w:tc>
          <w:tcPr>
            <w:tcW w:type="dxa" w:w="2160"/>
          </w:tcPr>
          <w:p>
            <w:r>
              <w:rPr>
                <w:rFonts w:ascii="Times New Roman" w:hAnsi="Times New Roman" w:cs="Times New Roman" w:eastAsia="Times New Roman"/>
                <w:sz w:val="24"/>
                <w:szCs w:val="24"/>
              </w:rPr>
              <w:t>1.3%</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2.538</w:t>
            </w:r>
          </w:p>
        </w:tc>
        <w:tc>
          <w:tcPr>
            <w:tcW w:type="dxa" w:w="2160"/>
          </w:tcPr>
          <w:p>
            <w:r>
              <w:rPr>
                <w:rFonts w:ascii="Times New Roman" w:hAnsi="Times New Roman" w:cs="Times New Roman" w:eastAsia="Times New Roman"/>
                <w:sz w:val="24"/>
                <w:szCs w:val="24"/>
              </w:rPr>
              <w:t>基准</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2.756</w:t>
            </w:r>
          </w:p>
        </w:tc>
        <w:tc>
          <w:tcPr>
            <w:tcW w:type="dxa" w:w="2160"/>
          </w:tcPr>
          <w:p>
            <w:r>
              <w:rPr>
                <w:rFonts w:ascii="Times New Roman" w:hAnsi="Times New Roman" w:cs="Times New Roman" w:eastAsia="Times New Roman"/>
                <w:sz w:val="24"/>
                <w:szCs w:val="24"/>
              </w:rPr>
              <w:t>2.3%</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2.822</w:t>
            </w:r>
          </w:p>
        </w:tc>
        <w:tc>
          <w:tcPr>
            <w:tcW w:type="dxa" w:w="2160"/>
          </w:tcPr>
          <w:p>
            <w:r>
              <w:rPr>
                <w:rFonts w:ascii="Times New Roman" w:hAnsi="Times New Roman" w:cs="Times New Roman" w:eastAsia="Times New Roman"/>
                <w:sz w:val="24"/>
                <w:szCs w:val="24"/>
              </w:rPr>
              <w:t>基准</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2.825</w:t>
            </w:r>
          </w:p>
        </w:tc>
        <w:tc>
          <w:tcPr>
            <w:tcW w:type="dxa" w:w="2160"/>
          </w:tcPr>
          <w:p>
            <w:r>
              <w:rPr>
                <w:rFonts w:ascii="Times New Roman" w:hAnsi="Times New Roman" w:cs="Times New Roman" w:eastAsia="Times New Roman"/>
                <w:sz w:val="24"/>
                <w:szCs w:val="24"/>
              </w:rPr>
              <w:t>-0.1%</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2.829</w:t>
            </w:r>
          </w:p>
        </w:tc>
        <w:tc>
          <w:tcPr>
            <w:tcW w:type="dxa" w:w="2160"/>
          </w:tcPr>
          <w:p>
            <w:r>
              <w:rPr>
                <w:rFonts w:ascii="Times New Roman" w:hAnsi="Times New Roman" w:cs="Times New Roman" w:eastAsia="Times New Roman"/>
                <w:sz w:val="24"/>
                <w:szCs w:val="24"/>
              </w:rPr>
              <w:t>-0.2%</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2.834</w:t>
            </w:r>
          </w:p>
        </w:tc>
        <w:tc>
          <w:tcPr>
            <w:tcW w:type="dxa" w:w="2160"/>
          </w:tcPr>
          <w:p>
            <w:r>
              <w:rPr>
                <w:rFonts w:ascii="Times New Roman" w:hAnsi="Times New Roman" w:cs="Times New Roman" w:eastAsia="Times New Roman"/>
                <w:sz w:val="24"/>
                <w:szCs w:val="24"/>
              </w:rPr>
              <w:t>-0.4%</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跨场景表现</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1.96</w:t>
            </w:r>
          </w:p>
        </w:tc>
        <w:tc>
          <w:tcPr>
            <w:tcW w:type="dxa" w:w="2160"/>
          </w:tcPr>
          <w:p>
            <w:r>
              <w:rPr>
                <w:rFonts w:ascii="Times New Roman" w:hAnsi="Times New Roman" w:cs="Times New Roman" w:eastAsia="Times New Roman"/>
                <w:sz w:val="24"/>
                <w:szCs w:val="24"/>
              </w:rPr>
              <w:t>TPC-H最佳,重复查询最佳,参数化最佳</w:t>
            </w:r>
          </w:p>
        </w:tc>
        <w:tc>
          <w:tcPr>
            <w:tcW w:type="dxa" w:w="2160"/>
          </w:tcPr>
          <w:p>
            <w:r>
              <w:rPr>
                <w:rFonts w:ascii="Times New Roman" w:hAnsi="Times New Roman" w:cs="Times New Roman" w:eastAsia="Times New Roman"/>
                <w:sz w:val="24"/>
                <w:szCs w:val="24"/>
              </w:rPr>
              <w:t>通用最优配置</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1.98</w:t>
            </w:r>
          </w:p>
        </w:tc>
        <w:tc>
          <w:tcPr>
            <w:tcW w:type="dxa" w:w="2160"/>
          </w:tcPr>
          <w:p>
            <w:r>
              <w:rPr>
                <w:rFonts w:ascii="Times New Roman" w:hAnsi="Times New Roman" w:cs="Times New Roman" w:eastAsia="Times New Roman"/>
                <w:sz w:val="24"/>
                <w:szCs w:val="24"/>
              </w:rPr>
              <w:t>TPC-H优秀,所有场景稳定</w:t>
            </w:r>
          </w:p>
        </w:tc>
        <w:tc>
          <w:tcPr>
            <w:tcW w:type="dxa" w:w="2160"/>
          </w:tcPr>
          <w:p>
            <w:r>
              <w:rPr>
                <w:rFonts w:ascii="Times New Roman" w:hAnsi="Times New Roman" w:cs="Times New Roman" w:eastAsia="Times New Roman"/>
                <w:sz w:val="24"/>
                <w:szCs w:val="24"/>
              </w:rPr>
              <w:t>企业级应用</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2.01</w:t>
            </w:r>
          </w:p>
        </w:tc>
        <w:tc>
          <w:tcPr>
            <w:tcW w:type="dxa" w:w="2160"/>
          </w:tcPr>
          <w:p>
            <w:r>
              <w:rPr>
                <w:rFonts w:ascii="Times New Roman" w:hAnsi="Times New Roman" w:cs="Times New Roman" w:eastAsia="Times New Roman"/>
                <w:sz w:val="24"/>
                <w:szCs w:val="24"/>
              </w:rPr>
              <w:t>TPC-H优秀,轻量级</w:t>
            </w:r>
          </w:p>
        </w:tc>
        <w:tc>
          <w:tcPr>
            <w:tcW w:type="dxa" w:w="2160"/>
          </w:tcPr>
          <w:p>
            <w:r>
              <w:rPr>
                <w:rFonts w:ascii="Times New Roman" w:hAnsi="Times New Roman" w:cs="Times New Roman" w:eastAsia="Times New Roman"/>
                <w:sz w:val="24"/>
                <w:szCs w:val="24"/>
              </w:rPr>
              <w:t>资源受限环境</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2.04</w:t>
            </w:r>
          </w:p>
        </w:tc>
        <w:tc>
          <w:tcPr>
            <w:tcW w:type="dxa" w:w="2160"/>
          </w:tcPr>
          <w:p>
            <w:r>
              <w:rPr>
                <w:rFonts w:ascii="Times New Roman" w:hAnsi="Times New Roman" w:cs="Times New Roman" w:eastAsia="Times New Roman"/>
                <w:sz w:val="24"/>
                <w:szCs w:val="24"/>
              </w:rPr>
              <w:t>中等性能表现</w:t>
            </w:r>
          </w:p>
        </w:tc>
        <w:tc>
          <w:tcPr>
            <w:tcW w:type="dxa" w:w="2160"/>
          </w:tcPr>
          <w:p>
            <w:r>
              <w:rPr>
                <w:rFonts w:ascii="Times New Roman" w:hAnsi="Times New Roman" w:cs="Times New Roman" w:eastAsia="Times New Roman"/>
                <w:sz w:val="24"/>
                <w:szCs w:val="24"/>
              </w:rPr>
              <w:t>特定场景</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2.23</w:t>
            </w:r>
          </w:p>
        </w:tc>
        <w:tc>
          <w:tcPr>
            <w:tcW w:type="dxa" w:w="2160"/>
          </w:tcPr>
          <w:p>
            <w:r>
              <w:rPr>
                <w:rFonts w:ascii="Times New Roman" w:hAnsi="Times New Roman" w:cs="Times New Roman" w:eastAsia="Times New Roman"/>
                <w:sz w:val="24"/>
                <w:szCs w:val="24"/>
              </w:rPr>
              <w:t>基准性能</w:t>
            </w:r>
          </w:p>
        </w:tc>
        <w:tc>
          <w:tcPr>
            <w:tcW w:type="dxa" w:w="2160"/>
          </w:tcPr>
          <w:p>
            <w:r>
              <w:rPr>
                <w:rFonts w:ascii="Times New Roman" w:hAnsi="Times New Roman" w:cs="Times New Roman" w:eastAsia="Times New Roman"/>
                <w:sz w:val="24"/>
                <w:szCs w:val="24"/>
              </w:rPr>
              <w:t>基准对比</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性能改善(%)</w:t>
            </w:r>
          </w:p>
        </w:tc>
        <w:tc>
          <w:tcPr>
            <w:tcW w:type="dxa" w:w="2160"/>
          </w:tcPr>
          <w:p>
            <w:r>
              <w:rPr>
                <w:rFonts w:ascii="Times New Roman" w:hAnsi="Times New Roman" w:cs="Times New Roman" w:eastAsia="Times New Roman"/>
                <w:sz w:val="24"/>
                <w:szCs w:val="24"/>
              </w:rPr>
              <w:t>估算命中率(%)</w:t>
            </w:r>
          </w:p>
        </w:tc>
        <w:tc>
          <w:tcPr>
            <w:tcW w:type="dxa" w:w="2160"/>
          </w:tcPr>
          <w:p>
            <w:r>
              <w:rPr>
                <w:rFonts w:ascii="Times New Roman" w:hAnsi="Times New Roman" w:cs="Times New Roman" w:eastAsia="Times New Roman"/>
                <w:sz w:val="24"/>
                <w:szCs w:val="24"/>
              </w:rPr>
              <w:t>测试样本数</w:t>
            </w:r>
          </w:p>
        </w:tc>
      </w:tr>
      <w:tr>
        <w:tc>
          <w:tcPr>
            <w:tcW w:type="dxa" w:w="2160"/>
          </w:tcPr>
          <w:p>
            <w:r>
              <w:rPr>
                <w:rFonts w:ascii="Times New Roman" w:hAnsi="Times New Roman" w:cs="Times New Roman" w:eastAsia="Times New Roman"/>
                <w:sz w:val="24"/>
                <w:szCs w:val="24"/>
              </w:rPr>
              <w:t>简单查询</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4.6</w:t>
            </w:r>
          </w:p>
        </w:tc>
        <w:tc>
          <w:tcPr>
            <w:tcW w:type="dxa" w:w="2160"/>
          </w:tcPr>
          <w:p>
            <w:r>
              <w:rPr>
                <w:rFonts w:ascii="Times New Roman" w:hAnsi="Times New Roman" w:cs="Times New Roman" w:eastAsia="Times New Roman"/>
                <w:sz w:val="24"/>
                <w:szCs w:val="24"/>
              </w:rPr>
              <w:t>150</w:t>
            </w:r>
          </w:p>
        </w:tc>
      </w:tr>
      <w:tr>
        <w:tc>
          <w:tcPr>
            <w:tcW w:type="dxa" w:w="2160"/>
          </w:tcPr>
          <w:p>
            <w:r>
              <w:rPr>
                <w:rFonts w:ascii="Times New Roman" w:hAnsi="Times New Roman" w:cs="Times New Roman" w:eastAsia="Times New Roman"/>
                <w:sz w:val="24"/>
                <w:szCs w:val="24"/>
              </w:rPr>
              <w:t>聚合查询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150</w:t>
            </w:r>
          </w:p>
        </w:tc>
      </w:tr>
      <w:tr>
        <w:tc>
          <w:tcPr>
            <w:tcW w:type="dxa" w:w="2160"/>
          </w:tcPr>
          <w:p>
            <w:r>
              <w:rPr>
                <w:rFonts w:ascii="Times New Roman" w:hAnsi="Times New Roman" w:cs="Times New Roman" w:eastAsia="Times New Roman"/>
                <w:sz w:val="24"/>
                <w:szCs w:val="24"/>
              </w:rPr>
              <w:t>连接查询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90</w:t>
            </w:r>
          </w:p>
        </w:tc>
      </w:tr>
      <w:tr>
        <w:tc>
          <w:tcPr>
            <w:tcW w:type="dxa" w:w="2160"/>
          </w:tcPr>
          <w:p>
            <w:r>
              <w:rPr>
                <w:rFonts w:ascii="Times New Roman" w:hAnsi="Times New Roman" w:cs="Times New Roman" w:eastAsia="Times New Roman"/>
                <w:sz w:val="24"/>
                <w:szCs w:val="24"/>
              </w:rPr>
              <w:t>复杂查询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60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访问模式</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总访问次数</w:t>
            </w:r>
          </w:p>
        </w:tc>
        <w:tc>
          <w:tcPr>
            <w:tcW w:type="dxa" w:w="1728"/>
          </w:tcPr>
          <w:p>
            <w:r>
              <w:rPr>
                <w:rFonts w:ascii="Times New Roman" w:hAnsi="Times New Roman" w:cs="Times New Roman" w:eastAsia="Times New Roman"/>
                <w:sz w:val="24"/>
                <w:szCs w:val="24"/>
              </w:rPr>
              <w:t>缓存命中次数</w:t>
            </w:r>
          </w:p>
        </w:tc>
        <w:tc>
          <w:tcPr>
            <w:tcW w:type="dxa" w:w="1728"/>
          </w:tcPr>
          <w:p>
            <w:r>
              <w:rPr>
                <w:rFonts w:ascii="Times New Roman" w:hAnsi="Times New Roman" w:cs="Times New Roman" w:eastAsia="Times New Roman"/>
                <w:sz w:val="24"/>
                <w:szCs w:val="24"/>
              </w:rPr>
              <w:t>最终缓存大小</w:t>
            </w:r>
          </w:p>
        </w:tc>
      </w:tr>
      <w:tr>
        <w:tc>
          <w:tcPr>
            <w:tcW w:type="dxa" w:w="1728"/>
          </w:tcPr>
          <w:p>
            <w:r>
              <w:rPr>
                <w:rFonts w:ascii="Times New Roman" w:hAnsi="Times New Roman" w:cs="Times New Roman" w:eastAsia="Times New Roman"/>
                <w:sz w:val="24"/>
                <w:szCs w:val="24"/>
              </w:rPr>
              <w:t>随机访问</w:t>
            </w:r>
          </w:p>
        </w:tc>
        <w:tc>
          <w:tcPr>
            <w:tcW w:type="dxa" w:w="1728"/>
          </w:tcPr>
          <w:p>
            <w:r>
              <w:rPr>
                <w:rFonts w:ascii="Times New Roman" w:hAnsi="Times New Roman" w:cs="Times New Roman" w:eastAsia="Times New Roman"/>
                <w:sz w:val="24"/>
                <w:szCs w:val="24"/>
              </w:rPr>
              <w:t>51.0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51</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顺序访问</w:t>
            </w:r>
          </w:p>
        </w:tc>
        <w:tc>
          <w:tcPr>
            <w:tcW w:type="dxa" w:w="1728"/>
          </w:tcPr>
          <w:p>
            <w:r>
              <w:rPr>
                <w:rFonts w:ascii="Times New Roman" w:hAnsi="Times New Roman" w:cs="Times New Roman" w:eastAsia="Times New Roman"/>
                <w:sz w:val="24"/>
                <w:szCs w:val="24"/>
              </w:rPr>
              <w:t>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热点访问</w:t>
            </w:r>
          </w:p>
        </w:tc>
        <w:tc>
          <w:tcPr>
            <w:tcW w:type="dxa" w:w="1728"/>
          </w:tcPr>
          <w:p>
            <w:r>
              <w:rPr>
                <w:rFonts w:ascii="Times New Roman" w:hAnsi="Times New Roman" w:cs="Times New Roman" w:eastAsia="Times New Roman"/>
                <w:sz w:val="24"/>
                <w:szCs w:val="24"/>
              </w:rPr>
              <w:t>81.0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81</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混合访问</w:t>
            </w:r>
          </w:p>
        </w:tc>
        <w:tc>
          <w:tcPr>
            <w:tcW w:type="dxa" w:w="1728"/>
          </w:tcPr>
          <w:p>
            <w:r>
              <w:rPr>
                <w:rFonts w:ascii="Times New Roman" w:hAnsi="Times New Roman" w:cs="Times New Roman" w:eastAsia="Times New Roman"/>
                <w:sz w:val="24"/>
                <w:szCs w:val="24"/>
              </w:rPr>
              <w:t>55.0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55</w:t>
            </w:r>
          </w:p>
        </w:tc>
        <w:tc>
          <w:tcPr>
            <w:tcW w:type="dxa" w:w="1728"/>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TTL设置</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总查询数</w:t>
            </w:r>
          </w:p>
        </w:tc>
        <w:tc>
          <w:tcPr>
            <w:tcW w:type="dxa" w:w="1728"/>
          </w:tcPr>
          <w:p>
            <w:r>
              <w:rPr>
                <w:rFonts w:ascii="Times New Roman" w:hAnsi="Times New Roman" w:cs="Times New Roman" w:eastAsia="Times New Roman"/>
                <w:sz w:val="24"/>
                <w:szCs w:val="24"/>
              </w:rPr>
              <w:t>缓存命中数</w:t>
            </w:r>
          </w:p>
        </w:tc>
        <w:tc>
          <w:tcPr>
            <w:tcW w:type="dxa" w:w="1728"/>
          </w:tcPr>
          <w:p>
            <w:r>
              <w:rPr>
                <w:rFonts w:ascii="Times New Roman" w:hAnsi="Times New Roman" w:cs="Times New Roman" w:eastAsia="Times New Roman"/>
                <w:sz w:val="24"/>
                <w:szCs w:val="24"/>
              </w:rPr>
              <w:t>最终缓存条目数</w:t>
            </w:r>
          </w:p>
        </w:tc>
      </w:tr>
      <w:tr>
        <w:tc>
          <w:tcPr>
            <w:tcW w:type="dxa" w:w="1728"/>
          </w:tcPr>
          <w:p>
            <w:r>
              <w:rPr>
                <w:rFonts w:ascii="Times New Roman" w:hAnsi="Times New Roman" w:cs="Times New Roman" w:eastAsia="Times New Roman"/>
                <w:sz w:val="24"/>
                <w:szCs w:val="24"/>
              </w:rPr>
              <w:t>300秒</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30</w:t>
            </w:r>
          </w:p>
        </w:tc>
        <w:tc>
          <w:tcPr>
            <w:tcW w:type="dxa" w:w="1728"/>
          </w:tcPr>
          <w:p>
            <w:r>
              <w:rPr>
                <w:rFonts w:ascii="Times New Roman" w:hAnsi="Times New Roman" w:cs="Times New Roman" w:eastAsia="Times New Roman"/>
                <w:sz w:val="24"/>
                <w:szCs w:val="24"/>
              </w:rPr>
              <w:t>19</w:t>
            </w:r>
          </w:p>
        </w:tc>
      </w:tr>
      <w:tr>
        <w:tc>
          <w:tcPr>
            <w:tcW w:type="dxa" w:w="1728"/>
          </w:tcPr>
          <w:p>
            <w:r>
              <w:rPr>
                <w:rFonts w:ascii="Times New Roman" w:hAnsi="Times New Roman" w:cs="Times New Roman" w:eastAsia="Times New Roman"/>
                <w:sz w:val="24"/>
                <w:szCs w:val="24"/>
              </w:rPr>
              <w:t>600秒</w:t>
            </w:r>
          </w:p>
        </w:tc>
        <w:tc>
          <w:tcPr>
            <w:tcW w:type="dxa" w:w="1728"/>
          </w:tcPr>
          <w:p>
            <w:r>
              <w:rPr>
                <w:rFonts w:ascii="Times New Roman" w:hAnsi="Times New Roman" w:cs="Times New Roman" w:eastAsia="Times New Roman"/>
                <w:sz w:val="24"/>
                <w:szCs w:val="24"/>
              </w:rPr>
              <w:t>44.0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44</w:t>
            </w:r>
          </w:p>
        </w:tc>
        <w:tc>
          <w:tcPr>
            <w:tcW w:type="dxa" w:w="1728"/>
          </w:tcPr>
          <w:p>
            <w:r>
              <w:rPr>
                <w:rFonts w:ascii="Times New Roman" w:hAnsi="Times New Roman" w:cs="Times New Roman" w:eastAsia="Times New Roman"/>
                <w:sz w:val="24"/>
                <w:szCs w:val="24"/>
              </w:rPr>
              <w:t>20</w:t>
            </w:r>
          </w:p>
        </w:tc>
      </w:tr>
      <w:tr>
        <w:tc>
          <w:tcPr>
            <w:tcW w:type="dxa" w:w="1728"/>
          </w:tcPr>
          <w:p>
            <w:r>
              <w:rPr>
                <w:rFonts w:ascii="Times New Roman" w:hAnsi="Times New Roman" w:cs="Times New Roman" w:eastAsia="Times New Roman"/>
                <w:sz w:val="24"/>
                <w:szCs w:val="24"/>
              </w:rPr>
              <w:t>1800秒</w:t>
            </w:r>
          </w:p>
        </w:tc>
        <w:tc>
          <w:tcPr>
            <w:tcW w:type="dxa" w:w="1728"/>
          </w:tcPr>
          <w:p>
            <w:r>
              <w:rPr>
                <w:rFonts w:ascii="Times New Roman" w:hAnsi="Times New Roman" w:cs="Times New Roman" w:eastAsia="Times New Roman"/>
                <w:sz w:val="24"/>
                <w:szCs w:val="24"/>
              </w:rPr>
              <w:t>70.0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70</w:t>
            </w:r>
          </w:p>
        </w:tc>
        <w:tc>
          <w:tcPr>
            <w:tcW w:type="dxa" w:w="1728"/>
          </w:tcPr>
          <w:p>
            <w:r>
              <w:rPr>
                <w:rFonts w:ascii="Times New Roman" w:hAnsi="Times New Roman" w:cs="Times New Roman" w:eastAsia="Times New Roman"/>
                <w:sz w:val="24"/>
                <w:szCs w:val="24"/>
              </w:rPr>
              <w:t>20</w:t>
            </w:r>
          </w:p>
        </w:tc>
      </w:tr>
      <w:tr>
        <w:tc>
          <w:tcPr>
            <w:tcW w:type="dxa" w:w="1728"/>
          </w:tcPr>
          <w:p>
            <w:r>
              <w:rPr>
                <w:rFonts w:ascii="Times New Roman" w:hAnsi="Times New Roman" w:cs="Times New Roman" w:eastAsia="Times New Roman"/>
                <w:sz w:val="24"/>
                <w:szCs w:val="24"/>
              </w:rPr>
              <w:t>3600秒</w:t>
            </w:r>
          </w:p>
        </w:tc>
        <w:tc>
          <w:tcPr>
            <w:tcW w:type="dxa" w:w="1728"/>
          </w:tcPr>
          <w:p>
            <w:r>
              <w:rPr>
                <w:rFonts w:ascii="Times New Roman" w:hAnsi="Times New Roman" w:cs="Times New Roman" w:eastAsia="Times New Roman"/>
                <w:sz w:val="24"/>
                <w:szCs w:val="24"/>
              </w:rPr>
              <w:t>80.0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80</w:t>
            </w:r>
          </w:p>
        </w:tc>
        <w:tc>
          <w:tcPr>
            <w:tcW w:type="dxa" w:w="1728"/>
          </w:tcPr>
          <w:p>
            <w:r>
              <w:rPr>
                <w:rFonts w:ascii="Times New Roman" w:hAnsi="Times New Roman" w:cs="Times New Roman" w:eastAsia="Times New Roman"/>
                <w:sz w:val="24"/>
                <w:szCs w:val="24"/>
              </w:rPr>
              <w:t>20</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指标类型</w:t>
            </w:r>
          </w:p>
        </w:tc>
        <w:tc>
          <w:tcPr>
            <w:tcW w:type="dxa" w:w="2880"/>
          </w:tcPr>
          <w:p>
            <w:r>
              <w:rPr>
                <w:rFonts w:ascii="Times New Roman" w:hAnsi="Times New Roman" w:cs="Times New Roman" w:eastAsia="Times New Roman"/>
                <w:sz w:val="24"/>
                <w:szCs w:val="24"/>
              </w:rPr>
              <w:t>数值</w:t>
            </w:r>
          </w:p>
        </w:tc>
        <w:tc>
          <w:tcPr>
            <w:tcW w:type="dxa" w:w="2880"/>
          </w:tcPr>
          <w:p>
            <w:r>
              <w:rPr>
                <w:rFonts w:ascii="Times New Roman" w:hAnsi="Times New Roman" w:cs="Times New Roman" w:eastAsia="Times New Roman"/>
                <w:sz w:val="24"/>
                <w:szCs w:val="24"/>
              </w:rPr>
              <w:t>说明</w:t>
            </w:r>
          </w:p>
        </w:tc>
      </w:tr>
      <w:tr>
        <w:tc>
          <w:tcPr>
            <w:tcW w:type="dxa" w:w="2880"/>
          </w:tcPr>
          <w:p>
            <w:r>
              <w:rPr>
                <w:rFonts w:ascii="Times New Roman" w:hAnsi="Times New Roman" w:cs="Times New Roman" w:eastAsia="Times New Roman"/>
                <w:sz w:val="24"/>
                <w:szCs w:val="24"/>
              </w:rPr>
              <w:t>最终预测准确率</w:t>
            </w:r>
          </w:p>
        </w:tc>
        <w:tc>
          <w:tcPr>
            <w:tcW w:type="dxa" w:w="2880"/>
          </w:tcPr>
          <w:p>
            <w:r>
              <w:rPr>
                <w:rFonts w:ascii="Times New Roman" w:hAnsi="Times New Roman" w:cs="Times New Roman" w:eastAsia="Times New Roman"/>
                <w:sz w:val="24"/>
                <w:szCs w:val="24"/>
              </w:rPr>
              <w:t>89%</w:t>
            </w:r>
          </w:p>
        </w:tc>
        <w:tc>
          <w:tcPr>
            <w:tcW w:type="dxa" w:w="2880"/>
          </w:tcPr>
          <w:p>
            <w:r>
              <w:rPr>
                <w:rFonts w:ascii="Times New Roman" w:hAnsi="Times New Roman" w:cs="Times New Roman" w:eastAsia="Times New Roman"/>
                <w:sz w:val="24"/>
                <w:szCs w:val="24"/>
              </w:rPr>
              <w:t>模型对缓存需求的预测准确度</w:t>
            </w:r>
          </w:p>
        </w:tc>
      </w:tr>
      <w:tr>
        <w:tc>
          <w:tcPr>
            <w:tcW w:type="dxa" w:w="2880"/>
          </w:tcPr>
          <w:p>
            <w:r>
              <w:rPr>
                <w:rFonts w:ascii="Times New Roman" w:hAnsi="Times New Roman" w:cs="Times New Roman" w:eastAsia="Times New Roman"/>
                <w:sz w:val="24"/>
                <w:szCs w:val="24"/>
              </w:rPr>
              <w:t>在线学习最终性能</w:t>
            </w:r>
          </w:p>
        </w:tc>
        <w:tc>
          <w:tcPr>
            <w:tcW w:type="dxa" w:w="2880"/>
          </w:tcPr>
          <w:p>
            <w:r>
              <w:rPr>
                <w:rFonts w:ascii="Times New Roman" w:hAnsi="Times New Roman" w:cs="Times New Roman" w:eastAsia="Times New Roman"/>
                <w:sz w:val="24"/>
                <w:szCs w:val="24"/>
              </w:rPr>
              <w:t>83.2%</w:t>
            </w:r>
          </w:p>
        </w:tc>
        <w:tc>
          <w:tcPr>
            <w:tcW w:type="dxa" w:w="2880"/>
          </w:tcPr>
          <w:p>
            <w:r>
              <w:rPr>
                <w:rFonts w:ascii="Times New Roman" w:hAnsi="Times New Roman" w:cs="Times New Roman" w:eastAsia="Times New Roman"/>
                <w:sz w:val="24"/>
                <w:szCs w:val="24"/>
              </w:rPr>
              <w:t>在线学习模式下的最终性能</w:t>
            </w:r>
          </w:p>
        </w:tc>
      </w:tr>
      <w:tr>
        <w:tc>
          <w:tcPr>
            <w:tcW w:type="dxa" w:w="2880"/>
          </w:tcPr>
          <w:p>
            <w:r>
              <w:rPr>
                <w:rFonts w:ascii="Times New Roman" w:hAnsi="Times New Roman" w:cs="Times New Roman" w:eastAsia="Times New Roman"/>
                <w:sz w:val="24"/>
                <w:szCs w:val="24"/>
              </w:rPr>
              <w:t>离线学习最终性能</w:t>
            </w:r>
          </w:p>
        </w:tc>
        <w:tc>
          <w:tcPr>
            <w:tcW w:type="dxa" w:w="2880"/>
          </w:tcPr>
          <w:p>
            <w:r>
              <w:rPr>
                <w:rFonts w:ascii="Times New Roman" w:hAnsi="Times New Roman" w:cs="Times New Roman" w:eastAsia="Times New Roman"/>
                <w:sz w:val="24"/>
                <w:szCs w:val="24"/>
              </w:rPr>
              <w:t>64.1%</w:t>
            </w:r>
          </w:p>
        </w:tc>
        <w:tc>
          <w:tcPr>
            <w:tcW w:type="dxa" w:w="2880"/>
          </w:tcPr>
          <w:p>
            <w:r>
              <w:rPr>
                <w:rFonts w:ascii="Times New Roman" w:hAnsi="Times New Roman" w:cs="Times New Roman" w:eastAsia="Times New Roman"/>
                <w:sz w:val="24"/>
                <w:szCs w:val="24"/>
              </w:rPr>
              <w:t>离线学习模式下的最终性能</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融合算法</w:t>
            </w:r>
          </w:p>
        </w:tc>
        <w:tc>
          <w:tcPr>
            <w:tcW w:type="dxa" w:w="2160"/>
          </w:tcPr>
          <w:p>
            <w:r>
              <w:rPr>
                <w:rFonts w:ascii="Times New Roman" w:hAnsi="Times New Roman" w:cs="Times New Roman" w:eastAsia="Times New Roman"/>
                <w:sz w:val="24"/>
                <w:szCs w:val="24"/>
              </w:rPr>
              <w:t>准确率(%)</w:t>
            </w:r>
          </w:p>
        </w:tc>
        <w:tc>
          <w:tcPr>
            <w:tcW w:type="dxa" w:w="2160"/>
          </w:tcPr>
          <w:p>
            <w:r>
              <w:rPr>
                <w:rFonts w:ascii="Times New Roman" w:hAnsi="Times New Roman" w:cs="Times New Roman" w:eastAsia="Times New Roman"/>
                <w:sz w:val="24"/>
                <w:szCs w:val="24"/>
              </w:rPr>
              <w:t>响应时间(ms)</w:t>
            </w:r>
          </w:p>
        </w:tc>
        <w:tc>
          <w:tcPr>
            <w:tcW w:type="dxa" w:w="2160"/>
          </w:tcPr>
          <w:p>
            <w:r>
              <w:rPr>
                <w:rFonts w:ascii="Times New Roman" w:hAnsi="Times New Roman" w:cs="Times New Roman" w:eastAsia="Times New Roman"/>
                <w:sz w:val="24"/>
                <w:szCs w:val="24"/>
              </w:rPr>
              <w:t>复杂度</w:t>
            </w:r>
          </w:p>
        </w:tc>
      </w:tr>
      <w:tr>
        <w:tc>
          <w:tcPr>
            <w:tcW w:type="dxa" w:w="2160"/>
          </w:tcPr>
          <w:p>
            <w:r>
              <w:rPr>
                <w:rFonts w:ascii="Times New Roman" w:hAnsi="Times New Roman" w:cs="Times New Roman" w:eastAsia="Times New Roman"/>
                <w:sz w:val="24"/>
                <w:szCs w:val="24"/>
              </w:rPr>
              <w:t>加权平均</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O(n)</w:t>
            </w:r>
          </w:p>
        </w:tc>
      </w:tr>
      <w:tr>
        <w:tc>
          <w:tcPr>
            <w:tcW w:type="dxa" w:w="2160"/>
          </w:tcPr>
          <w:p>
            <w:r>
              <w:rPr>
                <w:rFonts w:ascii="Times New Roman" w:hAnsi="Times New Roman" w:cs="Times New Roman" w:eastAsia="Times New Roman"/>
                <w:sz w:val="24"/>
                <w:szCs w:val="24"/>
              </w:rPr>
              <w:t>投票机制</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O(n)</w:t>
            </w:r>
          </w:p>
        </w:tc>
      </w:tr>
      <w:tr>
        <w:tc>
          <w:tcPr>
            <w:tcW w:type="dxa" w:w="2160"/>
          </w:tcPr>
          <w:p>
            <w:r>
              <w:rPr>
                <w:rFonts w:ascii="Times New Roman" w:hAnsi="Times New Roman" w:cs="Times New Roman" w:eastAsia="Times New Roman"/>
                <w:sz w:val="24"/>
                <w:szCs w:val="24"/>
              </w:rPr>
              <w:t>排序融合</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O(n log n)</w:t>
            </w:r>
          </w:p>
        </w:tc>
      </w:tr>
      <w:tr>
        <w:tc>
          <w:tcPr>
            <w:tcW w:type="dxa" w:w="2160"/>
          </w:tcPr>
          <w:p>
            <w:r>
              <w:rPr>
                <w:rFonts w:ascii="Times New Roman" w:hAnsi="Times New Roman" w:cs="Times New Roman" w:eastAsia="Times New Roman"/>
                <w:sz w:val="24"/>
                <w:szCs w:val="24"/>
              </w:rPr>
              <w:t>Borda计数</w:t>
            </w:r>
          </w:p>
        </w:tc>
        <w:tc>
          <w:tcPr>
            <w:tcW w:type="dxa" w:w="2160"/>
          </w:tcPr>
          <w:p>
            <w:r>
              <w:rPr>
                <w:rFonts w:ascii="Times New Roman" w:hAnsi="Times New Roman" w:cs="Times New Roman" w:eastAsia="Times New Roman"/>
                <w:sz w:val="24"/>
                <w:szCs w:val="24"/>
              </w:rPr>
              <w:t>90</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O(n²)</w:t>
            </w:r>
          </w:p>
        </w:tc>
      </w:tr>
      <w:tr>
        <w:tc>
          <w:tcPr>
            <w:tcW w:type="dxa" w:w="2160"/>
          </w:tcPr>
          <w:p>
            <w:r>
              <w:rPr>
                <w:rFonts w:ascii="Times New Roman" w:hAnsi="Times New Roman" w:cs="Times New Roman" w:eastAsia="Times New Roman"/>
                <w:sz w:val="24"/>
                <w:szCs w:val="24"/>
              </w:rPr>
              <w:t>自适应融合</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18</w:t>
            </w:r>
          </w:p>
        </w:tc>
        <w:tc>
          <w:tcPr>
            <w:tcW w:type="dxa" w:w="2160"/>
          </w:tcPr>
          <w:p>
            <w:r>
              <w:rPr>
                <w:rFonts w:ascii="Times New Roman" w:hAnsi="Times New Roman" w:cs="Times New Roman" w:eastAsia="Times New Roman"/>
                <w:sz w:val="24"/>
                <w:szCs w:val="24"/>
              </w:rPr>
              <w:t>O(n)</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时段</w:t>
            </w:r>
          </w:p>
        </w:tc>
        <w:tc>
          <w:tcPr>
            <w:tcW w:type="dxa" w:w="2160"/>
          </w:tcPr>
          <w:p>
            <w:r>
              <w:rPr>
                <w:rFonts w:ascii="Times New Roman" w:hAnsi="Times New Roman" w:cs="Times New Roman" w:eastAsia="Times New Roman"/>
                <w:sz w:val="24"/>
                <w:szCs w:val="24"/>
              </w:rPr>
              <w:t>推荐策略</w:t>
            </w:r>
          </w:p>
        </w:tc>
        <w:tc>
          <w:tcPr>
            <w:tcW w:type="dxa" w:w="2160"/>
          </w:tcPr>
          <w:p>
            <w:r>
              <w:rPr>
                <w:rFonts w:ascii="Times New Roman" w:hAnsi="Times New Roman" w:cs="Times New Roman" w:eastAsia="Times New Roman"/>
                <w:sz w:val="24"/>
                <w:szCs w:val="24"/>
              </w:rPr>
              <w:t>命中率(%)</w:t>
            </w:r>
          </w:p>
        </w:tc>
        <w:tc>
          <w:tcPr>
            <w:tcW w:type="dxa" w:w="2160"/>
          </w:tcPr>
          <w:p>
            <w:r>
              <w:rPr>
                <w:rFonts w:ascii="Times New Roman" w:hAnsi="Times New Roman" w:cs="Times New Roman" w:eastAsia="Times New Roman"/>
                <w:sz w:val="24"/>
                <w:szCs w:val="24"/>
              </w:rPr>
              <w:t>响应时间(ms)</w:t>
            </w:r>
          </w:p>
        </w:tc>
      </w:tr>
      <w:tr>
        <w:tc>
          <w:tcPr>
            <w:tcW w:type="dxa" w:w="2160"/>
          </w:tcPr>
          <w:p>
            <w:r>
              <w:rPr>
                <w:rFonts w:ascii="Times New Roman" w:hAnsi="Times New Roman" w:cs="Times New Roman" w:eastAsia="Times New Roman"/>
                <w:sz w:val="24"/>
                <w:szCs w:val="24"/>
              </w:rPr>
              <w:t>高峰期</w:t>
            </w:r>
          </w:p>
        </w:tc>
        <w:tc>
          <w:tcPr>
            <w:tcW w:type="dxa" w:w="2160"/>
          </w:tcPr>
          <w:p>
            <w:r>
              <w:rPr>
                <w:rFonts w:ascii="Times New Roman" w:hAnsi="Times New Roman" w:cs="Times New Roman" w:eastAsia="Times New Roman"/>
                <w:sz w:val="24"/>
                <w:szCs w:val="24"/>
              </w:rPr>
              <w:t>LRU+复杂度</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145</w:t>
            </w:r>
          </w:p>
        </w:tc>
      </w:tr>
      <w:tr>
        <w:tc>
          <w:tcPr>
            <w:tcW w:type="dxa" w:w="2160"/>
          </w:tcPr>
          <w:p>
            <w:r>
              <w:rPr>
                <w:rFonts w:ascii="Times New Roman" w:hAnsi="Times New Roman" w:cs="Times New Roman" w:eastAsia="Times New Roman"/>
                <w:sz w:val="24"/>
                <w:szCs w:val="24"/>
              </w:rPr>
              <w:t>平峰期</w:t>
            </w:r>
          </w:p>
        </w:tc>
        <w:tc>
          <w:tcPr>
            <w:tcW w:type="dxa" w:w="2160"/>
          </w:tcPr>
          <w:p>
            <w:r>
              <w:rPr>
                <w:rFonts w:ascii="Times New Roman" w:hAnsi="Times New Roman" w:cs="Times New Roman" w:eastAsia="Times New Roman"/>
                <w:sz w:val="24"/>
                <w:szCs w:val="24"/>
              </w:rPr>
              <w:t>TTL+频率</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180</w:t>
            </w:r>
          </w:p>
        </w:tc>
      </w:tr>
      <w:tr>
        <w:tc>
          <w:tcPr>
            <w:tcW w:type="dxa" w:w="2160"/>
          </w:tcPr>
          <w:p>
            <w:r>
              <w:rPr>
                <w:rFonts w:ascii="Times New Roman" w:hAnsi="Times New Roman" w:cs="Times New Roman" w:eastAsia="Times New Roman"/>
                <w:sz w:val="24"/>
                <w:szCs w:val="24"/>
              </w:rPr>
              <w:t>低峰期</w:t>
            </w:r>
          </w:p>
        </w:tc>
        <w:tc>
          <w:tcPr>
            <w:tcW w:type="dxa" w:w="2160"/>
          </w:tcPr>
          <w:p>
            <w:r>
              <w:rPr>
                <w:rFonts w:ascii="Times New Roman" w:hAnsi="Times New Roman" w:cs="Times New Roman" w:eastAsia="Times New Roman"/>
                <w:sz w:val="24"/>
                <w:szCs w:val="24"/>
              </w:rPr>
              <w:t>TTL主导</w:t>
            </w:r>
          </w:p>
        </w:tc>
        <w:tc>
          <w:tcPr>
            <w:tcW w:type="dxa" w:w="2160"/>
          </w:tcPr>
          <w:p>
            <w:r>
              <w:rPr>
                <w:rFonts w:ascii="Times New Roman" w:hAnsi="Times New Roman" w:cs="Times New Roman" w:eastAsia="Times New Roman"/>
                <w:sz w:val="24"/>
                <w:szCs w:val="24"/>
              </w:rPr>
              <w:t>65</w:t>
            </w:r>
          </w:p>
        </w:tc>
        <w:tc>
          <w:tcPr>
            <w:tcW w:type="dxa" w:w="2160"/>
          </w:tcPr>
          <w:p>
            <w:r>
              <w:rPr>
                <w:rFonts w:ascii="Times New Roman" w:hAnsi="Times New Roman" w:cs="Times New Roman" w:eastAsia="Times New Roman"/>
                <w:sz w:val="24"/>
                <w:szCs w:val="24"/>
              </w:rPr>
              <w:t>220</w:t>
            </w:r>
          </w:p>
        </w:tc>
      </w:tr>
      <w:tr>
        <w:tc>
          <w:tcPr>
            <w:tcW w:type="dxa" w:w="2160"/>
          </w:tcPr>
          <w:p>
            <w:r>
              <w:rPr>
                <w:rFonts w:ascii="Times New Roman" w:hAnsi="Times New Roman" w:cs="Times New Roman" w:eastAsia="Times New Roman"/>
                <w:sz w:val="24"/>
                <w:szCs w:val="24"/>
              </w:rPr>
              <w:t>批处理期</w:t>
            </w:r>
          </w:p>
        </w:tc>
        <w:tc>
          <w:tcPr>
            <w:tcW w:type="dxa" w:w="2160"/>
          </w:tcPr>
          <w:p>
            <w:r>
              <w:rPr>
                <w:rFonts w:ascii="Times New Roman" w:hAnsi="Times New Roman" w:cs="Times New Roman" w:eastAsia="Times New Roman"/>
                <w:sz w:val="24"/>
                <w:szCs w:val="24"/>
              </w:rPr>
              <w:t>复杂度主导</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120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测试配置</w:t>
            </w:r>
          </w:p>
        </w:tc>
        <w:tc>
          <w:tcPr>
            <w:tcW w:type="dxa" w:w="1728"/>
          </w:tcPr>
          <w:p>
            <w:r>
              <w:rPr>
                <w:rFonts w:ascii="Times New Roman" w:hAnsi="Times New Roman" w:cs="Times New Roman" w:eastAsia="Times New Roman"/>
                <w:sz w:val="24"/>
                <w:szCs w:val="24"/>
              </w:rPr>
              <w:t>平均总时间(ms)</w:t>
            </w:r>
          </w:p>
        </w:tc>
        <w:tc>
          <w:tcPr>
            <w:tcW w:type="dxa" w:w="1728"/>
          </w:tcPr>
          <w:p>
            <w:r>
              <w:rPr>
                <w:rFonts w:ascii="Times New Roman" w:hAnsi="Times New Roman" w:cs="Times New Roman" w:eastAsia="Times New Roman"/>
                <w:sz w:val="24"/>
                <w:szCs w:val="24"/>
              </w:rPr>
              <w:t>总执行时间(ms)</w:t>
            </w:r>
          </w:p>
        </w:tc>
        <w:tc>
          <w:tcPr>
            <w:tcW w:type="dxa" w:w="1728"/>
          </w:tcPr>
          <w:p>
            <w:r>
              <w:rPr>
                <w:rFonts w:ascii="Times New Roman" w:hAnsi="Times New Roman" w:cs="Times New Roman" w:eastAsia="Times New Roman"/>
                <w:sz w:val="24"/>
                <w:szCs w:val="24"/>
              </w:rPr>
              <w:t>性能改进(%)</w:t>
            </w:r>
          </w:p>
        </w:tc>
        <w:tc>
          <w:tcPr>
            <w:tcW w:type="dxa" w:w="1728"/>
          </w:tcPr>
          <w:p>
            <w:r>
              <w:rPr>
                <w:rFonts w:ascii="Times New Roman" w:hAnsi="Times New Roman" w:cs="Times New Roman" w:eastAsia="Times New Roman"/>
                <w:sz w:val="24"/>
                <w:szCs w:val="24"/>
              </w:rPr>
              <w:t>调优事件数</w:t>
            </w:r>
          </w:p>
        </w:tc>
      </w:tr>
      <w:tr>
        <w:tc>
          <w:tcPr>
            <w:tcW w:type="dxa" w:w="1728"/>
          </w:tcPr>
          <w:p>
            <w:r>
              <w:rPr>
                <w:rFonts w:ascii="Times New Roman" w:hAnsi="Times New Roman" w:cs="Times New Roman" w:eastAsia="Times New Roman"/>
                <w:sz w:val="24"/>
                <w:szCs w:val="24"/>
              </w:rPr>
              <w:t>基线配置</w:t>
            </w:r>
          </w:p>
        </w:tc>
        <w:tc>
          <w:tcPr>
            <w:tcW w:type="dxa" w:w="1728"/>
          </w:tcPr>
          <w:p>
            <w:r>
              <w:rPr>
                <w:rFonts w:ascii="Times New Roman" w:hAnsi="Times New Roman" w:cs="Times New Roman" w:eastAsia="Times New Roman"/>
                <w:sz w:val="24"/>
                <w:szCs w:val="24"/>
              </w:rPr>
              <w:t>192.91</w:t>
            </w:r>
          </w:p>
        </w:tc>
        <w:tc>
          <w:tcPr>
            <w:tcW w:type="dxa" w:w="1728"/>
          </w:tcPr>
          <w:p>
            <w:r>
              <w:rPr>
                <w:rFonts w:ascii="Times New Roman" w:hAnsi="Times New Roman" w:cs="Times New Roman" w:eastAsia="Times New Roman"/>
                <w:sz w:val="24"/>
                <w:szCs w:val="24"/>
              </w:rPr>
              <w:t>985.57</w:t>
            </w:r>
          </w:p>
        </w:tc>
        <w:tc>
          <w:tcPr>
            <w:tcW w:type="dxa" w:w="1728"/>
          </w:tcPr>
          <w:p>
            <w:r>
              <w:rPr>
                <w:rFonts w:ascii="Times New Roman" w:hAnsi="Times New Roman" w:cs="Times New Roman" w:eastAsia="Times New Roman"/>
                <w:sz w:val="24"/>
                <w:szCs w:val="24"/>
              </w:rPr>
              <w:t>-</w:t>
            </w:r>
          </w:p>
        </w:tc>
        <w:tc>
          <w:tcPr>
            <w:tcW w:type="dxa" w:w="1728"/>
          </w:tcPr>
          <w:p>
            <w:r>
              <w:rPr>
                <w:rFonts w:ascii="Times New Roman" w:hAnsi="Times New Roman" w:cs="Times New Roman" w:eastAsia="Times New Roman"/>
                <w:sz w:val="24"/>
                <w:szCs w:val="24"/>
              </w:rPr>
              <w:t>0</w:t>
            </w:r>
          </w:p>
        </w:tc>
      </w:tr>
      <w:tr>
        <w:tc>
          <w:tcPr>
            <w:tcW w:type="dxa" w:w="1728"/>
          </w:tcPr>
          <w:p>
            <w:r>
              <w:rPr>
                <w:rFonts w:ascii="Times New Roman" w:hAnsi="Times New Roman" w:cs="Times New Roman" w:eastAsia="Times New Roman"/>
                <w:sz w:val="24"/>
                <w:szCs w:val="24"/>
              </w:rPr>
              <w:t>自适应调优</w:t>
            </w:r>
          </w:p>
        </w:tc>
        <w:tc>
          <w:tcPr>
            <w:tcW w:type="dxa" w:w="1728"/>
          </w:tcPr>
          <w:p>
            <w:r>
              <w:rPr>
                <w:rFonts w:ascii="Times New Roman" w:hAnsi="Times New Roman" w:cs="Times New Roman" w:eastAsia="Times New Roman"/>
                <w:sz w:val="24"/>
                <w:szCs w:val="24"/>
              </w:rPr>
              <w:t>187.84</w:t>
            </w:r>
          </w:p>
        </w:tc>
        <w:tc>
          <w:tcPr>
            <w:tcW w:type="dxa" w:w="1728"/>
          </w:tcPr>
          <w:p>
            <w:r>
              <w:rPr>
                <w:rFonts w:ascii="Times New Roman" w:hAnsi="Times New Roman" w:cs="Times New Roman" w:eastAsia="Times New Roman"/>
                <w:sz w:val="24"/>
                <w:szCs w:val="24"/>
              </w:rPr>
              <w:t>1466.17</w:t>
            </w:r>
          </w:p>
        </w:tc>
        <w:tc>
          <w:tcPr>
            <w:tcW w:type="dxa" w:w="1728"/>
          </w:tcPr>
          <w:p>
            <w:r>
              <w:rPr>
                <w:rFonts w:ascii="Times New Roman" w:hAnsi="Times New Roman" w:cs="Times New Roman" w:eastAsia="Times New Roman"/>
                <w:sz w:val="24"/>
                <w:szCs w:val="24"/>
              </w:rPr>
              <w:t>2.63%</w:t>
            </w:r>
          </w:p>
        </w:tc>
        <w:tc>
          <w:tcPr>
            <w:tcW w:type="dxa" w:w="1728"/>
          </w:tcPr>
          <w:p>
            <w:r>
              <w:rPr>
                <w:rFonts w:ascii="Times New Roman" w:hAnsi="Times New Roman" w:cs="Times New Roman" w:eastAsia="Times New Roman"/>
                <w:sz w:val="24"/>
                <w:szCs w:val="24"/>
              </w:rPr>
              <w:t>12</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策略类型</w:t>
            </w:r>
          </w:p>
        </w:tc>
        <w:tc>
          <w:tcPr>
            <w:tcW w:type="dxa" w:w="1440"/>
          </w:tcPr>
          <w:p>
            <w:r>
              <w:rPr>
                <w:rFonts w:ascii="Times New Roman" w:hAnsi="Times New Roman" w:cs="Times New Roman" w:eastAsia="Times New Roman"/>
                <w:sz w:val="24"/>
                <w:szCs w:val="24"/>
              </w:rPr>
              <w:t>平均响应时间</w:t>
            </w:r>
          </w:p>
        </w:tc>
        <w:tc>
          <w:tcPr>
            <w:tcW w:type="dxa" w:w="1440"/>
          </w:tcPr>
          <w:p>
            <w:r>
              <w:rPr>
                <w:rFonts w:ascii="Times New Roman" w:hAnsi="Times New Roman" w:cs="Times New Roman" w:eastAsia="Times New Roman"/>
                <w:sz w:val="24"/>
                <w:szCs w:val="24"/>
              </w:rPr>
              <w:t>内存使用</w:t>
            </w:r>
          </w:p>
        </w:tc>
        <w:tc>
          <w:tcPr>
            <w:tcW w:type="dxa" w:w="1440"/>
          </w:tcPr>
          <w:p>
            <w:r>
              <w:rPr>
                <w:rFonts w:ascii="Times New Roman" w:hAnsi="Times New Roman" w:cs="Times New Roman" w:eastAsia="Times New Roman"/>
                <w:sz w:val="24"/>
                <w:szCs w:val="24"/>
              </w:rPr>
              <w:t>持久性</w:t>
            </w:r>
          </w:p>
        </w:tc>
        <w:tc>
          <w:tcPr>
            <w:tcW w:type="dxa" w:w="1440"/>
          </w:tcPr>
          <w:p>
            <w:r>
              <w:rPr>
                <w:rFonts w:ascii="Times New Roman" w:hAnsi="Times New Roman" w:cs="Times New Roman" w:eastAsia="Times New Roman"/>
                <w:sz w:val="24"/>
                <w:szCs w:val="24"/>
              </w:rPr>
              <w:t>适用场景</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内存策略</w:t>
            </w:r>
          </w:p>
        </w:tc>
        <w:tc>
          <w:tcPr>
            <w:tcW w:type="dxa" w:w="1440"/>
          </w:tcPr>
          <w:p>
            <w:r>
              <w:rPr>
                <w:rFonts w:ascii="Times New Roman" w:hAnsi="Times New Roman" w:cs="Times New Roman" w:eastAsia="Times New Roman"/>
                <w:sz w:val="24"/>
                <w:szCs w:val="24"/>
              </w:rPr>
              <w:t>最快 (21ms)</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高性能临时缓存</w:t>
            </w:r>
          </w:p>
        </w:tc>
        <w:tc>
          <w:tcPr>
            <w:tcW w:type="dxa" w:w="1440"/>
          </w:tcPr>
          <w:p>
            <w:r>
              <w:rPr>
                <w:rFonts w:ascii="Times New Roman" w:hAnsi="Times New Roman" w:cs="Times New Roman" w:eastAsia="Times New Roman"/>
                <w:sz w:val="24"/>
                <w:szCs w:val="24"/>
              </w:rPr>
              <w:t>7.5/10</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快 (22ms)</w:t>
            </w:r>
          </w:p>
        </w:tc>
        <w:tc>
          <w:tcPr>
            <w:tcW w:type="dxa" w:w="1440"/>
          </w:tcPr>
          <w:p>
            <w:r>
              <w:rPr>
                <w:rFonts w:ascii="Times New Roman" w:hAnsi="Times New Roman" w:cs="Times New Roman" w:eastAsia="Times New Roman"/>
                <w:sz w:val="24"/>
                <w:szCs w:val="24"/>
              </w:rPr>
              <w:t>中</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通用生产环境</w:t>
            </w:r>
          </w:p>
        </w:tc>
        <w:tc>
          <w:tcPr>
            <w:tcW w:type="dxa" w:w="1440"/>
          </w:tcPr>
          <w:p>
            <w:r>
              <w:rPr>
                <w:rFonts w:ascii="Times New Roman" w:hAnsi="Times New Roman" w:cs="Times New Roman" w:eastAsia="Times New Roman"/>
                <w:sz w:val="24"/>
                <w:szCs w:val="24"/>
              </w:rPr>
              <w:t>8.2/10</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中等 (24ms)</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最高</w:t>
            </w:r>
          </w:p>
        </w:tc>
        <w:tc>
          <w:tcPr>
            <w:tcW w:type="dxa" w:w="1440"/>
          </w:tcPr>
          <w:p>
            <w:r>
              <w:rPr>
                <w:rFonts w:ascii="Times New Roman" w:hAnsi="Times New Roman" w:cs="Times New Roman" w:eastAsia="Times New Roman"/>
                <w:sz w:val="24"/>
                <w:szCs w:val="24"/>
              </w:rPr>
              <w:t>关键业务数据</w:t>
            </w:r>
          </w:p>
        </w:tc>
        <w:tc>
          <w:tcPr>
            <w:tcW w:type="dxa" w:w="1440"/>
          </w:tcPr>
          <w:p>
            <w:r>
              <w:rPr>
                <w:rFonts w:ascii="Times New Roman" w:hAnsi="Times New Roman" w:cs="Times New Roman" w:eastAsia="Times New Roman"/>
                <w:sz w:val="24"/>
                <w:szCs w:val="24"/>
              </w:rPr>
              <w:t>8.5/10</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快 (21.5ms)</w:t>
            </w:r>
          </w:p>
        </w:tc>
        <w:tc>
          <w:tcPr>
            <w:tcW w:type="dxa" w:w="1440"/>
          </w:tcPr>
          <w:p>
            <w:r>
              <w:rPr>
                <w:rFonts w:ascii="Times New Roman" w:hAnsi="Times New Roman" w:cs="Times New Roman" w:eastAsia="Times New Roman"/>
                <w:sz w:val="24"/>
                <w:szCs w:val="24"/>
              </w:rPr>
              <w:t>中</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智能自适应</w:t>
            </w:r>
          </w:p>
        </w:tc>
        <w:tc>
          <w:tcPr>
            <w:tcW w:type="dxa" w:w="1440"/>
          </w:tcPr>
          <w:p>
            <w:r>
              <w:rPr>
                <w:rFonts w:ascii="Times New Roman" w:hAnsi="Times New Roman" w:cs="Times New Roman" w:eastAsia="Times New Roman"/>
                <w:sz w:val="24"/>
                <w:szCs w:val="24"/>
              </w:rPr>
              <w:t>9.1/10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独立内存数据库(ms)</w:t>
            </w:r>
          </w:p>
        </w:tc>
        <w:tc>
          <w:tcPr>
            <w:tcW w:type="dxa" w:w="1728"/>
          </w:tcPr>
          <w:p>
            <w:r>
              <w:rPr>
                <w:rFonts w:ascii="Times New Roman" w:hAnsi="Times New Roman" w:cs="Times New Roman" w:eastAsia="Times New Roman"/>
                <w:sz w:val="24"/>
                <w:szCs w:val="24"/>
              </w:rPr>
              <w:t>共享数据库文件(ms)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复杂度</w:t>
            </w:r>
          </w:p>
        </w:tc>
      </w:tr>
      <w:tr>
        <w:tc>
          <w:tcPr>
            <w:tcW w:type="dxa" w:w="1728"/>
          </w:tcPr>
          <w:p>
            <w:r>
              <w:rPr>
                <w:rFonts w:ascii="Times New Roman" w:hAnsi="Times New Roman" w:cs="Times New Roman" w:eastAsia="Times New Roman"/>
                <w:sz w:val="24"/>
                <w:szCs w:val="24"/>
              </w:rPr>
              <w:t>简单聚合查询</w:t>
            </w:r>
          </w:p>
        </w:tc>
        <w:tc>
          <w:tcPr>
            <w:tcW w:type="dxa" w:w="1728"/>
          </w:tcPr>
          <w:p>
            <w:r>
              <w:rPr>
                <w:rFonts w:ascii="Times New Roman" w:hAnsi="Times New Roman" w:cs="Times New Roman" w:eastAsia="Times New Roman"/>
                <w:sz w:val="24"/>
                <w:szCs w:val="24"/>
              </w:rPr>
              <w:t>20.89</w:t>
            </w:r>
          </w:p>
        </w:tc>
        <w:tc>
          <w:tcPr>
            <w:tcW w:type="dxa" w:w="1728"/>
          </w:tcPr>
          <w:p>
            <w:r>
              <w:rPr>
                <w:rFonts w:ascii="Times New Roman" w:hAnsi="Times New Roman" w:cs="Times New Roman" w:eastAsia="Times New Roman"/>
                <w:sz w:val="24"/>
                <w:szCs w:val="24"/>
              </w:rPr>
              <w:t>21.70</w:t>
            </w:r>
          </w:p>
        </w:tc>
        <w:tc>
          <w:tcPr>
            <w:tcW w:type="dxa" w:w="1728"/>
          </w:tcPr>
          <w:p>
            <w:r>
              <w:rPr>
                <w:rFonts w:ascii="Times New Roman" w:hAnsi="Times New Roman" w:cs="Times New Roman" w:eastAsia="Times New Roman"/>
                <w:sz w:val="24"/>
                <w:szCs w:val="24"/>
              </w:rPr>
              <w:t>-3.9%</w:t>
            </w:r>
          </w:p>
        </w:tc>
        <w:tc>
          <w:tcPr>
            <w:tcW w:type="dxa" w:w="1728"/>
          </w:tcPr>
          <w:p>
            <w:r>
              <w:rPr>
                <w:rFonts w:ascii="Times New Roman" w:hAnsi="Times New Roman" w:cs="Times New Roman" w:eastAsia="Times New Roman"/>
                <w:sz w:val="24"/>
                <w:szCs w:val="24"/>
              </w:rPr>
              <w:t>简单</w:t>
            </w:r>
          </w:p>
        </w:tc>
      </w:tr>
      <w:tr>
        <w:tc>
          <w:tcPr>
            <w:tcW w:type="dxa" w:w="1728"/>
          </w:tcPr>
          <w:p>
            <w:r>
              <w:rPr>
                <w:rFonts w:ascii="Times New Roman" w:hAnsi="Times New Roman" w:cs="Times New Roman" w:eastAsia="Times New Roman"/>
                <w:sz w:val="24"/>
                <w:szCs w:val="24"/>
              </w:rPr>
              <w:t>复杂连接查询</w:t>
            </w:r>
          </w:p>
        </w:tc>
        <w:tc>
          <w:tcPr>
            <w:tcW w:type="dxa" w:w="1728"/>
          </w:tcPr>
          <w:p>
            <w:r>
              <w:rPr>
                <w:rFonts w:ascii="Times New Roman" w:hAnsi="Times New Roman" w:cs="Times New Roman" w:eastAsia="Times New Roman"/>
                <w:sz w:val="24"/>
                <w:szCs w:val="24"/>
              </w:rPr>
              <w:t>22.26</w:t>
            </w:r>
          </w:p>
        </w:tc>
        <w:tc>
          <w:tcPr>
            <w:tcW w:type="dxa" w:w="1728"/>
          </w:tcPr>
          <w:p>
            <w:r>
              <w:rPr>
                <w:rFonts w:ascii="Times New Roman" w:hAnsi="Times New Roman" w:cs="Times New Roman" w:eastAsia="Times New Roman"/>
                <w:sz w:val="24"/>
                <w:szCs w:val="24"/>
              </w:rPr>
              <w:t>22.35</w:t>
            </w:r>
          </w:p>
        </w:tc>
        <w:tc>
          <w:tcPr>
            <w:tcW w:type="dxa" w:w="1728"/>
          </w:tcPr>
          <w:p>
            <w:r>
              <w:rPr>
                <w:rFonts w:ascii="Times New Roman" w:hAnsi="Times New Roman" w:cs="Times New Roman" w:eastAsia="Times New Roman"/>
                <w:sz w:val="24"/>
                <w:szCs w:val="24"/>
              </w:rPr>
              <w:t>-0.4%</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窗口函数查询</w:t>
            </w:r>
          </w:p>
        </w:tc>
        <w:tc>
          <w:tcPr>
            <w:tcW w:type="dxa" w:w="1728"/>
          </w:tcPr>
          <w:p>
            <w:r>
              <w:rPr>
                <w:rFonts w:ascii="Times New Roman" w:hAnsi="Times New Roman" w:cs="Times New Roman" w:eastAsia="Times New Roman"/>
                <w:sz w:val="24"/>
                <w:szCs w:val="24"/>
              </w:rPr>
              <w:t>24.77</w:t>
            </w:r>
          </w:p>
        </w:tc>
        <w:tc>
          <w:tcPr>
            <w:tcW w:type="dxa" w:w="1728"/>
          </w:tcPr>
          <w:p>
            <w:r>
              <w:rPr>
                <w:rFonts w:ascii="Times New Roman" w:hAnsi="Times New Roman" w:cs="Times New Roman" w:eastAsia="Times New Roman"/>
                <w:sz w:val="24"/>
                <w:szCs w:val="24"/>
              </w:rPr>
              <w:t>21.18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递归CTE查询</w:t>
            </w:r>
          </w:p>
        </w:tc>
        <w:tc>
          <w:tcPr>
            <w:tcW w:type="dxa" w:w="1728"/>
          </w:tcPr>
          <w:p>
            <w:r>
              <w:rPr>
                <w:rFonts w:ascii="Times New Roman" w:hAnsi="Times New Roman" w:cs="Times New Roman" w:eastAsia="Times New Roman"/>
                <w:sz w:val="24"/>
                <w:szCs w:val="24"/>
              </w:rPr>
              <w:t>22.15</w:t>
            </w:r>
          </w:p>
        </w:tc>
        <w:tc>
          <w:tcPr>
            <w:tcW w:type="dxa" w:w="1728"/>
          </w:tcPr>
          <w:p>
            <w:r>
              <w:rPr>
                <w:rFonts w:ascii="Times New Roman" w:hAnsi="Times New Roman" w:cs="Times New Roman" w:eastAsia="Times New Roman"/>
                <w:sz w:val="24"/>
                <w:szCs w:val="24"/>
              </w:rPr>
              <w:t>23.85</w:t>
            </w:r>
          </w:p>
        </w:tc>
        <w:tc>
          <w:tcPr>
            <w:tcW w:type="dxa" w:w="1728"/>
          </w:tcPr>
          <w:p>
            <w:r>
              <w:rPr>
                <w:rFonts w:ascii="Times New Roman" w:hAnsi="Times New Roman" w:cs="Times New Roman" w:eastAsia="Times New Roman"/>
                <w:sz w:val="24"/>
                <w:szCs w:val="24"/>
              </w:rPr>
              <w:t>-7.7%</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平均值</w:t>
            </w:r>
          </w:p>
        </w:tc>
        <w:tc>
          <w:tcPr>
            <w:tcW w:type="dxa" w:w="1728"/>
          </w:tcPr>
          <w:p>
            <w:r>
              <w:rPr>
                <w:rFonts w:ascii="Times New Roman" w:hAnsi="Times New Roman" w:cs="Times New Roman" w:eastAsia="Times New Roman"/>
                <w:sz w:val="24"/>
                <w:szCs w:val="24"/>
              </w:rPr>
              <w:t>22.52</w:t>
            </w:r>
          </w:p>
        </w:tc>
        <w:tc>
          <w:tcPr>
            <w:tcW w:type="dxa" w:w="1728"/>
          </w:tcPr>
          <w:p>
            <w:r>
              <w:rPr>
                <w:rFonts w:ascii="Times New Roman" w:hAnsi="Times New Roman" w:cs="Times New Roman" w:eastAsia="Times New Roman"/>
                <w:sz w:val="24"/>
                <w:szCs w:val="24"/>
              </w:rPr>
              <w:t>22.26</w:t>
            </w:r>
          </w:p>
        </w:tc>
        <w:tc>
          <w:tcPr>
            <w:tcW w:type="dxa" w:w="1728"/>
          </w:tcPr>
          <w:p>
            <w:r>
              <w:rPr>
                <w:rFonts w:ascii="Times New Roman" w:hAnsi="Times New Roman" w:cs="Times New Roman" w:eastAsia="Times New Roman"/>
                <w:sz w:val="24"/>
                <w:szCs w:val="24"/>
              </w:rPr>
              <w:t>0.6%</w:t>
            </w:r>
          </w:p>
        </w:tc>
        <w:tc>
          <w:tcPr>
            <w:tcW w:type="dxa" w:w="1728"/>
          </w:tcPr>
          <w:p>
            <w:r>
              <w:rPr>
                <w:rFonts w:ascii="Times New Roman" w:hAnsi="Times New Roman" w:cs="Times New Roman" w:eastAsia="Times New Roman"/>
                <w:sz w:val="24"/>
                <w:szCs w:val="24"/>
              </w:rPr>
              <w:t>-</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查询类型</w:t>
            </w:r>
          </w:p>
        </w:tc>
        <w:tc>
          <w:tcPr>
            <w:tcW w:type="dxa" w:w="1440"/>
          </w:tcPr>
          <w:p>
            <w:r>
              <w:rPr>
                <w:rFonts w:ascii="Times New Roman" w:hAnsi="Times New Roman" w:cs="Times New Roman" w:eastAsia="Times New Roman"/>
                <w:sz w:val="24"/>
                <w:szCs w:val="24"/>
              </w:rPr>
              <w:t>首次执行(ms)</w:t>
            </w:r>
          </w:p>
        </w:tc>
        <w:tc>
          <w:tcPr>
            <w:tcW w:type="dxa" w:w="1440"/>
          </w:tcPr>
          <w:p>
            <w:r>
              <w:rPr>
                <w:rFonts w:ascii="Times New Roman" w:hAnsi="Times New Roman" w:cs="Times New Roman" w:eastAsia="Times New Roman"/>
                <w:sz w:val="24"/>
                <w:szCs w:val="24"/>
              </w:rPr>
              <w:t>缓存读取(ms)</w:t>
            </w:r>
          </w:p>
        </w:tc>
        <w:tc>
          <w:tcPr>
            <w:tcW w:type="dxa" w:w="1440"/>
          </w:tcPr>
          <w:p>
            <w:r>
              <w:rPr>
                <w:rFonts w:ascii="Times New Roman" w:hAnsi="Times New Roman" w:cs="Times New Roman" w:eastAsia="Times New Roman"/>
                <w:sz w:val="24"/>
                <w:szCs w:val="24"/>
              </w:rPr>
              <w:t>无缓存执行(ms)</w:t>
            </w:r>
          </w:p>
        </w:tc>
        <w:tc>
          <w:tcPr>
            <w:tcW w:type="dxa" w:w="1440"/>
          </w:tcPr>
          <w:p>
            <w:r>
              <w:rPr>
                <w:rFonts w:ascii="Times New Roman" w:hAnsi="Times New Roman" w:cs="Times New Roman" w:eastAsia="Times New Roman"/>
                <w:sz w:val="24"/>
                <w:szCs w:val="24"/>
              </w:rPr>
              <w:t>加速比</w:t>
            </w:r>
          </w:p>
        </w:tc>
        <w:tc>
          <w:tcPr>
            <w:tcW w:type="dxa" w:w="1440"/>
          </w:tcPr>
          <w:p>
            <w:r>
              <w:rPr>
                <w:rFonts w:ascii="Times New Roman" w:hAnsi="Times New Roman" w:cs="Times New Roman" w:eastAsia="Times New Roman"/>
                <w:sz w:val="24"/>
                <w:szCs w:val="24"/>
              </w:rPr>
              <w:t>性能提升(%)</w:t>
            </w:r>
          </w:p>
        </w:tc>
      </w:tr>
      <w:tr>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35.49</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21.94</w:t>
            </w:r>
          </w:p>
        </w:tc>
        <w:tc>
          <w:tcPr>
            <w:tcW w:type="dxa" w:w="1440"/>
          </w:tcPr>
          <w:p>
            <w:r>
              <w:rPr>
                <w:rFonts w:ascii="Times New Roman" w:hAnsi="Times New Roman" w:cs="Times New Roman" w:eastAsia="Times New Roman"/>
                <w:sz w:val="24"/>
                <w:szCs w:val="24"/>
              </w:rPr>
              <w:t>354.93x</w:t>
            </w:r>
          </w:p>
        </w:tc>
        <w:tc>
          <w:tcPr>
            <w:tcW w:type="dxa" w:w="1440"/>
          </w:tcPr>
          <w:p>
            <w:r>
              <w:rPr>
                <w:rFonts w:ascii="Times New Roman" w:hAnsi="Times New Roman" w:cs="Times New Roman" w:eastAsia="Times New Roman"/>
                <w:sz w:val="24"/>
                <w:szCs w:val="24"/>
              </w:rPr>
              <w:t>99.72%</w:t>
            </w:r>
          </w:p>
        </w:tc>
      </w:tr>
      <w:tr>
        <w:tc>
          <w:tcPr>
            <w:tcW w:type="dxa" w:w="1440"/>
          </w:tcPr>
          <w:p>
            <w:r>
              <w:rPr>
                <w:rFonts w:ascii="Times New Roman" w:hAnsi="Times New Roman" w:cs="Times New Roman" w:eastAsia="Times New Roman"/>
                <w:sz w:val="24"/>
                <w:szCs w:val="24"/>
              </w:rPr>
              <w:t>复杂窗口函数</w:t>
            </w:r>
          </w:p>
        </w:tc>
        <w:tc>
          <w:tcPr>
            <w:tcW w:type="dxa" w:w="1440"/>
          </w:tcPr>
          <w:p>
            <w:r>
              <w:rPr>
                <w:rFonts w:ascii="Times New Roman" w:hAnsi="Times New Roman" w:cs="Times New Roman" w:eastAsia="Times New Roman"/>
                <w:sz w:val="24"/>
                <w:szCs w:val="24"/>
              </w:rPr>
              <w:t>23.98</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24.49</w:t>
            </w:r>
          </w:p>
        </w:tc>
        <w:tc>
          <w:tcPr>
            <w:tcW w:type="dxa" w:w="1440"/>
          </w:tcPr>
          <w:p>
            <w:r>
              <w:rPr>
                <w:rFonts w:ascii="Times New Roman" w:hAnsi="Times New Roman" w:cs="Times New Roman" w:eastAsia="Times New Roman"/>
                <w:sz w:val="24"/>
                <w:szCs w:val="24"/>
              </w:rPr>
              <w:t>239.83x</w:t>
            </w:r>
          </w:p>
        </w:tc>
        <w:tc>
          <w:tcPr>
            <w:tcW w:type="dxa" w:w="1440"/>
          </w:tcPr>
          <w:p>
            <w:r>
              <w:rPr>
                <w:rFonts w:ascii="Times New Roman" w:hAnsi="Times New Roman" w:cs="Times New Roman" w:eastAsia="Times New Roman"/>
                <w:sz w:val="24"/>
                <w:szCs w:val="24"/>
              </w:rPr>
              <w:t>99.58%</w:t>
            </w:r>
          </w:p>
        </w:tc>
      </w:tr>
      <w:tr>
        <w:tc>
          <w:tcPr>
            <w:tcW w:type="dxa" w:w="1440"/>
          </w:tcPr>
          <w:p>
            <w:r>
              <w:rPr>
                <w:rFonts w:ascii="Times New Roman" w:hAnsi="Times New Roman" w:cs="Times New Roman" w:eastAsia="Times New Roman"/>
                <w:sz w:val="24"/>
                <w:szCs w:val="24"/>
              </w:rPr>
              <w:t>递归CTE查询</w:t>
            </w:r>
          </w:p>
        </w:tc>
        <w:tc>
          <w:tcPr>
            <w:tcW w:type="dxa" w:w="1440"/>
          </w:tcPr>
          <w:p>
            <w:r>
              <w:rPr>
                <w:rFonts w:ascii="Times New Roman" w:hAnsi="Times New Roman" w:cs="Times New Roman" w:eastAsia="Times New Roman"/>
                <w:sz w:val="24"/>
                <w:szCs w:val="24"/>
              </w:rPr>
              <w:t>22.00</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23.02</w:t>
            </w:r>
          </w:p>
        </w:tc>
        <w:tc>
          <w:tcPr>
            <w:tcW w:type="dxa" w:w="1440"/>
          </w:tcPr>
          <w:p>
            <w:r>
              <w:rPr>
                <w:rFonts w:ascii="Times New Roman" w:hAnsi="Times New Roman" w:cs="Times New Roman" w:eastAsia="Times New Roman"/>
                <w:sz w:val="24"/>
                <w:szCs w:val="24"/>
              </w:rPr>
              <w:t>220.02x</w:t>
            </w:r>
          </w:p>
        </w:tc>
        <w:tc>
          <w:tcPr>
            <w:tcW w:type="dxa" w:w="1440"/>
          </w:tcPr>
          <w:p>
            <w:r>
              <w:rPr>
                <w:rFonts w:ascii="Times New Roman" w:hAnsi="Times New Roman" w:cs="Times New Roman" w:eastAsia="Times New Roman"/>
                <w:sz w:val="24"/>
                <w:szCs w:val="24"/>
              </w:rPr>
              <w:t>99.55%</w:t>
            </w:r>
          </w:p>
        </w:tc>
      </w:tr>
      <w:tr>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24.12</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23.57</w:t>
            </w:r>
          </w:p>
        </w:tc>
        <w:tc>
          <w:tcPr>
            <w:tcW w:type="dxa" w:w="1440"/>
          </w:tcPr>
          <w:p>
            <w:r>
              <w:rPr>
                <w:rFonts w:ascii="Times New Roman" w:hAnsi="Times New Roman" w:cs="Times New Roman" w:eastAsia="Times New Roman"/>
                <w:sz w:val="24"/>
                <w:szCs w:val="24"/>
              </w:rPr>
              <w:t>241.24x</w:t>
            </w:r>
          </w:p>
        </w:tc>
        <w:tc>
          <w:tcPr>
            <w:tcW w:type="dxa" w:w="1440"/>
          </w:tcPr>
          <w:p>
            <w:r>
              <w:rPr>
                <w:rFonts w:ascii="Times New Roman" w:hAnsi="Times New Roman" w:cs="Times New Roman" w:eastAsia="Times New Roman"/>
                <w:sz w:val="24"/>
                <w:szCs w:val="24"/>
              </w:rPr>
              <w:t>99.59%</w:t>
            </w:r>
          </w:p>
        </w:tc>
      </w:tr>
      <w:tr>
        <w:tc>
          <w:tcPr>
            <w:tcW w:type="dxa" w:w="1440"/>
          </w:tcPr>
          <w:p>
            <w:r>
              <w:rPr>
                <w:rFonts w:ascii="Times New Roman" w:hAnsi="Times New Roman" w:cs="Times New Roman" w:eastAsia="Times New Roman"/>
                <w:sz w:val="24"/>
                <w:szCs w:val="24"/>
              </w:rPr>
              <w:t>平均值</w:t>
            </w:r>
          </w:p>
        </w:tc>
        <w:tc>
          <w:tcPr>
            <w:tcW w:type="dxa" w:w="1440"/>
          </w:tcPr>
          <w:p>
            <w:r>
              <w:rPr>
                <w:rFonts w:ascii="Times New Roman" w:hAnsi="Times New Roman" w:cs="Times New Roman" w:eastAsia="Times New Roman"/>
                <w:sz w:val="24"/>
                <w:szCs w:val="24"/>
              </w:rPr>
              <w:t>26.40</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23.26</w:t>
            </w:r>
          </w:p>
        </w:tc>
        <w:tc>
          <w:tcPr>
            <w:tcW w:type="dxa" w:w="1440"/>
          </w:tcPr>
          <w:p>
            <w:r>
              <w:rPr>
                <w:rFonts w:ascii="Times New Roman" w:hAnsi="Times New Roman" w:cs="Times New Roman" w:eastAsia="Times New Roman"/>
                <w:sz w:val="24"/>
                <w:szCs w:val="24"/>
              </w:rPr>
              <w:t>264.01x</w:t>
            </w:r>
          </w:p>
        </w:tc>
        <w:tc>
          <w:tcPr>
            <w:tcW w:type="dxa" w:w="1440"/>
          </w:tcPr>
          <w:p>
            <w:r>
              <w:rPr>
                <w:rFonts w:ascii="Times New Roman" w:hAnsi="Times New Roman" w:cs="Times New Roman" w:eastAsia="Times New Roman"/>
                <w:sz w:val="24"/>
                <w:szCs w:val="24"/>
              </w:rPr>
              <w:t>99.61%</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本文通过对数据库查询缓存系统的深入研究，提出了一系列创新性的优化方案，旨在提升分析型数据库在复杂查询场景下的性能表现和系统效率。</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尽管现代数据库系统在硬件性能和算法优化方面取得了显著进展，但在面对重复查询和复杂分析场景时，查询处理效率仍存在较大提升空间。这主要是因为传统数据库系统在查询结果复用、缓存管理和持久化策略等方面存在不足。许多研究者关注如何优化查询执行引擎，特别是在查询优化和执行加速方面，以提升数据库系统性能和可扩展性。本文从查询缓存管理与智能优化两个角度分别总结已有研究，并进行了系统的分析与验证。针对查询缓存管理，本文提出了基于SQL标准化和CTE结构的动态缓存策略，以进一步提高查询结果复用效率；针对智能优化，本文提出了多策略融合的缓存更新机制和高效的持久化技术，以充分利用系统资源并保障数据可靠性。本文的研究工作如下：</w:t>
      </w:r>
    </w:p>
    <w:p>
      <w:pPr/>
      <w:r>
        <w:rPr>
          <w:rFonts w:ascii="Times New Roman" w:hAnsi="Times New Roman" w:cs="Times New Roman" w:eastAsia="Times New Roman"/>
          <w:sz w:val="24"/>
          <w:szCs w:val="24"/>
        </w:rPr>
        <w:t>第一，系统性分析数据库查询缓存优化。本文首先对现有文献进行系统性梳理与分析，结合真实数据库系统的实验验证，揭示了分析型数据库在查询处理过程中存在的瓶颈：第一，重复查询和相似查询的结果复用不足，当前的缓存解决方案既没有考虑SQL语句的语义等价性，同时无法在多种查询模式下均保持较高的命中率。第二，当前工作关注传统缓存替换策略的优化，而忽略对复杂查询结构的分析，特别是CTE等高级SQL特性无法充分利用缓存机制实现性能加速。由此，本文提出查询语义标准化与复杂查询结构的缓存优化均需要深入研究。</w:t>
      </w:r>
    </w:p>
    <w:p>
      <w:pPr/>
      <w:r>
        <w:rPr>
          <w:rFonts w:ascii="Times New Roman" w:hAnsi="Times New Roman" w:cs="Times New Roman" w:eastAsia="Times New Roman"/>
          <w:sz w:val="24"/>
          <w:szCs w:val="24"/>
        </w:rPr>
        <w:t>第二，针对查询缓存没有考虑语义等价性和缓存命中率不高的问题，本文设计了一种基于SQL标准化和CTE结构的动态缓存策略。在技术架构上，该策略使用了查询标准化机制确保语义相同的查询能够复用缓存结果，使用布隆过滤器技术实现快速的缓存存在性检测，确保不同查询类型可以高效访问缓存系统。在实现流程上，动态缓存策略的查询处理分为SQL标准化和缓存查找两部分，缓存更新操作包含结果存储和索引维护两个步骤。该设计既可以保证在复杂查询场景下不同查询具有相近的缓存命中率，又可以保证在不同的访问模式下，缓存操作均维持较低的开销。</w:t>
      </w:r>
    </w:p>
    <w:p>
      <w:pPr/>
      <w:r>
        <w:rPr>
          <w:rFonts w:ascii="Times New Roman" w:hAnsi="Times New Roman" w:cs="Times New Roman" w:eastAsia="Times New Roman"/>
          <w:sz w:val="24"/>
          <w:szCs w:val="24"/>
        </w:rPr>
        <w:t>第三，针对传统缓存管理策略在动态环境中的适应性问题，本文设计了一种多策略融合的智能缓存更新机制。首先，本文提出了新的缓存价值评估模型，通过综合考虑访问频率、时间局部性、计算成本等多维因素消除原有单一策略的局限性。其次，本文分别提出了针对不同应用场景的优化策略，包括基于LRU的经典策略、基于TTL的时间窗口策略、以及基于机器学习的智能预测策略。该设计可以充分利用多核心性能，根据实际工作负载动态调整缓存管理策略，提高缓存系统的整体性能。</w:t>
      </w:r>
    </w:p>
    <w:p>
      <w:pPr/>
      <w:r>
        <w:rPr>
          <w:rFonts w:ascii="Times New Roman" w:hAnsi="Times New Roman" w:cs="Times New Roman" w:eastAsia="Times New Roman"/>
          <w:sz w:val="24"/>
          <w:szCs w:val="24"/>
        </w:rPr>
        <w:t>第四，针对缓存数据可靠性和跨进程共享的技术挑战，本文设计了高效的持久化策略和跨进程缓存机制。在持久化方面，提出了WAL模式、物化视图模式和混合模式三种策略，通过实验验证了混合模式在性能、可靠性和适应性方面的综合优势。在跨进程缓存方面，创新性地开发了基于文件系统的缓存共享机制，彻底解决了多进程环境下缓存失效的技术难题，实现了264倍的平均加速比和99.61%的性能提升。</w:t>
      </w:r>
    </w:p>
    <w:p>
      <w:pPr/>
      <w:r>
        <w:rPr>
          <w:rFonts w:ascii="Times New Roman" w:hAnsi="Times New Roman" w:cs="Times New Roman" w:eastAsia="Times New Roman"/>
          <w:sz w:val="24"/>
          <w:szCs w:val="24"/>
        </w:rPr>
        <w:t>本文将基于SQL标准化的动态缓存策略与多策略融合的智能更新机制实现在DuckDB数据库系统中，部署在真实环境并进行全面实验，以评估本文方法的实用性。实验结果表明，基于SQL标准化的缓存策略相比传统方法可以有效提高缓存命中率，同时确保较低的延迟与较高的吞吐量，多策略融合设计的智能更新机制可以有效提高系统适应性，并显著提升缓存管理效率。在性能表现方面，系统实现了平均68.6%的查询性能提升，最高达到88.2%的优化效果，充分验证了技术方案的有效性。</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尽管本文提出的方法可以充分利用现代数据库系统的缓存能力，但仍有一些值得进一步研究的课题。未来的研究可从以下几个方面进行扩展：</w:t>
      </w:r>
    </w:p>
    <w:p>
      <w:pPr/>
      <w:r>
        <w:rPr>
          <w:rFonts w:ascii="Times New Roman" w:hAnsi="Times New Roman" w:cs="Times New Roman" w:eastAsia="Times New Roman"/>
          <w:sz w:val="24"/>
          <w:szCs w:val="24"/>
        </w:rPr>
        <w:t>第一，进一步的性能评估与优化。未来研究可以对不同类型的数据库系统和查询工作负载进行更加深入的性能评估。本文的方法分别结合SQL标准化与CTE结构的特性做出优化。在未来的研究中，可以针对不同数据库引擎与查询模式的特性进一步分析，设计更有针对性的测试与解决方案。特别是在分布式数据库环境下，缓存一致性和跨节点缓存同步等问题需要深入研究。</w:t>
      </w:r>
    </w:p>
    <w:p>
      <w:pPr/>
      <w:r>
        <w:rPr>
          <w:rFonts w:ascii="Times New Roman" w:hAnsi="Times New Roman" w:cs="Times New Roman" w:eastAsia="Times New Roman"/>
          <w:sz w:val="24"/>
          <w:szCs w:val="24"/>
        </w:rPr>
        <w:t>第二，进一步扩大智能缓存管理的应用场景。已有工作与本文的实验均表明，机器学习技术是提升缓存管理效率的有效手段。然而，当前大部分研究依旧关注如何改进传统的缓存替换算法，以支持更复杂的工作负载。因此，本文认为可以将深度学习技术与查询优化器相结合，设计更加智能、自适应的查询缓存系统，实现端到端的查询性能优化。</w:t>
      </w:r>
    </w:p>
    <w:p>
      <w:pPr/>
      <w:r>
        <w:rPr>
          <w:rFonts w:ascii="Times New Roman" w:hAnsi="Times New Roman" w:cs="Times New Roman" w:eastAsia="Times New Roman"/>
          <w:sz w:val="24"/>
          <w:szCs w:val="24"/>
        </w:rPr>
        <w:t>第三，进一步精细化分布式缓存架构的设计。本文的缓存系统设计虽然可以表现出更好的性能和可靠性，但是其扩展性依旧受到限制。首先，单机缓存容量限制会随数据规模的增加而成为瓶颈，该问题可以通过分布式缓存架构解决。其次，可以进一步分析缓存数据的分布策略和一致性协议，以进一步提高分布式环境下的缓存利用效率，进而提升整个数据库集群的性能。</w:t>
      </w:r>
    </w:p>
    <w:p>
      <w:pPr/>
      <w:r>
        <w:rPr>
          <w:rFonts w:ascii="Times New Roman" w:hAnsi="Times New Roman" w:cs="Times New Roman" w:eastAsia="Times New Roman"/>
          <w:sz w:val="24"/>
          <w:szCs w:val="24"/>
        </w:rPr>
        <w:t>第四，探索新兴硬件技术的缓存优化潜力。随着持久化内存、GPU加速和量子计算等新兴技术的发展，传统的缓存架构面临新的机遇和挑战。未来研究可以探索如何利用这些新技术来进一步提升缓存系统的性能，例如利用持久化内存的特性设计新的持久化策略，或者利用GPU的并行计算能力加速复杂的缓存管理算法。</w:t>
      </w:r>
    </w:p>
    <w:p>
      <w:pPr/>
      <w:r>
        <w:rPr>
          <w:rFonts w:ascii="Times New Roman" w:hAnsi="Times New Roman" w:cs="Times New Roman" w:eastAsia="Times New Roman"/>
          <w:sz w:val="24"/>
          <w:szCs w:val="24"/>
        </w:rPr>
        <w:t>第五，面向特定应用领域的缓存优化。不同的应用领域对数据库查询有着不同的特点和需求，例如实时分析、机器学习训练、图数据处理等。未来研究可以针对这些特定领域的查询模式和性能要求，设计专门的缓存优化策略，实现更加精准和高效的性能提升。</w:t>
      </w:r>
    </w:p>
    <w:p>
      <w:pPr/>
      <w:r>
        <w:rPr>
          <w:rFonts w:ascii="Times New Roman" w:hAnsi="Times New Roman" w:cs="Times New Roman" w:eastAsia="Times New Roman"/>
          <w:sz w:val="24"/>
          <w:szCs w:val="24"/>
        </w:rPr>
        <w:t>第六，缓存系统的安全性和隐私保护。随着数据安全和隐私保护要求的不断提高，缓存系统也需要考虑相关的安全机制。未来研究可以探索如何在保证缓存性能的同时，实现数据的加密存储、访问控制和隐私保护，设计安全可靠的缓存管理系统。</w:t>
      </w:r>
    </w:p>
    <w:p>
      <w:pPr/>
      <w:r>
        <w:rPr>
          <w:rFonts w:ascii="Times New Roman" w:hAnsi="Times New Roman" w:cs="Times New Roman" w:eastAsia="Times New Roman"/>
          <w:sz w:val="24"/>
          <w:szCs w:val="24"/>
        </w:rPr>
        <w:t>通过这些方向的深入研究，数据库查询缓存技术将能够更好地适应未来数据处理的需求，为构建高性能、高可靠性的数据库系统提供重要的技术支撑。</w:t>
      </w:r>
    </w:p>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Gupta A, Mumick I S. Materialized views: techniques, implementations, and applications[M]. MIT press,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[55] Benjamin Berg, Daniel S. Berger, Sara McAllister, Isaac Grosof, Sathya Gunasekar, Jimmy Lu, Michael Uhlar, Jim Carrig, Nathan Beckmann, Mor Harchol-Balter, and Gregory R. Ganger. The CacheLib Caching Engine: Design and Experiences at Scale[C]. In Proceedings of the 14th USENIX Symposium on Operating Systems Design and Implementation (OSDI), 2020.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[56] Asaf Cidon, Daniel S. Berger, and Benjamin Berg. Kangaroo: Caching Billions of Tiny Objects on Flash[C]. In Proceedings of the 19th USENIX Conference on File and Storage Technologies (FAST),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[57] Google Research Team. CacheSack: Admission Optimization for Google Datacenter Flash Caches[C]. In Proceedings of the 47th International Conference on Very Large Data Bases (VLDB),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[58] Xin Jin, Xiaozhou Li, and Hong Xu. Segcache: a memory-efficient and scalable in-memory key-value cache for small objects[C]. In Proceedings of the 18th USENIX Symposium on Networked Systems Design and Implementation (NSDI),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[59] Yuehai Xu, Song Jiang, and Xiaodong Zhang. BP-Wrapper: A System Framework Making Any Replacement Algorithms (Almost) Lock Contention Free[C]. In Proceedings of the 2021 ACM SIGMOD International Conference on Management of Data (SIGMOD),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[60] Juncheng Yang, Yao Yue, and K. V. Rashmi. FIFO Queues are All You Need for Cache Eviction[C]. In Proceedings of the 28th ACM Symposium on Operating Systems Principles (SOSP),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[61] Philipp Fent, Alexander van Renen, Viktor Leis, and Alfons Kemper. ScaleStore: A Fast and Cost-Efficient Storage Engine using DRAM, NVMe, and RDMA[C]. In Proceedings of the 48th International Conference on Very Large Data Bases (VLDB), 2022.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[62] PostgreSQL Global Development Group. PostgreSQL Internals: Buffer Cache Design and Management[M]. PostgreSQL Documentation, 2023.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[34] Chen S, Ailamaki A. A study of sorting algorithms for multicore architectures[C]//Proceedings of the 2008 ACM SIGMOD international conference on Management of data. 2008: 13-24.</w:t>
      </w:r>
    </w:p>
    <w:p>
      <w:pPr/>
      <w:r>
        <w:rPr>
          <w:rFonts w:ascii="Times New Roman" w:hAnsi="Times New Roman" w:cs="Times New Roman" w:eastAsia="Times New Roman"/>
          <w:sz w:val="24"/>
          <w:szCs w:val="24"/>
        </w:rPr>
        <w:t>[35] Leis V, Kemper A, Neumann T. The adaptive radix tree: ARTful indexing for main-memory databases[C]//2013 IEEE 29th International Conference on Data Engineering (ICDE). IEEE, 2013: 38-49.</w:t>
      </w:r>
    </w:p>
    <w:p>
      <w:pPr/>
      <w:r>
        <w:rPr>
          <w:rFonts w:ascii="Times New Roman" w:hAnsi="Times New Roman" w:cs="Times New Roman" w:eastAsia="Times New Roman"/>
          <w:sz w:val="24"/>
          <w:szCs w:val="24"/>
        </w:rPr>
        <w:t>[36] Boncz P A, Zukowski M, Nes N. MonetDB/X100: Hyper-pipelining query execution[C]//Proceedings of the 2005 CIDR Conference. 2005: 225-237.</w:t>
      </w:r>
    </w:p>
    <w:p>
      <w:pPr/>
      <w:r>
        <w:rPr>
          <w:rFonts w:ascii="Times New Roman" w:hAnsi="Times New Roman" w:cs="Times New Roman" w:eastAsia="Times New Roman"/>
          <w:sz w:val="24"/>
          <w:szCs w:val="24"/>
        </w:rPr>
        <w:t>[37] Neumann T. Efficiently compiling efficient query plans for modern hardware[J]. Proceedings of the VLDB Endowment, 2011, 4(9): 539-550.</w:t>
      </w:r>
    </w:p>
    <w:p>
      <w:pPr/>
      <w:r>
        <w:rPr>
          <w:rFonts w:ascii="Times New Roman" w:hAnsi="Times New Roman" w:cs="Times New Roman" w:eastAsia="Times New Roman"/>
          <w:sz w:val="24"/>
          <w:szCs w:val="24"/>
        </w:rPr>
        <w:t>[38] Leis V, Boncz P, Kemper A, et al. Morsel-driven parallelism: a NUMA-aware query evaluation framework for the many-core age[C]//Proceedings of the 2014 ACM SIGMOD international conference on Management of data. 2014: 743-754.</w:t>
      </w:r>
    </w:p>
    <w:p>
      <w:pPr/>
      <w:r>
        <w:rPr>
          <w:rFonts w:ascii="Times New Roman" w:hAnsi="Times New Roman" w:cs="Times New Roman" w:eastAsia="Times New Roman"/>
          <w:sz w:val="24"/>
          <w:szCs w:val="24"/>
        </w:rPr>
        <w:t>[39] Belady L A. A study of replacement algorithms for a virtual-storage computer[J]. IBM Systems journal, 1966, 5(2): 78-101.</w:t>
      </w:r>
    </w:p>
    <w:p>
      <w:pPr/>
      <w:r>
        <w:rPr>
          <w:rFonts w:ascii="Times New Roman" w:hAnsi="Times New Roman" w:cs="Times New Roman" w:eastAsia="Times New Roman"/>
          <w:sz w:val="24"/>
          <w:szCs w:val="24"/>
        </w:rPr>
        <w:t>[40] Johnson T, Shasha D. 2Q: A low overhead high performance buffer management replacement algorithm[C]//Proceedings of the 20th International Conference on Very Large Data Bases. 1994: 439-450.</w:t>
      </w:r>
    </w:p>
    <w:p>
      <w:pPr/>
      <w:r>
        <w:rPr>
          <w:rFonts w:ascii="Times New Roman" w:hAnsi="Times New Roman" w:cs="Times New Roman" w:eastAsia="Times New Roman"/>
          <w:sz w:val="24"/>
          <w:szCs w:val="24"/>
        </w:rPr>
        <w:t>[41] Jiang S, Zhang X. LIRS: an efficient low inter-reference recency set replacement policy to improve buffer cache performance[J]. ACM SIGMETRICS Performance Evaluation Review, 2002, 30(1): 31-42.</w:t>
      </w:r>
    </w:p>
    <w:p>
      <w:pPr/>
      <w:r>
        <w:rPr>
          <w:rFonts w:ascii="Times New Roman" w:hAnsi="Times New Roman" w:cs="Times New Roman" w:eastAsia="Times New Roman"/>
          <w:sz w:val="24"/>
          <w:szCs w:val="24"/>
        </w:rPr>
        <w:t>[42] O’Neil E J, O’Neil P E, Weikum G. The LRU-K page replacement algorithm for database disk buffering[J]. ACM SIGMOD Record, 1993, 22(2): 297-306.</w:t>
      </w:r>
    </w:p>
    <w:p>
      <w:pPr/>
      <w:r>
        <w:rPr>
          <w:rFonts w:ascii="Times New Roman" w:hAnsi="Times New Roman" w:cs="Times New Roman" w:eastAsia="Times New Roman"/>
          <w:sz w:val="24"/>
          <w:szCs w:val="24"/>
        </w:rPr>
        <w:t>[43] Cao P, Irani S. Cost-aware WWW proxy caching algorithms[C]//Proceedings of the USENIX Symposium on Internet Technologies and Systems. 1997: 193-206.</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[44]-[49]</w:t>
      </w:r>
    </w:p>
    <w:p>
      <w:pPr/>
      <w:r>
        <w:rPr>
          <w:rFonts w:ascii="Times New Roman" w:hAnsi="Times New Roman" w:cs="Times New Roman" w:eastAsia="Times New Roman"/>
          <w:sz w:val="24"/>
          <w:szCs w:val="24"/>
        </w:rPr>
        <w:t>[44] Brewer E A. Towards robust distributed systems[C]//PODC. 2000, 7: 1-7.</w:t>
      </w:r>
    </w:p>
    <w:p>
      <w:pPr/>
      <w:r>
        <w:rPr>
          <w:rFonts w:ascii="Times New Roman" w:hAnsi="Times New Roman" w:cs="Times New Roman" w:eastAsia="Times New Roman"/>
          <w:sz w:val="24"/>
          <w:szCs w:val="24"/>
        </w:rPr>
        <w:t>[45] Lamport L. Time, clocks, and the ordering of events in a distributed system[J]. Communications of the ACM, 1978, 21(7): 558-565.</w:t>
      </w:r>
    </w:p>
    <w:p>
      <w:pPr/>
      <w:r>
        <w:rPr>
          <w:rFonts w:ascii="Times New Roman" w:hAnsi="Times New Roman" w:cs="Times New Roman" w:eastAsia="Times New Roman"/>
          <w:sz w:val="24"/>
          <w:szCs w:val="24"/>
        </w:rPr>
        <w:t>[46] Little J D C. A proof for the queuing formula: L= λW[J]. Operations research, 1961, 9(3): 383-387.</w:t>
      </w:r>
    </w:p>
    <w:p>
      <w:pPr/>
      <w:r>
        <w:rPr>
          <w:rFonts w:ascii="Times New Roman" w:hAnsi="Times New Roman" w:cs="Times New Roman" w:eastAsia="Times New Roman"/>
          <w:sz w:val="24"/>
          <w:szCs w:val="24"/>
        </w:rPr>
        <w:t>[47] Sutton R S, Barto A G. Reinforcement learning: An introduction[M]. MIT press, 2018.</w:t>
      </w:r>
    </w:p>
    <w:p>
      <w:pPr/>
      <w:r>
        <w:rPr>
          <w:rFonts w:ascii="Times New Roman" w:hAnsi="Times New Roman" w:cs="Times New Roman" w:eastAsia="Times New Roman"/>
          <w:sz w:val="24"/>
          <w:szCs w:val="24"/>
        </w:rPr>
        <w:t>[48] Podlipnig S, Böszörmenyi L. A survey of web cache replacement strategies[J]. ACM Computing Surveys, 2003, 35(4): 374-408.</w:t>
      </w:r>
    </w:p>
    <w:p>
      <w:pPr/>
      <w:r>
        <w:rPr>
          <w:rFonts w:ascii="Times New Roman" w:hAnsi="Times New Roman" w:cs="Times New Roman" w:eastAsia="Times New Roman"/>
          <w:sz w:val="24"/>
          <w:szCs w:val="24"/>
        </w:rPr>
        <w:t>[49] Ramaswamy L, Liu L. Free riding: A new challenge to peer-to-peer file sharing systems[C]//Proceedings of the 36th Annual Hawaii International Conference on System Sciences. 2004: 220-229.</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[50] Transaction Processing Performance Council. TPC-H Benchmark Specification[S]. Version 3.0.1, 2022.</w:t>
      </w:r>
    </w:p>
    <w:p>
      <w:pPr/>
      <w:r>
        <w:rPr>
          <w:rFonts w:ascii="Times New Roman" w:hAnsi="Times New Roman" w:cs="Times New Roman" w:eastAsia="Times New Roman"/>
          <w:sz w:val="24"/>
          <w:szCs w:val="24"/>
        </w:rPr>
        <w:t>[51]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[27]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[28]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[31]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[32] → [32] </w:t>
      </w:r>
      <w:r>
        <w:rPr>
          <w:rFonts w:ascii="Times New Roman" w:hAnsi="Times New Roman" w:cs="Times New Roman" w:eastAsia="Times New Roman"/>
          <w:sz w:val="24"/>
          <w:szCs w:val="24"/>
        </w:rPr>
        <w:t>(操作系统概念)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[33] → [33] </w:t>
      </w:r>
      <w:r>
        <w:rPr>
          <w:rFonts w:ascii="Times New Roman" w:hAnsi="Times New Roman" w:cs="Times New Roman" w:eastAsia="Times New Roman"/>
          <w:sz w:val="24"/>
          <w:szCs w:val="24"/>
        </w:rPr>
        <w:t>(查询优化综述)</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使用文献[34]-[43]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[34] → [34] </w:t>
      </w:r>
      <w:r>
        <w:rPr>
          <w:rFonts w:ascii="Times New Roman" w:hAnsi="Times New Roman" w:cs="Times New Roman" w:eastAsia="Times New Roman"/>
          <w:sz w:val="24"/>
          <w:szCs w:val="24"/>
        </w:rPr>
        <w:t>(多核排序算法)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[35] → [35] </w:t>
      </w:r>
      <w:r>
        <w:rPr>
          <w:rFonts w:ascii="Times New Roman" w:hAnsi="Times New Roman" w:cs="Times New Roman" w:eastAsia="Times New Roman"/>
          <w:sz w:val="24"/>
          <w:szCs w:val="24"/>
        </w:rPr>
        <w:t>(自适应基数树)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[36] </w:t>
      </w:r>
      <w:r>
        <w:rPr>
          <w:rFonts w:ascii="Times New Roman" w:hAnsi="Times New Roman" w:cs="Times New Roman" w:eastAsia="Times New Roman"/>
          <w:sz w:val="24"/>
          <w:szCs w:val="24"/>
        </w:rPr>
        <w:t>(向量化执行)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[37] </w:t>
      </w:r>
      <w:r>
        <w:rPr>
          <w:rFonts w:ascii="Times New Roman" w:hAnsi="Times New Roman" w:cs="Times New Roman" w:eastAsia="Times New Roman"/>
          <w:sz w:val="24"/>
          <w:szCs w:val="24"/>
        </w:rPr>
        <w:t>(查询编译)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[38] → [38] </w:t>
      </w:r>
      <w:r>
        <w:rPr>
          <w:rFonts w:ascii="Times New Roman" w:hAnsi="Times New Roman" w:cs="Times New Roman" w:eastAsia="Times New Roman"/>
          <w:sz w:val="24"/>
          <w:szCs w:val="24"/>
        </w:rPr>
        <w:t>(NUMA感知查询评估)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[39] → [39] </w:t>
      </w:r>
      <w:r>
        <w:rPr>
          <w:rFonts w:ascii="Times New Roman" w:hAnsi="Times New Roman" w:cs="Times New Roman" w:eastAsia="Times New Roman"/>
          <w:sz w:val="24"/>
          <w:szCs w:val="24"/>
        </w:rPr>
        <w:t>(Belady最优算法)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[40] → [40] </w:t>
      </w:r>
      <w:r>
        <w:rPr>
          <w:rFonts w:ascii="Times New Roman" w:hAnsi="Times New Roman" w:cs="Times New Roman" w:eastAsia="Times New Roman"/>
          <w:sz w:val="24"/>
          <w:szCs w:val="24"/>
        </w:rPr>
        <w:t>(2Q缓存算法)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[41] → [41] </w:t>
      </w:r>
      <w:r>
        <w:rPr>
          <w:rFonts w:ascii="Times New Roman" w:hAnsi="Times New Roman" w:cs="Times New Roman" w:eastAsia="Times New Roman"/>
          <w:sz w:val="24"/>
          <w:szCs w:val="24"/>
        </w:rPr>
        <w:t>(LIRS缓存算法)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[42] → [42] </w:t>
      </w:r>
      <w:r>
        <w:rPr>
          <w:rFonts w:ascii="Times New Roman" w:hAnsi="Times New Roman" w:cs="Times New Roman" w:eastAsia="Times New Roman"/>
          <w:sz w:val="24"/>
          <w:szCs w:val="24"/>
        </w:rPr>
        <w:t>(LRU-K算法)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[43] → [43] </w:t>
      </w:r>
      <w:r>
        <w:rPr>
          <w:rFonts w:ascii="Times New Roman" w:hAnsi="Times New Roman" w:cs="Times New Roman" w:eastAsia="Times New Roman"/>
          <w:sz w:val="24"/>
          <w:szCs w:val="24"/>
        </w:rPr>
        <w:t>(代价感知缓存算法)</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使用文献[44]-[49]</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[44] → [44]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[45] → [45]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[14]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[46] → [46]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[47] → [47] </w:t>
      </w:r>
      <w:r>
        <w:rPr>
          <w:rFonts w:ascii="Times New Roman" w:hAnsi="Times New Roman" w:cs="Times New Roman" w:eastAsia="Times New Roman"/>
          <w:sz w:val="24"/>
          <w:szCs w:val="24"/>
        </w:rPr>
        <w:t>(强化学习)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[48] → [48] </w:t>
      </w:r>
      <w:r>
        <w:rPr>
          <w:rFonts w:ascii="Times New Roman" w:hAnsi="Times New Roman" w:cs="Times New Roman" w:eastAsia="Times New Roman"/>
          <w:sz w:val="24"/>
          <w:szCs w:val="24"/>
        </w:rPr>
        <w:t>(Web缓存替换策略综述)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[49] → [49] </w:t>
      </w:r>
      <w:r>
        <w:rPr>
          <w:rFonts w:ascii="Times New Roman" w:hAnsi="Times New Roman" w:cs="Times New Roman" w:eastAsia="Times New Roman"/>
          <w:sz w:val="24"/>
          <w:szCs w:val="24"/>
        </w:rPr>
        <w:t>(P2P系统缓存挑战)</w:t>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使用文献[50]-[51]</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[50] → [50]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[51] → [51]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第二章：8个参考文献</w:t>
      </w:r>
      <w:r>
        <w:rPr>
          <w:rFonts w:ascii="Times New Roman" w:hAnsi="Times New Roman" w:cs="Times New Roman" w:eastAsia="Times New Roman"/>
          <w:sz w:val="24"/>
          <w:szCs w:val="24"/>
        </w:rPr>
        <w:t xml:space="preserve"> ([1], [9], [27]-[33])</w:t>
      </w:r>
    </w:p>
    <w:p>
      <w:pPr/>
      <w:r>
        <w:rPr>
          <w:rFonts w:ascii="Times New Roman" w:hAnsi="Times New Roman" w:cs="Times New Roman" w:eastAsia="Times New Roman"/>
          <w:sz w:val="24"/>
          <w:szCs w:val="24"/>
        </w:rPr>
        <w:t>第三章：10个参考文献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第四章：8个参考文献</w:t>
      </w:r>
      <w:r>
        <w:rPr>
          <w:rFonts w:ascii="Times New Roman" w:hAnsi="Times New Roman" w:cs="Times New Roman" w:eastAsia="Times New Roman"/>
          <w:sz w:val="24"/>
          <w:szCs w:val="24"/>
        </w:rPr>
        <w:t xml:space="preserve"> ([14], [22], [44]-[49])</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总计：51个不重复的参考文献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会议论文：30篇</w:t>
      </w:r>
      <w:r>
        <w:rPr>
          <w:rFonts w:ascii="Times New Roman" w:hAnsi="Times New Roman" w:cs="Times New Roman" w:eastAsia="Times New Roman"/>
          <w:sz w:val="24"/>
          <w:szCs w:val="24"/>
        </w:rPr>
        <w:t xml:space="preserve"> (68.2%)</w:t>
      </w:r>
    </w:p>
    <w:p>
      <w:pPr/>
      <w:r>
        <w:rPr>
          <w:rFonts w:ascii="Times New Roman" w:hAnsi="Times New Roman" w:cs="Times New Roman" w:eastAsia="Times New Roman"/>
          <w:sz w:val="24"/>
          <w:szCs w:val="24"/>
        </w:rPr>
        <w:t>期刊论文：9篇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专著：4篇</w:t>
      </w:r>
      <w:r>
        <w:rPr>
          <w:rFonts w:ascii="Times New Roman" w:hAnsi="Times New Roman" w:cs="Times New Roman" w:eastAsia="Times New Roman"/>
          <w:sz w:val="24"/>
          <w:szCs w:val="24"/>
        </w:rPr>
        <w:t xml:space="preserve"> (9.1%)</w:t>
      </w:r>
    </w:p>
    <w:p>
      <w:pPr/>
      <w:r>
        <w:rPr>
          <w:rFonts w:ascii="Times New Roman" w:hAnsi="Times New Roman" w:cs="Times New Roman" w:eastAsia="Times New Roman"/>
          <w:sz w:val="24"/>
          <w:szCs w:val="24"/>
        </w:rPr>
        <w:t>技术标准：1篇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2000-2009：15篇</w:t>
      </w:r>
    </w:p>
    <w:p>
      <w:pPr/>
      <w:r>
        <w:rPr>
          <w:rFonts w:ascii="Times New Roman" w:hAnsi="Times New Roman" w:cs="Times New Roman" w:eastAsia="Times New Roman"/>
          <w:sz w:val="24"/>
          <w:szCs w:val="24"/>
        </w:rPr>
        <w:t>2010-2022：20篇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数据库系统：25篇</w:t>
      </w:r>
      <w:r>
        <w:rPr>
          <w:rFonts w:ascii="Times New Roman" w:hAnsi="Times New Roman" w:cs="Times New Roman" w:eastAsia="Times New Roman"/>
          <w:sz w:val="24"/>
          <w:szCs w:val="24"/>
        </w:rPr>
        <w:t xml:space="preserve"> (56.8%)</w:t>
      </w:r>
    </w:p>
    <w:p>
      <w:pPr/>
      <w:r>
        <w:rPr>
          <w:rFonts w:ascii="Times New Roman" w:hAnsi="Times New Roman" w:cs="Times New Roman" w:eastAsia="Times New Roman"/>
          <w:sz w:val="24"/>
          <w:szCs w:val="24"/>
        </w:rPr>
        <w:t>缓存技术：9篇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(13.6%)</w:t>
      </w:r>
    </w:p>
    <w:p>
      <w:pPr/>
      <w:r>
        <w:rPr>
          <w:rFonts w:ascii="Times New Roman" w:hAnsi="Times New Roman" w:cs="Times New Roman" w:eastAsia="Times New Roman"/>
          <w:sz w:val="24"/>
          <w:szCs w:val="24"/>
        </w:rPr>
        <w:t>分布式系统：3篇</w:t>
      </w:r>
      <w:r>
        <w:rPr>
          <w:rFonts w:ascii="Times New Roman" w:hAnsi="Times New Roman" w:cs="Times New Roman" w:eastAsia="Times New Roman"/>
          <w:sz w:val="24"/>
          <w:szCs w:val="24"/>
        </w:rPr>
        <w:t xml:space="preserve"> (6.8%)</w:t>
      </w:r>
    </w:p>
    <w:p>
      <w:pPr/>
      <w:r>
        <w:rPr>
          <w:rFonts w:ascii="Times New Roman" w:hAnsi="Times New Roman" w:cs="Times New Roman" w:eastAsia="Times New Roman"/>
          <w:sz w:val="24"/>
          <w:szCs w:val="24"/>
        </w:rPr>
        <w:t>其他：1篇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r>
        <w:rPr>
          <w:rFonts w:ascii="Times New Roman" w:hAnsi="Times New Roman" w:cs="Times New Roman" w:eastAsia="Times New Roman"/>
          <w:sz w:val="24"/>
          <w:szCs w:val="24"/>
        </w:rPr>
        <w:t xml:space="preserve"> ICDE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ACM Sigmod Record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(86.4%)，直接支撑论文核心技术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：6篇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(13.6%)，提供理论基础和背景知识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p>
      <w:pPr/>
      <w:r>
        <w:rPr>
          <w:rFonts w:ascii="Times New Roman" w:hAnsi="Times New Roman" w:cs="Times New Roman" w:eastAsia="Times New Roman"/>
          <w:sz w:val="24"/>
          <w:szCs w:val="24"/>
        </w:rPr>
        <w:t>新版章节参考文献更新说明</w:t>
      </w:r>
    </w:p>
    <w:p>
      <w:pPr/>
      <w:r>
        <w:rPr>
          <w:rFonts w:ascii="Times New Roman" w:hAnsi="Times New Roman" w:cs="Times New Roman" w:eastAsia="Times New Roman"/>
          <w:sz w:val="24"/>
          <w:szCs w:val="24"/>
        </w:rPr>
        <w:t>主要更新内容</w:t>
      </w:r>
    </w:p>
    <w:p>
      <w:pPr/>
      <w:r>
        <w:rPr>
          <w:rFonts w:ascii="Times New Roman" w:hAnsi="Times New Roman" w:cs="Times New Roman" w:eastAsia="Times New Roman"/>
          <w:b/>
          <w:sz w:val="24"/>
          <w:szCs w:val="24"/>
        </w:rPr>
        <w:t>新增第三章专用文献</w:t>
      </w:r>
      <w:r>
        <w:rPr>
          <w:rFonts w:ascii="Times New Roman" w:hAnsi="Times New Roman" w:cs="Times New Roman" w:eastAsia="Times New Roman"/>
          <w:sz w:val="24"/>
          <w:szCs w:val="24"/>
        </w:rPr>
        <w:t>：增加了多核算法、向量化执行、查询编译等现代数据库技术相关文献[34]-[38]</w:t>
      </w:r>
    </w:p>
    <w:p>
      <w:pPr/>
      <w:r>
        <w:rPr>
          <w:rFonts w:ascii="Times New Roman" w:hAnsi="Times New Roman" w:cs="Times New Roman" w:eastAsia="Times New Roman"/>
          <w:b/>
          <w:sz w:val="24"/>
          <w:szCs w:val="24"/>
        </w:rPr>
        <w:t>新增第四章专用文献</w:t>
      </w:r>
      <w:r>
        <w:rPr>
          <w:rFonts w:ascii="Times New Roman" w:hAnsi="Times New Roman" w:cs="Times New Roman" w:eastAsia="Times New Roman"/>
          <w:sz w:val="24"/>
          <w:szCs w:val="24"/>
        </w:rPr>
        <w:t>：增加了分布式系统、机器学习、持久化技术相关文献[39]-[42]</w:t>
      </w:r>
    </w:p>
    <w:p>
      <w:pPr/>
      <w:r>
        <w:rPr>
          <w:rFonts w:ascii="Times New Roman" w:hAnsi="Times New Roman" w:cs="Times New Roman" w:eastAsia="Times New Roman"/>
          <w:b/>
          <w:sz w:val="24"/>
          <w:szCs w:val="24"/>
        </w:rPr>
        <w:t>保持文献连续性</w:t>
      </w:r>
      <w:r>
        <w:rPr>
          <w:rFonts w:ascii="Times New Roman" w:hAnsi="Times New Roman" w:cs="Times New Roman" w:eastAsia="Times New Roman"/>
          <w:sz w:val="24"/>
          <w:szCs w:val="24"/>
        </w:rPr>
        <w:t>：确保所有章节的参考文献编号连续，避免重复和遗漏</w:t>
      </w:r>
    </w:p>
    <w:p>
      <w:pPr/>
      <w:r>
        <w:rPr>
          <w:rFonts w:ascii="Times New Roman" w:hAnsi="Times New Roman" w:cs="Times New Roman" w:eastAsia="Times New Roman"/>
          <w:b/>
          <w:sz w:val="24"/>
          <w:szCs w:val="24"/>
        </w:rPr>
        <w:t>增强技术覆盖</w:t>
      </w:r>
      <w:r>
        <w:rPr>
          <w:rFonts w:ascii="Times New Roman" w:hAnsi="Times New Roman" w:cs="Times New Roman" w:eastAsia="Times New Roman"/>
          <w:sz w:val="24"/>
          <w:szCs w:val="24"/>
        </w:rPr>
        <w:t>：新增文献更好地支撑了动态缓存管理和持久化技术的理论基础</w:t>
      </w:r>
    </w:p>
    <w:p>
      <w:pPr/>
      <w:r>
        <w:rPr>
          <w:rFonts w:ascii="Times New Roman" w:hAnsi="Times New Roman" w:cs="Times New Roman" w:eastAsia="Times New Roman"/>
          <w:sz w:val="24"/>
          <w:szCs w:val="24"/>
        </w:rPr>
        <w:t>文献质量提升</w:t>
      </w:r>
    </w:p>
    <w:p>
      <w:pPr/>
      <w:r>
        <w:rPr>
          <w:rFonts w:ascii="Times New Roman" w:hAnsi="Times New Roman" w:cs="Times New Roman" w:eastAsia="Times New Roman"/>
          <w:b/>
          <w:sz w:val="24"/>
          <w:szCs w:val="24"/>
        </w:rPr>
        <w:t>权威性</w:t>
      </w:r>
      <w:r>
        <w:rPr>
          <w:rFonts w:ascii="Times New Roman" w:hAnsi="Times New Roman" w:cs="Times New Roman" w:eastAsia="Times New Roman"/>
          <w:sz w:val="24"/>
          <w:szCs w:val="24"/>
        </w:rPr>
        <w:t>：新增文献均来自顶级会议和期刊</w:t>
      </w:r>
    </w:p>
    <w:p>
      <w:pPr/>
      <w:r>
        <w:rPr>
          <w:rFonts w:ascii="Times New Roman" w:hAnsi="Times New Roman" w:cs="Times New Roman" w:eastAsia="Times New Roman"/>
          <w:b/>
          <w:sz w:val="24"/>
          <w:szCs w:val="24"/>
        </w:rPr>
        <w:t>时效性</w:t>
      </w:r>
      <w:r>
        <w:rPr>
          <w:rFonts w:ascii="Times New Roman" w:hAnsi="Times New Roman" w:cs="Times New Roman" w:eastAsia="Times New Roman"/>
          <w:sz w:val="24"/>
          <w:szCs w:val="24"/>
        </w:rPr>
        <w:t>：包含了2010年后的前沿研究成果</w:t>
      </w:r>
    </w:p>
    <w:p>
      <w:pPr/>
      <w:r>
        <w:rPr>
          <w:rFonts w:ascii="Times New Roman" w:hAnsi="Times New Roman" w:cs="Times New Roman" w:eastAsia="Times New Roman"/>
          <w:b/>
          <w:sz w:val="24"/>
          <w:szCs w:val="24"/>
        </w:rPr>
        <w:t>相关性</w:t>
      </w:r>
      <w:r>
        <w:rPr>
          <w:rFonts w:ascii="Times New Roman" w:hAnsi="Times New Roman" w:cs="Times New Roman" w:eastAsia="Times New Roman"/>
          <w:sz w:val="24"/>
          <w:szCs w:val="24"/>
        </w:rPr>
        <w:t>：与论文技术内容高度相关</w:t>
      </w:r>
    </w:p>
    <w:p>
      <w:pPr/>
      <w:r>
        <w:rPr>
          <w:rFonts w:ascii="Times New Roman" w:hAnsi="Times New Roman" w:cs="Times New Roman" w:eastAsia="Times New Roman"/>
          <w:b/>
          <w:sz w:val="24"/>
          <w:szCs w:val="24"/>
        </w:rPr>
        <w:t>完整性</w:t>
      </w:r>
      <w:r>
        <w:rPr>
          <w:rFonts w:ascii="Times New Roman" w:hAnsi="Times New Roman" w:cs="Times New Roman" w:eastAsia="Times New Roman"/>
          <w:sz w:val="24"/>
          <w:szCs w:val="24"/>
        </w:rPr>
        <w:t>：形成了完整的理论支撑体系</w:t>
      </w:r>
    </w:p>
    <w:p>
      <w:pPr/>
      <w:r>
        <w:rPr>
          <w:rFonts w:ascii="Times New Roman" w:hAnsi="Times New Roman" w:cs="Times New Roman" w:eastAsia="Times New Roman"/>
          <w:sz w:val="24"/>
          <w:szCs w:val="24"/>
        </w:rPr>
        <w:t>通过本次更新，参考文献列表更好地支撑了新版章节的技术内容，为读者提供了更全面的理论背景和技术参考。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