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24" w:rsidRDefault="0005369E">
      <w:pPr>
        <w:rPr>
          <w:rStyle w:val="Heading2Char"/>
        </w:rPr>
        <w:sectPr w:rsidR="00B02B24" w:rsidSect="00B02B2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95705A">
        <w:rPr>
          <w:rStyle w:val="Heading2Char"/>
        </w:rPr>
        <w:t>Part 1</w:t>
      </w:r>
      <w:r w:rsidR="00083522">
        <w:rPr>
          <w:noProof/>
        </w:rPr>
        <w:drawing>
          <wp:inline distT="0" distB="0" distL="0" distR="0">
            <wp:extent cx="8229600" cy="5406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_pw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E65" w:rsidRDefault="005D7E65">
      <w:r>
        <w:rPr>
          <w:noProof/>
        </w:rPr>
        <w:lastRenderedPageBreak/>
        <w:drawing>
          <wp:inline distT="0" distB="0" distL="0" distR="0">
            <wp:extent cx="2971800" cy="2405062"/>
            <wp:effectExtent l="0" t="0" r="0" b="0"/>
            <wp:docPr id="2" name="Picture 2" descr="H:\scop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cope_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5062"/>
            <wp:effectExtent l="0" t="0" r="0" b="0"/>
            <wp:docPr id="1" name="Picture 1" descr="H:\scop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ope_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65" w:rsidRDefault="005D7E65">
      <w:r>
        <w:rPr>
          <w:noProof/>
        </w:rPr>
        <w:drawing>
          <wp:inline distT="0" distB="0" distL="0" distR="0">
            <wp:extent cx="2971800" cy="2405063"/>
            <wp:effectExtent l="0" t="0" r="0" b="0"/>
            <wp:docPr id="3" name="Picture 3" descr="H:\scop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cope_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5063"/>
            <wp:effectExtent l="0" t="0" r="0" b="0"/>
            <wp:docPr id="4" name="Picture 4" descr="H:\scop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cope_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65" w:rsidRDefault="00342D3B" w:rsidP="0095705A">
      <w:pPr>
        <w:pStyle w:val="Heading2"/>
      </w:pPr>
      <w:r>
        <w:t>Part 2</w:t>
      </w:r>
    </w:p>
    <w:p w:rsidR="0095705A" w:rsidRDefault="0095705A">
      <w:proofErr w:type="spellStart"/>
      <w:r>
        <w:t>DC</w:t>
      </w:r>
      <w:r>
        <w:rPr>
          <w:vertAlign w:val="subscript"/>
        </w:rPr>
        <w:t>min</w:t>
      </w:r>
      <w:proofErr w:type="spellEnd"/>
      <w:r>
        <w:t xml:space="preserve"> = 9%</w:t>
      </w:r>
    </w:p>
    <w:p w:rsidR="0095705A" w:rsidRDefault="0095705A">
      <w:proofErr w:type="spellStart"/>
      <w:r>
        <w:t>DC</w:t>
      </w:r>
      <w:r>
        <w:rPr>
          <w:vertAlign w:val="subscript"/>
        </w:rPr>
        <w:t>max</w:t>
      </w:r>
      <w:proofErr w:type="spellEnd"/>
      <w:r>
        <w:t xml:space="preserve"> = 72%</w:t>
      </w:r>
    </w:p>
    <w:p w:rsidR="0095705A" w:rsidRDefault="0095705A" w:rsidP="0095705A">
      <w:pPr>
        <w:pStyle w:val="Heading2"/>
      </w:pPr>
      <w:r>
        <w:t>Part 3B</w:t>
      </w:r>
    </w:p>
    <w:p w:rsidR="0095705A" w:rsidRDefault="0095705A">
      <w:proofErr w:type="spellStart"/>
      <w:r>
        <w:t>REG</w:t>
      </w:r>
      <w:r>
        <w:rPr>
          <w:vertAlign w:val="subscript"/>
        </w:rPr>
        <w:t>line</w:t>
      </w:r>
      <w:proofErr w:type="spellEnd"/>
      <w:r>
        <w:t>=0.75%</w:t>
      </w:r>
    </w:p>
    <w:p w:rsidR="0095705A" w:rsidRDefault="0095705A">
      <w:proofErr w:type="spellStart"/>
      <w:r>
        <w:t>REG</w:t>
      </w:r>
      <w:r>
        <w:rPr>
          <w:vertAlign w:val="subscript"/>
        </w:rPr>
        <w:t>load</w:t>
      </w:r>
      <w:proofErr w:type="spellEnd"/>
      <w:r>
        <w:t>=0.20%</w:t>
      </w:r>
    </w:p>
    <w:p w:rsidR="0095705A" w:rsidRDefault="0095705A">
      <w:r>
        <w:t>Efficiency=26.84% (77.18% for only switcher; PWM generator draws 150mA)</w:t>
      </w:r>
    </w:p>
    <w:p w:rsidR="0095705A" w:rsidRDefault="0095705A">
      <w:r>
        <w:t xml:space="preserve">Linear supply dissipation = (Vin – </w:t>
      </w:r>
      <w:proofErr w:type="spellStart"/>
      <w:r>
        <w:t>Vout</w:t>
      </w:r>
      <w:proofErr w:type="spellEnd"/>
      <w:r>
        <w:t>)*I = (24v – 5v)*.3A = 5.7W</w:t>
      </w:r>
    </w:p>
    <w:p w:rsidR="0095705A" w:rsidRDefault="0095705A" w:rsidP="0095705A">
      <w:pPr>
        <w:pStyle w:val="Heading2"/>
      </w:pPr>
      <w:r>
        <w:t>Part 3C</w:t>
      </w:r>
    </w:p>
    <w:p w:rsidR="0095705A" w:rsidRDefault="0095705A">
      <w:r>
        <w:t xml:space="preserve">Standard recovery diode efficiency = </w:t>
      </w:r>
      <w:r w:rsidRPr="0095705A">
        <w:t>23.92%</w:t>
      </w:r>
      <w:r>
        <w:t xml:space="preserve"> (</w:t>
      </w:r>
      <w:r w:rsidRPr="0095705A">
        <w:t>56.54%</w:t>
      </w:r>
      <w:r>
        <w:t xml:space="preserve"> for just switcher)</w:t>
      </w:r>
    </w:p>
    <w:p w:rsidR="0095705A" w:rsidRPr="0095705A" w:rsidRDefault="0095705A">
      <w:r>
        <w:lastRenderedPageBreak/>
        <w:t>Could not achieve any gains by slowing switching (gate resistor increased to 472ohm and 2672 ohm; negligible loss of efficiency)</w:t>
      </w:r>
    </w:p>
    <w:p w:rsidR="00342D3B" w:rsidRPr="0095705A" w:rsidRDefault="0023724B" w:rsidP="0095705A">
      <w:pPr>
        <w:pStyle w:val="Heading2"/>
      </w:pPr>
      <w:r w:rsidRPr="0095705A">
        <w:t>Part 4</w:t>
      </w:r>
    </w:p>
    <w:p w:rsidR="0023724B" w:rsidRDefault="0023724B">
      <w:r>
        <w:t xml:space="preserve">Short Circuit Current = .321A (Before </w:t>
      </w:r>
      <w:proofErr w:type="spellStart"/>
      <w:r>
        <w:t>foldback</w:t>
      </w:r>
      <w:proofErr w:type="spellEnd"/>
      <w:r>
        <w:t xml:space="preserve"> kicks in)</w:t>
      </w:r>
      <w:r w:rsidR="005979F1">
        <w:t xml:space="preserve"> (see scope35)</w:t>
      </w:r>
    </w:p>
    <w:sectPr w:rsidR="0023724B" w:rsidSect="00B0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D7E65"/>
    <w:rsid w:val="0005369E"/>
    <w:rsid w:val="00083522"/>
    <w:rsid w:val="0023724B"/>
    <w:rsid w:val="002E7DC0"/>
    <w:rsid w:val="00342D3B"/>
    <w:rsid w:val="005979F1"/>
    <w:rsid w:val="005C2552"/>
    <w:rsid w:val="005D7E65"/>
    <w:rsid w:val="00640FD1"/>
    <w:rsid w:val="006A001E"/>
    <w:rsid w:val="0095705A"/>
    <w:rsid w:val="00B0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5A"/>
  </w:style>
  <w:style w:type="paragraph" w:styleId="Heading1">
    <w:name w:val="heading 1"/>
    <w:basedOn w:val="Normal"/>
    <w:next w:val="Normal"/>
    <w:link w:val="Heading1Char"/>
    <w:uiPriority w:val="9"/>
    <w:qFormat/>
    <w:rsid w:val="009570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0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0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0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0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0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0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0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0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5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9570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70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05A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70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0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0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0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0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70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0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0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705A"/>
    <w:rPr>
      <w:b/>
      <w:bCs/>
    </w:rPr>
  </w:style>
  <w:style w:type="character" w:styleId="Emphasis">
    <w:name w:val="Emphasis"/>
    <w:uiPriority w:val="20"/>
    <w:qFormat/>
    <w:rsid w:val="009570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570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70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70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0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05A"/>
    <w:rPr>
      <w:b/>
      <w:bCs/>
      <w:i/>
      <w:iCs/>
    </w:rPr>
  </w:style>
  <w:style w:type="character" w:styleId="SubtleEmphasis">
    <w:name w:val="Subtle Emphasis"/>
    <w:uiPriority w:val="19"/>
    <w:qFormat/>
    <w:rsid w:val="0095705A"/>
    <w:rPr>
      <w:i/>
      <w:iCs/>
    </w:rPr>
  </w:style>
  <w:style w:type="character" w:styleId="IntenseEmphasis">
    <w:name w:val="Intense Emphasis"/>
    <w:uiPriority w:val="21"/>
    <w:qFormat/>
    <w:rsid w:val="0095705A"/>
    <w:rPr>
      <w:b/>
      <w:bCs/>
    </w:rPr>
  </w:style>
  <w:style w:type="character" w:styleId="SubtleReference">
    <w:name w:val="Subtle Reference"/>
    <w:uiPriority w:val="31"/>
    <w:qFormat/>
    <w:rsid w:val="0095705A"/>
    <w:rPr>
      <w:smallCaps/>
    </w:rPr>
  </w:style>
  <w:style w:type="character" w:styleId="IntenseReference">
    <w:name w:val="Intense Reference"/>
    <w:uiPriority w:val="32"/>
    <w:qFormat/>
    <w:rsid w:val="0095705A"/>
    <w:rPr>
      <w:smallCaps/>
      <w:spacing w:val="5"/>
      <w:u w:val="single"/>
    </w:rPr>
  </w:style>
  <w:style w:type="character" w:styleId="BookTitle">
    <w:name w:val="Book Title"/>
    <w:uiPriority w:val="33"/>
    <w:qFormat/>
    <w:rsid w:val="009570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05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5A"/>
  </w:style>
  <w:style w:type="paragraph" w:styleId="Heading1">
    <w:name w:val="heading 1"/>
    <w:basedOn w:val="Normal"/>
    <w:next w:val="Normal"/>
    <w:link w:val="Heading1Char"/>
    <w:uiPriority w:val="9"/>
    <w:qFormat/>
    <w:rsid w:val="009570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0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0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0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0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0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0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0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0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5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9570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70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05A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70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0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0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0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0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70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0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0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705A"/>
    <w:rPr>
      <w:b/>
      <w:bCs/>
    </w:rPr>
  </w:style>
  <w:style w:type="character" w:styleId="Emphasis">
    <w:name w:val="Emphasis"/>
    <w:uiPriority w:val="20"/>
    <w:qFormat/>
    <w:rsid w:val="009570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570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70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70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0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05A"/>
    <w:rPr>
      <w:b/>
      <w:bCs/>
      <w:i/>
      <w:iCs/>
    </w:rPr>
  </w:style>
  <w:style w:type="character" w:styleId="SubtleEmphasis">
    <w:name w:val="Subtle Emphasis"/>
    <w:uiPriority w:val="19"/>
    <w:qFormat/>
    <w:rsid w:val="0095705A"/>
    <w:rPr>
      <w:i/>
      <w:iCs/>
    </w:rPr>
  </w:style>
  <w:style w:type="character" w:styleId="IntenseEmphasis">
    <w:name w:val="Intense Emphasis"/>
    <w:uiPriority w:val="21"/>
    <w:qFormat/>
    <w:rsid w:val="0095705A"/>
    <w:rPr>
      <w:b/>
      <w:bCs/>
    </w:rPr>
  </w:style>
  <w:style w:type="character" w:styleId="SubtleReference">
    <w:name w:val="Subtle Reference"/>
    <w:uiPriority w:val="31"/>
    <w:qFormat/>
    <w:rsid w:val="0095705A"/>
    <w:rPr>
      <w:smallCaps/>
    </w:rPr>
  </w:style>
  <w:style w:type="character" w:styleId="IntenseReference">
    <w:name w:val="Intense Reference"/>
    <w:uiPriority w:val="32"/>
    <w:qFormat/>
    <w:rsid w:val="0095705A"/>
    <w:rPr>
      <w:smallCaps/>
      <w:spacing w:val="5"/>
      <w:u w:val="single"/>
    </w:rPr>
  </w:style>
  <w:style w:type="character" w:styleId="BookTitle">
    <w:name w:val="Book Title"/>
    <w:uiPriority w:val="33"/>
    <w:qFormat/>
    <w:rsid w:val="009570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05A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Edward Venator</cp:lastModifiedBy>
  <cp:revision>7</cp:revision>
  <cp:lastPrinted>2011-11-15T13:32:00Z</cp:lastPrinted>
  <dcterms:created xsi:type="dcterms:W3CDTF">2011-11-14T22:17:00Z</dcterms:created>
  <dcterms:modified xsi:type="dcterms:W3CDTF">2011-11-15T13:33:00Z</dcterms:modified>
</cp:coreProperties>
</file>