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D96" w:rsidRPr="008D492A" w:rsidRDefault="001D0D96" w:rsidP="001D0D9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D492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Міністерство освіти і науки України</w:t>
      </w:r>
    </w:p>
    <w:p w:rsidR="001D0D96" w:rsidRPr="008D492A" w:rsidRDefault="001D0D96" w:rsidP="001D0D9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D492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Національний технічний університет України </w:t>
      </w:r>
    </w:p>
    <w:p w:rsidR="001D0D96" w:rsidRPr="008D492A" w:rsidRDefault="001D0D96" w:rsidP="001D0D9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D492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«Київський політехнічний інститут ім. Ігоря Сікорського»</w:t>
      </w:r>
    </w:p>
    <w:p w:rsidR="001D0D96" w:rsidRPr="008D492A" w:rsidRDefault="001D0D96" w:rsidP="001D0D9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D492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Факультет інформатики та обчислювальної техніки</w:t>
      </w:r>
    </w:p>
    <w:p w:rsidR="001D0D96" w:rsidRPr="008D492A" w:rsidRDefault="001D0D96" w:rsidP="001D0D9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D492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Кафедра обчислювальної техніки</w:t>
      </w:r>
    </w:p>
    <w:p w:rsidR="001D0D96" w:rsidRPr="008D492A" w:rsidRDefault="001D0D96" w:rsidP="001D0D9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92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1D0D96" w:rsidRPr="008D492A" w:rsidRDefault="001D0D96" w:rsidP="001D0D9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D0D96" w:rsidRPr="008D492A" w:rsidRDefault="001D0D96" w:rsidP="001D0D9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D0D96" w:rsidRPr="008D492A" w:rsidRDefault="001D0D96" w:rsidP="001D0D9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D0D96" w:rsidRPr="008D492A" w:rsidRDefault="001D0D96" w:rsidP="001D0D9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92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абораторна робота № 4</w:t>
      </w:r>
    </w:p>
    <w:p w:rsidR="001D0D96" w:rsidRDefault="001D0D96" w:rsidP="001D0D96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D49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 дисципліни </w:t>
      </w:r>
    </w:p>
    <w:p w:rsidR="001D0D96" w:rsidRDefault="001D0D96" w:rsidP="001D0D96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D49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«Системне програмування» </w:t>
      </w:r>
    </w:p>
    <w:p w:rsidR="001D0D96" w:rsidRPr="008D492A" w:rsidRDefault="001D0D96" w:rsidP="001D0D9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9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 </w:t>
      </w:r>
    </w:p>
    <w:p w:rsidR="001D0D96" w:rsidRPr="008D492A" w:rsidRDefault="001D0D96" w:rsidP="001D0D9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Макровизначення і макроси в </w:t>
      </w:r>
      <w:r>
        <w:rPr>
          <w:rFonts w:ascii="Times New Roman" w:hAnsi="Times New Roman" w:cs="Times New Roman"/>
          <w:sz w:val="28"/>
          <w:szCs w:val="28"/>
          <w:lang w:val="en-US"/>
        </w:rPr>
        <w:t>MASM</w:t>
      </w:r>
      <w:r w:rsidRPr="001D0D96">
        <w:rPr>
          <w:rFonts w:ascii="Times New Roman" w:hAnsi="Times New Roman" w:cs="Times New Roman"/>
          <w:sz w:val="28"/>
          <w:szCs w:val="28"/>
          <w:lang w:val="ru-RU"/>
        </w:rPr>
        <w:t>32</w:t>
      </w:r>
      <w:r>
        <w:t>.</w:t>
      </w:r>
      <w:r w:rsidRPr="008D49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1D0D96" w:rsidRPr="008D492A" w:rsidRDefault="001D0D96" w:rsidP="001D0D9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92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1D0D96" w:rsidRPr="008D492A" w:rsidRDefault="001D0D96" w:rsidP="001D0D96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D0D96" w:rsidRPr="008D492A" w:rsidRDefault="001D0D96" w:rsidP="001D0D96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D0D96" w:rsidRPr="008D492A" w:rsidRDefault="001D0D96" w:rsidP="001D0D96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D0D96" w:rsidRPr="008D492A" w:rsidRDefault="001D0D96" w:rsidP="001D0D96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D0D96" w:rsidRPr="00324737" w:rsidRDefault="001D0D96" w:rsidP="001D0D96">
      <w:pPr>
        <w:rPr>
          <w:rFonts w:ascii="Times New Roman" w:hAnsi="Times New Roman" w:cs="Times New Roman"/>
          <w:sz w:val="28"/>
          <w:szCs w:val="28"/>
        </w:rPr>
      </w:pPr>
      <w:r w:rsidRPr="00324737">
        <w:rPr>
          <w:rFonts w:ascii="Times New Roman" w:hAnsi="Times New Roman" w:cs="Times New Roman"/>
          <w:sz w:val="28"/>
          <w:szCs w:val="28"/>
        </w:rPr>
        <w:t>Виконав:</w:t>
      </w:r>
      <w:r w:rsidRPr="00324737">
        <w:rPr>
          <w:rFonts w:ascii="Times New Roman" w:hAnsi="Times New Roman" w:cs="Times New Roman"/>
          <w:sz w:val="28"/>
          <w:szCs w:val="28"/>
        </w:rPr>
        <w:tab/>
      </w:r>
      <w:r w:rsidRPr="00324737">
        <w:rPr>
          <w:rFonts w:ascii="Times New Roman" w:hAnsi="Times New Roman" w:cs="Times New Roman"/>
          <w:sz w:val="28"/>
          <w:szCs w:val="28"/>
        </w:rPr>
        <w:tab/>
      </w:r>
      <w:r w:rsidRPr="00324737">
        <w:rPr>
          <w:rFonts w:ascii="Times New Roman" w:hAnsi="Times New Roman" w:cs="Times New Roman"/>
          <w:sz w:val="28"/>
          <w:szCs w:val="28"/>
        </w:rPr>
        <w:tab/>
      </w:r>
      <w:r w:rsidRPr="00324737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Перевірив</w:t>
      </w:r>
      <w:r w:rsidRPr="00324737">
        <w:rPr>
          <w:rFonts w:ascii="Times New Roman" w:hAnsi="Times New Roman" w:cs="Times New Roman"/>
          <w:sz w:val="28"/>
          <w:szCs w:val="28"/>
        </w:rPr>
        <w:t>:</w:t>
      </w:r>
    </w:p>
    <w:p w:rsidR="001D0D96" w:rsidRPr="008D492A" w:rsidRDefault="001D0D96" w:rsidP="001D0D96">
      <w:pPr>
        <w:rPr>
          <w:rFonts w:ascii="Times New Roman" w:hAnsi="Times New Roman" w:cs="Times New Roman"/>
          <w:sz w:val="28"/>
          <w:szCs w:val="28"/>
        </w:rPr>
      </w:pPr>
      <w:r w:rsidRPr="00324737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 xml:space="preserve"> 2 курсу ФІОТ</w:t>
      </w:r>
      <w:r w:rsidRPr="00324737">
        <w:rPr>
          <w:rFonts w:ascii="Times New Roman" w:hAnsi="Times New Roman" w:cs="Times New Roman"/>
          <w:sz w:val="28"/>
          <w:szCs w:val="28"/>
        </w:rPr>
        <w:tab/>
      </w:r>
      <w:r w:rsidRPr="00324737">
        <w:rPr>
          <w:rFonts w:ascii="Times New Roman" w:hAnsi="Times New Roman" w:cs="Times New Roman"/>
          <w:sz w:val="28"/>
          <w:szCs w:val="28"/>
        </w:rPr>
        <w:tab/>
        <w:t xml:space="preserve">                              </w:t>
      </w:r>
      <w:r>
        <w:rPr>
          <w:rFonts w:ascii="Times New Roman" w:hAnsi="Times New Roman" w:cs="Times New Roman"/>
          <w:sz w:val="28"/>
          <w:szCs w:val="28"/>
        </w:rPr>
        <w:t>доц. Павлов В.Г.</w:t>
      </w:r>
    </w:p>
    <w:p w:rsidR="001D0D96" w:rsidRPr="008D492A" w:rsidRDefault="001D0D96" w:rsidP="001D0D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Групи ІМ-13</w:t>
      </w:r>
    </w:p>
    <w:p w:rsidR="001D0D96" w:rsidRPr="00324737" w:rsidRDefault="001D0D96" w:rsidP="001D0D96">
      <w:pPr>
        <w:rPr>
          <w:rFonts w:ascii="Times New Roman" w:hAnsi="Times New Roman" w:cs="Times New Roman"/>
          <w:sz w:val="28"/>
          <w:szCs w:val="28"/>
        </w:rPr>
      </w:pPr>
      <w:r w:rsidRPr="00324737">
        <w:rPr>
          <w:rFonts w:ascii="Times New Roman" w:hAnsi="Times New Roman" w:cs="Times New Roman"/>
          <w:sz w:val="28"/>
          <w:szCs w:val="28"/>
        </w:rPr>
        <w:t>Ситник Денис Олександрович</w:t>
      </w:r>
    </w:p>
    <w:p w:rsidR="001D0D96" w:rsidRPr="00324737" w:rsidRDefault="001D0D96" w:rsidP="001D0D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у списку групи: 22</w:t>
      </w:r>
    </w:p>
    <w:p w:rsidR="001D0D96" w:rsidRDefault="001D0D96" w:rsidP="001D0D9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D0D96" w:rsidRDefault="001D0D96" w:rsidP="001D0D9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D0D96" w:rsidRPr="008D492A" w:rsidRDefault="001D0D96" w:rsidP="001D0D9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64199" w:rsidRDefault="001D0D96" w:rsidP="001D0D9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Київ – 2023</w:t>
      </w:r>
    </w:p>
    <w:p w:rsidR="001D0D96" w:rsidRDefault="001D0D96" w:rsidP="001D0D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0D96">
        <w:rPr>
          <w:rFonts w:ascii="Times New Roman" w:hAnsi="Times New Roman" w:cs="Times New Roman"/>
          <w:b/>
          <w:sz w:val="32"/>
          <w:szCs w:val="32"/>
        </w:rPr>
        <w:lastRenderedPageBreak/>
        <w:t>Мета:</w:t>
      </w:r>
      <w:r w:rsidRPr="001D0D96">
        <w:rPr>
          <w:rFonts w:ascii="Times New Roman" w:hAnsi="Times New Roman" w:cs="Times New Roman"/>
          <w:sz w:val="28"/>
          <w:szCs w:val="28"/>
        </w:rPr>
        <w:t xml:space="preserve"> вивчення технології створення та вживання макросів</w:t>
      </w:r>
      <w:r w:rsidRPr="001D0D9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D0D96">
        <w:rPr>
          <w:rFonts w:ascii="Times New Roman" w:hAnsi="Times New Roman" w:cs="Times New Roman"/>
          <w:sz w:val="28"/>
          <w:szCs w:val="28"/>
        </w:rPr>
        <w:t xml:space="preserve">Дослідження результатів роботи </w:t>
      </w:r>
      <w:proofErr w:type="spellStart"/>
      <w:r w:rsidRPr="001D0D96">
        <w:rPr>
          <w:rFonts w:ascii="Times New Roman" w:hAnsi="Times New Roman" w:cs="Times New Roman"/>
          <w:sz w:val="28"/>
          <w:szCs w:val="28"/>
        </w:rPr>
        <w:t>макрогенератору</w:t>
      </w:r>
      <w:proofErr w:type="spellEnd"/>
      <w:r w:rsidRPr="001D0D96">
        <w:rPr>
          <w:rFonts w:ascii="Times New Roman" w:hAnsi="Times New Roman" w:cs="Times New Roman"/>
          <w:sz w:val="28"/>
          <w:szCs w:val="28"/>
        </w:rPr>
        <w:t xml:space="preserve"> </w:t>
      </w:r>
      <w:r w:rsidRPr="001D0D96">
        <w:rPr>
          <w:rFonts w:ascii="Times New Roman" w:hAnsi="Times New Roman" w:cs="Times New Roman"/>
          <w:sz w:val="28"/>
          <w:szCs w:val="28"/>
          <w:lang w:val="en-US"/>
        </w:rPr>
        <w:t>MASM</w:t>
      </w:r>
      <w:r w:rsidRPr="001D0D96">
        <w:rPr>
          <w:rFonts w:ascii="Times New Roman" w:hAnsi="Times New Roman" w:cs="Times New Roman"/>
          <w:sz w:val="28"/>
          <w:szCs w:val="28"/>
          <w:lang w:val="ru-RU"/>
        </w:rPr>
        <w:t>32.</w:t>
      </w:r>
    </w:p>
    <w:p w:rsidR="001D0D96" w:rsidRDefault="001D0D96" w:rsidP="001D0D96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  <w:proofErr w:type="spellStart"/>
      <w:r w:rsidRPr="001D0D96">
        <w:rPr>
          <w:rFonts w:ascii="Times New Roman" w:hAnsi="Times New Roman" w:cs="Times New Roman"/>
          <w:b/>
          <w:sz w:val="32"/>
          <w:szCs w:val="32"/>
          <w:lang w:val="ru-RU"/>
        </w:rPr>
        <w:t>Виконання</w:t>
      </w:r>
      <w:proofErr w:type="spellEnd"/>
      <w:r w:rsidRPr="001D0D96"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 w:rsidRPr="001D0D96">
        <w:rPr>
          <w:rFonts w:ascii="Times New Roman" w:hAnsi="Times New Roman" w:cs="Times New Roman"/>
          <w:b/>
          <w:sz w:val="32"/>
          <w:szCs w:val="32"/>
          <w:lang w:val="ru-RU"/>
        </w:rPr>
        <w:t>роботи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ru-RU"/>
        </w:rPr>
        <w:t>:</w:t>
      </w:r>
    </w:p>
    <w:p w:rsidR="001D0D96" w:rsidRPr="001D0D96" w:rsidRDefault="001D0D96" w:rsidP="001D0D9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D0D96">
        <w:rPr>
          <w:rFonts w:ascii="Times New Roman" w:hAnsi="Times New Roman" w:cs="Times New Roman"/>
          <w:b/>
          <w:sz w:val="28"/>
          <w:szCs w:val="28"/>
          <w:lang w:val="ru-RU"/>
        </w:rPr>
        <w:t>1) Де</w:t>
      </w:r>
      <w:proofErr w:type="spellStart"/>
      <w:r w:rsidRPr="001D0D96">
        <w:rPr>
          <w:rFonts w:ascii="Times New Roman" w:hAnsi="Times New Roman" w:cs="Times New Roman"/>
          <w:b/>
          <w:sz w:val="28"/>
          <w:szCs w:val="28"/>
        </w:rPr>
        <w:t>монстрація</w:t>
      </w:r>
      <w:proofErr w:type="spellEnd"/>
      <w:r w:rsidRPr="001D0D96">
        <w:rPr>
          <w:rFonts w:ascii="Times New Roman" w:hAnsi="Times New Roman" w:cs="Times New Roman"/>
          <w:b/>
          <w:sz w:val="28"/>
          <w:szCs w:val="28"/>
        </w:rPr>
        <w:t xml:space="preserve"> шифрування паролю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29"/>
        <w:gridCol w:w="1336"/>
        <w:gridCol w:w="1336"/>
        <w:gridCol w:w="1336"/>
        <w:gridCol w:w="1336"/>
        <w:gridCol w:w="1336"/>
        <w:gridCol w:w="1336"/>
      </w:tblGrid>
      <w:tr w:rsidR="001D0D96" w:rsidTr="00B0752F">
        <w:tc>
          <w:tcPr>
            <w:tcW w:w="9345" w:type="dxa"/>
            <w:gridSpan w:val="7"/>
          </w:tcPr>
          <w:p w:rsidR="001D0D96" w:rsidRPr="00C15F7D" w:rsidRDefault="001D0D96" w:rsidP="00B075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15F7D">
              <w:rPr>
                <w:rFonts w:ascii="Times New Roman" w:hAnsi="Times New Roman" w:cs="Times New Roman"/>
                <w:sz w:val="32"/>
                <w:szCs w:val="32"/>
              </w:rPr>
              <w:t>Пароль</w:t>
            </w:r>
          </w:p>
        </w:tc>
      </w:tr>
      <w:tr w:rsidR="001D0D96" w:rsidTr="00B0752F">
        <w:tc>
          <w:tcPr>
            <w:tcW w:w="1335" w:type="dxa"/>
          </w:tcPr>
          <w:p w:rsidR="001D0D96" w:rsidRPr="00C15F7D" w:rsidRDefault="001D0D96" w:rsidP="00B0752F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15F7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ASCII</w:t>
            </w:r>
          </w:p>
        </w:tc>
        <w:tc>
          <w:tcPr>
            <w:tcW w:w="1335" w:type="dxa"/>
          </w:tcPr>
          <w:p w:rsidR="001D0D96" w:rsidRPr="00C15F7D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1335" w:type="dxa"/>
          </w:tcPr>
          <w:p w:rsidR="001D0D96" w:rsidRPr="00C15F7D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1335" w:type="dxa"/>
          </w:tcPr>
          <w:p w:rsidR="001D0D96" w:rsidRPr="00C15F7D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335" w:type="dxa"/>
          </w:tcPr>
          <w:p w:rsidR="001D0D96" w:rsidRPr="00C15F7D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</w:p>
        </w:tc>
        <w:tc>
          <w:tcPr>
            <w:tcW w:w="1335" w:type="dxa"/>
          </w:tcPr>
          <w:p w:rsidR="001D0D96" w:rsidRPr="00C15F7D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1335" w:type="dxa"/>
          </w:tcPr>
          <w:p w:rsidR="001D0D96" w:rsidRPr="00C15F7D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  <w:tr w:rsidR="001D0D96" w:rsidTr="00B0752F">
        <w:tc>
          <w:tcPr>
            <w:tcW w:w="1335" w:type="dxa"/>
          </w:tcPr>
          <w:p w:rsidR="001D0D96" w:rsidRPr="00C15F7D" w:rsidRDefault="001D0D96" w:rsidP="00B0752F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15F7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Binary</w:t>
            </w:r>
          </w:p>
        </w:tc>
        <w:tc>
          <w:tcPr>
            <w:tcW w:w="1335" w:type="dxa"/>
          </w:tcPr>
          <w:p w:rsidR="001D0D96" w:rsidRDefault="001D0D96" w:rsidP="00B075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15F7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01010001</w:t>
            </w:r>
          </w:p>
        </w:tc>
        <w:tc>
          <w:tcPr>
            <w:tcW w:w="1335" w:type="dxa"/>
          </w:tcPr>
          <w:p w:rsidR="001D0D96" w:rsidRDefault="001D0D96" w:rsidP="00B075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15F7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01110111</w:t>
            </w:r>
          </w:p>
        </w:tc>
        <w:tc>
          <w:tcPr>
            <w:tcW w:w="1335" w:type="dxa"/>
          </w:tcPr>
          <w:p w:rsidR="001D0D96" w:rsidRDefault="001D0D96" w:rsidP="00B075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15F7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01100101</w:t>
            </w:r>
          </w:p>
        </w:tc>
        <w:tc>
          <w:tcPr>
            <w:tcW w:w="1335" w:type="dxa"/>
          </w:tcPr>
          <w:p w:rsidR="001D0D96" w:rsidRDefault="001D0D96" w:rsidP="00B075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15F7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01110010</w:t>
            </w:r>
          </w:p>
        </w:tc>
        <w:tc>
          <w:tcPr>
            <w:tcW w:w="1335" w:type="dxa"/>
          </w:tcPr>
          <w:p w:rsidR="001D0D96" w:rsidRDefault="001D0D96" w:rsidP="00B075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15F7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01110100</w:t>
            </w:r>
          </w:p>
        </w:tc>
        <w:tc>
          <w:tcPr>
            <w:tcW w:w="1335" w:type="dxa"/>
          </w:tcPr>
          <w:p w:rsidR="001D0D96" w:rsidRDefault="001D0D96" w:rsidP="00B075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15F7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01111001</w:t>
            </w:r>
          </w:p>
        </w:tc>
      </w:tr>
    </w:tbl>
    <w:p w:rsidR="001D0D96" w:rsidRDefault="001D0D96" w:rsidP="001D0D96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29"/>
        <w:gridCol w:w="1336"/>
        <w:gridCol w:w="1336"/>
        <w:gridCol w:w="1336"/>
        <w:gridCol w:w="1336"/>
        <w:gridCol w:w="1336"/>
        <w:gridCol w:w="1336"/>
      </w:tblGrid>
      <w:tr w:rsidR="001D0D96" w:rsidRPr="00C15F7D" w:rsidTr="00B0752F">
        <w:tc>
          <w:tcPr>
            <w:tcW w:w="9345" w:type="dxa"/>
            <w:gridSpan w:val="7"/>
          </w:tcPr>
          <w:p w:rsidR="001D0D96" w:rsidRPr="00C15F7D" w:rsidRDefault="001D0D96" w:rsidP="00B0752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Ключ</w:t>
            </w:r>
          </w:p>
        </w:tc>
      </w:tr>
      <w:tr w:rsidR="001D0D96" w:rsidRPr="00C15F7D" w:rsidTr="00B0752F">
        <w:tc>
          <w:tcPr>
            <w:tcW w:w="1335" w:type="dxa"/>
          </w:tcPr>
          <w:p w:rsidR="001D0D96" w:rsidRPr="00C15F7D" w:rsidRDefault="001D0D96" w:rsidP="00B0752F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15F7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ASCII</w:t>
            </w:r>
          </w:p>
        </w:tc>
        <w:tc>
          <w:tcPr>
            <w:tcW w:w="1335" w:type="dxa"/>
          </w:tcPr>
          <w:p w:rsidR="001D0D96" w:rsidRPr="00C15F7D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1335" w:type="dxa"/>
          </w:tcPr>
          <w:p w:rsidR="001D0D96" w:rsidRPr="00623C02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1335" w:type="dxa"/>
          </w:tcPr>
          <w:p w:rsidR="001D0D96" w:rsidRPr="00C15F7D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335" w:type="dxa"/>
          </w:tcPr>
          <w:p w:rsidR="001D0D96" w:rsidRPr="00C15F7D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1335" w:type="dxa"/>
          </w:tcPr>
          <w:p w:rsidR="001D0D96" w:rsidRPr="00C15F7D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1335" w:type="dxa"/>
          </w:tcPr>
          <w:p w:rsidR="001D0D96" w:rsidRPr="00C15F7D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</w:tr>
      <w:tr w:rsidR="001D0D96" w:rsidTr="00B0752F">
        <w:tc>
          <w:tcPr>
            <w:tcW w:w="1335" w:type="dxa"/>
          </w:tcPr>
          <w:p w:rsidR="001D0D96" w:rsidRPr="00C15F7D" w:rsidRDefault="001D0D96" w:rsidP="00B0752F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15F7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Binary</w:t>
            </w:r>
          </w:p>
        </w:tc>
        <w:tc>
          <w:tcPr>
            <w:tcW w:w="1335" w:type="dxa"/>
          </w:tcPr>
          <w:p w:rsidR="001D0D96" w:rsidRDefault="001D0D96" w:rsidP="00B075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15F7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01110000</w:t>
            </w:r>
          </w:p>
        </w:tc>
        <w:tc>
          <w:tcPr>
            <w:tcW w:w="1335" w:type="dxa"/>
          </w:tcPr>
          <w:p w:rsidR="001D0D96" w:rsidRDefault="001D0D96" w:rsidP="00B075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3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01010110</w:t>
            </w:r>
          </w:p>
        </w:tc>
        <w:tc>
          <w:tcPr>
            <w:tcW w:w="1335" w:type="dxa"/>
          </w:tcPr>
          <w:p w:rsidR="001D0D96" w:rsidRDefault="001D0D96" w:rsidP="00B075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15F7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01000011</w:t>
            </w:r>
          </w:p>
        </w:tc>
        <w:tc>
          <w:tcPr>
            <w:tcW w:w="1335" w:type="dxa"/>
          </w:tcPr>
          <w:p w:rsidR="001D0D96" w:rsidRDefault="001D0D96" w:rsidP="00B075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15F7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01001100</w:t>
            </w:r>
          </w:p>
        </w:tc>
        <w:tc>
          <w:tcPr>
            <w:tcW w:w="1335" w:type="dxa"/>
          </w:tcPr>
          <w:p w:rsidR="001D0D96" w:rsidRDefault="001D0D96" w:rsidP="00B075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15F7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01010111</w:t>
            </w:r>
          </w:p>
        </w:tc>
        <w:tc>
          <w:tcPr>
            <w:tcW w:w="1335" w:type="dxa"/>
          </w:tcPr>
          <w:p w:rsidR="001D0D96" w:rsidRDefault="001D0D96" w:rsidP="00B0752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15F7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01001110</w:t>
            </w:r>
          </w:p>
        </w:tc>
      </w:tr>
    </w:tbl>
    <w:p w:rsidR="001D0D96" w:rsidRPr="00C15F7D" w:rsidRDefault="001D0D96" w:rsidP="001D0D96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29"/>
        <w:gridCol w:w="1336"/>
        <w:gridCol w:w="1336"/>
        <w:gridCol w:w="1336"/>
        <w:gridCol w:w="1336"/>
        <w:gridCol w:w="1336"/>
        <w:gridCol w:w="1336"/>
      </w:tblGrid>
      <w:tr w:rsidR="001D0D96" w:rsidRPr="00C15F7D" w:rsidTr="00B0752F">
        <w:tc>
          <w:tcPr>
            <w:tcW w:w="9345" w:type="dxa"/>
            <w:gridSpan w:val="7"/>
          </w:tcPr>
          <w:p w:rsidR="001D0D96" w:rsidRPr="00C15F7D" w:rsidRDefault="001D0D96" w:rsidP="00B0752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Шифрування</w:t>
            </w:r>
          </w:p>
        </w:tc>
      </w:tr>
      <w:tr w:rsidR="001D0D96" w:rsidRPr="00C15F7D" w:rsidTr="00B0752F">
        <w:tc>
          <w:tcPr>
            <w:tcW w:w="1335" w:type="dxa"/>
          </w:tcPr>
          <w:p w:rsidR="001D0D96" w:rsidRPr="00C15F7D" w:rsidRDefault="001D0D96" w:rsidP="00B0752F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Binary</w:t>
            </w:r>
          </w:p>
        </w:tc>
        <w:tc>
          <w:tcPr>
            <w:tcW w:w="1335" w:type="dxa"/>
          </w:tcPr>
          <w:p w:rsidR="001D0D96" w:rsidRPr="00C15F7D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3C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00100001</w:t>
            </w:r>
          </w:p>
        </w:tc>
        <w:tc>
          <w:tcPr>
            <w:tcW w:w="1335" w:type="dxa"/>
          </w:tcPr>
          <w:p w:rsidR="001D0D96" w:rsidRPr="00C15F7D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3C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00100001</w:t>
            </w:r>
          </w:p>
        </w:tc>
        <w:tc>
          <w:tcPr>
            <w:tcW w:w="1335" w:type="dxa"/>
          </w:tcPr>
          <w:p w:rsidR="001D0D96" w:rsidRPr="00C15F7D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3C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00100110</w:t>
            </w:r>
          </w:p>
        </w:tc>
        <w:tc>
          <w:tcPr>
            <w:tcW w:w="1335" w:type="dxa"/>
          </w:tcPr>
          <w:p w:rsidR="001D0D96" w:rsidRPr="00C15F7D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3C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00111110</w:t>
            </w:r>
          </w:p>
        </w:tc>
        <w:tc>
          <w:tcPr>
            <w:tcW w:w="1335" w:type="dxa"/>
          </w:tcPr>
          <w:p w:rsidR="001D0D96" w:rsidRPr="00C15F7D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3C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00100011</w:t>
            </w:r>
          </w:p>
        </w:tc>
        <w:tc>
          <w:tcPr>
            <w:tcW w:w="1335" w:type="dxa"/>
          </w:tcPr>
          <w:p w:rsidR="001D0D96" w:rsidRPr="00C15F7D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23C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00110111</w:t>
            </w:r>
          </w:p>
        </w:tc>
      </w:tr>
      <w:tr w:rsidR="001D0D96" w:rsidTr="00B0752F">
        <w:tc>
          <w:tcPr>
            <w:tcW w:w="1335" w:type="dxa"/>
          </w:tcPr>
          <w:p w:rsidR="001D0D96" w:rsidRPr="00C15F7D" w:rsidRDefault="001D0D96" w:rsidP="00B0752F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ASCII</w:t>
            </w:r>
          </w:p>
        </w:tc>
        <w:tc>
          <w:tcPr>
            <w:tcW w:w="1335" w:type="dxa"/>
          </w:tcPr>
          <w:p w:rsidR="001D0D96" w:rsidRPr="00623C02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</w:t>
            </w:r>
          </w:p>
        </w:tc>
        <w:tc>
          <w:tcPr>
            <w:tcW w:w="1335" w:type="dxa"/>
          </w:tcPr>
          <w:p w:rsidR="001D0D96" w:rsidRPr="00623C02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</w:t>
            </w:r>
          </w:p>
        </w:tc>
        <w:tc>
          <w:tcPr>
            <w:tcW w:w="1335" w:type="dxa"/>
          </w:tcPr>
          <w:p w:rsidR="001D0D96" w:rsidRPr="00623C02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</w:p>
        </w:tc>
        <w:tc>
          <w:tcPr>
            <w:tcW w:w="1335" w:type="dxa"/>
          </w:tcPr>
          <w:p w:rsidR="001D0D96" w:rsidRPr="00623C02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1335" w:type="dxa"/>
          </w:tcPr>
          <w:p w:rsidR="001D0D96" w:rsidRPr="00623C02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</w:p>
        </w:tc>
        <w:tc>
          <w:tcPr>
            <w:tcW w:w="1335" w:type="dxa"/>
          </w:tcPr>
          <w:p w:rsidR="001D0D96" w:rsidRPr="00623C02" w:rsidRDefault="001D0D96" w:rsidP="00B0752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</w:tbl>
    <w:p w:rsidR="001D0D96" w:rsidRDefault="001D0D96" w:rsidP="001D0D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Вставляємо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зашифрований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пароль «!!</w:t>
      </w:r>
      <w:proofErr w:type="gramStart"/>
      <w:r w:rsidRPr="00623C02">
        <w:rPr>
          <w:rFonts w:ascii="Times New Roman" w:hAnsi="Times New Roman" w:cs="Times New Roman"/>
          <w:sz w:val="28"/>
          <w:szCs w:val="28"/>
          <w:lang w:val="ru-RU"/>
        </w:rPr>
        <w:t>&amp;&gt;#</w:t>
      </w:r>
      <w:proofErr w:type="gramEnd"/>
      <w:r w:rsidRPr="00623C02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623C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замість відкритого і ключ:</w:t>
      </w:r>
    </w:p>
    <w:p w:rsidR="001D0D96" w:rsidRDefault="001D0D96" w:rsidP="001D0D96">
      <w:pPr>
        <w:rPr>
          <w:rFonts w:ascii="Times New Roman" w:hAnsi="Times New Roman" w:cs="Times New Roman"/>
          <w:sz w:val="28"/>
          <w:szCs w:val="28"/>
        </w:rPr>
      </w:pPr>
      <w:r w:rsidRPr="007B523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5AE42FA" wp14:editId="194C5C32">
            <wp:extent cx="2896004" cy="5334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96" w:rsidRDefault="001D0D96" w:rsidP="001D0D9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а також додаємо у функцію перевірки пароля шифрування введеного користувачем в поле вводу</w:t>
      </w:r>
      <w:r w:rsidRPr="000F24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рядка:</w:t>
      </w:r>
    </w:p>
    <w:p w:rsidR="001D0D96" w:rsidRPr="007B523D" w:rsidRDefault="001D0D96" w:rsidP="001D0D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523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179A8CE" wp14:editId="534DBAFB">
            <wp:extent cx="2638793" cy="1562318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96" w:rsidRDefault="001D0D96" w:rsidP="001D0D96">
      <w:pPr>
        <w:rPr>
          <w:rFonts w:ascii="Times New Roman" w:hAnsi="Times New Roman" w:cs="Times New Roman"/>
          <w:b/>
          <w:sz w:val="28"/>
          <w:szCs w:val="28"/>
        </w:rPr>
      </w:pPr>
    </w:p>
    <w:p w:rsidR="001D0D96" w:rsidRDefault="001D0D96" w:rsidP="001D0D96">
      <w:pPr>
        <w:rPr>
          <w:rFonts w:ascii="Times New Roman" w:hAnsi="Times New Roman" w:cs="Times New Roman"/>
          <w:b/>
          <w:sz w:val="28"/>
          <w:szCs w:val="28"/>
        </w:rPr>
      </w:pPr>
    </w:p>
    <w:p w:rsidR="001D0D96" w:rsidRDefault="001D0D96" w:rsidP="001D0D96">
      <w:pPr>
        <w:rPr>
          <w:rFonts w:ascii="Times New Roman" w:hAnsi="Times New Roman" w:cs="Times New Roman"/>
          <w:b/>
          <w:sz w:val="28"/>
          <w:szCs w:val="28"/>
        </w:rPr>
      </w:pPr>
    </w:p>
    <w:p w:rsidR="001D0D96" w:rsidRDefault="001D0D96" w:rsidP="001D0D96">
      <w:pPr>
        <w:rPr>
          <w:rFonts w:ascii="Times New Roman" w:hAnsi="Times New Roman" w:cs="Times New Roman"/>
          <w:b/>
          <w:sz w:val="28"/>
          <w:szCs w:val="28"/>
        </w:rPr>
      </w:pPr>
    </w:p>
    <w:p w:rsidR="001D0D96" w:rsidRDefault="001D0D96" w:rsidP="001D0D96">
      <w:pPr>
        <w:rPr>
          <w:rFonts w:ascii="Times New Roman" w:hAnsi="Times New Roman" w:cs="Times New Roman"/>
          <w:b/>
          <w:sz w:val="28"/>
          <w:szCs w:val="28"/>
        </w:rPr>
      </w:pPr>
    </w:p>
    <w:p w:rsidR="001D0D96" w:rsidRPr="00E65DF6" w:rsidRDefault="001D0D96" w:rsidP="001D0D96">
      <w:pPr>
        <w:rPr>
          <w:rFonts w:ascii="Times New Roman" w:hAnsi="Times New Roman" w:cs="Times New Roman"/>
          <w:b/>
          <w:sz w:val="28"/>
          <w:szCs w:val="28"/>
        </w:rPr>
      </w:pPr>
      <w:r w:rsidRPr="001D0D9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2) </w:t>
      </w:r>
      <w:proofErr w:type="spellStart"/>
      <w:r w:rsidRPr="001D0D96">
        <w:rPr>
          <w:rFonts w:ascii="Times New Roman" w:hAnsi="Times New Roman" w:cs="Times New Roman"/>
          <w:b/>
          <w:sz w:val="28"/>
          <w:szCs w:val="28"/>
        </w:rPr>
        <w:t>Скріншоти</w:t>
      </w:r>
      <w:proofErr w:type="spellEnd"/>
      <w:r w:rsidRPr="001D0D96">
        <w:rPr>
          <w:rFonts w:ascii="Times New Roman" w:hAnsi="Times New Roman" w:cs="Times New Roman"/>
          <w:b/>
          <w:sz w:val="28"/>
          <w:szCs w:val="28"/>
        </w:rPr>
        <w:t xml:space="preserve"> виконання програми</w:t>
      </w:r>
    </w:p>
    <w:p w:rsidR="00E65DF6" w:rsidRDefault="00E65DF6" w:rsidP="001D0D96">
      <w:pPr>
        <w:rPr>
          <w:lang w:val="ru-RU"/>
        </w:rPr>
      </w:pPr>
      <w:r w:rsidRPr="00E65DF6">
        <w:rPr>
          <w:lang w:val="ru-RU"/>
        </w:rPr>
        <w:drawing>
          <wp:inline distT="0" distB="0" distL="0" distR="0" wp14:anchorId="5118125B" wp14:editId="4304649B">
            <wp:extent cx="2924583" cy="16956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2F" w:rsidRPr="00E65DF6" w:rsidRDefault="00E65DF6" w:rsidP="001D0D96">
      <w:pPr>
        <w:rPr>
          <w:lang w:val="ru-RU"/>
        </w:rPr>
      </w:pPr>
      <w:r w:rsidRPr="00E65DF6">
        <w:rPr>
          <w:lang w:val="ru-RU"/>
        </w:rPr>
        <w:drawing>
          <wp:inline distT="0" distB="0" distL="0" distR="0" wp14:anchorId="5C304770" wp14:editId="542360B1">
            <wp:extent cx="2924583" cy="1714739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2F" w:rsidRDefault="00B0752F" w:rsidP="001D0D96">
      <w:pPr>
        <w:rPr>
          <w:lang w:val="en-US"/>
        </w:rPr>
      </w:pPr>
      <w:r w:rsidRPr="00B0752F">
        <w:rPr>
          <w:noProof/>
          <w:lang w:val="ru-RU" w:eastAsia="ru-RU"/>
        </w:rPr>
        <w:drawing>
          <wp:inline distT="0" distB="0" distL="0" distR="0" wp14:anchorId="1A832991" wp14:editId="705FD00D">
            <wp:extent cx="2915057" cy="168616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F6" w:rsidRDefault="00E65DF6" w:rsidP="001D0D96">
      <w:pPr>
        <w:rPr>
          <w:lang w:val="en-US"/>
        </w:rPr>
      </w:pPr>
      <w:r w:rsidRPr="00E65DF6">
        <w:rPr>
          <w:lang w:val="en-US"/>
        </w:rPr>
        <w:drawing>
          <wp:inline distT="0" distB="0" distL="0" distR="0" wp14:anchorId="43B29D90" wp14:editId="14AA7CD5">
            <wp:extent cx="2924583" cy="1705213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F6" w:rsidRDefault="00E65DF6" w:rsidP="001D0D96">
      <w:pPr>
        <w:rPr>
          <w:lang w:val="en-US"/>
        </w:rPr>
      </w:pPr>
    </w:p>
    <w:p w:rsidR="00B0752F" w:rsidRDefault="00B0752F" w:rsidP="001D0D96">
      <w:pPr>
        <w:rPr>
          <w:lang w:val="en-US"/>
        </w:rPr>
      </w:pPr>
    </w:p>
    <w:p w:rsidR="00B0752F" w:rsidRDefault="00B0752F" w:rsidP="001D0D96">
      <w:pPr>
        <w:rPr>
          <w:lang w:val="en-US"/>
        </w:rPr>
      </w:pPr>
      <w:r w:rsidRPr="00B0752F">
        <w:rPr>
          <w:noProof/>
          <w:lang w:val="ru-RU" w:eastAsia="ru-RU"/>
        </w:rPr>
        <w:lastRenderedPageBreak/>
        <w:drawing>
          <wp:inline distT="0" distB="0" distL="0" distR="0" wp14:anchorId="31438180" wp14:editId="528D0456">
            <wp:extent cx="2915057" cy="166710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F6" w:rsidRDefault="00E65DF6" w:rsidP="001D0D96">
      <w:pPr>
        <w:rPr>
          <w:lang w:val="en-US"/>
        </w:rPr>
      </w:pPr>
      <w:r w:rsidRPr="00E65DF6">
        <w:rPr>
          <w:lang w:val="en-US"/>
        </w:rPr>
        <w:drawing>
          <wp:inline distT="0" distB="0" distL="0" distR="0" wp14:anchorId="3A4CBFEF" wp14:editId="26467991">
            <wp:extent cx="2924583" cy="16956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2F" w:rsidRDefault="00B0752F" w:rsidP="001D0D96">
      <w:pPr>
        <w:rPr>
          <w:lang w:val="en-US"/>
        </w:rPr>
      </w:pPr>
    </w:p>
    <w:p w:rsidR="00B0752F" w:rsidRDefault="00B0752F" w:rsidP="001D0D96">
      <w:pPr>
        <w:rPr>
          <w:lang w:val="en-US"/>
        </w:rPr>
      </w:pPr>
      <w:r w:rsidRPr="00B0752F">
        <w:rPr>
          <w:noProof/>
          <w:lang w:val="ru-RU" w:eastAsia="ru-RU"/>
        </w:rPr>
        <w:drawing>
          <wp:inline distT="0" distB="0" distL="0" distR="0" wp14:anchorId="05295593" wp14:editId="19102A43">
            <wp:extent cx="2924583" cy="169568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F6" w:rsidRDefault="00E65DF6" w:rsidP="001D0D96">
      <w:pPr>
        <w:rPr>
          <w:lang w:val="en-US"/>
        </w:rPr>
      </w:pPr>
      <w:r w:rsidRPr="00E65DF6">
        <w:rPr>
          <w:lang w:val="en-US"/>
        </w:rPr>
        <w:drawing>
          <wp:inline distT="0" distB="0" distL="0" distR="0" wp14:anchorId="04106A43" wp14:editId="6F7E6DF9">
            <wp:extent cx="2924583" cy="172426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F6" w:rsidRDefault="00E65DF6" w:rsidP="001D0D96">
      <w:pPr>
        <w:rPr>
          <w:lang w:val="en-US"/>
        </w:rPr>
      </w:pPr>
      <w:r w:rsidRPr="00E65DF6">
        <w:rPr>
          <w:lang w:val="en-US"/>
        </w:rPr>
        <w:lastRenderedPageBreak/>
        <w:drawing>
          <wp:inline distT="0" distB="0" distL="0" distR="0" wp14:anchorId="72B2FAD2" wp14:editId="4946EB81">
            <wp:extent cx="2915057" cy="17147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F6" w:rsidRDefault="00E65DF6" w:rsidP="001D0D96">
      <w:pPr>
        <w:rPr>
          <w:lang w:val="en-US"/>
        </w:rPr>
      </w:pPr>
    </w:p>
    <w:p w:rsidR="00E65DF6" w:rsidRDefault="00E65DF6" w:rsidP="001D0D96">
      <w:pPr>
        <w:rPr>
          <w:lang w:val="en-US"/>
        </w:rPr>
      </w:pPr>
      <w:r w:rsidRPr="00E65DF6">
        <w:rPr>
          <w:lang w:val="en-US"/>
        </w:rPr>
        <w:drawing>
          <wp:inline distT="0" distB="0" distL="0" distR="0" wp14:anchorId="2A943606" wp14:editId="1C952554">
            <wp:extent cx="2915057" cy="171473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F6" w:rsidRPr="00E65DF6" w:rsidRDefault="00E65DF6" w:rsidP="001D0D9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5DF6">
        <w:rPr>
          <w:rFonts w:ascii="Times New Roman" w:hAnsi="Times New Roman" w:cs="Times New Roman"/>
          <w:sz w:val="28"/>
          <w:szCs w:val="28"/>
        </w:rPr>
        <w:t xml:space="preserve">При введенні правильного паролю інформація виводиться у трьох послідовних викликах </w:t>
      </w:r>
      <w:proofErr w:type="spellStart"/>
      <w:r w:rsidRPr="00E65DF6">
        <w:rPr>
          <w:rFonts w:ascii="Times New Roman" w:hAnsi="Times New Roman" w:cs="Times New Roman"/>
          <w:sz w:val="28"/>
          <w:szCs w:val="28"/>
          <w:lang w:val="en-US"/>
        </w:rPr>
        <w:t>MessageBox</w:t>
      </w:r>
      <w:proofErr w:type="spellEnd"/>
      <w:r w:rsidRPr="00E65D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0752F" w:rsidRPr="00E65DF6" w:rsidRDefault="00B0752F" w:rsidP="001D0D96">
      <w:pPr>
        <w:rPr>
          <w:lang w:val="ru-RU"/>
        </w:rPr>
      </w:pPr>
    </w:p>
    <w:p w:rsidR="00B0752F" w:rsidRDefault="00B0752F" w:rsidP="001D0D96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E65C4D">
        <w:rPr>
          <w:rFonts w:ascii="Times New Roman" w:hAnsi="Times New Roman" w:cs="Times New Roman"/>
          <w:b/>
          <w:sz w:val="32"/>
          <w:szCs w:val="32"/>
          <w:lang w:val="ru-RU"/>
        </w:rPr>
        <w:t xml:space="preserve">3) </w:t>
      </w:r>
      <w:r w:rsidR="00E65C4D" w:rsidRPr="00E65C4D">
        <w:rPr>
          <w:rFonts w:ascii="Times New Roman" w:hAnsi="Times New Roman" w:cs="Times New Roman"/>
          <w:b/>
          <w:sz w:val="32"/>
          <w:szCs w:val="32"/>
        </w:rPr>
        <w:t>Макрос</w:t>
      </w:r>
      <w:r w:rsidR="00E65C4D" w:rsidRPr="00E65C4D">
        <w:rPr>
          <w:rFonts w:ascii="Times New Roman" w:hAnsi="Times New Roman" w:cs="Times New Roman"/>
          <w:b/>
          <w:sz w:val="32"/>
          <w:szCs w:val="32"/>
          <w:lang w:val="ru-RU"/>
        </w:rPr>
        <w:t>и</w:t>
      </w:r>
      <w:r w:rsidR="00E65C4D"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 w:rsidR="00E65C4D">
        <w:rPr>
          <w:rFonts w:ascii="Times New Roman" w:hAnsi="Times New Roman" w:cs="Times New Roman"/>
          <w:b/>
          <w:sz w:val="32"/>
          <w:szCs w:val="32"/>
          <w:lang w:val="ru-RU"/>
        </w:rPr>
        <w:t>зі</w:t>
      </w:r>
      <w:proofErr w:type="spellEnd"/>
      <w:r w:rsidR="00E65C4D"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 w:rsidR="00E65C4D">
        <w:rPr>
          <w:rFonts w:ascii="Times New Roman" w:hAnsi="Times New Roman" w:cs="Times New Roman"/>
          <w:b/>
          <w:sz w:val="32"/>
          <w:szCs w:val="32"/>
          <w:lang w:val="ru-RU"/>
        </w:rPr>
        <w:t>звичайними</w:t>
      </w:r>
      <w:proofErr w:type="spellEnd"/>
      <w:r w:rsidR="00E65C4D">
        <w:rPr>
          <w:rFonts w:ascii="Times New Roman" w:hAnsi="Times New Roman" w:cs="Times New Roman"/>
          <w:b/>
          <w:sz w:val="32"/>
          <w:szCs w:val="32"/>
          <w:lang w:val="ru-RU"/>
        </w:rPr>
        <w:t xml:space="preserve"> та </w:t>
      </w:r>
      <w:proofErr w:type="spellStart"/>
      <w:r w:rsidR="00E65C4D">
        <w:rPr>
          <w:rFonts w:ascii="Times New Roman" w:hAnsi="Times New Roman" w:cs="Times New Roman"/>
          <w:b/>
          <w:sz w:val="32"/>
          <w:szCs w:val="32"/>
          <w:lang w:val="ru-RU"/>
        </w:rPr>
        <w:t>прихованими</w:t>
      </w:r>
      <w:proofErr w:type="spellEnd"/>
      <w:r w:rsidR="00E65C4D"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proofErr w:type="spellStart"/>
      <w:r w:rsidR="00E65C4D">
        <w:rPr>
          <w:rFonts w:ascii="Times New Roman" w:hAnsi="Times New Roman" w:cs="Times New Roman"/>
          <w:b/>
          <w:sz w:val="32"/>
          <w:szCs w:val="32"/>
          <w:lang w:val="ru-RU"/>
        </w:rPr>
        <w:t>коментарями</w:t>
      </w:r>
      <w:proofErr w:type="spellEnd"/>
    </w:p>
    <w:p w:rsidR="00E65C4D" w:rsidRDefault="00E65C4D" w:rsidP="001D0D9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</w:p>
    <w:p w:rsidR="00E65DF6" w:rsidRDefault="00E65DF6" w:rsidP="001D0D9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5DF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287A0EA" wp14:editId="6B2B9A43">
            <wp:extent cx="3820058" cy="476316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DF6" w:rsidRDefault="00E65C4D" w:rsidP="001D0D9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</w:t>
      </w:r>
    </w:p>
    <w:p w:rsidR="00E65DF6" w:rsidRDefault="00E65DF6" w:rsidP="001D0D9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5DF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89518CE" wp14:editId="28096EBB">
            <wp:extent cx="4696480" cy="2172003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4D" w:rsidRDefault="00E65C4D" w:rsidP="001D0D9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65DF6" w:rsidRDefault="00E65DF6" w:rsidP="001D0D9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65C4D" w:rsidRPr="00E65C4D" w:rsidRDefault="00E65C4D" w:rsidP="001D0D9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3.</w:t>
      </w:r>
    </w:p>
    <w:p w:rsidR="001D0D96" w:rsidRDefault="001D0D96" w:rsidP="001D0D96">
      <w:pPr>
        <w:rPr>
          <w:lang w:val="en-US"/>
        </w:rPr>
      </w:pPr>
    </w:p>
    <w:p w:rsidR="00E65DF6" w:rsidRDefault="00E65DF6" w:rsidP="001D0D96">
      <w:pPr>
        <w:rPr>
          <w:lang w:val="en-US"/>
        </w:rPr>
      </w:pPr>
      <w:r w:rsidRPr="00E65DF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6003452" wp14:editId="10E41A10">
            <wp:extent cx="5940425" cy="52057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B6" w:rsidRDefault="00C720B6" w:rsidP="001D0D96">
      <w:pPr>
        <w:rPr>
          <w:b/>
          <w:sz w:val="32"/>
          <w:szCs w:val="32"/>
          <w:lang w:val="ru-RU"/>
        </w:rPr>
      </w:pPr>
    </w:p>
    <w:p w:rsidR="00C720B6" w:rsidRDefault="00C720B6" w:rsidP="001D0D96">
      <w:pPr>
        <w:rPr>
          <w:b/>
          <w:sz w:val="32"/>
          <w:szCs w:val="32"/>
          <w:lang w:val="ru-RU"/>
        </w:rPr>
      </w:pPr>
    </w:p>
    <w:p w:rsidR="00C720B6" w:rsidRDefault="00C720B6" w:rsidP="001D0D96">
      <w:pPr>
        <w:rPr>
          <w:b/>
          <w:sz w:val="32"/>
          <w:szCs w:val="32"/>
          <w:lang w:val="ru-RU"/>
        </w:rPr>
      </w:pPr>
    </w:p>
    <w:p w:rsidR="00C720B6" w:rsidRDefault="00C720B6" w:rsidP="001D0D96">
      <w:pPr>
        <w:rPr>
          <w:b/>
          <w:sz w:val="32"/>
          <w:szCs w:val="32"/>
          <w:lang w:val="ru-RU"/>
        </w:rPr>
      </w:pPr>
    </w:p>
    <w:p w:rsidR="00C720B6" w:rsidRDefault="00C720B6" w:rsidP="001D0D96">
      <w:pPr>
        <w:rPr>
          <w:b/>
          <w:sz w:val="32"/>
          <w:szCs w:val="32"/>
          <w:lang w:val="ru-RU"/>
        </w:rPr>
      </w:pPr>
    </w:p>
    <w:p w:rsidR="00C720B6" w:rsidRDefault="00C720B6" w:rsidP="001D0D96">
      <w:pPr>
        <w:rPr>
          <w:b/>
          <w:sz w:val="32"/>
          <w:szCs w:val="32"/>
          <w:lang w:val="ru-RU"/>
        </w:rPr>
      </w:pPr>
    </w:p>
    <w:p w:rsidR="00C720B6" w:rsidRDefault="00C720B6" w:rsidP="001D0D96">
      <w:pPr>
        <w:rPr>
          <w:b/>
          <w:sz w:val="32"/>
          <w:szCs w:val="32"/>
          <w:lang w:val="ru-RU"/>
        </w:rPr>
      </w:pPr>
    </w:p>
    <w:p w:rsidR="00C720B6" w:rsidRDefault="00C720B6" w:rsidP="001D0D96">
      <w:pPr>
        <w:rPr>
          <w:b/>
          <w:sz w:val="32"/>
          <w:szCs w:val="32"/>
          <w:lang w:val="ru-RU"/>
        </w:rPr>
      </w:pPr>
    </w:p>
    <w:p w:rsidR="00E65C4D" w:rsidRPr="00BF0ABE" w:rsidRDefault="00357C97" w:rsidP="001D0D96">
      <w:pPr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 xml:space="preserve">4) </w:t>
      </w:r>
      <w:proofErr w:type="spellStart"/>
      <w:r>
        <w:rPr>
          <w:b/>
          <w:sz w:val="32"/>
          <w:szCs w:val="32"/>
          <w:lang w:val="ru-RU"/>
        </w:rPr>
        <w:t>Досл</w:t>
      </w:r>
      <w:r>
        <w:rPr>
          <w:b/>
          <w:sz w:val="32"/>
          <w:szCs w:val="32"/>
        </w:rPr>
        <w:t>ідження</w:t>
      </w:r>
      <w:proofErr w:type="spellEnd"/>
      <w:r>
        <w:rPr>
          <w:b/>
          <w:sz w:val="32"/>
          <w:szCs w:val="32"/>
        </w:rPr>
        <w:t xml:space="preserve"> лістингів</w:t>
      </w:r>
    </w:p>
    <w:p w:rsidR="001D0D96" w:rsidRPr="00E65DF6" w:rsidRDefault="00BF0ABE" w:rsidP="001D0D9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 Макроси</w:t>
      </w:r>
      <w:r w:rsidRPr="00BF0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знаходяться у файлі </w:t>
      </w:r>
      <w:r w:rsidRPr="00BF0ABE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asm</w:t>
      </w:r>
      <w:proofErr w:type="spellEnd"/>
    </w:p>
    <w:p w:rsidR="00BF0ABE" w:rsidRPr="00816E9B" w:rsidRDefault="00BF0ABE" w:rsidP="001D0D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Визначення макросів</w:t>
      </w:r>
      <w:r w:rsidR="00816E9B" w:rsidRPr="00816E9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C720B6">
        <w:rPr>
          <w:rFonts w:ascii="Times New Roman" w:hAnsi="Times New Roman" w:cs="Times New Roman"/>
          <w:sz w:val="28"/>
          <w:szCs w:val="28"/>
          <w:lang w:val="ru-RU"/>
        </w:rPr>
        <w:t>Жовтий</w:t>
      </w:r>
      <w:proofErr w:type="spellEnd"/>
      <w:r w:rsidR="00C720B6">
        <w:rPr>
          <w:rFonts w:ascii="Times New Roman" w:hAnsi="Times New Roman" w:cs="Times New Roman"/>
          <w:sz w:val="28"/>
          <w:szCs w:val="28"/>
          <w:lang w:val="ru-RU"/>
        </w:rPr>
        <w:t xml:space="preserve"> – макрос 1, </w:t>
      </w:r>
      <w:proofErr w:type="spellStart"/>
      <w:r w:rsidR="00C720B6">
        <w:rPr>
          <w:rFonts w:ascii="Times New Roman" w:hAnsi="Times New Roman" w:cs="Times New Roman"/>
          <w:sz w:val="28"/>
          <w:szCs w:val="28"/>
          <w:lang w:val="ru-RU"/>
        </w:rPr>
        <w:t>червоний</w:t>
      </w:r>
      <w:proofErr w:type="spellEnd"/>
      <w:r w:rsidR="00C720B6">
        <w:rPr>
          <w:rFonts w:ascii="Times New Roman" w:hAnsi="Times New Roman" w:cs="Times New Roman"/>
          <w:sz w:val="28"/>
          <w:szCs w:val="28"/>
        </w:rPr>
        <w:t xml:space="preserve"> – макрос 2, зелений</w:t>
      </w:r>
      <w:r w:rsidR="00816E9B">
        <w:rPr>
          <w:rFonts w:ascii="Times New Roman" w:hAnsi="Times New Roman" w:cs="Times New Roman"/>
          <w:sz w:val="28"/>
          <w:szCs w:val="28"/>
        </w:rPr>
        <w:t xml:space="preserve"> – макрос 3.</w:t>
      </w:r>
    </w:p>
    <w:p w:rsidR="00BF0ABE" w:rsidRDefault="00D80B04" w:rsidP="001D0D9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80B0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557D321" wp14:editId="3EEE646E">
            <wp:extent cx="5534797" cy="8164064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E9B" w:rsidRDefault="00816E9B" w:rsidP="001D0D9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0ABE" w:rsidRDefault="00BF0ABE" w:rsidP="001D0D9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16E9B" w:rsidRDefault="00816E9B" w:rsidP="001D0D9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0ABE" w:rsidRDefault="00D80B04" w:rsidP="001D0D9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80B0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0AF4686" wp14:editId="34D88736">
            <wp:extent cx="5940425" cy="603758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BE" w:rsidRDefault="00BF0ABE" w:rsidP="001D0D9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0ABE" w:rsidRPr="00C720B6" w:rsidRDefault="00C720B6" w:rsidP="001D0D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Відкривши лістинг файлу, де макроси знаходяться в тому самому файлі, ми бачимо що вони знаходяться у тому ж місці, де вони були написані, і в тому самому порядку. Коротше кажучи, так як у вихідному коді.</w:t>
      </w:r>
    </w:p>
    <w:p w:rsidR="00BF0ABE" w:rsidRDefault="00BF0ABE" w:rsidP="001D0D9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0ABE" w:rsidRDefault="00BF0ABE" w:rsidP="001D0D9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0ABE" w:rsidRDefault="00BF0ABE" w:rsidP="001D0D9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16E9B" w:rsidRDefault="00BF0ABE" w:rsidP="001D0D9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Трансляції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макросів</w:t>
      </w:r>
      <w:proofErr w:type="spellEnd"/>
      <w:r w:rsidR="00816E9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C720B6">
        <w:rPr>
          <w:rFonts w:ascii="Times New Roman" w:hAnsi="Times New Roman" w:cs="Times New Roman"/>
          <w:sz w:val="28"/>
          <w:szCs w:val="28"/>
          <w:lang w:val="ru-RU"/>
        </w:rPr>
        <w:t>Жовтий</w:t>
      </w:r>
      <w:proofErr w:type="spellEnd"/>
      <w:r w:rsidR="00C720B6">
        <w:rPr>
          <w:rFonts w:ascii="Times New Roman" w:hAnsi="Times New Roman" w:cs="Times New Roman"/>
          <w:sz w:val="28"/>
          <w:szCs w:val="28"/>
          <w:lang w:val="ru-RU"/>
        </w:rPr>
        <w:t xml:space="preserve"> – макрос 1, </w:t>
      </w:r>
      <w:proofErr w:type="spellStart"/>
      <w:r w:rsidR="00C720B6">
        <w:rPr>
          <w:rFonts w:ascii="Times New Roman" w:hAnsi="Times New Roman" w:cs="Times New Roman"/>
          <w:sz w:val="28"/>
          <w:szCs w:val="28"/>
          <w:lang w:val="ru-RU"/>
        </w:rPr>
        <w:t>червоний</w:t>
      </w:r>
      <w:proofErr w:type="spellEnd"/>
      <w:r w:rsidR="00C720B6">
        <w:rPr>
          <w:rFonts w:ascii="Times New Roman" w:hAnsi="Times New Roman" w:cs="Times New Roman"/>
          <w:sz w:val="28"/>
          <w:szCs w:val="28"/>
        </w:rPr>
        <w:t xml:space="preserve"> – макрос 2, зелений</w:t>
      </w:r>
      <w:r w:rsidR="00AF052F">
        <w:rPr>
          <w:rFonts w:ascii="Times New Roman" w:hAnsi="Times New Roman" w:cs="Times New Roman"/>
          <w:sz w:val="28"/>
          <w:szCs w:val="28"/>
        </w:rPr>
        <w:t xml:space="preserve"> – макрос 3.</w:t>
      </w:r>
    </w:p>
    <w:p w:rsidR="00C720B6" w:rsidRDefault="00AF052F" w:rsidP="001D0D9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4075" cy="81153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ABE" w:rsidRDefault="00BF0ABE" w:rsidP="001D0D9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A3C44" w:rsidRPr="006A3C44" w:rsidRDefault="006A3C44" w:rsidP="001D0D9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Ми 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бачими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назви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макросів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вкладені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макроси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натомість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вони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транслюються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те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місце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викликаються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червоним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кольоров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обведене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тіло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макросу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hashPassword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жовтим – тіла макросу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printMessage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6A3C4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F0ABE" w:rsidRDefault="00AF052F" w:rsidP="001D0D9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Синім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кольором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обвів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мітки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об</w:t>
      </w:r>
      <w:r w:rsidRPr="00AF052F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>явлені як локальні, тому ми бачимо унікальний код кожної з них, а ті які не об</w:t>
      </w:r>
      <w:r w:rsidRPr="00AF052F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являв як 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>
        <w:rPr>
          <w:rFonts w:ascii="Times New Roman" w:hAnsi="Times New Roman" w:cs="Times New Roman"/>
          <w:sz w:val="28"/>
          <w:szCs w:val="28"/>
        </w:rPr>
        <w:t xml:space="preserve"> (коричневий), можна побачити їх справжнє </w:t>
      </w:r>
      <w:proofErr w:type="spellStart"/>
      <w:r>
        <w:rPr>
          <w:rFonts w:ascii="Times New Roman" w:hAnsi="Times New Roman" w:cs="Times New Roman"/>
          <w:sz w:val="28"/>
          <w:szCs w:val="28"/>
        </w:rPr>
        <w:t>ім</w:t>
      </w:r>
      <w:proofErr w:type="spellEnd"/>
      <w:r w:rsidRPr="00AF052F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я. </w:t>
      </w: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Якби я використовував </w:t>
      </w:r>
      <w:r>
        <w:rPr>
          <w:rFonts w:ascii="Times New Roman" w:hAnsi="Times New Roman" w:cs="Times New Roman"/>
          <w:sz w:val="28"/>
          <w:szCs w:val="28"/>
          <w:lang w:val="en-US"/>
        </w:rPr>
        <w:t>invoke</w:t>
      </w:r>
      <w:r w:rsidRPr="006A3C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замість </w:t>
      </w: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Pr="006A3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MessageBox</w:t>
      </w:r>
      <w:proofErr w:type="spellEnd"/>
      <w:r w:rsidRPr="006A3C4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ми б не бачили цього рядка у лістингу, бо усі виклики </w:t>
      </w:r>
      <w:r>
        <w:rPr>
          <w:rFonts w:ascii="Times New Roman" w:hAnsi="Times New Roman" w:cs="Times New Roman"/>
          <w:sz w:val="28"/>
          <w:szCs w:val="28"/>
          <w:lang w:val="en-US"/>
        </w:rPr>
        <w:t>invoke</w:t>
      </w:r>
      <w:r w:rsidRPr="006A3C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A3C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приховані.</w:t>
      </w: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перекомпільований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лістингу, куди я додав звичайні та приховані коментарі (перший раз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забув</w:t>
      </w:r>
      <w:proofErr w:type="spellEnd"/>
      <w:r>
        <w:rPr>
          <w:rFonts w:ascii="Times New Roman" w:hAnsi="Times New Roman" w:cs="Times New Roman"/>
          <w:sz w:val="28"/>
          <w:szCs w:val="28"/>
        </w:rPr>
        <w:t>, тому переробив). Як можна побачити, звичайні коментарі видно, а приховані – ні.</w:t>
      </w:r>
    </w:p>
    <w:p w:rsidR="006A3C44" w:rsidRDefault="006A3C44" w:rsidP="001D0D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A3C4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AC9F61" wp14:editId="021A402A">
            <wp:extent cx="5940425" cy="789813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44" w:rsidRPr="006A3C44" w:rsidRDefault="006A3C44" w:rsidP="001D0D96">
      <w:pPr>
        <w:rPr>
          <w:rFonts w:ascii="Times New Roman" w:hAnsi="Times New Roman" w:cs="Times New Roman"/>
          <w:sz w:val="28"/>
          <w:szCs w:val="28"/>
        </w:rPr>
      </w:pPr>
    </w:p>
    <w:p w:rsidR="00BF0ABE" w:rsidRDefault="001B0A62" w:rsidP="001D0D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2. </w:t>
      </w:r>
      <w:r>
        <w:rPr>
          <w:rFonts w:ascii="Times New Roman" w:hAnsi="Times New Roman" w:cs="Times New Roman"/>
          <w:sz w:val="28"/>
          <w:szCs w:val="28"/>
        </w:rPr>
        <w:t>Макроси знаходяться у окремому файлі</w:t>
      </w:r>
    </w:p>
    <w:p w:rsidR="001B0A62" w:rsidRDefault="001B0A62" w:rsidP="001D0D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Визначення макросів</w:t>
      </w:r>
      <w:r w:rsidRPr="00816E9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Жовтий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макрос 1,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червоний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макрос 2, зелений – макрос 3.</w:t>
      </w:r>
      <w:r>
        <w:rPr>
          <w:rFonts w:ascii="Times New Roman" w:hAnsi="Times New Roman" w:cs="Times New Roman"/>
          <w:sz w:val="28"/>
          <w:szCs w:val="28"/>
        </w:rPr>
        <w:t xml:space="preserve"> Цього разу визначення макросів знаходиться відразу після </w:t>
      </w: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1B0A6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відмічено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фіолетовим</w:t>
      </w:r>
      <w:r w:rsidRPr="001B0A6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0A62" w:rsidRPr="001B0A62" w:rsidRDefault="001B0A62" w:rsidP="001D0D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4075" cy="74295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ABE" w:rsidRPr="006A3C44" w:rsidRDefault="00BF0ABE" w:rsidP="001D0D96">
      <w:pPr>
        <w:rPr>
          <w:rFonts w:ascii="Times New Roman" w:hAnsi="Times New Roman" w:cs="Times New Roman"/>
          <w:sz w:val="28"/>
          <w:szCs w:val="28"/>
        </w:rPr>
      </w:pPr>
    </w:p>
    <w:p w:rsidR="00BF0ABE" w:rsidRPr="006A3C44" w:rsidRDefault="00BF0ABE" w:rsidP="001D0D96">
      <w:pPr>
        <w:rPr>
          <w:rFonts w:ascii="Times New Roman" w:hAnsi="Times New Roman" w:cs="Times New Roman"/>
          <w:sz w:val="28"/>
          <w:szCs w:val="28"/>
        </w:rPr>
      </w:pPr>
    </w:p>
    <w:p w:rsidR="00BF0ABE" w:rsidRDefault="001B0A62" w:rsidP="001D0D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Трансляція макросів.</w:t>
      </w:r>
    </w:p>
    <w:p w:rsidR="001B0A62" w:rsidRDefault="00F05CA1" w:rsidP="001D0D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Тут ми бачимо ту саму ситуацію, що і у варіанті, коли макроси написані у файлі з кодом,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вийнятком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того, що не видно міток, які позначені як 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>
        <w:rPr>
          <w:rFonts w:ascii="Times New Roman" w:hAnsi="Times New Roman" w:cs="Times New Roman"/>
          <w:sz w:val="28"/>
          <w:szCs w:val="28"/>
        </w:rPr>
        <w:t xml:space="preserve"> у макросі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comparePassword</w:t>
      </w:r>
      <w:proofErr w:type="spellEnd"/>
      <w:r w:rsidRPr="00F05CA1">
        <w:rPr>
          <w:rFonts w:ascii="Times New Roman" w:hAnsi="Times New Roman" w:cs="Times New Roman"/>
          <w:sz w:val="28"/>
          <w:szCs w:val="28"/>
        </w:rPr>
        <w:t>, тому що я їх так не відмітив у вихідному файлі</w:t>
      </w:r>
      <w:r>
        <w:rPr>
          <w:rFonts w:ascii="Times New Roman" w:hAnsi="Times New Roman" w:cs="Times New Roman"/>
          <w:sz w:val="28"/>
          <w:szCs w:val="28"/>
        </w:rPr>
        <w:t>. Якби я зробив це, то трансляція була би рівно та сама.</w:t>
      </w:r>
    </w:p>
    <w:p w:rsidR="00F05CA1" w:rsidRDefault="00F05CA1" w:rsidP="001D0D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133975" cy="85534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855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CA1" w:rsidRDefault="00F05CA1" w:rsidP="001D0D96">
      <w:pPr>
        <w:rPr>
          <w:rFonts w:ascii="Times New Roman" w:hAnsi="Times New Roman" w:cs="Times New Roman"/>
          <w:b/>
          <w:sz w:val="32"/>
          <w:szCs w:val="32"/>
        </w:rPr>
      </w:pPr>
    </w:p>
    <w:p w:rsidR="00F05CA1" w:rsidRDefault="00F05CA1" w:rsidP="001D0D96">
      <w:pPr>
        <w:rPr>
          <w:rFonts w:ascii="Times New Roman" w:hAnsi="Times New Roman" w:cs="Times New Roman"/>
          <w:b/>
          <w:sz w:val="32"/>
          <w:szCs w:val="32"/>
        </w:rPr>
      </w:pPr>
      <w:r w:rsidRPr="00F05CA1">
        <w:rPr>
          <w:rFonts w:ascii="Times New Roman" w:hAnsi="Times New Roman" w:cs="Times New Roman"/>
          <w:b/>
          <w:sz w:val="32"/>
          <w:szCs w:val="32"/>
        </w:rPr>
        <w:lastRenderedPageBreak/>
        <w:t>Висновок</w:t>
      </w:r>
    </w:p>
    <w:p w:rsidR="00F05CA1" w:rsidRDefault="00F05CA1" w:rsidP="001D0D9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Виконавши лабораторну роботу по </w:t>
      </w:r>
      <w:r>
        <w:rPr>
          <w:rFonts w:ascii="Times New Roman" w:hAnsi="Times New Roman" w:cs="Times New Roman"/>
          <w:sz w:val="28"/>
          <w:szCs w:val="28"/>
        </w:rPr>
        <w:t xml:space="preserve">Макровизначення і макроси в </w:t>
      </w:r>
      <w:r>
        <w:rPr>
          <w:rFonts w:ascii="Times New Roman" w:hAnsi="Times New Roman" w:cs="Times New Roman"/>
          <w:sz w:val="28"/>
          <w:szCs w:val="28"/>
          <w:lang w:val="en-US"/>
        </w:rPr>
        <w:t>MASM</w:t>
      </w:r>
      <w:r w:rsidRPr="001D0D96">
        <w:rPr>
          <w:rFonts w:ascii="Times New Roman" w:hAnsi="Times New Roman" w:cs="Times New Roman"/>
          <w:sz w:val="28"/>
          <w:szCs w:val="28"/>
          <w:lang w:val="ru-RU"/>
        </w:rPr>
        <w:t>32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навчився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макроси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практиці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розібрав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принцип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спробував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види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написання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в тому самому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де вони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викликаються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окремому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21AAD" w:rsidRPr="00621AAD" w:rsidRDefault="00621AAD" w:rsidP="001D0D96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два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способи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відрізняються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1AAD">
        <w:rPr>
          <w:rFonts w:ascii="Times New Roman" w:hAnsi="Times New Roman" w:cs="Times New Roman"/>
          <w:sz w:val="28"/>
          <w:szCs w:val="28"/>
        </w:rPr>
        <w:t>місцезнаходження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621AAD">
        <w:rPr>
          <w:rFonts w:ascii="Times New Roman" w:hAnsi="Times New Roman" w:cs="Times New Roman"/>
          <w:sz w:val="28"/>
          <w:szCs w:val="28"/>
        </w:rPr>
        <w:t xml:space="preserve"> макровизначень (після підключень бібліотек у першому способі, одразу після підключен</w:t>
      </w:r>
      <w:r>
        <w:rPr>
          <w:rFonts w:ascii="Times New Roman" w:hAnsi="Times New Roman" w:cs="Times New Roman"/>
          <w:sz w:val="28"/>
          <w:szCs w:val="28"/>
        </w:rPr>
        <w:t>ня файлу з визначенням макросів</w:t>
      </w:r>
      <w:r w:rsidRPr="00621AAD">
        <w:rPr>
          <w:rFonts w:ascii="Times New Roman" w:hAnsi="Times New Roman" w:cs="Times New Roman"/>
          <w:sz w:val="28"/>
          <w:szCs w:val="28"/>
        </w:rPr>
        <w:t xml:space="preserve"> у другому)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05CA1" w:rsidRPr="00F05CA1" w:rsidRDefault="00621AAD" w:rsidP="001D0D9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я</w:t>
      </w:r>
      <w:r w:rsidR="00F05C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05CA1">
        <w:rPr>
          <w:rFonts w:ascii="Times New Roman" w:hAnsi="Times New Roman" w:cs="Times New Roman"/>
          <w:sz w:val="28"/>
          <w:szCs w:val="28"/>
          <w:lang w:val="ru-RU"/>
        </w:rPr>
        <w:t>дізнався</w:t>
      </w:r>
      <w:proofErr w:type="spellEnd"/>
      <w:r w:rsidR="00F05C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F05CA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F05C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05CA1">
        <w:rPr>
          <w:rFonts w:ascii="Times New Roman" w:hAnsi="Times New Roman" w:cs="Times New Roman"/>
          <w:sz w:val="28"/>
          <w:szCs w:val="28"/>
          <w:lang w:val="ru-RU"/>
        </w:rPr>
        <w:t>локальні</w:t>
      </w:r>
      <w:proofErr w:type="spellEnd"/>
      <w:r w:rsidR="00F05C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05CA1">
        <w:rPr>
          <w:rFonts w:ascii="Times New Roman" w:hAnsi="Times New Roman" w:cs="Times New Roman"/>
          <w:sz w:val="28"/>
          <w:szCs w:val="28"/>
          <w:lang w:val="ru-RU"/>
        </w:rPr>
        <w:t>мітки</w:t>
      </w:r>
      <w:proofErr w:type="spellEnd"/>
      <w:r w:rsidR="00F05CA1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="00F05CA1">
        <w:rPr>
          <w:rFonts w:ascii="Times New Roman" w:hAnsi="Times New Roman" w:cs="Times New Roman"/>
          <w:sz w:val="28"/>
          <w:szCs w:val="28"/>
          <w:lang w:val="ru-RU"/>
        </w:rPr>
        <w:t>трансляції</w:t>
      </w:r>
      <w:proofErr w:type="spellEnd"/>
      <w:r w:rsidR="00F05C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05CA1">
        <w:rPr>
          <w:rFonts w:ascii="Times New Roman" w:hAnsi="Times New Roman" w:cs="Times New Roman"/>
          <w:sz w:val="28"/>
          <w:szCs w:val="28"/>
          <w:lang w:val="ru-RU"/>
        </w:rPr>
        <w:t>позначаються</w:t>
      </w:r>
      <w:proofErr w:type="spellEnd"/>
      <w:r w:rsidR="00F05CA1">
        <w:rPr>
          <w:rFonts w:ascii="Times New Roman" w:hAnsi="Times New Roman" w:cs="Times New Roman"/>
          <w:sz w:val="28"/>
          <w:szCs w:val="28"/>
          <w:lang w:val="ru-RU"/>
        </w:rPr>
        <w:t xml:space="preserve"> 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лістингу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унікальними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номерами, </w:t>
      </w:r>
      <w:r w:rsidRPr="00621AAD">
        <w:rPr>
          <w:rFonts w:ascii="Times New Roman" w:hAnsi="Times New Roman" w:cs="Times New Roman"/>
          <w:sz w:val="28"/>
          <w:szCs w:val="28"/>
        </w:rPr>
        <w:t>у макровизначен</w:t>
      </w:r>
      <w:r>
        <w:rPr>
          <w:rFonts w:ascii="Times New Roman" w:hAnsi="Times New Roman" w:cs="Times New Roman"/>
          <w:sz w:val="28"/>
          <w:szCs w:val="28"/>
        </w:rPr>
        <w:t>нях коментарі видно як звичайні</w:t>
      </w:r>
      <w:r>
        <w:t>,</w:t>
      </w:r>
      <w:r w:rsidRPr="00621AAD">
        <w:rPr>
          <w:rFonts w:ascii="Times New Roman" w:hAnsi="Times New Roman" w:cs="Times New Roman"/>
          <w:sz w:val="28"/>
          <w:szCs w:val="28"/>
        </w:rPr>
        <w:t xml:space="preserve"> так і приховані в обох способах</w:t>
      </w:r>
      <w:r w:rsidRPr="00621AA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1AAD">
        <w:rPr>
          <w:rFonts w:ascii="Times New Roman" w:hAnsi="Times New Roman" w:cs="Times New Roman"/>
          <w:sz w:val="28"/>
          <w:szCs w:val="28"/>
        </w:rPr>
        <w:t>коментарі у трансляції видно тільки звичайні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21AAD">
        <w:rPr>
          <w:rFonts w:ascii="Times New Roman" w:hAnsi="Times New Roman" w:cs="Times New Roman"/>
          <w:sz w:val="28"/>
          <w:szCs w:val="28"/>
        </w:rPr>
        <w:t xml:space="preserve"> та </w:t>
      </w:r>
      <w:r w:rsidRPr="00621AAD">
        <w:rPr>
          <w:rFonts w:ascii="Times New Roman" w:hAnsi="Times New Roman" w:cs="Times New Roman"/>
          <w:sz w:val="28"/>
          <w:szCs w:val="28"/>
        </w:rPr>
        <w:t xml:space="preserve">у трансляціях макросів одразу під викликом макросу </w:t>
      </w:r>
      <w:proofErr w:type="spellStart"/>
      <w:r w:rsidRPr="00621AAD">
        <w:rPr>
          <w:rFonts w:ascii="Times New Roman" w:hAnsi="Times New Roman" w:cs="Times New Roman"/>
          <w:sz w:val="28"/>
          <w:szCs w:val="28"/>
        </w:rPr>
        <w:t>вставлено</w:t>
      </w:r>
      <w:proofErr w:type="spellEnd"/>
      <w:r w:rsidRPr="00621AAD">
        <w:rPr>
          <w:rFonts w:ascii="Times New Roman" w:hAnsi="Times New Roman" w:cs="Times New Roman"/>
          <w:sz w:val="28"/>
          <w:szCs w:val="28"/>
        </w:rPr>
        <w:t xml:space="preserve"> їх код</w:t>
      </w:r>
      <w:r>
        <w:rPr>
          <w:rFonts w:ascii="Times New Roman" w:hAnsi="Times New Roman" w:cs="Times New Roman"/>
          <w:sz w:val="28"/>
          <w:szCs w:val="28"/>
        </w:rPr>
        <w:t xml:space="preserve"> без вказання їх назви.</w:t>
      </w:r>
    </w:p>
    <w:p w:rsidR="001B0A62" w:rsidRPr="006A3C44" w:rsidRDefault="00621AAD" w:rsidP="001D0D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Макроси – гарний інструмент, який допомагає позбутися дублювання коду, і їх використання дуже просте.</w:t>
      </w:r>
      <w:bookmarkStart w:id="0" w:name="_GoBack"/>
      <w:bookmarkEnd w:id="0"/>
    </w:p>
    <w:sectPr w:rsidR="001B0A62" w:rsidRPr="006A3C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D96"/>
    <w:rsid w:val="001B0A62"/>
    <w:rsid w:val="001D0D96"/>
    <w:rsid w:val="0025728D"/>
    <w:rsid w:val="00357C97"/>
    <w:rsid w:val="005E078B"/>
    <w:rsid w:val="00621AAD"/>
    <w:rsid w:val="006A3C44"/>
    <w:rsid w:val="00764199"/>
    <w:rsid w:val="00816E9B"/>
    <w:rsid w:val="009E6F17"/>
    <w:rsid w:val="00AF052F"/>
    <w:rsid w:val="00B0752F"/>
    <w:rsid w:val="00BF0ABE"/>
    <w:rsid w:val="00C720B6"/>
    <w:rsid w:val="00D80B04"/>
    <w:rsid w:val="00E65C4D"/>
    <w:rsid w:val="00E65DF6"/>
    <w:rsid w:val="00F05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FF17F"/>
  <w15:chartTrackingRefBased/>
  <w15:docId w15:val="{709B99D2-7A7C-4665-AD00-D25CDCA33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0A62"/>
    <w:rPr>
      <w:rFonts w:eastAsiaTheme="minorHAnsi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D0D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15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Ситник ІМ-13</dc:creator>
  <cp:keywords/>
  <dc:description/>
  <cp:lastModifiedBy>Денис Ситник ІМ-13</cp:lastModifiedBy>
  <cp:revision>2</cp:revision>
  <dcterms:created xsi:type="dcterms:W3CDTF">2023-05-11T13:36:00Z</dcterms:created>
  <dcterms:modified xsi:type="dcterms:W3CDTF">2023-05-12T18:05:00Z</dcterms:modified>
</cp:coreProperties>
</file>