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CBA62" w14:textId="77777777" w:rsidR="00187218" w:rsidRDefault="00187218" w:rsidP="00187218">
      <w:pPr>
        <w:spacing w:line="360" w:lineRule="auto"/>
        <w:ind w:firstLine="720"/>
        <w:rPr>
          <w:rFonts w:cs="Arial"/>
          <w:b/>
          <w:bCs/>
          <w:color w:val="000000"/>
          <w:sz w:val="28"/>
          <w:szCs w:val="28"/>
          <w:u w:val="single"/>
        </w:rPr>
      </w:pPr>
    </w:p>
    <w:p w14:paraId="25371AFE" w14:textId="77777777" w:rsidR="00187218" w:rsidRPr="00187218" w:rsidRDefault="00187218" w:rsidP="00187218">
      <w:pPr>
        <w:spacing w:line="360" w:lineRule="auto"/>
        <w:ind w:firstLine="720"/>
        <w:rPr>
          <w:rFonts w:cs="Times New Roman"/>
        </w:rPr>
      </w:pPr>
      <w:r w:rsidRPr="00187218">
        <w:rPr>
          <w:rFonts w:cs="Arial"/>
          <w:b/>
          <w:bCs/>
          <w:color w:val="000000"/>
          <w:sz w:val="28"/>
          <w:szCs w:val="28"/>
          <w:u w:val="single"/>
        </w:rPr>
        <w:t>User Population</w:t>
      </w:r>
    </w:p>
    <w:p w14:paraId="4E13507F" w14:textId="77777777" w:rsidR="00187218" w:rsidRPr="00187218" w:rsidRDefault="00187218" w:rsidP="00187218">
      <w:pPr>
        <w:spacing w:line="360" w:lineRule="auto"/>
        <w:ind w:firstLine="720"/>
        <w:rPr>
          <w:rFonts w:cs="Times New Roman"/>
        </w:rPr>
      </w:pPr>
      <w:r w:rsidRPr="00187218">
        <w:rPr>
          <w:rFonts w:cs="Arial"/>
          <w:color w:val="000000"/>
          <w:sz w:val="22"/>
          <w:szCs w:val="22"/>
        </w:rPr>
        <w:t xml:space="preserve">Beginning our cultural </w:t>
      </w:r>
      <w:proofErr w:type="gramStart"/>
      <w:r w:rsidRPr="00187218">
        <w:rPr>
          <w:rFonts w:cs="Arial"/>
          <w:color w:val="000000"/>
          <w:sz w:val="22"/>
          <w:szCs w:val="22"/>
        </w:rPr>
        <w:t>probe</w:t>
      </w:r>
      <w:proofErr w:type="gramEnd"/>
      <w:r w:rsidRPr="00187218">
        <w:rPr>
          <w:rFonts w:cs="Arial"/>
          <w:color w:val="000000"/>
          <w:sz w:val="22"/>
          <w:szCs w:val="22"/>
        </w:rPr>
        <w:t xml:space="preserve"> we had to pick our participants carefully so we could get a large amount of quality information. Our goal was to find out how people are splitting bills with their friends and how we can improve on that process with our own bill splitting application. We needed participants that were frequently eating out, going out, and splitting various bills with others to gather enough data in two weeks. We chose three male friends of ours from UW-Madison that consistently eat out, go out for drinks on the weekend, and split bills with their roommates or friends. To our benefit, each of the three participants had discussed with one of us previously how frustrating splitting a bar tab or restaurant bill was currently. All three participants owned iPhones, two used a popular payment service </w:t>
      </w:r>
      <w:proofErr w:type="spellStart"/>
      <w:r w:rsidRPr="00187218">
        <w:rPr>
          <w:rFonts w:cs="Arial"/>
          <w:color w:val="000000"/>
          <w:sz w:val="22"/>
          <w:szCs w:val="22"/>
        </w:rPr>
        <w:t>Venmo</w:t>
      </w:r>
      <w:proofErr w:type="spellEnd"/>
      <w:r w:rsidRPr="00187218">
        <w:rPr>
          <w:rFonts w:cs="Arial"/>
          <w:color w:val="000000"/>
          <w:sz w:val="22"/>
          <w:szCs w:val="22"/>
        </w:rPr>
        <w:t>, and all three desperately wanted to make splitting bills an easier process.</w:t>
      </w:r>
    </w:p>
    <w:p w14:paraId="56040A40" w14:textId="77777777" w:rsidR="00187218" w:rsidRPr="00187218" w:rsidRDefault="00187218" w:rsidP="00187218">
      <w:pPr>
        <w:spacing w:line="360" w:lineRule="auto"/>
        <w:ind w:firstLine="720"/>
        <w:rPr>
          <w:rFonts w:cs="Times New Roman"/>
        </w:rPr>
      </w:pPr>
      <w:r w:rsidRPr="00187218">
        <w:rPr>
          <w:rFonts w:cs="Arial"/>
          <w:b/>
          <w:bCs/>
          <w:color w:val="000000"/>
          <w:sz w:val="28"/>
          <w:szCs w:val="28"/>
          <w:u w:val="single"/>
        </w:rPr>
        <w:t>Cultural Probe Design</w:t>
      </w:r>
    </w:p>
    <w:p w14:paraId="740A2B96" w14:textId="77777777" w:rsidR="00187218" w:rsidRPr="00187218" w:rsidRDefault="00187218" w:rsidP="00187218">
      <w:pPr>
        <w:spacing w:line="360" w:lineRule="auto"/>
        <w:rPr>
          <w:rFonts w:cs="Times New Roman"/>
        </w:rPr>
      </w:pPr>
      <w:r w:rsidRPr="00187218">
        <w:rPr>
          <w:rFonts w:cs="Arial"/>
          <w:color w:val="000000"/>
          <w:sz w:val="22"/>
          <w:szCs w:val="22"/>
        </w:rPr>
        <w:tab/>
        <w:t xml:space="preserve">The design of our cultural probe was intended to be as easy and un-intrusive as possible. We knew we needed to have our participants think about how they were splitting their purchases/bills right away and it couldn’t be a long process. What we devised was a simple Google form that our participants could fill out after each task. The form asked a few basic questions such as the location/business where the bill split occurred, how many people were involved, the method involved, if a receipt was taken, and most importantly the frustrations that arose with the particular bill split. Only one of the questions was particularly open-ended, namely the frustrations our participant had, but all the other questions gave us the info we needed to see why and where those frustrations occurred. Importantly, this simplicity cut down on the time our participants had to spend on our form, which increased their response rate. To control </w:t>
      </w:r>
      <w:proofErr w:type="gramStart"/>
      <w:r w:rsidRPr="00187218">
        <w:rPr>
          <w:rFonts w:cs="Arial"/>
          <w:color w:val="000000"/>
          <w:sz w:val="22"/>
          <w:szCs w:val="22"/>
        </w:rPr>
        <w:t>quality</w:t>
      </w:r>
      <w:proofErr w:type="gramEnd"/>
      <w:r w:rsidRPr="00187218">
        <w:rPr>
          <w:rFonts w:cs="Arial"/>
          <w:color w:val="000000"/>
          <w:sz w:val="22"/>
          <w:szCs w:val="22"/>
        </w:rPr>
        <w:t xml:space="preserve"> we knew it was important that our participants didn’t feel that our form was a chore, so we advised to only fill it out if they had time and were felt they could give us a proper response. We could have missed out on quality data if our participants didn’t feel like filling out the form, but we definitely cut down on the amount of “bad” data that could’ve been submitted if participants weren’t interested in the process.</w:t>
      </w:r>
    </w:p>
    <w:p w14:paraId="453720BD" w14:textId="77777777" w:rsidR="00187218" w:rsidRPr="00187218" w:rsidRDefault="00187218" w:rsidP="00187218">
      <w:pPr>
        <w:spacing w:line="360" w:lineRule="auto"/>
        <w:ind w:firstLine="720"/>
        <w:rPr>
          <w:rFonts w:cs="Times New Roman"/>
        </w:rPr>
      </w:pPr>
      <w:r w:rsidRPr="00187218">
        <w:rPr>
          <w:rFonts w:cs="Arial"/>
          <w:b/>
          <w:bCs/>
          <w:color w:val="000000"/>
          <w:sz w:val="28"/>
          <w:szCs w:val="28"/>
          <w:u w:val="single"/>
        </w:rPr>
        <w:t>Data Analysis</w:t>
      </w:r>
    </w:p>
    <w:p w14:paraId="6EEFC740" w14:textId="77777777" w:rsidR="00187218" w:rsidRPr="00187218" w:rsidRDefault="00187218" w:rsidP="00187218">
      <w:pPr>
        <w:spacing w:line="360" w:lineRule="auto"/>
        <w:rPr>
          <w:rFonts w:cs="Times New Roman"/>
        </w:rPr>
      </w:pPr>
      <w:r w:rsidRPr="00187218">
        <w:rPr>
          <w:rFonts w:cs="Arial"/>
          <w:color w:val="000000"/>
          <w:sz w:val="22"/>
          <w:szCs w:val="22"/>
        </w:rPr>
        <w:tab/>
        <w:t xml:space="preserve">To collect all of our data in one place, specifically an excel spreadsheet, was an easy process due to our probe’s design. From the Google forms we were able to export all of the raw data quickly to the excel spreadsheet, which gave us a better look at all the data in one centralized document. Once we had all of our data in an excel spreadsheet it was easy to start seeing patterns of </w:t>
      </w:r>
      <w:r w:rsidRPr="00187218">
        <w:rPr>
          <w:rFonts w:cs="Arial"/>
          <w:color w:val="000000"/>
          <w:sz w:val="22"/>
          <w:szCs w:val="22"/>
        </w:rPr>
        <w:lastRenderedPageBreak/>
        <w:t xml:space="preserve">frustrations that arose in various situations. Right off the bat we looked for frustrations that arose for all three participants, which would signal a recurring problem. We immediately saw frustrations that arose due to different preferred payment methods, sales tax issues, remembering cash repayments, and counting individual items from a receipt. These major issues represent the breakdowns that occur in our participants current splitting methods. Some of these problems we had anticipated, but one frustration we didn’t consider was the difficulty of applying sales tax correctly to fairly split a bill. This is a prime example of an issue that would surely arise in our implementation had we not gathered data to alert us to this problem before we went to design our solution. </w:t>
      </w:r>
    </w:p>
    <w:p w14:paraId="7FBBE539" w14:textId="77777777" w:rsidR="00187218" w:rsidRPr="00187218" w:rsidRDefault="00187218" w:rsidP="00187218">
      <w:pPr>
        <w:spacing w:line="360" w:lineRule="auto"/>
        <w:rPr>
          <w:rFonts w:cs="Times New Roman"/>
        </w:rPr>
      </w:pPr>
      <w:r w:rsidRPr="00187218">
        <w:rPr>
          <w:rFonts w:cs="Arial"/>
          <w:color w:val="000000"/>
          <w:sz w:val="22"/>
          <w:szCs w:val="22"/>
        </w:rPr>
        <w:tab/>
        <w:t xml:space="preserve">After looking at recurring problems that all our users experienced, we looked for edge cases where little insights could be gleaned from a specific user’s situation. Looking at our “info” questions was particularly helpful here. We learned about a few payment methods we hadn’t considered that could make our solution more inclusive and centralized. For example, one user had friends who wanted to use Chase Pay or PayPal while our user had </w:t>
      </w:r>
      <w:proofErr w:type="spellStart"/>
      <w:r w:rsidRPr="00187218">
        <w:rPr>
          <w:rFonts w:cs="Arial"/>
          <w:color w:val="000000"/>
          <w:sz w:val="22"/>
          <w:szCs w:val="22"/>
        </w:rPr>
        <w:t>Venmo</w:t>
      </w:r>
      <w:proofErr w:type="spellEnd"/>
      <w:r w:rsidRPr="00187218">
        <w:rPr>
          <w:rFonts w:cs="Arial"/>
          <w:color w:val="000000"/>
          <w:sz w:val="22"/>
          <w:szCs w:val="22"/>
        </w:rPr>
        <w:t xml:space="preserve">. This led to an incompatibility and they resorted to using cash, which satisfied no one. Little issues like this were categorized as important additions to major features that could push users to fully adopting our application. </w:t>
      </w:r>
    </w:p>
    <w:p w14:paraId="6655A907" w14:textId="77777777" w:rsidR="00187218" w:rsidRPr="00187218" w:rsidRDefault="00187218" w:rsidP="00187218">
      <w:pPr>
        <w:spacing w:line="360" w:lineRule="auto"/>
        <w:rPr>
          <w:rFonts w:cs="Times New Roman"/>
        </w:rPr>
      </w:pPr>
      <w:r w:rsidRPr="00187218">
        <w:rPr>
          <w:rFonts w:cs="Arial"/>
          <w:color w:val="000000"/>
          <w:sz w:val="22"/>
          <w:szCs w:val="22"/>
        </w:rPr>
        <w:tab/>
        <w:t xml:space="preserve">Lastly, before moving onto building our affinity diagrams and models we sat down with our participants to go over their data. We asked them to clarify some of their frustrations so that we could edit them to make them clearer. We talked about our solution ideas and received positive responses when we integrating their frustrations into usable solutions. It was important to them that our original idea was solid, but also that we specifically solved the issues that arose during their testing. These discussions allowed us to create our user stories based off our own </w:t>
      </w:r>
      <w:proofErr w:type="gramStart"/>
      <w:r w:rsidRPr="00187218">
        <w:rPr>
          <w:rFonts w:cs="Arial"/>
          <w:color w:val="000000"/>
          <w:sz w:val="22"/>
          <w:szCs w:val="22"/>
        </w:rPr>
        <w:t>participants</w:t>
      </w:r>
      <w:proofErr w:type="gramEnd"/>
      <w:r w:rsidRPr="00187218">
        <w:rPr>
          <w:rFonts w:cs="Arial"/>
          <w:color w:val="000000"/>
          <w:sz w:val="22"/>
          <w:szCs w:val="22"/>
        </w:rPr>
        <w:t xml:space="preserve"> experiences. With their data and input we focused on the recurring issues across all of our user’s testing and took their own experiences as a model for our stories.</w:t>
      </w:r>
    </w:p>
    <w:p w14:paraId="7F424BFA" w14:textId="77777777" w:rsidR="00187218" w:rsidRPr="00187218" w:rsidRDefault="00187218" w:rsidP="00187218">
      <w:pPr>
        <w:spacing w:line="360" w:lineRule="auto"/>
        <w:ind w:firstLine="720"/>
        <w:rPr>
          <w:rFonts w:cs="Times New Roman"/>
        </w:rPr>
      </w:pPr>
      <w:r w:rsidRPr="00187218">
        <w:rPr>
          <w:rFonts w:cs="Arial"/>
          <w:b/>
          <w:bCs/>
          <w:color w:val="000000"/>
          <w:sz w:val="28"/>
          <w:szCs w:val="28"/>
          <w:u w:val="single"/>
        </w:rPr>
        <w:t>Work Models</w:t>
      </w:r>
    </w:p>
    <w:p w14:paraId="2D69BF3E" w14:textId="77777777" w:rsidR="00187218" w:rsidRPr="00187218" w:rsidRDefault="00187218" w:rsidP="00187218">
      <w:pPr>
        <w:spacing w:line="360" w:lineRule="auto"/>
        <w:ind w:firstLine="720"/>
        <w:rPr>
          <w:rFonts w:cs="Times New Roman"/>
        </w:rPr>
      </w:pPr>
      <w:r w:rsidRPr="00187218">
        <w:rPr>
          <w:rFonts w:cs="Arial"/>
          <w:color w:val="000000"/>
          <w:sz w:val="22"/>
          <w:szCs w:val="22"/>
        </w:rPr>
        <w:t>Having all of our data in an excel spreadsheet was useful, but to pare down all that info into what we thought was most relevant required an affinity diagram. We categorized our affinity diagram by “issues” regarding receipts, payment methods, people/location, as well as flow ideas for our own solution. This allowed us to better structure our user data and add our own comments so we could easily build relevant models.</w:t>
      </w:r>
    </w:p>
    <w:p w14:paraId="4CDA6618" w14:textId="77777777" w:rsidR="00187218" w:rsidRPr="00187218" w:rsidRDefault="00187218" w:rsidP="00187218">
      <w:pPr>
        <w:spacing w:line="360" w:lineRule="auto"/>
        <w:rPr>
          <w:rFonts w:cs="Times New Roman"/>
        </w:rPr>
      </w:pPr>
      <w:r w:rsidRPr="00187218">
        <w:rPr>
          <w:rFonts w:cs="Arial"/>
          <w:color w:val="000000"/>
          <w:sz w:val="22"/>
          <w:szCs w:val="22"/>
        </w:rPr>
        <w:tab/>
        <w:t>The physical model is just one representation of where users are able to use our solution to splitting bills. Users have the ability to use our bill splitting app anywhere they go to with friends for example: restaurants, bars, grocery stores, gas stations or even petting zoos. Most commonly people will use it where the business won’t allow multiple receipts so users are forced to find some way to later split their joint purchases.</w:t>
      </w:r>
    </w:p>
    <w:p w14:paraId="718B85E0" w14:textId="77777777" w:rsidR="00187218" w:rsidRPr="00187218" w:rsidRDefault="00187218" w:rsidP="00187218">
      <w:pPr>
        <w:spacing w:line="360" w:lineRule="auto"/>
        <w:rPr>
          <w:rFonts w:cs="Times New Roman"/>
        </w:rPr>
      </w:pPr>
      <w:r w:rsidRPr="00187218">
        <w:rPr>
          <w:rFonts w:cs="Arial"/>
          <w:color w:val="000000"/>
          <w:sz w:val="22"/>
          <w:szCs w:val="22"/>
        </w:rPr>
        <w:tab/>
        <w:t xml:space="preserve">Through the flow model we are able to see how users communicate with each other, discussing the best method of splitting bills. While analyzing the data from our diary studies we found this was where users were most frustrated. When large groups of friends are forced to pay with one receipt, things can get very complicated if not everyone has the same form of payment service. All of our users found themselves in this situation multiple times so trying to pay people back with cash resulted in a long and difficult process. Some people had to go to ATMs to get cash where there were fees involved, others only had large bills which required breaking down, and in all cases no one was able to pay the exact amount, someone always ended up overpaying. On the other </w:t>
      </w:r>
      <w:proofErr w:type="gramStart"/>
      <w:r w:rsidRPr="00187218">
        <w:rPr>
          <w:rFonts w:cs="Arial"/>
          <w:color w:val="000000"/>
          <w:sz w:val="22"/>
          <w:szCs w:val="22"/>
        </w:rPr>
        <w:t>hand</w:t>
      </w:r>
      <w:proofErr w:type="gramEnd"/>
      <w:r w:rsidRPr="00187218">
        <w:rPr>
          <w:rFonts w:cs="Arial"/>
          <w:color w:val="000000"/>
          <w:sz w:val="22"/>
          <w:szCs w:val="22"/>
        </w:rPr>
        <w:t xml:space="preserve"> when our users went out with people who all had </w:t>
      </w:r>
      <w:proofErr w:type="spellStart"/>
      <w:r w:rsidRPr="00187218">
        <w:rPr>
          <w:rFonts w:cs="Arial"/>
          <w:color w:val="000000"/>
          <w:sz w:val="22"/>
          <w:szCs w:val="22"/>
        </w:rPr>
        <w:t>Venmo</w:t>
      </w:r>
      <w:proofErr w:type="spellEnd"/>
      <w:r w:rsidRPr="00187218">
        <w:rPr>
          <w:rFonts w:cs="Arial"/>
          <w:color w:val="000000"/>
          <w:sz w:val="22"/>
          <w:szCs w:val="22"/>
        </w:rPr>
        <w:t xml:space="preserve"> the process and communication of splitting the bill was painless because everyone is able to pay exactly what they owe down to the cent in a quick and easy way.</w:t>
      </w:r>
    </w:p>
    <w:p w14:paraId="109BD671" w14:textId="77777777" w:rsidR="00187218" w:rsidRPr="00187218" w:rsidRDefault="00187218" w:rsidP="00187218">
      <w:pPr>
        <w:spacing w:line="360" w:lineRule="auto"/>
        <w:ind w:firstLine="720"/>
        <w:rPr>
          <w:rFonts w:cs="Times New Roman"/>
        </w:rPr>
      </w:pPr>
      <w:r w:rsidRPr="00187218">
        <w:rPr>
          <w:rFonts w:cs="Arial"/>
          <w:b/>
          <w:bCs/>
          <w:color w:val="000000"/>
          <w:sz w:val="28"/>
          <w:szCs w:val="28"/>
          <w:u w:val="single"/>
        </w:rPr>
        <w:t>User Stories</w:t>
      </w:r>
    </w:p>
    <w:p w14:paraId="457E6E77" w14:textId="77777777" w:rsidR="00187218" w:rsidRPr="00187218" w:rsidRDefault="00187218" w:rsidP="00187218">
      <w:pPr>
        <w:spacing w:line="360" w:lineRule="auto"/>
        <w:rPr>
          <w:rFonts w:cs="Times New Roman"/>
        </w:rPr>
      </w:pPr>
      <w:r w:rsidRPr="00187218">
        <w:rPr>
          <w:rFonts w:cs="Arial"/>
          <w:color w:val="000000"/>
          <w:sz w:val="22"/>
          <w:szCs w:val="22"/>
        </w:rPr>
        <w:tab/>
        <w:t xml:space="preserve">Ben and Jerry like to save time shopping by combining their items into one bill that they can split later. One trip to Walgreens; however, frustrated them when sales tax made splitting their bill difficult. Not only did they have to calculate it out across all of their items, but it made their bill difficult to payback due to the change required. This is almost impossible for them when they use cash, so someone always pays a bit more than their share. Fine for close friends, but awkward with others. Ben got </w:t>
      </w:r>
      <w:proofErr w:type="spellStart"/>
      <w:r w:rsidRPr="00187218">
        <w:rPr>
          <w:rFonts w:cs="Arial"/>
          <w:color w:val="000000"/>
          <w:sz w:val="22"/>
          <w:szCs w:val="22"/>
        </w:rPr>
        <w:t>Venmo</w:t>
      </w:r>
      <w:proofErr w:type="spellEnd"/>
      <w:r w:rsidRPr="00187218">
        <w:rPr>
          <w:rFonts w:cs="Arial"/>
          <w:color w:val="000000"/>
          <w:sz w:val="22"/>
          <w:szCs w:val="22"/>
        </w:rPr>
        <w:t xml:space="preserve"> to try to rectify the situation, but Jerry doesn’t want to use </w:t>
      </w:r>
      <w:proofErr w:type="spellStart"/>
      <w:r w:rsidRPr="00187218">
        <w:rPr>
          <w:rFonts w:cs="Arial"/>
          <w:color w:val="000000"/>
          <w:sz w:val="22"/>
          <w:szCs w:val="22"/>
        </w:rPr>
        <w:t>Venmo</w:t>
      </w:r>
      <w:proofErr w:type="spellEnd"/>
      <w:r w:rsidRPr="00187218">
        <w:rPr>
          <w:rFonts w:cs="Arial"/>
          <w:color w:val="000000"/>
          <w:sz w:val="22"/>
          <w:szCs w:val="22"/>
        </w:rPr>
        <w:t>, leaving them in the same situation. A simple way to quickly, electronically split the bill and keep track of past bills so they could even out their shares would be extremely effective.</w:t>
      </w:r>
    </w:p>
    <w:p w14:paraId="1E6094AA" w14:textId="77777777" w:rsidR="00187218" w:rsidRPr="00187218" w:rsidRDefault="00187218" w:rsidP="00187218">
      <w:pPr>
        <w:spacing w:line="360" w:lineRule="auto"/>
        <w:rPr>
          <w:rFonts w:cs="Times New Roman"/>
        </w:rPr>
      </w:pPr>
      <w:r w:rsidRPr="00187218">
        <w:rPr>
          <w:rFonts w:cs="Arial"/>
          <w:color w:val="000000"/>
          <w:sz w:val="22"/>
          <w:szCs w:val="22"/>
        </w:rPr>
        <w:tab/>
        <w:t>James and his friends like to go out to the bars on the weekend and typically like to use just one credit card for their entire tab. This saves them time ordering drinks and not everyone has to wait at the bar to close out their tabs at the end of the night. However, the bills are usually quite long and it can be hard to split the bill on the spot let alone remember to pay that night. This leaves James sometimes paying for drinks he didn’t get and chasing down his friends for their part of the bill the next days. James and his friends would like to keep using their system, but just fix the problems. A bill splitting app that allowed each user to see the receipt, claim their items, and pay in one location would make all of their lives easier.</w:t>
      </w:r>
    </w:p>
    <w:p w14:paraId="7A33F188" w14:textId="77777777" w:rsidR="00187218" w:rsidRPr="00187218" w:rsidRDefault="00187218" w:rsidP="00187218">
      <w:pPr>
        <w:spacing w:line="360" w:lineRule="auto"/>
        <w:rPr>
          <w:rFonts w:cs="Times New Roman"/>
        </w:rPr>
      </w:pPr>
      <w:r w:rsidRPr="00187218">
        <w:rPr>
          <w:rFonts w:cs="Arial"/>
          <w:color w:val="000000"/>
          <w:sz w:val="22"/>
          <w:szCs w:val="22"/>
        </w:rPr>
        <w:tab/>
        <w:t xml:space="preserve">Mike and his friends all have their preferred methods of payment such as cash, </w:t>
      </w:r>
      <w:proofErr w:type="spellStart"/>
      <w:r w:rsidRPr="00187218">
        <w:rPr>
          <w:rFonts w:cs="Arial"/>
          <w:color w:val="000000"/>
          <w:sz w:val="22"/>
          <w:szCs w:val="22"/>
        </w:rPr>
        <w:t>Venmo</w:t>
      </w:r>
      <w:proofErr w:type="spellEnd"/>
      <w:r w:rsidRPr="00187218">
        <w:rPr>
          <w:rFonts w:cs="Arial"/>
          <w:color w:val="000000"/>
          <w:sz w:val="22"/>
          <w:szCs w:val="22"/>
        </w:rPr>
        <w:t>, PayPal, Chase Pay, and more. However, all these payment methods don’t play too well together, which leaves Mike and his friends compromising on one payment method that not everyone wants to use. Simply put, a centralized bill splitting application that allowed multiple payment methods to transfer money would solve Mike’s problem.</w:t>
      </w:r>
    </w:p>
    <w:p w14:paraId="35C5DBF4" w14:textId="77777777" w:rsidR="00187218" w:rsidRPr="00187218" w:rsidRDefault="00187218" w:rsidP="00187218">
      <w:pPr>
        <w:spacing w:line="360" w:lineRule="auto"/>
        <w:ind w:firstLine="720"/>
        <w:rPr>
          <w:rFonts w:cs="Times New Roman"/>
        </w:rPr>
      </w:pPr>
      <w:r w:rsidRPr="00187218">
        <w:rPr>
          <w:rFonts w:cs="Arial"/>
          <w:b/>
          <w:bCs/>
          <w:color w:val="000000"/>
          <w:sz w:val="28"/>
          <w:szCs w:val="28"/>
          <w:u w:val="single"/>
        </w:rPr>
        <w:t>Design Ideas</w:t>
      </w:r>
    </w:p>
    <w:p w14:paraId="0293E8B3" w14:textId="77777777" w:rsidR="00187218" w:rsidRPr="00187218" w:rsidRDefault="00187218" w:rsidP="00187218">
      <w:pPr>
        <w:spacing w:line="360" w:lineRule="auto"/>
        <w:rPr>
          <w:rFonts w:cs="Times New Roman"/>
        </w:rPr>
      </w:pPr>
      <w:r w:rsidRPr="00187218">
        <w:rPr>
          <w:rFonts w:cs="Arial"/>
          <w:color w:val="000000"/>
          <w:sz w:val="22"/>
          <w:szCs w:val="22"/>
        </w:rPr>
        <w:tab/>
        <w:t>Focusing on the main frustrations are participants experienced we found three opportunities to improve their bill splitting process in our app. First, we would allow users to take a picture of the receipt that will use text recognition to itemize the receipt. This will allow a better interface for users to decipher the receipt for splitting and payments. Once the receipt is itemized, the receipt can be shared among the people who are splitting the bill, allowing each user to pick their items on the bill. This simple change takes pressure off the one person who typically has to split the bill and itemize it and allows the group to do it collectively. Lastly, once users have picked their items on the bill, sales tax will be applied to their purchases and users will then be able to pay back the original purchaser with one of the multiple supported payment methods. Allowing support for multiple payment methods will fix the recurring problem of payment incompatibility from previous bill splitting methods we observed.</w:t>
      </w:r>
    </w:p>
    <w:p w14:paraId="7F52D252" w14:textId="77777777" w:rsidR="00187218" w:rsidRPr="00187218" w:rsidRDefault="00187218" w:rsidP="00187218">
      <w:pPr>
        <w:spacing w:line="360" w:lineRule="auto"/>
        <w:ind w:firstLine="720"/>
        <w:rPr>
          <w:rFonts w:cs="Times New Roman"/>
        </w:rPr>
      </w:pPr>
      <w:r w:rsidRPr="00187218">
        <w:rPr>
          <w:rFonts w:cs="Arial"/>
          <w:b/>
          <w:bCs/>
          <w:color w:val="000000"/>
          <w:sz w:val="28"/>
          <w:szCs w:val="28"/>
          <w:u w:val="single"/>
        </w:rPr>
        <w:t>Reflection</w:t>
      </w:r>
    </w:p>
    <w:p w14:paraId="275B95F2" w14:textId="77777777" w:rsidR="005F4CD6" w:rsidRPr="00187218" w:rsidRDefault="00187218" w:rsidP="00187218">
      <w:pPr>
        <w:spacing w:line="360" w:lineRule="auto"/>
        <w:rPr>
          <w:rFonts w:cs="Times New Roman"/>
        </w:rPr>
      </w:pPr>
      <w:r w:rsidRPr="00187218">
        <w:rPr>
          <w:rFonts w:cs="Arial"/>
          <w:color w:val="000000"/>
          <w:sz w:val="22"/>
          <w:szCs w:val="22"/>
        </w:rPr>
        <w:tab/>
        <w:t xml:space="preserve">Conducting a cultural probe was a different experience than doing contextual inquiries. It was simultaneously easy and difficult. On one hand all we had to do was design the probe, find good participants, and let them gather our data for us. However, creating a probe that would work for both our participants and our own needs was more difficult than simply interviewing participants. Moreover, we needed participants that we could trust to truly participate when we weren’t there, something that wasn’t a problem in contextual inquiries. The data we received was similar to contextual inquiries, in that we could see a lot of it coming because we had thought of it ourselves. Still, as with contextual inquiries there was always data that completely surprised us and made us reevaluate our previous product beliefs. Luckily, we had no real need to make any changes to the probe while collecting data, but it could’ve easily happened. If I were to improve the process of cultural probes I would likely observe the </w:t>
      </w:r>
      <w:proofErr w:type="gramStart"/>
      <w:r w:rsidRPr="00187218">
        <w:rPr>
          <w:rFonts w:cs="Arial"/>
          <w:color w:val="000000"/>
          <w:sz w:val="22"/>
          <w:szCs w:val="22"/>
        </w:rPr>
        <w:t>actions</w:t>
      </w:r>
      <w:proofErr w:type="gramEnd"/>
      <w:r w:rsidRPr="00187218">
        <w:rPr>
          <w:rFonts w:cs="Arial"/>
          <w:color w:val="000000"/>
          <w:sz w:val="22"/>
          <w:szCs w:val="22"/>
        </w:rPr>
        <w:t xml:space="preserve"> we were testing before I built the probe in order to get a better understanding of what the best questions might be for data collection. Ultimately, I think probes are a powerful tool to gather data over a longer period of time for products that are just being developed.</w:t>
      </w:r>
      <w:bookmarkStart w:id="0" w:name="_GoBack"/>
      <w:bookmarkEnd w:id="0"/>
    </w:p>
    <w:sectPr w:rsidR="005F4CD6" w:rsidRPr="00187218" w:rsidSect="005F4CD6">
      <w:headerReference w:type="default" r:id="rId6"/>
      <w:pgSz w:w="12240" w:h="15840"/>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C6476" w14:textId="77777777" w:rsidR="00782575" w:rsidRDefault="00782575" w:rsidP="005F4CD6">
      <w:r>
        <w:separator/>
      </w:r>
    </w:p>
  </w:endnote>
  <w:endnote w:type="continuationSeparator" w:id="0">
    <w:p w14:paraId="0333F431" w14:textId="77777777" w:rsidR="00782575" w:rsidRDefault="00782575" w:rsidP="005F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inion Pro">
    <w:panose1 w:val="02040503050306020203"/>
    <w:charset w:val="00"/>
    <w:family w:val="auto"/>
    <w:pitch w:val="variable"/>
    <w:sig w:usb0="60000287" w:usb1="00000001"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8DECA" w14:textId="77777777" w:rsidR="00782575" w:rsidRDefault="00782575" w:rsidP="005F4CD6">
      <w:r>
        <w:separator/>
      </w:r>
    </w:p>
  </w:footnote>
  <w:footnote w:type="continuationSeparator" w:id="0">
    <w:p w14:paraId="23649333" w14:textId="77777777" w:rsidR="00782575" w:rsidRDefault="00782575" w:rsidP="005F4C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B148C" w14:textId="77777777" w:rsidR="005F4CD6" w:rsidRPr="005F4CD6" w:rsidRDefault="005F4CD6" w:rsidP="005F4CD6">
    <w:pPr>
      <w:pStyle w:val="Header"/>
      <w:pBdr>
        <w:bottom w:val="single" w:sz="4" w:space="1" w:color="auto"/>
      </w:pBdr>
      <w:tabs>
        <w:tab w:val="clear" w:pos="8640"/>
        <w:tab w:val="right" w:pos="9360"/>
      </w:tabs>
      <w:rPr>
        <w:rFonts w:ascii="Minion Pro" w:hAnsi="Minion Pro"/>
        <w:i/>
      </w:rPr>
    </w:pPr>
    <w:r w:rsidRPr="005F4CD6">
      <w:rPr>
        <w:rFonts w:ascii="Minion Pro" w:hAnsi="Minion Pro"/>
        <w:b/>
      </w:rPr>
      <w:t>C</w:t>
    </w:r>
    <w:r w:rsidR="00187218">
      <w:rPr>
        <w:rFonts w:ascii="Minion Pro" w:hAnsi="Minion Pro"/>
        <w:b/>
      </w:rPr>
      <w:t>S-</w:t>
    </w:r>
    <w:r w:rsidRPr="005F4CD6">
      <w:rPr>
        <w:rFonts w:ascii="Minion Pro" w:hAnsi="Minion Pro"/>
        <w:b/>
      </w:rPr>
      <w:t xml:space="preserve">570 Assignment </w:t>
    </w:r>
    <w:r w:rsidR="00187218">
      <w:rPr>
        <w:rFonts w:ascii="Minion Pro" w:hAnsi="Minion Pro"/>
        <w:b/>
      </w:rPr>
      <w:t>2</w:t>
    </w:r>
    <w:r w:rsidRPr="005F4CD6">
      <w:rPr>
        <w:rFonts w:ascii="Minion Pro" w:hAnsi="Minion Pro"/>
      </w:rPr>
      <w:tab/>
    </w:r>
    <w:r w:rsidRPr="005F4CD6">
      <w:rPr>
        <w:rFonts w:ascii="Minion Pro" w:hAnsi="Minion Pro"/>
      </w:rPr>
      <w:tab/>
    </w:r>
    <w:r w:rsidR="00187218">
      <w:rPr>
        <w:rFonts w:ascii="Minion Pro" w:hAnsi="Minion Pro"/>
        <w:i/>
      </w:rPr>
      <w:t>Ambur</w:t>
    </w:r>
    <w:r w:rsidRPr="005F4CD6">
      <w:rPr>
        <w:rFonts w:ascii="Minion Pro" w:hAnsi="Minion Pro"/>
        <w:i/>
      </w:rPr>
      <w:t xml:space="preserve"> &amp; </w:t>
    </w:r>
    <w:proofErr w:type="spellStart"/>
    <w:r w:rsidR="00187218">
      <w:rPr>
        <w:rFonts w:ascii="Minion Pro" w:hAnsi="Minion Pro"/>
        <w:i/>
      </w:rPr>
      <w:t>Lacek</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CD6"/>
    <w:rsid w:val="00187218"/>
    <w:rsid w:val="005F4CD6"/>
    <w:rsid w:val="00782575"/>
    <w:rsid w:val="00C93F0B"/>
    <w:rsid w:val="00D749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F5275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CD6"/>
    <w:pPr>
      <w:tabs>
        <w:tab w:val="center" w:pos="4320"/>
        <w:tab w:val="right" w:pos="8640"/>
      </w:tabs>
    </w:pPr>
  </w:style>
  <w:style w:type="character" w:customStyle="1" w:styleId="HeaderChar">
    <w:name w:val="Header Char"/>
    <w:basedOn w:val="DefaultParagraphFont"/>
    <w:link w:val="Header"/>
    <w:uiPriority w:val="99"/>
    <w:rsid w:val="005F4CD6"/>
  </w:style>
  <w:style w:type="paragraph" w:styleId="Footer">
    <w:name w:val="footer"/>
    <w:basedOn w:val="Normal"/>
    <w:link w:val="FooterChar"/>
    <w:uiPriority w:val="99"/>
    <w:unhideWhenUsed/>
    <w:rsid w:val="005F4CD6"/>
    <w:pPr>
      <w:tabs>
        <w:tab w:val="center" w:pos="4320"/>
        <w:tab w:val="right" w:pos="8640"/>
      </w:tabs>
    </w:pPr>
  </w:style>
  <w:style w:type="character" w:customStyle="1" w:styleId="FooterChar">
    <w:name w:val="Footer Char"/>
    <w:basedOn w:val="DefaultParagraphFont"/>
    <w:link w:val="Footer"/>
    <w:uiPriority w:val="99"/>
    <w:rsid w:val="005F4CD6"/>
  </w:style>
  <w:style w:type="paragraph" w:styleId="NormalWeb">
    <w:name w:val="Normal (Web)"/>
    <w:basedOn w:val="Normal"/>
    <w:uiPriority w:val="99"/>
    <w:semiHidden/>
    <w:unhideWhenUsed/>
    <w:rsid w:val="0018721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87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926086">
      <w:bodyDiv w:val="1"/>
      <w:marLeft w:val="0"/>
      <w:marRight w:val="0"/>
      <w:marTop w:val="0"/>
      <w:marBottom w:val="0"/>
      <w:divBdr>
        <w:top w:val="none" w:sz="0" w:space="0" w:color="auto"/>
        <w:left w:val="none" w:sz="0" w:space="0" w:color="auto"/>
        <w:bottom w:val="none" w:sz="0" w:space="0" w:color="auto"/>
        <w:right w:val="none" w:sz="0" w:space="0" w:color="auto"/>
      </w:divBdr>
    </w:div>
    <w:div w:id="719014360">
      <w:bodyDiv w:val="1"/>
      <w:marLeft w:val="0"/>
      <w:marRight w:val="0"/>
      <w:marTop w:val="0"/>
      <w:marBottom w:val="0"/>
      <w:divBdr>
        <w:top w:val="none" w:sz="0" w:space="0" w:color="auto"/>
        <w:left w:val="none" w:sz="0" w:space="0" w:color="auto"/>
        <w:bottom w:val="none" w:sz="0" w:space="0" w:color="auto"/>
        <w:right w:val="none" w:sz="0" w:space="0" w:color="auto"/>
      </w:divBdr>
    </w:div>
    <w:div w:id="806895199">
      <w:bodyDiv w:val="1"/>
      <w:marLeft w:val="0"/>
      <w:marRight w:val="0"/>
      <w:marTop w:val="0"/>
      <w:marBottom w:val="0"/>
      <w:divBdr>
        <w:top w:val="none" w:sz="0" w:space="0" w:color="auto"/>
        <w:left w:val="none" w:sz="0" w:space="0" w:color="auto"/>
        <w:bottom w:val="none" w:sz="0" w:space="0" w:color="auto"/>
        <w:right w:val="none" w:sz="0" w:space="0" w:color="auto"/>
      </w:divBdr>
    </w:div>
    <w:div w:id="918977685">
      <w:bodyDiv w:val="1"/>
      <w:marLeft w:val="0"/>
      <w:marRight w:val="0"/>
      <w:marTop w:val="0"/>
      <w:marBottom w:val="0"/>
      <w:divBdr>
        <w:top w:val="none" w:sz="0" w:space="0" w:color="auto"/>
        <w:left w:val="none" w:sz="0" w:space="0" w:color="auto"/>
        <w:bottom w:val="none" w:sz="0" w:space="0" w:color="auto"/>
        <w:right w:val="none" w:sz="0" w:space="0" w:color="auto"/>
      </w:divBdr>
    </w:div>
    <w:div w:id="1268733628">
      <w:bodyDiv w:val="1"/>
      <w:marLeft w:val="0"/>
      <w:marRight w:val="0"/>
      <w:marTop w:val="0"/>
      <w:marBottom w:val="0"/>
      <w:divBdr>
        <w:top w:val="none" w:sz="0" w:space="0" w:color="auto"/>
        <w:left w:val="none" w:sz="0" w:space="0" w:color="auto"/>
        <w:bottom w:val="none" w:sz="0" w:space="0" w:color="auto"/>
        <w:right w:val="none" w:sz="0" w:space="0" w:color="auto"/>
      </w:divBdr>
    </w:div>
    <w:div w:id="1470171034">
      <w:bodyDiv w:val="1"/>
      <w:marLeft w:val="0"/>
      <w:marRight w:val="0"/>
      <w:marTop w:val="0"/>
      <w:marBottom w:val="0"/>
      <w:divBdr>
        <w:top w:val="none" w:sz="0" w:space="0" w:color="auto"/>
        <w:left w:val="none" w:sz="0" w:space="0" w:color="auto"/>
        <w:bottom w:val="none" w:sz="0" w:space="0" w:color="auto"/>
        <w:right w:val="none" w:sz="0" w:space="0" w:color="auto"/>
      </w:divBdr>
    </w:div>
    <w:div w:id="1476291610">
      <w:bodyDiv w:val="1"/>
      <w:marLeft w:val="0"/>
      <w:marRight w:val="0"/>
      <w:marTop w:val="0"/>
      <w:marBottom w:val="0"/>
      <w:divBdr>
        <w:top w:val="none" w:sz="0" w:space="0" w:color="auto"/>
        <w:left w:val="none" w:sz="0" w:space="0" w:color="auto"/>
        <w:bottom w:val="none" w:sz="0" w:space="0" w:color="auto"/>
        <w:right w:val="none" w:sz="0" w:space="0" w:color="auto"/>
      </w:divBdr>
    </w:div>
    <w:div w:id="1837375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1654</Words>
  <Characters>9432</Characters>
  <Application>Microsoft Macintosh Word</Application>
  <DocSecurity>0</DocSecurity>
  <Lines>78</Lines>
  <Paragraphs>22</Paragraphs>
  <ScaleCrop>false</ScaleCrop>
  <Company>University of Wisconsin-Madison</Company>
  <LinksUpToDate>false</LinksUpToDate>
  <CharactersWithSpaces>11064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Mutlu</dc:creator>
  <cp:keywords/>
  <dc:description/>
  <cp:lastModifiedBy>Zachary Ambur</cp:lastModifiedBy>
  <cp:revision>2</cp:revision>
  <dcterms:created xsi:type="dcterms:W3CDTF">2016-03-14T23:29:00Z</dcterms:created>
  <dcterms:modified xsi:type="dcterms:W3CDTF">2016-03-14T23:29:00Z</dcterms:modified>
</cp:coreProperties>
</file>