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31453585"/>
        <w:docPartObj>
          <w:docPartGallery w:val="Cover Pages"/>
          <w:docPartUnique/>
        </w:docPartObj>
      </w:sdtPr>
      <w:sdtContent>
        <w:p w:rsidR="00790821" w:rsidRDefault="0079082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9082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EF4FE8D04414B2287A4BAF210045AE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0821" w:rsidRDefault="0079082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CS451</w:t>
                    </w:r>
                  </w:p>
                </w:tc>
              </w:sdtContent>
            </w:sdt>
          </w:tr>
          <w:tr w:rsidR="0079082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2BCA668D8734C6594B475BDF8580BA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90821" w:rsidRDefault="0079082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Checkers Requirements Specification </w:t>
                    </w:r>
                  </w:p>
                </w:sdtContent>
              </w:sdt>
            </w:tc>
          </w:tr>
          <w:tr w:rsidR="0079082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C6B68E78A83405ABA6805C1BC3152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0821" w:rsidRDefault="0079082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Summer 2017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90821" w:rsidRPr="0079082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3490"/>
                  <w:gridCol w:w="3490"/>
                </w:tblGrid>
                <w:tr w:rsidR="00790821" w:rsidTr="00790821">
                  <w:tc>
                    <w:tcPr>
                      <w:tcW w:w="3490" w:type="dxa"/>
                    </w:tcPr>
                    <w:p w:rsidR="00790821" w:rsidRPr="00790821" w:rsidRDefault="00790821">
                      <w:pPr>
                        <w:pStyle w:val="NoSpacing"/>
                        <w:framePr w:hSpace="187" w:wrap="around" w:hAnchor="margin" w:xAlign="center" w:yAlign="bottom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90821">
                        <w:rPr>
                          <w:b/>
                          <w:bCs/>
                          <w:color w:val="000000" w:themeColor="text1"/>
                        </w:rPr>
                        <w:t>Group members</w:t>
                      </w:r>
                    </w:p>
                  </w:tc>
                  <w:tc>
                    <w:tcPr>
                      <w:tcW w:w="3490" w:type="dxa"/>
                    </w:tcPr>
                    <w:p w:rsidR="00790821" w:rsidRPr="00790821" w:rsidRDefault="00790821">
                      <w:pPr>
                        <w:pStyle w:val="NoSpacing"/>
                        <w:framePr w:hSpace="187" w:wrap="around" w:hAnchor="margin" w:xAlign="center" w:yAlign="bottom"/>
                        <w:rPr>
                          <w:color w:val="000000" w:themeColor="text1"/>
                        </w:rPr>
                      </w:pPr>
                      <w:r w:rsidRPr="00790821">
                        <w:rPr>
                          <w:color w:val="000000" w:themeColor="text1"/>
                        </w:rPr>
                        <w:t xml:space="preserve">Hajer Karoui, Samuel Nathanson, Curtis Bechtel, Julie </w:t>
                      </w:r>
                      <w:proofErr w:type="spellStart"/>
                      <w:r w:rsidRPr="00790821">
                        <w:rPr>
                          <w:color w:val="000000" w:themeColor="text1"/>
                        </w:rPr>
                        <w:t>Soderstrom</w:t>
                      </w:r>
                      <w:proofErr w:type="spellEnd"/>
                    </w:p>
                  </w:tc>
                </w:tr>
                <w:tr w:rsidR="00790821" w:rsidRPr="00790821" w:rsidTr="00790821">
                  <w:tc>
                    <w:tcPr>
                      <w:tcW w:w="3490" w:type="dxa"/>
                    </w:tcPr>
                    <w:p w:rsidR="00790821" w:rsidRPr="00790821" w:rsidRDefault="00790821">
                      <w:pPr>
                        <w:pStyle w:val="NoSpacing"/>
                        <w:framePr w:hSpace="187" w:wrap="around" w:hAnchor="margin" w:xAlign="center" w:yAlign="bottom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90821">
                        <w:rPr>
                          <w:b/>
                          <w:bCs/>
                          <w:color w:val="000000" w:themeColor="text1"/>
                        </w:rPr>
                        <w:t>Faculty advisor</w:t>
                      </w:r>
                    </w:p>
                  </w:tc>
                  <w:tc>
                    <w:tcPr>
                      <w:tcW w:w="3490" w:type="dxa"/>
                    </w:tcPr>
                    <w:p w:rsidR="00790821" w:rsidRPr="00790821" w:rsidRDefault="00790821">
                      <w:pPr>
                        <w:pStyle w:val="NoSpacing"/>
                        <w:framePr w:hSpace="187" w:wrap="around" w:hAnchor="margin" w:xAlign="center" w:yAlign="bottom"/>
                        <w:rPr>
                          <w:color w:val="000000" w:themeColor="text1"/>
                          <w:lang w:val="fr-FR"/>
                        </w:rPr>
                      </w:pPr>
                      <w:r w:rsidRPr="00790821">
                        <w:rPr>
                          <w:color w:val="000000" w:themeColor="text1"/>
                          <w:lang w:val="fr-FR"/>
                        </w:rPr>
                        <w:t xml:space="preserve">Dr. </w:t>
                      </w:r>
                      <w:proofErr w:type="spellStart"/>
                      <w:r w:rsidRPr="00790821">
                        <w:rPr>
                          <w:color w:val="000000" w:themeColor="text1"/>
                          <w:lang w:val="fr-FR"/>
                        </w:rPr>
                        <w:t>Filippos</w:t>
                      </w:r>
                      <w:proofErr w:type="spellEnd"/>
                      <w:r w:rsidRPr="00790821"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  <w:proofErr w:type="spellStart"/>
                      <w:r w:rsidRPr="00790821">
                        <w:rPr>
                          <w:color w:val="000000" w:themeColor="text1"/>
                          <w:lang w:val="fr-FR"/>
                        </w:rPr>
                        <w:t>Vokolos</w:t>
                      </w:r>
                      <w:proofErr w:type="spellEnd"/>
                      <w:r w:rsidRPr="00790821">
                        <w:rPr>
                          <w:color w:val="000000" w:themeColor="text1"/>
                          <w:lang w:val="fr-FR"/>
                        </w:rPr>
                        <w:t>, Ph. D.</w:t>
                      </w:r>
                    </w:p>
                  </w:tc>
                </w:tr>
              </w:tbl>
              <w:p w:rsidR="00790821" w:rsidRPr="00790821" w:rsidRDefault="00790821">
                <w:pPr>
                  <w:pStyle w:val="NoSpacing"/>
                  <w:rPr>
                    <w:color w:val="4472C4" w:themeColor="accent1"/>
                    <w:lang w:val="fr-FR"/>
                  </w:rPr>
                </w:pPr>
              </w:p>
            </w:tc>
          </w:tr>
        </w:tbl>
        <w:p w:rsidR="00790821" w:rsidRDefault="00790821">
          <w:r w:rsidRPr="00790821">
            <w:rPr>
              <w:lang w:val="fr-FR"/>
            </w:rPr>
            <w:br w:type="page"/>
          </w:r>
        </w:p>
      </w:sdtContent>
    </w:sdt>
    <w:p w:rsidR="00EA2B63" w:rsidRDefault="00790821" w:rsidP="00790821">
      <w:pPr>
        <w:pStyle w:val="Title"/>
        <w:pBdr>
          <w:bottom w:val="single" w:sz="12" w:space="1" w:color="auto"/>
        </w:pBdr>
      </w:pPr>
      <w:r>
        <w:lastRenderedPageBreak/>
        <w:t>Revision History</w:t>
      </w:r>
    </w:p>
    <w:p w:rsidR="00790821" w:rsidRDefault="00790821" w:rsidP="007908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790821" w:rsidTr="00790821">
        <w:trPr>
          <w:trHeight w:val="651"/>
        </w:trPr>
        <w:tc>
          <w:tcPr>
            <w:tcW w:w="2334" w:type="dxa"/>
          </w:tcPr>
          <w:p w:rsidR="00790821" w:rsidRPr="00790821" w:rsidRDefault="00790821" w:rsidP="00790821">
            <w:pPr>
              <w:rPr>
                <w:b/>
                <w:bCs/>
              </w:rPr>
            </w:pPr>
            <w:r w:rsidRPr="00790821">
              <w:rPr>
                <w:b/>
                <w:bCs/>
              </w:rPr>
              <w:t>Name</w:t>
            </w:r>
          </w:p>
        </w:tc>
        <w:tc>
          <w:tcPr>
            <w:tcW w:w="2334" w:type="dxa"/>
          </w:tcPr>
          <w:p w:rsidR="00790821" w:rsidRPr="00790821" w:rsidRDefault="00790821" w:rsidP="00790821">
            <w:pPr>
              <w:rPr>
                <w:b/>
                <w:bCs/>
              </w:rPr>
            </w:pPr>
            <w:r w:rsidRPr="00790821">
              <w:rPr>
                <w:b/>
                <w:bCs/>
              </w:rPr>
              <w:t>Date</w:t>
            </w:r>
          </w:p>
        </w:tc>
        <w:tc>
          <w:tcPr>
            <w:tcW w:w="2335" w:type="dxa"/>
          </w:tcPr>
          <w:p w:rsidR="00790821" w:rsidRPr="00790821" w:rsidRDefault="00790821" w:rsidP="00790821">
            <w:pPr>
              <w:rPr>
                <w:b/>
                <w:bCs/>
              </w:rPr>
            </w:pPr>
            <w:r w:rsidRPr="00790821">
              <w:rPr>
                <w:b/>
                <w:bCs/>
              </w:rPr>
              <w:t>Reason for change</w:t>
            </w:r>
          </w:p>
        </w:tc>
        <w:tc>
          <w:tcPr>
            <w:tcW w:w="2335" w:type="dxa"/>
          </w:tcPr>
          <w:p w:rsidR="00790821" w:rsidRPr="00790821" w:rsidRDefault="00790821" w:rsidP="00790821">
            <w:pPr>
              <w:rPr>
                <w:b/>
                <w:bCs/>
              </w:rPr>
            </w:pPr>
            <w:r w:rsidRPr="00790821">
              <w:rPr>
                <w:b/>
                <w:bCs/>
              </w:rPr>
              <w:t>Revision</w:t>
            </w:r>
          </w:p>
        </w:tc>
      </w:tr>
      <w:tr w:rsidR="00790821" w:rsidTr="00790821">
        <w:trPr>
          <w:trHeight w:val="651"/>
        </w:trPr>
        <w:tc>
          <w:tcPr>
            <w:tcW w:w="2334" w:type="dxa"/>
          </w:tcPr>
          <w:p w:rsidR="00790821" w:rsidRDefault="00790821" w:rsidP="00790821"/>
        </w:tc>
        <w:tc>
          <w:tcPr>
            <w:tcW w:w="2334" w:type="dxa"/>
          </w:tcPr>
          <w:p w:rsidR="00790821" w:rsidRDefault="00790821" w:rsidP="00790821"/>
        </w:tc>
        <w:tc>
          <w:tcPr>
            <w:tcW w:w="2335" w:type="dxa"/>
          </w:tcPr>
          <w:p w:rsidR="00790821" w:rsidRDefault="00790821" w:rsidP="00790821"/>
        </w:tc>
        <w:tc>
          <w:tcPr>
            <w:tcW w:w="2335" w:type="dxa"/>
          </w:tcPr>
          <w:p w:rsidR="00790821" w:rsidRDefault="00790821" w:rsidP="00790821"/>
        </w:tc>
      </w:tr>
      <w:tr w:rsidR="00790821" w:rsidTr="00790821">
        <w:trPr>
          <w:trHeight w:val="651"/>
        </w:trPr>
        <w:tc>
          <w:tcPr>
            <w:tcW w:w="2334" w:type="dxa"/>
          </w:tcPr>
          <w:p w:rsidR="00790821" w:rsidRDefault="00790821" w:rsidP="00790821"/>
        </w:tc>
        <w:tc>
          <w:tcPr>
            <w:tcW w:w="2334" w:type="dxa"/>
          </w:tcPr>
          <w:p w:rsidR="00790821" w:rsidRDefault="00790821" w:rsidP="00790821"/>
        </w:tc>
        <w:tc>
          <w:tcPr>
            <w:tcW w:w="2335" w:type="dxa"/>
          </w:tcPr>
          <w:p w:rsidR="00790821" w:rsidRDefault="00790821" w:rsidP="00790821"/>
        </w:tc>
        <w:tc>
          <w:tcPr>
            <w:tcW w:w="2335" w:type="dxa"/>
          </w:tcPr>
          <w:p w:rsidR="00790821" w:rsidRDefault="00790821" w:rsidP="00790821"/>
        </w:tc>
      </w:tr>
      <w:tr w:rsidR="00790821" w:rsidTr="00790821">
        <w:trPr>
          <w:trHeight w:val="627"/>
        </w:trPr>
        <w:tc>
          <w:tcPr>
            <w:tcW w:w="2334" w:type="dxa"/>
          </w:tcPr>
          <w:p w:rsidR="00790821" w:rsidRDefault="00790821" w:rsidP="00790821"/>
        </w:tc>
        <w:tc>
          <w:tcPr>
            <w:tcW w:w="2334" w:type="dxa"/>
          </w:tcPr>
          <w:p w:rsidR="00790821" w:rsidRDefault="00790821" w:rsidP="00790821"/>
        </w:tc>
        <w:tc>
          <w:tcPr>
            <w:tcW w:w="2335" w:type="dxa"/>
          </w:tcPr>
          <w:p w:rsidR="00790821" w:rsidRDefault="00790821" w:rsidP="00790821"/>
        </w:tc>
        <w:tc>
          <w:tcPr>
            <w:tcW w:w="2335" w:type="dxa"/>
          </w:tcPr>
          <w:p w:rsidR="00790821" w:rsidRDefault="00790821" w:rsidP="00790821"/>
        </w:tc>
      </w:tr>
    </w:tbl>
    <w:p w:rsidR="00790821" w:rsidRDefault="00790821" w:rsidP="00790821"/>
    <w:p w:rsidR="00790821" w:rsidRDefault="00790821">
      <w:r>
        <w:br w:type="page"/>
      </w:r>
    </w:p>
    <w:sdt>
      <w:sdtPr>
        <w:id w:val="-1041278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90821" w:rsidRDefault="00790821">
          <w:pPr>
            <w:pStyle w:val="TOCHeading"/>
          </w:pPr>
          <w:r>
            <w:t>Table of Contents</w:t>
          </w:r>
        </w:p>
        <w:p w:rsidR="006443D3" w:rsidRDefault="0079082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472521" w:history="1">
            <w:r w:rsidR="006443D3" w:rsidRPr="003E01D8">
              <w:rPr>
                <w:rStyle w:val="Hyperlink"/>
                <w:noProof/>
              </w:rPr>
              <w:t>1.</w:t>
            </w:r>
            <w:r w:rsidR="006443D3">
              <w:rPr>
                <w:rFonts w:cstheme="minorBidi"/>
                <w:noProof/>
              </w:rPr>
              <w:tab/>
            </w:r>
            <w:r w:rsidR="006443D3" w:rsidRPr="003E01D8">
              <w:rPr>
                <w:rStyle w:val="Hyperlink"/>
                <w:noProof/>
              </w:rPr>
              <w:t>Introduction</w:t>
            </w:r>
            <w:r w:rsidR="006443D3">
              <w:rPr>
                <w:noProof/>
                <w:webHidden/>
              </w:rPr>
              <w:tab/>
            </w:r>
            <w:r w:rsidR="006443D3">
              <w:rPr>
                <w:noProof/>
                <w:webHidden/>
              </w:rPr>
              <w:fldChar w:fldCharType="begin"/>
            </w:r>
            <w:r w:rsidR="006443D3">
              <w:rPr>
                <w:noProof/>
                <w:webHidden/>
              </w:rPr>
              <w:instrText xml:space="preserve"> PAGEREF _Toc487472521 \h </w:instrText>
            </w:r>
            <w:r w:rsidR="006443D3">
              <w:rPr>
                <w:noProof/>
                <w:webHidden/>
              </w:rPr>
            </w:r>
            <w:r w:rsidR="006443D3">
              <w:rPr>
                <w:noProof/>
                <w:webHidden/>
              </w:rPr>
              <w:fldChar w:fldCharType="separate"/>
            </w:r>
            <w:r w:rsidR="006443D3">
              <w:rPr>
                <w:noProof/>
                <w:webHidden/>
              </w:rPr>
              <w:t>3</w:t>
            </w:r>
            <w:r w:rsidR="006443D3">
              <w:rPr>
                <w:noProof/>
                <w:webHidden/>
              </w:rPr>
              <w:fldChar w:fldCharType="end"/>
            </w:r>
          </w:hyperlink>
        </w:p>
        <w:p w:rsidR="006443D3" w:rsidRDefault="006443D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7472522" w:history="1">
            <w:r w:rsidRPr="003E01D8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3E01D8">
              <w:rPr>
                <w:rStyle w:val="Hyperlink"/>
                <w:noProof/>
              </w:rPr>
              <w:t>Purpose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_Toc487472522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3D3" w:rsidRDefault="006443D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7472523" w:history="1">
            <w:r w:rsidRPr="003E01D8">
              <w:rPr>
                <w:rStyle w:val="Hyperlink"/>
                <w:noProof/>
              </w:rPr>
              <w:t>1.2 Scope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_Toc487472523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3D3" w:rsidRDefault="006443D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7472524" w:history="1">
            <w:r w:rsidRPr="003E01D8">
              <w:rPr>
                <w:rStyle w:val="Hyperlink"/>
                <w:noProof/>
              </w:rPr>
              <w:t>1.3 Overview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_Toc487472524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3D3" w:rsidRDefault="006443D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87472525" w:history="1">
            <w:r w:rsidRPr="003E01D8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E01D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_Toc487472525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3D3" w:rsidRDefault="006443D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7472526" w:history="1">
            <w:r w:rsidRPr="003E01D8">
              <w:rPr>
                <w:rStyle w:val="Hyperlink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_Toc487472526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3D3" w:rsidRDefault="006443D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7472527" w:history="1">
            <w:r w:rsidRPr="003E01D8">
              <w:rPr>
                <w:rStyle w:val="Hyperlink"/>
                <w:noProof/>
              </w:rPr>
              <w:t>2.2 User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_Toc487472527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3D3" w:rsidRDefault="006443D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87472528" w:history="1">
            <w:r w:rsidRPr="003E01D8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E01D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_Toc487472528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3D3" w:rsidRDefault="006443D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7472529" w:history="1">
            <w:r w:rsidRPr="003E01D8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3E01D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_Toc487472529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3D3" w:rsidRDefault="006443D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7472530" w:history="1">
            <w:r w:rsidRPr="003E01D8">
              <w:rPr>
                <w:rStyle w:val="Hyperlink"/>
                <w:noProof/>
              </w:rPr>
              <w:t>3.2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_Toc487472530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821" w:rsidRDefault="00790821">
          <w:r>
            <w:rPr>
              <w:b/>
              <w:bCs/>
              <w:noProof/>
            </w:rPr>
            <w:fldChar w:fldCharType="end"/>
          </w:r>
        </w:p>
      </w:sdtContent>
    </w:sdt>
    <w:p w:rsidR="00790821" w:rsidRDefault="00790821" w:rsidP="00790821"/>
    <w:p w:rsidR="00790821" w:rsidRDefault="00790821">
      <w:r>
        <w:br w:type="page"/>
      </w:r>
    </w:p>
    <w:p w:rsidR="00790821" w:rsidRDefault="00790821" w:rsidP="00790821">
      <w:pPr>
        <w:pStyle w:val="Heading1"/>
        <w:numPr>
          <w:ilvl w:val="0"/>
          <w:numId w:val="1"/>
        </w:numPr>
      </w:pPr>
      <w:bookmarkStart w:id="0" w:name="_Toc487472521"/>
      <w:r>
        <w:lastRenderedPageBreak/>
        <w:t>Introduction</w:t>
      </w:r>
      <w:bookmarkEnd w:id="0"/>
    </w:p>
    <w:p w:rsidR="00790821" w:rsidRDefault="00790821" w:rsidP="00790821">
      <w:pPr>
        <w:pStyle w:val="Heading2"/>
        <w:numPr>
          <w:ilvl w:val="1"/>
          <w:numId w:val="1"/>
        </w:numPr>
      </w:pPr>
      <w:bookmarkStart w:id="1" w:name="_Toc487472522"/>
      <w:r>
        <w:t>Purpose of the document</w:t>
      </w:r>
      <w:bookmarkEnd w:id="1"/>
    </w:p>
    <w:p w:rsidR="00790821" w:rsidRDefault="00790821" w:rsidP="00790821">
      <w:pPr>
        <w:pStyle w:val="Heading2"/>
        <w:ind w:firstLine="360"/>
      </w:pPr>
      <w:bookmarkStart w:id="2" w:name="_Toc487472523"/>
      <w:r>
        <w:t>1.2 Scope of the document</w:t>
      </w:r>
      <w:bookmarkEnd w:id="2"/>
    </w:p>
    <w:p w:rsidR="00790821" w:rsidRPr="00790821" w:rsidRDefault="00790821" w:rsidP="00790821">
      <w:pPr>
        <w:pStyle w:val="Heading2"/>
        <w:ind w:firstLine="360"/>
      </w:pPr>
      <w:bookmarkStart w:id="3" w:name="_Toc487472524"/>
      <w:r>
        <w:t>1.3 Overview of the document</w:t>
      </w:r>
      <w:bookmarkEnd w:id="3"/>
    </w:p>
    <w:p w:rsidR="00790821" w:rsidRDefault="006443D3" w:rsidP="006443D3">
      <w:pPr>
        <w:pStyle w:val="Heading1"/>
        <w:numPr>
          <w:ilvl w:val="0"/>
          <w:numId w:val="1"/>
        </w:numPr>
      </w:pPr>
      <w:bookmarkStart w:id="4" w:name="_Toc487472525"/>
      <w:r>
        <w:t>Description</w:t>
      </w:r>
      <w:bookmarkEnd w:id="4"/>
    </w:p>
    <w:p w:rsidR="006443D3" w:rsidRDefault="006443D3" w:rsidP="006443D3">
      <w:pPr>
        <w:pStyle w:val="Heading2"/>
        <w:ind w:firstLine="360"/>
      </w:pPr>
      <w:bookmarkStart w:id="5" w:name="_Toc487472526"/>
      <w:r>
        <w:t>2.1 Product Perspective</w:t>
      </w:r>
      <w:bookmarkEnd w:id="5"/>
    </w:p>
    <w:p w:rsidR="006443D3" w:rsidRDefault="006443D3" w:rsidP="006443D3">
      <w:pPr>
        <w:pStyle w:val="Heading2"/>
        <w:ind w:firstLine="360"/>
      </w:pPr>
      <w:bookmarkStart w:id="6" w:name="_Toc487472527"/>
      <w:r>
        <w:t>2.2 User Description</w:t>
      </w:r>
      <w:bookmarkEnd w:id="6"/>
    </w:p>
    <w:p w:rsidR="006443D3" w:rsidRDefault="006443D3" w:rsidP="006443D3"/>
    <w:p w:rsidR="006443D3" w:rsidRDefault="006443D3" w:rsidP="006443D3"/>
    <w:p w:rsidR="006443D3" w:rsidRDefault="006443D3" w:rsidP="006443D3">
      <w:pPr>
        <w:pStyle w:val="Heading1"/>
        <w:numPr>
          <w:ilvl w:val="0"/>
          <w:numId w:val="1"/>
        </w:numPr>
      </w:pPr>
      <w:bookmarkStart w:id="7" w:name="_Toc487472528"/>
      <w:r>
        <w:t>Requirements</w:t>
      </w:r>
      <w:bookmarkEnd w:id="7"/>
    </w:p>
    <w:p w:rsidR="00561AD4" w:rsidRDefault="006443D3" w:rsidP="00561AD4">
      <w:pPr>
        <w:pStyle w:val="Heading2"/>
        <w:numPr>
          <w:ilvl w:val="1"/>
          <w:numId w:val="1"/>
        </w:numPr>
      </w:pPr>
      <w:r>
        <w:t>Requirements Apportioning</w:t>
      </w:r>
    </w:p>
    <w:p w:rsidR="00561AD4" w:rsidRPr="00561AD4" w:rsidRDefault="00561AD4" w:rsidP="00561AD4">
      <w:bookmarkStart w:id="8" w:name="_GoBack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AD4" w:rsidTr="00561AD4">
        <w:tc>
          <w:tcPr>
            <w:tcW w:w="4675" w:type="dxa"/>
          </w:tcPr>
          <w:p w:rsidR="00561AD4" w:rsidRPr="00561AD4" w:rsidRDefault="00561AD4" w:rsidP="00561AD4">
            <w:pPr>
              <w:rPr>
                <w:b/>
                <w:bCs/>
              </w:rPr>
            </w:pPr>
            <w:r>
              <w:rPr>
                <w:b/>
                <w:bCs/>
              </w:rPr>
              <w:t>Priority Level</w:t>
            </w:r>
          </w:p>
        </w:tc>
        <w:tc>
          <w:tcPr>
            <w:tcW w:w="4675" w:type="dxa"/>
          </w:tcPr>
          <w:p w:rsidR="00561AD4" w:rsidRPr="00561AD4" w:rsidRDefault="00561AD4" w:rsidP="00561AD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61AD4" w:rsidTr="00561AD4">
        <w:tc>
          <w:tcPr>
            <w:tcW w:w="4675" w:type="dxa"/>
          </w:tcPr>
          <w:p w:rsidR="00561AD4" w:rsidRPr="00561AD4" w:rsidRDefault="00561AD4" w:rsidP="00561AD4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4675" w:type="dxa"/>
          </w:tcPr>
          <w:p w:rsidR="00561AD4" w:rsidRDefault="00561AD4" w:rsidP="00561AD4">
            <w:r w:rsidRPr="00561AD4">
              <w:rPr>
                <w:b/>
                <w:bCs/>
              </w:rPr>
              <w:t>Priority 1</w:t>
            </w:r>
            <w:r>
              <w:t xml:space="preserve"> requirements are essential to the product and must be in the final build. These requirements must be tested and verified to ensure proper functionality</w:t>
            </w:r>
          </w:p>
        </w:tc>
      </w:tr>
      <w:tr w:rsidR="00561AD4" w:rsidTr="00561AD4">
        <w:tc>
          <w:tcPr>
            <w:tcW w:w="4675" w:type="dxa"/>
          </w:tcPr>
          <w:p w:rsidR="00561AD4" w:rsidRPr="00561AD4" w:rsidRDefault="00561AD4" w:rsidP="00561AD4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4675" w:type="dxa"/>
          </w:tcPr>
          <w:p w:rsidR="00561AD4" w:rsidRDefault="00561AD4" w:rsidP="00561AD4">
            <w:r w:rsidRPr="00561AD4">
              <w:rPr>
                <w:b/>
                <w:bCs/>
              </w:rPr>
              <w:t>Priority 2</w:t>
            </w:r>
            <w:r>
              <w:t xml:space="preserve"> requirements are not required for the final build, but will be provided if there is sufficient time. The system will be designed such that it is extendable to easily </w:t>
            </w:r>
            <w:r>
              <w:t>incorporate these requirements in the future</w:t>
            </w:r>
            <w:r>
              <w:t>.</w:t>
            </w:r>
          </w:p>
        </w:tc>
      </w:tr>
      <w:tr w:rsidR="00561AD4" w:rsidTr="00561AD4">
        <w:tc>
          <w:tcPr>
            <w:tcW w:w="4675" w:type="dxa"/>
          </w:tcPr>
          <w:p w:rsidR="00561AD4" w:rsidRPr="00561AD4" w:rsidRDefault="00561AD4" w:rsidP="00561AD4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4675" w:type="dxa"/>
          </w:tcPr>
          <w:p w:rsidR="00561AD4" w:rsidRDefault="00561AD4" w:rsidP="00561AD4">
            <w:r w:rsidRPr="00561AD4">
              <w:rPr>
                <w:b/>
                <w:bCs/>
              </w:rPr>
              <w:t>Priority 3</w:t>
            </w:r>
            <w:r>
              <w:t xml:space="preserve"> requirements are not required, and will not be considered in the design of the system. If sufficient time remains the requirement will be incorporated</w:t>
            </w:r>
            <w:r>
              <w:t>.</w:t>
            </w:r>
          </w:p>
        </w:tc>
      </w:tr>
    </w:tbl>
    <w:p w:rsidR="00561AD4" w:rsidRPr="00561AD4" w:rsidRDefault="00561AD4" w:rsidP="00561AD4"/>
    <w:p w:rsidR="006443D3" w:rsidRDefault="006443D3" w:rsidP="006443D3">
      <w:pPr>
        <w:pStyle w:val="Heading2"/>
        <w:ind w:left="360"/>
      </w:pPr>
      <w:bookmarkStart w:id="9" w:name="_Toc487472529"/>
      <w:r>
        <w:t>3.2 Functional Requirements</w:t>
      </w:r>
      <w:bookmarkEnd w:id="9"/>
    </w:p>
    <w:p w:rsidR="006443D3" w:rsidRPr="006443D3" w:rsidRDefault="006443D3" w:rsidP="006443D3">
      <w:pPr>
        <w:pStyle w:val="Heading2"/>
        <w:ind w:firstLine="360"/>
      </w:pPr>
      <w:bookmarkStart w:id="10" w:name="_Toc487472530"/>
      <w:r>
        <w:t>3.3 Non-functional Requirements</w:t>
      </w:r>
      <w:bookmarkEnd w:id="10"/>
    </w:p>
    <w:p w:rsidR="006443D3" w:rsidRPr="006443D3" w:rsidRDefault="006443D3" w:rsidP="006443D3"/>
    <w:sectPr w:rsidR="006443D3" w:rsidRPr="006443D3" w:rsidSect="00790821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DC5" w:rsidRDefault="00436DC5" w:rsidP="009210D6">
      <w:pPr>
        <w:spacing w:after="0" w:line="240" w:lineRule="auto"/>
      </w:pPr>
      <w:r>
        <w:separator/>
      </w:r>
    </w:p>
  </w:endnote>
  <w:endnote w:type="continuationSeparator" w:id="0">
    <w:p w:rsidR="00436DC5" w:rsidRDefault="00436DC5" w:rsidP="00921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0D6" w:rsidRDefault="009210D6">
    <w:pPr>
      <w:pStyle w:val="Hyperlink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DC5" w:rsidRDefault="00436DC5" w:rsidP="009210D6">
      <w:pPr>
        <w:spacing w:after="0" w:line="240" w:lineRule="auto"/>
      </w:pPr>
      <w:r>
        <w:separator/>
      </w:r>
    </w:p>
  </w:footnote>
  <w:footnote w:type="continuationSeparator" w:id="0">
    <w:p w:rsidR="00436DC5" w:rsidRDefault="00436DC5" w:rsidP="00921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008DA"/>
    <w:multiLevelType w:val="multilevel"/>
    <w:tmpl w:val="8B4EB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2A90D25"/>
    <w:multiLevelType w:val="multilevel"/>
    <w:tmpl w:val="8B4EB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71"/>
    <w:rsid w:val="00436DC5"/>
    <w:rsid w:val="00561AD4"/>
    <w:rsid w:val="006443D3"/>
    <w:rsid w:val="007107CF"/>
    <w:rsid w:val="00790821"/>
    <w:rsid w:val="007A5371"/>
    <w:rsid w:val="009210D6"/>
    <w:rsid w:val="00CC760C"/>
    <w:rsid w:val="00EA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D964"/>
  <w15:chartTrackingRefBased/>
  <w15:docId w15:val="{D476EEDB-4A3B-4075-B428-7FF4F718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08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0821"/>
    <w:rPr>
      <w:rFonts w:eastAsiaTheme="minorEastAsia"/>
    </w:rPr>
  </w:style>
  <w:style w:type="table" w:styleId="TableGrid">
    <w:name w:val="Table Grid"/>
    <w:basedOn w:val="TableNormal"/>
    <w:uiPriority w:val="39"/>
    <w:rsid w:val="0079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0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0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082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9082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9082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9082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9082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0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F4FE8D04414B2287A4BAF210045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1D644-084D-4C3E-B32B-55225B9BD3B7}"/>
      </w:docPartPr>
      <w:docPartBody>
        <w:p w:rsidR="00000000" w:rsidRDefault="00B521D3" w:rsidP="00B521D3">
          <w:pPr>
            <w:pStyle w:val="BEF4FE8D04414B2287A4BAF210045AE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2BCA668D8734C6594B475BDF8580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BC9E8-12F8-44D2-9CC5-CAEBE1A0CF34}"/>
      </w:docPartPr>
      <w:docPartBody>
        <w:p w:rsidR="00000000" w:rsidRDefault="00B521D3" w:rsidP="00B521D3">
          <w:pPr>
            <w:pStyle w:val="52BCA668D8734C6594B475BDF8580BA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C6B68E78A83405ABA6805C1BC315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DA05-6138-42B7-953F-5D1776689D4B}"/>
      </w:docPartPr>
      <w:docPartBody>
        <w:p w:rsidR="00000000" w:rsidRDefault="00B521D3" w:rsidP="00B521D3">
          <w:pPr>
            <w:pStyle w:val="8C6B68E78A83405ABA6805C1BC31526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D3"/>
    <w:rsid w:val="00992131"/>
    <w:rsid w:val="00B5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9AD9977BCA460FA01EE8BCEC861C39">
    <w:name w:val="4D9AD9977BCA460FA01EE8BCEC861C39"/>
    <w:rsid w:val="00B521D3"/>
  </w:style>
  <w:style w:type="paragraph" w:customStyle="1" w:styleId="D58EBD58C8934E09B8480A68069B3EEE">
    <w:name w:val="D58EBD58C8934E09B8480A68069B3EEE"/>
    <w:rsid w:val="00B521D3"/>
  </w:style>
  <w:style w:type="paragraph" w:customStyle="1" w:styleId="C26E76470BF64581B933D5F31A488614">
    <w:name w:val="C26E76470BF64581B933D5F31A488614"/>
    <w:rsid w:val="00B521D3"/>
  </w:style>
  <w:style w:type="paragraph" w:customStyle="1" w:styleId="BEF4FE8D04414B2287A4BAF210045AEE">
    <w:name w:val="BEF4FE8D04414B2287A4BAF210045AEE"/>
    <w:rsid w:val="00B521D3"/>
  </w:style>
  <w:style w:type="paragraph" w:customStyle="1" w:styleId="52BCA668D8734C6594B475BDF8580BA4">
    <w:name w:val="52BCA668D8734C6594B475BDF8580BA4"/>
    <w:rsid w:val="00B521D3"/>
  </w:style>
  <w:style w:type="paragraph" w:customStyle="1" w:styleId="8C6B68E78A83405ABA6805C1BC31526A">
    <w:name w:val="8C6B68E78A83405ABA6805C1BC31526A"/>
    <w:rsid w:val="00B521D3"/>
  </w:style>
  <w:style w:type="paragraph" w:customStyle="1" w:styleId="BAC56CA39E7A4AA3B6179A5A69259D01">
    <w:name w:val="BAC56CA39E7A4AA3B6179A5A69259D01"/>
    <w:rsid w:val="00B521D3"/>
  </w:style>
  <w:style w:type="paragraph" w:customStyle="1" w:styleId="1DFBDE60F2E34D5AA11E0CBE9F424581">
    <w:name w:val="1DFBDE60F2E34D5AA11E0CBE9F424581"/>
    <w:rsid w:val="00B521D3"/>
  </w:style>
  <w:style w:type="paragraph" w:customStyle="1" w:styleId="8AB420E640FF4C9A9FC1A1C5199708FE">
    <w:name w:val="8AB420E640FF4C9A9FC1A1C5199708FE"/>
    <w:rsid w:val="00B521D3"/>
  </w:style>
  <w:style w:type="paragraph" w:customStyle="1" w:styleId="4C624C83E0894DEDA3C0B37B55354710">
    <w:name w:val="4C624C83E0894DEDA3C0B37B55354710"/>
    <w:rsid w:val="00B521D3"/>
  </w:style>
  <w:style w:type="paragraph" w:customStyle="1" w:styleId="49C018185DD341FB8ECA3DFC195AE9B8">
    <w:name w:val="49C018185DD341FB8ECA3DFC195AE9B8"/>
    <w:rsid w:val="00B521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3A2F7-F237-439B-AA2C-CE267EC5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CS451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Checkers Requirements Specification</dc:title>
  <dc:subject>Summer 2017</dc:subject>
  <dc:creator>Hajer Karoui</dc:creator>
  <cp:keywords/>
  <dc:description/>
  <cp:lastModifiedBy>Hajer Karoui</cp:lastModifiedBy>
  <cp:revision>3</cp:revision>
  <dcterms:created xsi:type="dcterms:W3CDTF">2017-07-10T21:26:00Z</dcterms:created>
  <dcterms:modified xsi:type="dcterms:W3CDTF">2017-07-10T21:56:00Z</dcterms:modified>
</cp:coreProperties>
</file>