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37" w:rsidRPr="00F40AE8" w:rsidRDefault="00306E89" w:rsidP="00F40AE8">
      <w:pPr>
        <w:jc w:val="center"/>
        <w:rPr>
          <w:sz w:val="30"/>
          <w:szCs w:val="30"/>
        </w:rPr>
      </w:pPr>
      <w:r w:rsidRPr="00F40AE8">
        <w:rPr>
          <w:rFonts w:hint="eastAsia"/>
          <w:sz w:val="30"/>
          <w:szCs w:val="30"/>
        </w:rPr>
        <w:t xml:space="preserve">记一次解决 </w:t>
      </w:r>
      <w:proofErr w:type="spellStart"/>
      <w:r w:rsidRPr="00F40AE8">
        <w:rPr>
          <w:rFonts w:hint="eastAsia"/>
          <w:sz w:val="30"/>
          <w:szCs w:val="30"/>
        </w:rPr>
        <w:t>Mybatis</w:t>
      </w:r>
      <w:proofErr w:type="spellEnd"/>
      <w:r w:rsidRPr="00F40AE8">
        <w:rPr>
          <w:sz w:val="30"/>
          <w:szCs w:val="30"/>
        </w:rPr>
        <w:t xml:space="preserve"> </w:t>
      </w:r>
      <w:r w:rsidRPr="00F40AE8">
        <w:rPr>
          <w:rFonts w:hint="eastAsia"/>
          <w:sz w:val="30"/>
          <w:szCs w:val="30"/>
        </w:rPr>
        <w:t>一级缓存导致的数据重复问题</w:t>
      </w:r>
      <w:bookmarkStart w:id="0" w:name="_GoBack"/>
      <w:bookmarkEnd w:id="0"/>
    </w:p>
    <w:p w:rsidR="00306E89" w:rsidRDefault="00306E89"/>
    <w:p w:rsidR="00306E89" w:rsidRDefault="00306E89">
      <w:r>
        <w:rPr>
          <w:rFonts w:hint="eastAsia"/>
        </w:rPr>
        <w:t>由于业务需求，需要使用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对各个客户端推送消息，针对每个客户端的不同参数（发生bug时这三个客户端的参数相同）查询各个客户端对应的数据推送到各个客户端时，发现消息呈“叠加式”增长。具体数据可见下图。</w:t>
      </w:r>
    </w:p>
    <w:p w:rsidR="00306E89" w:rsidRDefault="00306E89">
      <w:pPr>
        <w:rPr>
          <w:rFonts w:hint="eastAsia"/>
        </w:rPr>
      </w:pPr>
    </w:p>
    <w:tbl>
      <w:tblPr>
        <w:tblW w:w="8161" w:type="dxa"/>
        <w:tblLook w:val="04A0" w:firstRow="1" w:lastRow="0" w:firstColumn="1" w:lastColumn="0" w:noHBand="0" w:noVBand="1"/>
      </w:tblPr>
      <w:tblGrid>
        <w:gridCol w:w="662"/>
        <w:gridCol w:w="1017"/>
        <w:gridCol w:w="741"/>
        <w:gridCol w:w="440"/>
        <w:gridCol w:w="667"/>
        <w:gridCol w:w="1026"/>
        <w:gridCol w:w="748"/>
        <w:gridCol w:w="300"/>
        <w:gridCol w:w="700"/>
        <w:gridCol w:w="1076"/>
        <w:gridCol w:w="784"/>
      </w:tblGrid>
      <w:tr w:rsidR="00306E89" w:rsidRPr="00306E89" w:rsidTr="00306E89">
        <w:trPr>
          <w:trHeight w:val="28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第一个客户端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第二个客户端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第三个客户端</w:t>
            </w:r>
          </w:p>
        </w:tc>
      </w:tr>
      <w:tr w:rsidR="00306E89" w:rsidRPr="00306E89" w:rsidTr="00306E89">
        <w:trPr>
          <w:trHeight w:val="28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feature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feature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feature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F40AE8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 w:rsidR="00306E89"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alue</w:t>
            </w:r>
          </w:p>
        </w:tc>
      </w:tr>
      <w:tr w:rsidR="00306E89" w:rsidRPr="00306E89" w:rsidTr="00306E89">
        <w:trPr>
          <w:trHeight w:val="28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06E89" w:rsidRPr="00306E89" w:rsidTr="00306E89">
        <w:trPr>
          <w:trHeight w:val="28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audio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audio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306E89" w:rsidRPr="00306E89" w:rsidTr="00306E89">
        <w:trPr>
          <w:trHeight w:val="28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306E89" w:rsidRPr="00306E89" w:rsidTr="00306E89">
        <w:trPr>
          <w:trHeight w:val="280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306E89" w:rsidRPr="00306E89" w:rsidTr="00306E89">
        <w:trPr>
          <w:trHeight w:val="28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306E89" w:rsidRPr="00306E89" w:rsidTr="00306E89">
        <w:trPr>
          <w:trHeight w:val="28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E89" w:rsidRPr="00306E89" w:rsidRDefault="00306E89" w:rsidP="00306E8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06E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5F44C3" w:rsidRDefault="005F44C3"/>
    <w:p w:rsidR="00306E89" w:rsidRDefault="005F44C3">
      <w:r>
        <w:t>D</w:t>
      </w:r>
      <w:r>
        <w:rPr>
          <w:rFonts w:hint="eastAsia"/>
        </w:rPr>
        <w:t>ebug程序时发现只有在第一次查询的时候，真正查询了数据库，后两次由于参数与第一次查询相同，并没有查询数据库，而是从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一级缓存中获取了缓存信息。</w:t>
      </w:r>
    </w:p>
    <w:p w:rsidR="005F44C3" w:rsidRDefault="005F44C3" w:rsidP="005F44C3">
      <w:pPr>
        <w:pStyle w:val="a3"/>
        <w:shd w:val="clear" w:color="auto" w:fill="FFFFFF"/>
        <w:spacing w:before="0" w:beforeAutospacing="0" w:after="0" w:afterAutospacing="0"/>
      </w:pPr>
      <w:r>
        <w:rPr>
          <w:rFonts w:hint="eastAsia"/>
        </w:rPr>
        <w:t>发现问题后通过修改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sqlmapper</w:t>
      </w:r>
      <w:proofErr w:type="spellEnd"/>
      <w:r>
        <w:rPr>
          <w:rFonts w:hint="eastAsia"/>
        </w:rPr>
        <w:t xml:space="preserve">中的 </w:t>
      </w:r>
    </w:p>
    <w:p w:rsidR="005F44C3" w:rsidRDefault="005F44C3" w:rsidP="005F44C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&lt;select id="save" </w:t>
      </w:r>
      <w:proofErr w:type="spellStart"/>
      <w:r>
        <w:rPr>
          <w:rFonts w:ascii="Verdana" w:hAnsi="Verdana"/>
          <w:color w:val="333333"/>
          <w:sz w:val="21"/>
          <w:szCs w:val="21"/>
        </w:rPr>
        <w:t>parameterType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="XXXXXEO" </w:t>
      </w:r>
      <w:proofErr w:type="spellStart"/>
      <w:r>
        <w:rPr>
          <w:rFonts w:ascii="Verdana" w:hAnsi="Verdana"/>
          <w:color w:val="333333"/>
          <w:sz w:val="21"/>
          <w:szCs w:val="21"/>
        </w:rPr>
        <w:t>statementType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="CALLABLE" </w:t>
      </w:r>
      <w:proofErr w:type="spellStart"/>
      <w:r>
        <w:rPr>
          <w:rFonts w:ascii="Verdana" w:hAnsi="Verdana"/>
          <w:color w:val="333333"/>
          <w:sz w:val="21"/>
          <w:szCs w:val="21"/>
        </w:rPr>
        <w:t>flushCache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="true" </w:t>
      </w:r>
      <w:proofErr w:type="spellStart"/>
      <w:r>
        <w:rPr>
          <w:rFonts w:ascii="Verdana" w:hAnsi="Verdana"/>
          <w:color w:val="333333"/>
          <w:sz w:val="21"/>
          <w:szCs w:val="21"/>
        </w:rPr>
        <w:t>useCache</w:t>
      </w:r>
      <w:proofErr w:type="spellEnd"/>
      <w:r>
        <w:rPr>
          <w:rFonts w:ascii="Verdana" w:hAnsi="Verdana"/>
          <w:color w:val="333333"/>
          <w:sz w:val="21"/>
          <w:szCs w:val="21"/>
        </w:rPr>
        <w:t>="false"&gt;</w:t>
      </w:r>
    </w:p>
    <w:p w:rsidR="005F44C3" w:rsidRDefault="005F44C3" w:rsidP="005F44C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&lt;/select&gt;</w:t>
      </w:r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5F44C3" w:rsidRDefault="005F44C3" w:rsidP="005F44C3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</w:rPr>
        <w:t>解决了该问题。</w:t>
      </w:r>
    </w:p>
    <w:p w:rsidR="005F44C3" w:rsidRDefault="005F44C3" w:rsidP="005F44C3">
      <w:pPr>
        <w:pStyle w:val="a3"/>
        <w:shd w:val="clear" w:color="auto" w:fill="FFFFFF"/>
        <w:spacing w:before="150" w:beforeAutospacing="0" w:after="150" w:afterAutospacing="0"/>
      </w:pPr>
    </w:p>
    <w:p w:rsidR="005F44C3" w:rsidRDefault="005F44C3" w:rsidP="005F44C3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</w:rPr>
        <w:t>下面分享下解决问题的心路历程。</w:t>
      </w:r>
    </w:p>
    <w:p w:rsidR="005F44C3" w:rsidRDefault="005F44C3" w:rsidP="005F44C3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</w:rPr>
        <w:t>先是同事发现了这个bug，我回去debug问题，发现数据查询存在异常，</w:t>
      </w:r>
    </w:p>
    <w:p w:rsidR="005F44C3" w:rsidRDefault="005F44C3" w:rsidP="005F44C3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</w:rPr>
        <w:t>1：最开始以为时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存在问题，就去反复核对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是否存在问题。</w:t>
      </w:r>
    </w:p>
    <w:p w:rsidR="005F44C3" w:rsidRDefault="005F44C3" w:rsidP="005F44C3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</w:rPr>
        <w:t>2：确认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没有问题后，</w:t>
      </w:r>
      <w:r w:rsidR="00F40AE8">
        <w:rPr>
          <w:rFonts w:hint="eastAsia"/>
        </w:rPr>
        <w:t>发现查询结果的规律性，每次都呈叠加式增长。</w:t>
      </w:r>
    </w:p>
    <w:p w:rsidR="00F40AE8" w:rsidRDefault="00F40AE8" w:rsidP="005F44C3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</w:rPr>
        <w:t>3：发现规律后开始增加额外日志定位问题，发现只有在第一次查询的时候进行了数据库查询，而后两次查询都没有查询数据库的日志信息。并且发现日志中几次查询的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的相同。</w:t>
      </w:r>
    </w:p>
    <w:p w:rsidR="00F40AE8" w:rsidRDefault="00F40AE8" w:rsidP="005F44C3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</w:rPr>
        <w:t>4：此时开始怀疑时缓存问题，开始google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缓存问题。</w:t>
      </w:r>
    </w:p>
    <w:p w:rsidR="00F40AE8" w:rsidRDefault="00F40AE8" w:rsidP="005F44C3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</w:rPr>
        <w:t>5：最终发现了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一级缓存问题，并解决问题。</w:t>
      </w:r>
    </w:p>
    <w:p w:rsidR="00F40AE8" w:rsidRDefault="00F40AE8" w:rsidP="005F44C3">
      <w:pPr>
        <w:pStyle w:val="a3"/>
        <w:shd w:val="clear" w:color="auto" w:fill="FFFFFF"/>
        <w:spacing w:before="150" w:beforeAutospacing="0" w:after="150" w:afterAutospacing="0"/>
      </w:pPr>
    </w:p>
    <w:p w:rsidR="00F40AE8" w:rsidRDefault="00F40AE8" w:rsidP="005F44C3">
      <w:pPr>
        <w:pStyle w:val="a3"/>
        <w:shd w:val="clear" w:color="auto" w:fill="FFFFFF"/>
        <w:spacing w:before="150" w:beforeAutospacing="0" w:after="150" w:afterAutospacing="0"/>
      </w:pPr>
      <w:r>
        <w:rPr>
          <w:rFonts w:hint="eastAsia"/>
        </w:rPr>
        <w:t>补一下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的一级缓存二级缓存基础知识。</w:t>
      </w:r>
      <w:proofErr w:type="gramStart"/>
      <w:r>
        <w:rPr>
          <w:rFonts w:hint="eastAsia"/>
        </w:rPr>
        <w:t>此博客</w:t>
      </w:r>
      <w:proofErr w:type="gramEnd"/>
      <w:r>
        <w:rPr>
          <w:rFonts w:hint="eastAsia"/>
        </w:rPr>
        <w:t>讲解的较为详细，后续补上自己的理解。</w:t>
      </w:r>
    </w:p>
    <w:p w:rsidR="00F40AE8" w:rsidRDefault="00F40AE8" w:rsidP="005F44C3">
      <w:pPr>
        <w:pStyle w:val="a3"/>
        <w:shd w:val="clear" w:color="auto" w:fill="FFFFFF"/>
        <w:spacing w:before="150" w:beforeAutospacing="0" w:after="150" w:afterAutospacing="0"/>
        <w:rPr>
          <w:rFonts w:hint="eastAsia"/>
        </w:rPr>
      </w:pPr>
      <w:hyperlink r:id="rId4" w:history="1">
        <w:r>
          <w:rPr>
            <w:rStyle w:val="a4"/>
          </w:rPr>
          <w:t>https://www.cnblogs.com/happyflyingpig/p/7739749.html</w:t>
        </w:r>
      </w:hyperlink>
    </w:p>
    <w:p w:rsidR="00F40AE8" w:rsidRDefault="00F40AE8" w:rsidP="005F44C3">
      <w:pPr>
        <w:pStyle w:val="a3"/>
        <w:shd w:val="clear" w:color="auto" w:fill="FFFFFF"/>
        <w:spacing w:before="150" w:beforeAutospacing="0" w:after="150" w:afterAutospacing="0"/>
        <w:rPr>
          <w:rFonts w:hint="eastAsia"/>
        </w:rPr>
      </w:pPr>
      <w:r>
        <w:rPr>
          <w:rFonts w:hint="eastAsia"/>
        </w:rPr>
        <w:lastRenderedPageBreak/>
        <w:t>以下链接以一个较为清晰的样例描述了问题发生的过程</w:t>
      </w:r>
      <w:hyperlink r:id="rId5" w:history="1">
        <w:r w:rsidRPr="00792DA0">
          <w:rPr>
            <w:rStyle w:val="a4"/>
          </w:rPr>
          <w:t>https://blog.csdn.net/weixin_38362455/article/details/92839515</w:t>
        </w:r>
      </w:hyperlink>
    </w:p>
    <w:p w:rsidR="005F44C3" w:rsidRPr="00F40AE8" w:rsidRDefault="005F44C3" w:rsidP="005F44C3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sectPr w:rsidR="005F44C3" w:rsidRPr="00F40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80"/>
    <w:rsid w:val="00306E89"/>
    <w:rsid w:val="00323480"/>
    <w:rsid w:val="005F44C3"/>
    <w:rsid w:val="00F40AE8"/>
    <w:rsid w:val="00F7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EF0A"/>
  <w15:chartTrackingRefBased/>
  <w15:docId w15:val="{5E7AB1DD-31DC-4864-BC15-B0B9ED70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4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40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38362455/article/details/92839515" TargetMode="External"/><Relationship Id="rId4" Type="http://schemas.openxmlformats.org/officeDocument/2006/relationships/hyperlink" Target="https://www.cnblogs.com/happyflyingpig/p/773974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2020-01-14T14:55:00Z</dcterms:created>
  <dcterms:modified xsi:type="dcterms:W3CDTF">2020-01-14T15:23:00Z</dcterms:modified>
</cp:coreProperties>
</file>