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8410" w14:textId="6EF1E104" w:rsidR="004F349F" w:rsidRPr="00167DBA" w:rsidRDefault="004F349F" w:rsidP="00167DBA">
      <w:pPr>
        <w:jc w:val="both"/>
        <w:outlineLvl w:val="0"/>
        <w:rPr>
          <w:rFonts w:ascii="Arial" w:hAnsi="Arial" w:cs="Arial"/>
          <w:b/>
          <w:lang w:val="es-CL"/>
        </w:rPr>
      </w:pPr>
      <w:r w:rsidRPr="00EE09D3">
        <w:rPr>
          <w:rFonts w:ascii="Arial" w:hAnsi="Arial" w:cs="Arial"/>
          <w:b/>
          <w:lang w:val="es-CL"/>
        </w:rPr>
        <w:t>PLAN DE LA ASIGNATURA 202</w:t>
      </w:r>
      <w:r>
        <w:rPr>
          <w:rFonts w:ascii="Arial" w:hAnsi="Arial" w:cs="Arial"/>
          <w:b/>
          <w:lang w:val="es-CL"/>
        </w:rPr>
        <w:t>6</w:t>
      </w:r>
      <w:r w:rsidRPr="00EE09D3">
        <w:rPr>
          <w:rFonts w:ascii="Arial" w:hAnsi="Arial" w:cs="Arial"/>
          <w:b/>
          <w:lang w:val="es-CL"/>
        </w:rPr>
        <w:t>-</w:t>
      </w:r>
      <w:r>
        <w:rPr>
          <w:rFonts w:ascii="Arial" w:hAnsi="Arial" w:cs="Arial"/>
          <w:b/>
          <w:lang w:val="es-CL"/>
        </w:rPr>
        <w:t>1</w:t>
      </w:r>
      <w:r w:rsidRPr="00EE09D3">
        <w:rPr>
          <w:rFonts w:ascii="Arial" w:hAnsi="Arial" w:cs="Arial"/>
          <w:b/>
          <w:color w:val="EE0000"/>
          <w:lang w:val="es-CL"/>
        </w:rPr>
        <w:t xml:space="preserve"> </w:t>
      </w:r>
      <w:r w:rsidRPr="00EE09D3">
        <w:rPr>
          <w:rFonts w:ascii="Arial" w:hAnsi="Arial" w:cs="Arial"/>
          <w:b/>
          <w:lang w:val="es-CL"/>
        </w:rPr>
        <w:t>(Referencial)</w:t>
      </w:r>
    </w:p>
    <w:tbl>
      <w:tblPr>
        <w:tblW w:w="13075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5"/>
        <w:gridCol w:w="526"/>
        <w:gridCol w:w="456"/>
        <w:gridCol w:w="2250"/>
        <w:gridCol w:w="1800"/>
        <w:gridCol w:w="3330"/>
        <w:gridCol w:w="1440"/>
        <w:gridCol w:w="990"/>
        <w:gridCol w:w="1938"/>
      </w:tblGrid>
      <w:tr w:rsidR="004F349F" w:rsidRPr="0022787C" w14:paraId="5FC89EFD" w14:textId="77777777" w:rsidTr="0022787C">
        <w:trPr>
          <w:cantSplit/>
          <w:trHeight w:val="396"/>
        </w:trPr>
        <w:tc>
          <w:tcPr>
            <w:tcW w:w="345" w:type="dxa"/>
            <w:tcBorders>
              <w:top w:val="double" w:sz="6" w:space="0" w:color="000000"/>
              <w:bottom w:val="double" w:sz="6" w:space="0" w:color="000000"/>
            </w:tcBorders>
            <w:textDirection w:val="btLr"/>
            <w:vAlign w:val="center"/>
          </w:tcPr>
          <w:p w14:paraId="6DEC984C" w14:textId="77777777" w:rsidR="004F349F" w:rsidRPr="0022787C" w:rsidRDefault="004F349F" w:rsidP="00A90D5A">
            <w:pPr>
              <w:ind w:left="113" w:right="113"/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</w:p>
        </w:tc>
        <w:tc>
          <w:tcPr>
            <w:tcW w:w="526" w:type="dxa"/>
            <w:tcBorders>
              <w:top w:val="double" w:sz="6" w:space="0" w:color="000000"/>
              <w:bottom w:val="double" w:sz="6" w:space="0" w:color="000000"/>
            </w:tcBorders>
            <w:textDirection w:val="btLr"/>
            <w:vAlign w:val="center"/>
          </w:tcPr>
          <w:p w14:paraId="289B7D2B" w14:textId="77777777" w:rsidR="004F349F" w:rsidRPr="0022787C" w:rsidRDefault="004F349F" w:rsidP="00A90D5A">
            <w:pPr>
              <w:ind w:left="113" w:right="113"/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</w:p>
        </w:tc>
        <w:tc>
          <w:tcPr>
            <w:tcW w:w="456" w:type="dxa"/>
            <w:tcBorders>
              <w:top w:val="double" w:sz="6" w:space="0" w:color="000000"/>
              <w:bottom w:val="double" w:sz="6" w:space="0" w:color="000000"/>
            </w:tcBorders>
            <w:textDirection w:val="btLr"/>
            <w:vAlign w:val="center"/>
          </w:tcPr>
          <w:p w14:paraId="701DA147" w14:textId="77777777" w:rsidR="004F349F" w:rsidRPr="0022787C" w:rsidRDefault="004F349F" w:rsidP="00A90D5A">
            <w:pPr>
              <w:ind w:left="113" w:right="113"/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</w:p>
        </w:tc>
        <w:tc>
          <w:tcPr>
            <w:tcW w:w="2250" w:type="dxa"/>
            <w:tcBorders>
              <w:top w:val="double" w:sz="6" w:space="0" w:color="000000"/>
              <w:bottom w:val="double" w:sz="6" w:space="0" w:color="000000"/>
            </w:tcBorders>
          </w:tcPr>
          <w:p w14:paraId="3BC105A6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</w:p>
        </w:tc>
        <w:tc>
          <w:tcPr>
            <w:tcW w:w="1800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 w14:paraId="770277A9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</w:p>
        </w:tc>
        <w:tc>
          <w:tcPr>
            <w:tcW w:w="4770" w:type="dxa"/>
            <w:gridSpan w:val="2"/>
            <w:tcBorders>
              <w:top w:val="double" w:sz="6" w:space="0" w:color="000000"/>
              <w:bottom w:val="double" w:sz="6" w:space="0" w:color="000000"/>
            </w:tcBorders>
          </w:tcPr>
          <w:p w14:paraId="34B57DBD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sz w:val="11"/>
                <w:szCs w:val="11"/>
                <w:lang w:val="es-ES_tradnl"/>
              </w:rPr>
            </w:pPr>
            <w:r w:rsidRPr="0022787C"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  <w:t xml:space="preserve">actividades </w:t>
            </w:r>
            <w:r w:rsidRPr="0022787C">
              <w:rPr>
                <w:rFonts w:ascii="Arial" w:hAnsi="Arial" w:cs="Arial"/>
                <w:sz w:val="11"/>
                <w:szCs w:val="11"/>
                <w:lang w:val="es-ES_tradnl"/>
              </w:rPr>
              <w:t xml:space="preserve">(descripción general </w:t>
            </w:r>
          </w:p>
          <w:p w14:paraId="31A59281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_tradnl"/>
              </w:rPr>
              <w:t>de la actividad a desarrollar por todos los cursos)</w:t>
            </w:r>
          </w:p>
        </w:tc>
        <w:tc>
          <w:tcPr>
            <w:tcW w:w="990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 w14:paraId="37F22658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</w:p>
        </w:tc>
        <w:tc>
          <w:tcPr>
            <w:tcW w:w="1938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 w14:paraId="5FB5E2BF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</w:p>
        </w:tc>
      </w:tr>
      <w:tr w:rsidR="004F349F" w:rsidRPr="0022787C" w14:paraId="61847E59" w14:textId="77777777" w:rsidTr="0022787C">
        <w:trPr>
          <w:cantSplit/>
          <w:trHeight w:val="812"/>
        </w:trPr>
        <w:tc>
          <w:tcPr>
            <w:tcW w:w="345" w:type="dxa"/>
            <w:tcBorders>
              <w:top w:val="double" w:sz="6" w:space="0" w:color="000000"/>
              <w:bottom w:val="double" w:sz="6" w:space="0" w:color="000000"/>
            </w:tcBorders>
            <w:textDirection w:val="btLr"/>
            <w:vAlign w:val="center"/>
          </w:tcPr>
          <w:p w14:paraId="2E883570" w14:textId="77777777" w:rsidR="004F349F" w:rsidRPr="0022787C" w:rsidRDefault="004F349F" w:rsidP="00A90D5A">
            <w:pPr>
              <w:ind w:left="113" w:right="113"/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  <w:r w:rsidRPr="0022787C"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  <w:t>Semana</w:t>
            </w:r>
          </w:p>
        </w:tc>
        <w:tc>
          <w:tcPr>
            <w:tcW w:w="526" w:type="dxa"/>
            <w:tcBorders>
              <w:top w:val="double" w:sz="6" w:space="0" w:color="000000"/>
              <w:bottom w:val="double" w:sz="6" w:space="0" w:color="000000"/>
            </w:tcBorders>
            <w:textDirection w:val="btLr"/>
            <w:vAlign w:val="center"/>
          </w:tcPr>
          <w:p w14:paraId="3A76E83F" w14:textId="77777777" w:rsidR="004F349F" w:rsidRPr="0022787C" w:rsidRDefault="004F349F" w:rsidP="00A90D5A">
            <w:pPr>
              <w:ind w:left="113" w:right="113"/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  <w:r w:rsidRPr="0022787C"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  <w:t>Desde</w:t>
            </w:r>
          </w:p>
        </w:tc>
        <w:tc>
          <w:tcPr>
            <w:tcW w:w="456" w:type="dxa"/>
            <w:tcBorders>
              <w:top w:val="double" w:sz="6" w:space="0" w:color="000000"/>
              <w:bottom w:val="double" w:sz="6" w:space="0" w:color="000000"/>
            </w:tcBorders>
            <w:textDirection w:val="btLr"/>
            <w:vAlign w:val="center"/>
          </w:tcPr>
          <w:p w14:paraId="7EB89B90" w14:textId="77777777" w:rsidR="004F349F" w:rsidRPr="0022787C" w:rsidRDefault="004F349F" w:rsidP="00A90D5A">
            <w:pPr>
              <w:ind w:left="113" w:right="113"/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  <w:r w:rsidRPr="0022787C"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  <w:t>Hasta</w:t>
            </w:r>
          </w:p>
        </w:tc>
        <w:tc>
          <w:tcPr>
            <w:tcW w:w="2250" w:type="dxa"/>
            <w:tcBorders>
              <w:top w:val="double" w:sz="6" w:space="0" w:color="000000"/>
              <w:bottom w:val="double" w:sz="6" w:space="0" w:color="000000"/>
            </w:tcBorders>
          </w:tcPr>
          <w:p w14:paraId="0B34EBFC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084DE204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bCs/>
                <w:sz w:val="11"/>
                <w:szCs w:val="11"/>
              </w:rPr>
              <w:t>RESULTADOS DE APRENDIZAJE</w:t>
            </w:r>
          </w:p>
        </w:tc>
        <w:tc>
          <w:tcPr>
            <w:tcW w:w="1800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 w14:paraId="2EE46129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  <w:r w:rsidRPr="0022787C"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  <w:t>unidades y contenidos</w:t>
            </w:r>
          </w:p>
        </w:tc>
        <w:tc>
          <w:tcPr>
            <w:tcW w:w="3330" w:type="dxa"/>
            <w:tcBorders>
              <w:top w:val="double" w:sz="6" w:space="0" w:color="000000"/>
              <w:bottom w:val="double" w:sz="6" w:space="0" w:color="000000"/>
            </w:tcBorders>
          </w:tcPr>
          <w:p w14:paraId="0A703418" w14:textId="77777777" w:rsidR="004F349F" w:rsidRPr="0022787C" w:rsidRDefault="004F349F" w:rsidP="00A90D5A">
            <w:pPr>
              <w:jc w:val="both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</w:p>
          <w:p w14:paraId="0D8B3A2A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</w:p>
          <w:p w14:paraId="31430EA3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  <w:r w:rsidRPr="0022787C"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  <w:t>Actividades en clases sincrónicas guiada</w:t>
            </w:r>
          </w:p>
        </w:tc>
        <w:tc>
          <w:tcPr>
            <w:tcW w:w="1440" w:type="dxa"/>
            <w:tcBorders>
              <w:top w:val="double" w:sz="6" w:space="0" w:color="000000"/>
              <w:bottom w:val="double" w:sz="6" w:space="0" w:color="000000"/>
            </w:tcBorders>
          </w:tcPr>
          <w:p w14:paraId="74955196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</w:p>
          <w:p w14:paraId="1F67E78C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</w:p>
          <w:p w14:paraId="702AA9AB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  <w:r w:rsidRPr="0022787C"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  <w:t>Actividades trabajo autónomo</w:t>
            </w:r>
          </w:p>
        </w:tc>
        <w:tc>
          <w:tcPr>
            <w:tcW w:w="990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 w14:paraId="2FBBEDB9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  <w:r w:rsidRPr="0022787C"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  <w:t>LECTURA OBLIGATORIA</w:t>
            </w:r>
          </w:p>
        </w:tc>
        <w:tc>
          <w:tcPr>
            <w:tcW w:w="1938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 w14:paraId="579B9B90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  <w:r w:rsidRPr="0022787C"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  <w:t>evaluaciones</w:t>
            </w:r>
          </w:p>
          <w:p w14:paraId="07ABB67D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</w:pPr>
            <w:r w:rsidRPr="0022787C">
              <w:rPr>
                <w:rFonts w:ascii="Arial" w:hAnsi="Arial" w:cs="Arial"/>
                <w:b/>
                <w:caps/>
                <w:sz w:val="11"/>
                <w:szCs w:val="11"/>
                <w:lang w:val="es-ES_tradnl"/>
              </w:rPr>
              <w:t>y retroalimen-tación</w:t>
            </w:r>
          </w:p>
        </w:tc>
      </w:tr>
      <w:tr w:rsidR="004F349F" w:rsidRPr="0022787C" w14:paraId="2D37B99C" w14:textId="77777777" w:rsidTr="0022787C">
        <w:trPr>
          <w:trHeight w:val="240"/>
        </w:trPr>
        <w:tc>
          <w:tcPr>
            <w:tcW w:w="345" w:type="dxa"/>
            <w:vAlign w:val="center"/>
          </w:tcPr>
          <w:p w14:paraId="32F00B3A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1</w:t>
            </w:r>
          </w:p>
        </w:tc>
        <w:tc>
          <w:tcPr>
            <w:tcW w:w="526" w:type="dxa"/>
            <w:vAlign w:val="center"/>
          </w:tcPr>
          <w:p w14:paraId="3DEB8351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02-03</w:t>
            </w:r>
          </w:p>
        </w:tc>
        <w:tc>
          <w:tcPr>
            <w:tcW w:w="456" w:type="dxa"/>
            <w:vAlign w:val="center"/>
          </w:tcPr>
          <w:p w14:paraId="0F198CB3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08-03</w:t>
            </w:r>
          </w:p>
        </w:tc>
        <w:tc>
          <w:tcPr>
            <w:tcW w:w="2250" w:type="dxa"/>
          </w:tcPr>
          <w:p w14:paraId="6237736F" w14:textId="47CB43C1" w:rsidR="004F349F" w:rsidRPr="0022787C" w:rsidRDefault="004F349F" w:rsidP="00A90D5A">
            <w:pPr>
              <w:keepNext/>
              <w:outlineLvl w:val="4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Semana 1. Modelar un sistema relacional como red (nodos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, aristas, pesos, atributos) y hacer QA básico de los datos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.</w:t>
            </w:r>
          </w:p>
        </w:tc>
        <w:tc>
          <w:tcPr>
            <w:tcW w:w="1800" w:type="dxa"/>
          </w:tcPr>
          <w:p w14:paraId="04546350" w14:textId="6248BA7D" w:rsidR="004F349F" w:rsidRPr="0022787C" w:rsidRDefault="004F349F" w:rsidP="00A90D5A">
            <w:pPr>
              <w:keepNext/>
              <w:outlineLvl w:val="4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U1 Fundamentos y modelamiento desde datos. Qué es una red, escalas micro/meso/macro, tipos de redes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y por qué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la representación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importa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.</w:t>
            </w:r>
          </w:p>
        </w:tc>
        <w:tc>
          <w:tcPr>
            <w:tcW w:w="3330" w:type="dxa"/>
          </w:tcPr>
          <w:p w14:paraId="34729C73" w14:textId="1EA1EF00" w:rsidR="004F349F" w:rsidRPr="0022787C" w:rsidRDefault="004F349F" w:rsidP="00A90D5A">
            <w:pPr>
              <w:jc w:val="center"/>
              <w:rPr>
                <w:rFonts w:ascii="Arial" w:hAnsi="Arial" w:cs="Arial"/>
                <w:sz w:val="11"/>
                <w:szCs w:val="11"/>
                <w:lang w:val="es-ES"/>
              </w:rPr>
            </w:pP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>Teoría: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por qué pensar en redes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desde sistemas complejos (interacciones, emergencia, escalas); decisiones de representación y 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sus 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supuestos; errores típicos en industria (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IDs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, granularidad,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edges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mal definidos). </w:t>
            </w:r>
          </w:p>
          <w:p w14:paraId="2BE8BDF2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>Práctica: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construir redes simples y calcular métricas básicas (duplicados,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self-loops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, conectividad, pesos/dirección).</w:t>
            </w:r>
          </w:p>
        </w:tc>
        <w:tc>
          <w:tcPr>
            <w:tcW w:w="1440" w:type="dxa"/>
          </w:tcPr>
          <w:p w14:paraId="1ACBC269" w14:textId="635B25BF" w:rsidR="004F349F" w:rsidRPr="0022787C" w:rsidRDefault="004F349F" w:rsidP="00A90D5A">
            <w:pPr>
              <w:jc w:val="center"/>
              <w:rPr>
                <w:rFonts w:ascii="Arial" w:hAnsi="Arial" w:cs="Arial"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Completar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TODOs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del Notebook 1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y dejar un pipeline reproducible (carga, limpieza,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edgelist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) con métricas básicas listo para reutiliz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ar en el curso.</w:t>
            </w:r>
          </w:p>
        </w:tc>
        <w:tc>
          <w:tcPr>
            <w:tcW w:w="990" w:type="dxa"/>
          </w:tcPr>
          <w:p w14:paraId="15EDF34A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snapToGrid w:val="0"/>
                <w:sz w:val="11"/>
                <w:szCs w:val="11"/>
              </w:rPr>
            </w:pPr>
            <w:proofErr w:type="spellStart"/>
            <w:r w:rsidRPr="0022787C">
              <w:rPr>
                <w:rFonts w:ascii="Arial" w:hAnsi="Arial" w:cs="Arial"/>
                <w:sz w:val="11"/>
                <w:szCs w:val="11"/>
              </w:rPr>
              <w:t>Monografía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</w:rPr>
              <w:t xml:space="preserve"> Cap. 1 (1.2–1.8).</w:t>
            </w:r>
          </w:p>
        </w:tc>
        <w:tc>
          <w:tcPr>
            <w:tcW w:w="1938" w:type="dxa"/>
          </w:tcPr>
          <w:p w14:paraId="649B19C0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</w:rPr>
              <w:t xml:space="preserve">(sin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</w:rPr>
              <w:t>evaluación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</w:rPr>
              <w:t>)</w:t>
            </w:r>
          </w:p>
        </w:tc>
      </w:tr>
      <w:tr w:rsidR="004F349F" w:rsidRPr="0022787C" w14:paraId="07FA38BF" w14:textId="77777777" w:rsidTr="0022787C">
        <w:trPr>
          <w:trHeight w:val="316"/>
        </w:trPr>
        <w:tc>
          <w:tcPr>
            <w:tcW w:w="345" w:type="dxa"/>
            <w:vAlign w:val="center"/>
          </w:tcPr>
          <w:p w14:paraId="4DD86DDD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2</w:t>
            </w:r>
          </w:p>
        </w:tc>
        <w:tc>
          <w:tcPr>
            <w:tcW w:w="526" w:type="dxa"/>
            <w:vAlign w:val="center"/>
          </w:tcPr>
          <w:p w14:paraId="02FB891C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09-03</w:t>
            </w:r>
          </w:p>
        </w:tc>
        <w:tc>
          <w:tcPr>
            <w:tcW w:w="456" w:type="dxa"/>
            <w:vAlign w:val="center"/>
          </w:tcPr>
          <w:p w14:paraId="06C7B823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15-03</w:t>
            </w:r>
          </w:p>
        </w:tc>
        <w:tc>
          <w:tcPr>
            <w:tcW w:w="2250" w:type="dxa"/>
          </w:tcPr>
          <w:p w14:paraId="36EFDCB3" w14:textId="530FAF85" w:rsidR="004F349F" w:rsidRPr="0022787C" w:rsidRDefault="004F349F" w:rsidP="00A90D5A">
            <w:pPr>
              <w:keepNext/>
              <w:outlineLvl w:val="4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Semana 2. Construir y analizar redes bipartitas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, cuantificar los sesgos que introduce la proyección y medir métricas básicas tanto en la bipartita como en sus 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proyecciones.</w:t>
            </w:r>
          </w:p>
        </w:tc>
        <w:tc>
          <w:tcPr>
            <w:tcW w:w="1800" w:type="dxa"/>
          </w:tcPr>
          <w:p w14:paraId="2AF2A286" w14:textId="4ACC1E1A" w:rsidR="004F349F" w:rsidRPr="0022787C" w:rsidRDefault="004F349F" w:rsidP="00A90D5A">
            <w:pPr>
              <w:keepNext/>
              <w:outlineLvl w:val="4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U2 Bipartitas + métricas básicas. </w:t>
            </w:r>
          </w:p>
        </w:tc>
        <w:tc>
          <w:tcPr>
            <w:tcW w:w="3330" w:type="dxa"/>
          </w:tcPr>
          <w:p w14:paraId="107DF3E4" w14:textId="0A0FAEEC" w:rsidR="004F349F" w:rsidRPr="0022787C" w:rsidRDefault="004F349F" w:rsidP="00A90D5A">
            <w:pPr>
              <w:rPr>
                <w:rFonts w:ascii="Arial" w:hAnsi="Arial" w:cs="Arial"/>
                <w:bCs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  <w:t>Teoría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: 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las bipartitas como representación natural de sistemas de afiliación, interacción o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matching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. Proyecciones 1-mode: para qué sirven y qué riesgos inferenciales traen (pérdida de información, inflación de enlaces,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clustering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inducido por la construcción)</w:t>
            </w:r>
            <w:r w:rsidR="00DF7AB3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. Métricas básicas en bipartitas y en proyecciones. </w:t>
            </w:r>
            <w:r w:rsidR="00C4589D" w:rsidRPr="0022787C">
              <w:rPr>
                <w:rFonts w:ascii="Arial" w:hAnsi="Arial" w:cs="Arial"/>
                <w:sz w:val="11"/>
                <w:szCs w:val="11"/>
                <w:lang w:val="es-ES"/>
              </w:rPr>
              <w:br/>
            </w:r>
            <w:r w:rsidRPr="0022787C"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  <w:t>Práctica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: 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armar una red bipartita empresa–organismo desde compras públicas, generar las proyecciones empresa–empresa y organismo–organismo, comparar grado, fuerza,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clustering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y centralidades, y diagnosticar el sesgo que introducen los</w:t>
            </w:r>
            <w:r w:rsidR="00FC01ED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nodos de alta actividad.</w:t>
            </w:r>
          </w:p>
        </w:tc>
        <w:tc>
          <w:tcPr>
            <w:tcW w:w="1440" w:type="dxa"/>
          </w:tcPr>
          <w:p w14:paraId="4B02205C" w14:textId="4DA9BDB8" w:rsidR="004F349F" w:rsidRPr="0022787C" w:rsidRDefault="004F349F" w:rsidP="00A90D5A">
            <w:pPr>
              <w:rPr>
                <w:rFonts w:ascii="Arial" w:hAnsi="Arial" w:cs="Arial"/>
                <w:bCs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>Tarea 1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(bipartita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, proyecciones, diagnóstico de sesgo y 2–3 hallazgos cautos). Preparación del</w:t>
            </w:r>
            <w:r w:rsidRPr="0022787C">
              <w:rPr>
                <w:rFonts w:ascii="Arial" w:hAnsi="Arial" w:cs="Arial"/>
                <w:sz w:val="11"/>
                <w:szCs w:val="11"/>
              </w:rPr>
              <w:t xml:space="preserve"> quiz.</w:t>
            </w:r>
          </w:p>
        </w:tc>
        <w:tc>
          <w:tcPr>
            <w:tcW w:w="990" w:type="dxa"/>
          </w:tcPr>
          <w:p w14:paraId="2BA03B8B" w14:textId="77777777" w:rsidR="004F349F" w:rsidRPr="0022787C" w:rsidRDefault="004F349F" w:rsidP="00A90D5A">
            <w:pPr>
              <w:rPr>
                <w:rFonts w:ascii="Arial" w:hAnsi="Arial" w:cs="Arial"/>
                <w:bCs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Monografía Cap. 2 (2.2–2.5, 2.7–2.8) +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Latapy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et al. </w:t>
            </w:r>
            <w:r w:rsidRPr="0022787C">
              <w:rPr>
                <w:rFonts w:ascii="Arial" w:hAnsi="Arial" w:cs="Arial"/>
                <w:sz w:val="11"/>
                <w:szCs w:val="11"/>
              </w:rPr>
              <w:t>(2008).</w:t>
            </w:r>
          </w:p>
        </w:tc>
        <w:tc>
          <w:tcPr>
            <w:tcW w:w="1938" w:type="dxa"/>
          </w:tcPr>
          <w:p w14:paraId="3D192055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snapToGrid w:val="0"/>
                <w:sz w:val="11"/>
                <w:szCs w:val="11"/>
                <w:lang w:val="es-CL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Quiz de entrada #1 (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autocorregible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). Retro: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Feedback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quiz #1. </w:t>
            </w: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>Hito: lanzamiento Tarea 1 (entrega final Semana 3).</w:t>
            </w:r>
          </w:p>
        </w:tc>
      </w:tr>
      <w:tr w:rsidR="004F349F" w:rsidRPr="0022787C" w14:paraId="52827EB6" w14:textId="77777777" w:rsidTr="0022787C">
        <w:trPr>
          <w:trHeight w:val="240"/>
        </w:trPr>
        <w:tc>
          <w:tcPr>
            <w:tcW w:w="345" w:type="dxa"/>
            <w:vAlign w:val="center"/>
          </w:tcPr>
          <w:p w14:paraId="255F9F07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3</w:t>
            </w:r>
          </w:p>
        </w:tc>
        <w:tc>
          <w:tcPr>
            <w:tcW w:w="526" w:type="dxa"/>
            <w:vAlign w:val="center"/>
          </w:tcPr>
          <w:p w14:paraId="60648664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16-03</w:t>
            </w:r>
          </w:p>
        </w:tc>
        <w:tc>
          <w:tcPr>
            <w:tcW w:w="456" w:type="dxa"/>
            <w:vAlign w:val="center"/>
          </w:tcPr>
          <w:p w14:paraId="0B8482AC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22-03</w:t>
            </w:r>
          </w:p>
        </w:tc>
        <w:tc>
          <w:tcPr>
            <w:tcW w:w="2250" w:type="dxa"/>
          </w:tcPr>
          <w:p w14:paraId="7595B9E0" w14:textId="06B2B520" w:rsidR="004F349F" w:rsidRPr="0022787C" w:rsidRDefault="004F349F" w:rsidP="00A90D5A">
            <w:pPr>
              <w:keepNext/>
              <w:jc w:val="center"/>
              <w:outlineLvl w:val="4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Semana 3. Convertir métricas de red en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features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operativas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, armar un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feature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store y rankings comparativos, y revisar su sensibilidad frente a pesos y 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umbrales.</w:t>
            </w:r>
          </w:p>
        </w:tc>
        <w:tc>
          <w:tcPr>
            <w:tcW w:w="1800" w:type="dxa"/>
          </w:tcPr>
          <w:p w14:paraId="0C08CBD3" w14:textId="50744B05" w:rsidR="004F349F" w:rsidRPr="0022787C" w:rsidRDefault="004F349F" w:rsidP="00A90D5A">
            <w:pPr>
              <w:keepNext/>
              <w:jc w:val="center"/>
              <w:outlineLvl w:val="4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U3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Features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y segmentación operativa. </w:t>
            </w:r>
            <w:proofErr w:type="spellStart"/>
            <w:r w:rsidR="00AC72DC" w:rsidRPr="0022787C">
              <w:rPr>
                <w:rFonts w:ascii="Arial" w:hAnsi="Arial" w:cs="Arial"/>
                <w:sz w:val="11"/>
                <w:szCs w:val="11"/>
                <w:lang w:val="es-ES"/>
              </w:rPr>
              <w:t>C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lustering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, centralidades como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features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, Laplaciano (intuición y usos).</w:t>
            </w:r>
          </w:p>
        </w:tc>
        <w:tc>
          <w:tcPr>
            <w:tcW w:w="3330" w:type="dxa"/>
          </w:tcPr>
          <w:p w14:paraId="48802476" w14:textId="3DD077DF" w:rsidR="004F349F" w:rsidRPr="0022787C" w:rsidRDefault="0022787C" w:rsidP="00A90D5A">
            <w:pPr>
              <w:jc w:val="center"/>
              <w:rPr>
                <w:rFonts w:ascii="Arial" w:hAnsi="Arial" w:cs="Arial"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Teoría: cómo elegir métricas según la tarea (ranking, segmentación,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explicabilidad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); el Laplaciano como puente hacia difusión, suavizado y estructura espectral. Práctica: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feature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store por nodo (empresa y organismo) con rankings, y análisis de sensibilidad (binarización, umbral de peso, ventanas temporales cuando existan).</w:t>
            </w:r>
          </w:p>
        </w:tc>
        <w:tc>
          <w:tcPr>
            <w:tcW w:w="1440" w:type="dxa"/>
          </w:tcPr>
          <w:p w14:paraId="77038F4A" w14:textId="2CEAF719" w:rsidR="004F349F" w:rsidRPr="0022787C" w:rsidRDefault="004F349F" w:rsidP="00A90D5A">
            <w:pPr>
              <w:jc w:val="center"/>
              <w:rPr>
                <w:rFonts w:ascii="Arial" w:hAnsi="Arial" w:cs="Arial"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Consolidar 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un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feature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store reusable. Preparación 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del 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quiz.</w:t>
            </w:r>
          </w:p>
        </w:tc>
        <w:tc>
          <w:tcPr>
            <w:tcW w:w="990" w:type="dxa"/>
          </w:tcPr>
          <w:p w14:paraId="5E9D1493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snapToGrid w:val="0"/>
                <w:sz w:val="11"/>
                <w:szCs w:val="11"/>
              </w:rPr>
            </w:pPr>
            <w:proofErr w:type="spellStart"/>
            <w:r w:rsidRPr="0022787C">
              <w:rPr>
                <w:rFonts w:ascii="Arial" w:hAnsi="Arial" w:cs="Arial"/>
                <w:sz w:val="11"/>
                <w:szCs w:val="11"/>
              </w:rPr>
              <w:t>Monografía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</w:rPr>
              <w:t xml:space="preserve"> Cap. 2 (2.6–2.9).</w:t>
            </w:r>
          </w:p>
        </w:tc>
        <w:tc>
          <w:tcPr>
            <w:tcW w:w="1938" w:type="dxa"/>
          </w:tcPr>
          <w:p w14:paraId="4B2B2DA2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Quiz de entrada #2. Retro: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Feedback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quiz #2. </w:t>
            </w:r>
            <w:proofErr w:type="spellStart"/>
            <w:r w:rsidRPr="0022787C">
              <w:rPr>
                <w:rStyle w:val="Strong"/>
                <w:rFonts w:ascii="Arial" w:hAnsi="Arial" w:cs="Arial"/>
                <w:sz w:val="11"/>
                <w:szCs w:val="11"/>
              </w:rPr>
              <w:t>Evaluación</w:t>
            </w:r>
            <w:proofErr w:type="spellEnd"/>
            <w:r w:rsidRPr="0022787C">
              <w:rPr>
                <w:rStyle w:val="Strong"/>
                <w:rFonts w:ascii="Arial" w:hAnsi="Arial" w:cs="Arial"/>
                <w:sz w:val="11"/>
                <w:szCs w:val="11"/>
              </w:rPr>
              <w:t xml:space="preserve">: </w:t>
            </w:r>
            <w:proofErr w:type="spellStart"/>
            <w:r w:rsidRPr="0022787C">
              <w:rPr>
                <w:rStyle w:val="Strong"/>
                <w:rFonts w:ascii="Arial" w:hAnsi="Arial" w:cs="Arial"/>
                <w:sz w:val="11"/>
                <w:szCs w:val="11"/>
              </w:rPr>
              <w:t>entrega</w:t>
            </w:r>
            <w:proofErr w:type="spellEnd"/>
            <w:r w:rsidRPr="0022787C">
              <w:rPr>
                <w:rStyle w:val="Strong"/>
                <w:rFonts w:ascii="Arial" w:hAnsi="Arial" w:cs="Arial"/>
                <w:sz w:val="11"/>
                <w:szCs w:val="11"/>
              </w:rPr>
              <w:t xml:space="preserve"> Tarea 1.</w:t>
            </w:r>
          </w:p>
        </w:tc>
      </w:tr>
      <w:tr w:rsidR="004F349F" w:rsidRPr="0022787C" w14:paraId="183282D9" w14:textId="77777777" w:rsidTr="0022787C">
        <w:trPr>
          <w:trHeight w:val="240"/>
        </w:trPr>
        <w:tc>
          <w:tcPr>
            <w:tcW w:w="345" w:type="dxa"/>
            <w:vAlign w:val="center"/>
          </w:tcPr>
          <w:p w14:paraId="7343E44E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4</w:t>
            </w:r>
          </w:p>
        </w:tc>
        <w:tc>
          <w:tcPr>
            <w:tcW w:w="526" w:type="dxa"/>
            <w:vAlign w:val="center"/>
          </w:tcPr>
          <w:p w14:paraId="0E9A7C86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23-03</w:t>
            </w:r>
          </w:p>
        </w:tc>
        <w:tc>
          <w:tcPr>
            <w:tcW w:w="456" w:type="dxa"/>
            <w:vAlign w:val="center"/>
          </w:tcPr>
          <w:p w14:paraId="57A7E1A4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29-03</w:t>
            </w:r>
          </w:p>
        </w:tc>
        <w:tc>
          <w:tcPr>
            <w:tcW w:w="2250" w:type="dxa"/>
          </w:tcPr>
          <w:p w14:paraId="5E883CEC" w14:textId="6D6310DC" w:rsidR="004F349F" w:rsidRPr="0022787C" w:rsidRDefault="004F349F" w:rsidP="00A90D5A">
            <w:pPr>
              <w:keepNext/>
              <w:jc w:val="center"/>
              <w:outlineLvl w:val="4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Semana 4. Usar modelos generativos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y nulos como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baseline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para evitar interpretaciones espurias, comparando red real vs.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baseline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con criterios claros.</w:t>
            </w:r>
          </w:p>
        </w:tc>
        <w:tc>
          <w:tcPr>
            <w:tcW w:w="1800" w:type="dxa"/>
          </w:tcPr>
          <w:p w14:paraId="2B961C9A" w14:textId="77777777" w:rsidR="004F349F" w:rsidRPr="0022787C" w:rsidRDefault="004F349F" w:rsidP="00A90D5A">
            <w:pPr>
              <w:keepNext/>
              <w:jc w:val="center"/>
              <w:outlineLvl w:val="4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U4 Modelos generativos / nulos. </w:t>
            </w:r>
          </w:p>
        </w:tc>
        <w:tc>
          <w:tcPr>
            <w:tcW w:w="3330" w:type="dxa"/>
          </w:tcPr>
          <w:p w14:paraId="38D404E1" w14:textId="4ADE398F" w:rsidR="004F349F" w:rsidRPr="0022787C" w:rsidRDefault="004F349F" w:rsidP="00A90D5A">
            <w:pPr>
              <w:jc w:val="center"/>
              <w:rPr>
                <w:rFonts w:ascii="Arial" w:hAnsi="Arial" w:cs="Arial"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Teoría: ER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, WS y BA como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baselines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(qué controlan y qué no) y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model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checking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como práctica habitual en industria. Práctica: simular y calibrar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baselines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, comparar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clustering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, distancias y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tails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contra la red real, e identificar señal que no se explica por densidad o 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grado.</w:t>
            </w:r>
          </w:p>
        </w:tc>
        <w:tc>
          <w:tcPr>
            <w:tcW w:w="1440" w:type="dxa"/>
          </w:tcPr>
          <w:p w14:paraId="38CC09C6" w14:textId="56245958" w:rsidR="004F349F" w:rsidRPr="0022787C" w:rsidRDefault="004F349F" w:rsidP="00A90D5A">
            <w:pPr>
              <w:jc w:val="center"/>
              <w:rPr>
                <w:rFonts w:ascii="Arial" w:hAnsi="Arial" w:cs="Arial"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>Tarea 2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(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feature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store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,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baseline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/nulo simple 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y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memo corto de interpretación). Preparación 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del 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quiz.</w:t>
            </w:r>
          </w:p>
        </w:tc>
        <w:tc>
          <w:tcPr>
            <w:tcW w:w="990" w:type="dxa"/>
          </w:tcPr>
          <w:p w14:paraId="069FC933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snapToGrid w:val="0"/>
                <w:sz w:val="11"/>
                <w:szCs w:val="11"/>
                <w:lang w:val="es-ES"/>
              </w:rPr>
            </w:pPr>
            <w:proofErr w:type="spellStart"/>
            <w:r w:rsidRPr="0022787C">
              <w:rPr>
                <w:rFonts w:ascii="Arial" w:hAnsi="Arial" w:cs="Arial"/>
                <w:sz w:val="11"/>
                <w:szCs w:val="11"/>
              </w:rPr>
              <w:t>Monografía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</w:rPr>
              <w:t xml:space="preserve"> Cap. 4 + Watts &amp;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</w:rPr>
              <w:t>Strogatz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</w:rPr>
              <w:t xml:space="preserve"> (1998)</w:t>
            </w:r>
          </w:p>
        </w:tc>
        <w:tc>
          <w:tcPr>
            <w:tcW w:w="1938" w:type="dxa"/>
          </w:tcPr>
          <w:p w14:paraId="3AF65BF4" w14:textId="77777777" w:rsidR="004F349F" w:rsidRPr="0022787C" w:rsidRDefault="004F349F" w:rsidP="00A90D5A">
            <w:pPr>
              <w:rPr>
                <w:rFonts w:ascii="Arial" w:hAnsi="Arial" w:cs="Arial"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Quiz de entrada #3. Retro: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Feedback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quiz #3. Entrega pauta Tarea 1. </w:t>
            </w: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>Hito: lanzamiento Tarea 2 (entrega final Semana 5).</w:t>
            </w:r>
          </w:p>
        </w:tc>
      </w:tr>
      <w:tr w:rsidR="004F349F" w:rsidRPr="0022787C" w14:paraId="39994C14" w14:textId="77777777" w:rsidTr="0022787C">
        <w:trPr>
          <w:trHeight w:val="240"/>
        </w:trPr>
        <w:tc>
          <w:tcPr>
            <w:tcW w:w="345" w:type="dxa"/>
            <w:vAlign w:val="center"/>
          </w:tcPr>
          <w:p w14:paraId="64D28530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5</w:t>
            </w:r>
          </w:p>
        </w:tc>
        <w:tc>
          <w:tcPr>
            <w:tcW w:w="526" w:type="dxa"/>
            <w:vAlign w:val="center"/>
          </w:tcPr>
          <w:p w14:paraId="7B4C71C7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30-03</w:t>
            </w:r>
          </w:p>
        </w:tc>
        <w:tc>
          <w:tcPr>
            <w:tcW w:w="456" w:type="dxa"/>
            <w:vAlign w:val="center"/>
          </w:tcPr>
          <w:p w14:paraId="3EB5DC59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05-04</w:t>
            </w:r>
          </w:p>
        </w:tc>
        <w:tc>
          <w:tcPr>
            <w:tcW w:w="2250" w:type="dxa"/>
          </w:tcPr>
          <w:p w14:paraId="61D32250" w14:textId="1EEFD284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Semana 5. Identificar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mesoestructura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(comunidades,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core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–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periphery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, roles) y traducirla 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en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hipótesis y segmentación 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útiles para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compras públicas.</w:t>
            </w:r>
          </w:p>
        </w:tc>
        <w:tc>
          <w:tcPr>
            <w:tcW w:w="1800" w:type="dxa"/>
          </w:tcPr>
          <w:p w14:paraId="7BD84B0C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U5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Mesoestructura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. </w:t>
            </w:r>
          </w:p>
        </w:tc>
        <w:tc>
          <w:tcPr>
            <w:tcW w:w="3330" w:type="dxa"/>
          </w:tcPr>
          <w:p w14:paraId="33C41275" w14:textId="01B0989F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Teoría: comunidades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y modularidad (con sus límites),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core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–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periphery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, roles, interpretabilidad y riesgos de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sobreinterpretar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. Práctica: Leiden y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Louvain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con análisis de estabilidad (múltiples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seeds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), k-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core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y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lectura aplicada (segmentos de proveedores, dependencias institucionales).</w:t>
            </w:r>
          </w:p>
        </w:tc>
        <w:tc>
          <w:tcPr>
            <w:tcW w:w="1440" w:type="dxa"/>
          </w:tcPr>
          <w:p w14:paraId="0404D92A" w14:textId="3F2C8FA9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Preparación 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del quiz y del video de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paper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/tema.</w:t>
            </w:r>
          </w:p>
        </w:tc>
        <w:tc>
          <w:tcPr>
            <w:tcW w:w="990" w:type="dxa"/>
          </w:tcPr>
          <w:p w14:paraId="490BDEBF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proofErr w:type="spellStart"/>
            <w:r w:rsidRPr="0022787C">
              <w:rPr>
                <w:rFonts w:ascii="Arial" w:hAnsi="Arial" w:cs="Arial"/>
                <w:sz w:val="11"/>
                <w:szCs w:val="11"/>
              </w:rPr>
              <w:t>Monografía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</w:rPr>
              <w:t xml:space="preserve"> Cap. 5 + 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Newman (2006)</w:t>
            </w:r>
            <w:r w:rsidRPr="0022787C">
              <w:rPr>
                <w:rFonts w:ascii="Arial" w:hAnsi="Arial" w:cs="Arial"/>
                <w:sz w:val="11"/>
                <w:szCs w:val="11"/>
              </w:rPr>
              <w:t>.</w:t>
            </w:r>
          </w:p>
        </w:tc>
        <w:tc>
          <w:tcPr>
            <w:tcW w:w="1938" w:type="dxa"/>
          </w:tcPr>
          <w:p w14:paraId="676D31F5" w14:textId="77777777" w:rsidR="004F349F" w:rsidRPr="0022787C" w:rsidRDefault="004F349F" w:rsidP="00A90D5A">
            <w:pPr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  <w:t xml:space="preserve">Quiz de entrada #4. Retro: </w:t>
            </w:r>
            <w:proofErr w:type="spellStart"/>
            <w:r w:rsidRPr="0022787C"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  <w:t>Feedback</w:t>
            </w:r>
            <w:proofErr w:type="spellEnd"/>
            <w:r w:rsidRPr="0022787C"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  <w:t xml:space="preserve"> quiz #4. Evaluación: entrega Tarea 2. </w:t>
            </w:r>
          </w:p>
          <w:p w14:paraId="63226569" w14:textId="77777777" w:rsidR="004F349F" w:rsidRPr="0022787C" w:rsidRDefault="004F349F" w:rsidP="00A90D5A">
            <w:pPr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  <w:t xml:space="preserve">Hito: lanzamiento Video </w:t>
            </w:r>
            <w:proofErr w:type="spellStart"/>
            <w:r w:rsidRPr="0022787C"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  <w:t>paper</w:t>
            </w:r>
            <w:proofErr w:type="spellEnd"/>
            <w:r w:rsidRPr="0022787C"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  <w:t>/tema (entrega final Semana 6).</w:t>
            </w:r>
          </w:p>
        </w:tc>
      </w:tr>
      <w:tr w:rsidR="004F349F" w:rsidRPr="0022787C" w14:paraId="0C89A35A" w14:textId="77777777" w:rsidTr="0022787C">
        <w:trPr>
          <w:trHeight w:val="240"/>
        </w:trPr>
        <w:tc>
          <w:tcPr>
            <w:tcW w:w="345" w:type="dxa"/>
            <w:vAlign w:val="center"/>
          </w:tcPr>
          <w:p w14:paraId="49087A6D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6</w:t>
            </w:r>
          </w:p>
        </w:tc>
        <w:tc>
          <w:tcPr>
            <w:tcW w:w="526" w:type="dxa"/>
            <w:vAlign w:val="center"/>
          </w:tcPr>
          <w:p w14:paraId="654D754C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06-04</w:t>
            </w:r>
          </w:p>
        </w:tc>
        <w:tc>
          <w:tcPr>
            <w:tcW w:w="456" w:type="dxa"/>
            <w:vAlign w:val="center"/>
          </w:tcPr>
          <w:p w14:paraId="6799CC4F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12-04</w:t>
            </w:r>
          </w:p>
        </w:tc>
        <w:tc>
          <w:tcPr>
            <w:tcW w:w="2250" w:type="dxa"/>
          </w:tcPr>
          <w:p w14:paraId="123FDB87" w14:textId="7010F012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Semana 6. Conectar estructura con dinámica: simular difusión e intervención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, ver cómo la importancia de un nodo depende del proceso, y presentar la síntesis de un </w:t>
            </w:r>
            <w:proofErr w:type="spellStart"/>
            <w:proofErr w:type="gram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paper</w:t>
            </w:r>
            <w:proofErr w:type="spellEnd"/>
            <w:proofErr w:type="gram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o 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tema relevante.</w:t>
            </w:r>
          </w:p>
        </w:tc>
        <w:tc>
          <w:tcPr>
            <w:tcW w:w="1800" w:type="dxa"/>
          </w:tcPr>
          <w:p w14:paraId="36D581F1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U6 Procesos en redes. </w:t>
            </w:r>
          </w:p>
        </w:tc>
        <w:tc>
          <w:tcPr>
            <w:tcW w:w="3330" w:type="dxa"/>
          </w:tcPr>
          <w:p w14:paraId="37E6C15C" w14:textId="6AF64CAD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Teoría: SIS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y SIR, umbrales, intuición espectral/HMF, y red temporal vs. agregada. Práctica: simular SIR y comparar intervenciones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random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, por grado y por k-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core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; opcionalmente,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split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temporal si hay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timestamps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. En aula: presentaciones grupales de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paper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/tema con Q&amp;A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.</w:t>
            </w:r>
          </w:p>
        </w:tc>
        <w:tc>
          <w:tcPr>
            <w:tcW w:w="1440" w:type="dxa"/>
          </w:tcPr>
          <w:p w14:paraId="2A94B2DA" w14:textId="391BB86C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 xml:space="preserve">Preparar </w:t>
            </w:r>
            <w:r w:rsidR="0022787C"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 xml:space="preserve">la </w:t>
            </w: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 xml:space="preserve">entrega </w:t>
            </w:r>
            <w:r w:rsidR="0022787C"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 xml:space="preserve">del </w:t>
            </w: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 xml:space="preserve">trabajo final. Preparación </w:t>
            </w:r>
            <w:r w:rsidR="0022787C"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 xml:space="preserve">del </w:t>
            </w: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>quiz.</w:t>
            </w:r>
          </w:p>
        </w:tc>
        <w:tc>
          <w:tcPr>
            <w:tcW w:w="990" w:type="dxa"/>
          </w:tcPr>
          <w:p w14:paraId="259E132A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proofErr w:type="spellStart"/>
            <w:r w:rsidRPr="0022787C">
              <w:rPr>
                <w:rFonts w:ascii="Arial" w:hAnsi="Arial" w:cs="Arial"/>
                <w:sz w:val="11"/>
                <w:szCs w:val="11"/>
              </w:rPr>
              <w:t>Monografía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</w:rPr>
              <w:t xml:space="preserve"> Cap. 7 + Newman (2002).</w:t>
            </w:r>
          </w:p>
        </w:tc>
        <w:tc>
          <w:tcPr>
            <w:tcW w:w="1938" w:type="dxa"/>
          </w:tcPr>
          <w:p w14:paraId="3C51EE0D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  <w:t xml:space="preserve">Quiz de entrada #5. </w:t>
            </w:r>
          </w:p>
          <w:p w14:paraId="2E26409D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  <w:t xml:space="preserve">Retro: </w:t>
            </w:r>
            <w:proofErr w:type="spellStart"/>
            <w:r w:rsidRPr="0022787C"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  <w:t>Feedback</w:t>
            </w:r>
            <w:proofErr w:type="spellEnd"/>
            <w:r w:rsidRPr="0022787C"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  <w:t xml:space="preserve"> quiz #5. Evaluación: entrega Video </w:t>
            </w:r>
            <w:proofErr w:type="spellStart"/>
            <w:r w:rsidRPr="0022787C"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  <w:t>paper</w:t>
            </w:r>
            <w:proofErr w:type="spellEnd"/>
            <w:r w:rsidRPr="0022787C">
              <w:rPr>
                <w:rFonts w:ascii="Arial" w:hAnsi="Arial" w:cs="Arial"/>
                <w:b/>
                <w:bCs/>
                <w:sz w:val="11"/>
                <w:szCs w:val="11"/>
                <w:lang w:val="es-ES"/>
              </w:rPr>
              <w:t>/tema. Hito: lanzamiento Trabajo final F (entrega final Semana 7).</w:t>
            </w:r>
          </w:p>
        </w:tc>
      </w:tr>
      <w:tr w:rsidR="004F349F" w:rsidRPr="0022787C" w14:paraId="57695FEA" w14:textId="77777777" w:rsidTr="0022787C">
        <w:trPr>
          <w:trHeight w:val="240"/>
        </w:trPr>
        <w:tc>
          <w:tcPr>
            <w:tcW w:w="345" w:type="dxa"/>
            <w:vAlign w:val="center"/>
          </w:tcPr>
          <w:p w14:paraId="174C5EC8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7</w:t>
            </w:r>
          </w:p>
        </w:tc>
        <w:tc>
          <w:tcPr>
            <w:tcW w:w="526" w:type="dxa"/>
            <w:vAlign w:val="center"/>
          </w:tcPr>
          <w:p w14:paraId="67DCE323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 xml:space="preserve">13-04 </w:t>
            </w:r>
          </w:p>
        </w:tc>
        <w:tc>
          <w:tcPr>
            <w:tcW w:w="456" w:type="dxa"/>
            <w:vAlign w:val="center"/>
          </w:tcPr>
          <w:p w14:paraId="2002B6AB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19-04</w:t>
            </w:r>
          </w:p>
        </w:tc>
        <w:tc>
          <w:tcPr>
            <w:tcW w:w="2250" w:type="dxa"/>
          </w:tcPr>
          <w:p w14:paraId="232688C0" w14:textId="5962DD65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Semana 7. Validar conclusiones en redes (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datos no-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iid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), diseñar una evaluación sin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leakage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(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splits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y métricas), aplicar modelos nulos y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permutation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tests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, y reportar límites y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consideraciones éticas.</w:t>
            </w:r>
          </w:p>
        </w:tc>
        <w:tc>
          <w:tcPr>
            <w:tcW w:w="1800" w:type="dxa"/>
          </w:tcPr>
          <w:p w14:paraId="1859044C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U7 Inferencia + evaluación + ética.</w:t>
            </w:r>
          </w:p>
        </w:tc>
        <w:tc>
          <w:tcPr>
            <w:tcW w:w="3330" w:type="dxa"/>
          </w:tcPr>
          <w:p w14:paraId="2A068338" w14:textId="134B8EB2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Teoría: dependencia estructural, modelos nulos,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missing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links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,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leakage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y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splits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según la tarea, ética y privacidad. Práctica: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rewiring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y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permutation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test sobre modularidad o concentración, demo de un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split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mal hecho vs. uno correcto, y aplicación de un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checklist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étic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o.</w:t>
            </w:r>
          </w:p>
        </w:tc>
        <w:tc>
          <w:tcPr>
            <w:tcW w:w="1440" w:type="dxa"/>
          </w:tcPr>
          <w:p w14:paraId="56E4CA3E" w14:textId="78743C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 xml:space="preserve">Trabajo final F (entrega final). Preparación </w:t>
            </w:r>
            <w:r w:rsidR="0022787C"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 xml:space="preserve">del </w:t>
            </w: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>quiz final.</w:t>
            </w:r>
          </w:p>
        </w:tc>
        <w:tc>
          <w:tcPr>
            <w:tcW w:w="990" w:type="dxa"/>
          </w:tcPr>
          <w:p w14:paraId="222F90A1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Monografía Cap. 6 (6.1–6.5) + Cap. 11 (11.1–11.7) + Cap. 13 (13.1–13.4)</w:t>
            </w:r>
          </w:p>
        </w:tc>
        <w:tc>
          <w:tcPr>
            <w:tcW w:w="1938" w:type="dxa"/>
          </w:tcPr>
          <w:p w14:paraId="15CC3DBE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Quiz de entrada #6. Retro: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Feedback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quiz #6. Evaluación final: entrega Trabajo final F + retro rápida tipo rúbrica.</w:t>
            </w:r>
          </w:p>
        </w:tc>
      </w:tr>
      <w:tr w:rsidR="004F349F" w:rsidRPr="0022787C" w14:paraId="4F481353" w14:textId="77777777" w:rsidTr="0022787C">
        <w:trPr>
          <w:trHeight w:val="240"/>
        </w:trPr>
        <w:tc>
          <w:tcPr>
            <w:tcW w:w="345" w:type="dxa"/>
            <w:vAlign w:val="center"/>
          </w:tcPr>
          <w:p w14:paraId="00916F33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8</w:t>
            </w:r>
          </w:p>
        </w:tc>
        <w:tc>
          <w:tcPr>
            <w:tcW w:w="526" w:type="dxa"/>
            <w:vAlign w:val="center"/>
          </w:tcPr>
          <w:p w14:paraId="6663AD2D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20-04</w:t>
            </w:r>
          </w:p>
        </w:tc>
        <w:tc>
          <w:tcPr>
            <w:tcW w:w="456" w:type="dxa"/>
            <w:vAlign w:val="center"/>
          </w:tcPr>
          <w:p w14:paraId="18F7734A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</w:rPr>
            </w:pPr>
            <w:r w:rsidRPr="0022787C">
              <w:rPr>
                <w:rFonts w:ascii="Arial" w:hAnsi="Arial" w:cs="Arial"/>
                <w:b/>
                <w:snapToGrid w:val="0"/>
                <w:sz w:val="11"/>
                <w:szCs w:val="11"/>
              </w:rPr>
              <w:t>26-04</w:t>
            </w:r>
          </w:p>
        </w:tc>
        <w:tc>
          <w:tcPr>
            <w:tcW w:w="2250" w:type="dxa"/>
          </w:tcPr>
          <w:p w14:paraId="680E97F3" w14:textId="37B5A7F8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Semana 8. 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Mirar casos reales de redes en industria, distinguir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embeddings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de GNN, y discutir cuándo conviene (o no) usar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Graph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ML y cómo evaluarlo a nivel conceptual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.</w:t>
            </w:r>
          </w:p>
        </w:tc>
        <w:tc>
          <w:tcPr>
            <w:tcW w:w="1800" w:type="dxa"/>
          </w:tcPr>
          <w:p w14:paraId="12E83CB7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U8 Industria +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Graph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ML (cierre no-evaluable). Monografía recomendada (no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oblig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.): Cap. 10 (10.1–10.4) + repaso Cap. 11 (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splits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/métricas).</w:t>
            </w:r>
          </w:p>
        </w:tc>
        <w:tc>
          <w:tcPr>
            <w:tcW w:w="3330" w:type="dxa"/>
          </w:tcPr>
          <w:p w14:paraId="726E007C" w14:textId="053F4F85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Sin práctica. </w:t>
            </w:r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Sesión con invitado sobre casos reales, más una intervención del docente con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Graph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ML mínimo, </w:t>
            </w:r>
            <w:proofErr w:type="spellStart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>leakage</w:t>
            </w:r>
            <w:proofErr w:type="spellEnd"/>
            <w:r w:rsidR="0022787C"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en GNN, cuándo no usar GNN y un</w:t>
            </w:r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>roadmap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  <w:lang w:val="es-ES"/>
              </w:rPr>
              <w:t xml:space="preserve"> de aprendizaje.</w:t>
            </w:r>
          </w:p>
        </w:tc>
        <w:tc>
          <w:tcPr>
            <w:tcW w:w="1440" w:type="dxa"/>
          </w:tcPr>
          <w:p w14:paraId="0115843F" w14:textId="790AF99D" w:rsidR="004F349F" w:rsidRPr="0022787C" w:rsidRDefault="0022787C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>Opcional y sin exigencia</w:t>
            </w:r>
            <w:r w:rsidR="004F349F"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 xml:space="preserve">: lectura curiosa </w:t>
            </w: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>o</w:t>
            </w:r>
            <w:r w:rsidR="004F349F"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 xml:space="preserve"> revisar </w:t>
            </w: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 xml:space="preserve">la </w:t>
            </w:r>
            <w:r w:rsidR="004F349F"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>demo.</w:t>
            </w:r>
          </w:p>
        </w:tc>
        <w:tc>
          <w:tcPr>
            <w:tcW w:w="990" w:type="dxa"/>
          </w:tcPr>
          <w:p w14:paraId="317F0748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proofErr w:type="spellStart"/>
            <w:r w:rsidRPr="0022787C">
              <w:rPr>
                <w:rFonts w:ascii="Arial" w:hAnsi="Arial" w:cs="Arial"/>
                <w:sz w:val="11"/>
                <w:szCs w:val="11"/>
              </w:rPr>
              <w:t>Ninguna</w:t>
            </w:r>
            <w:proofErr w:type="spellEnd"/>
            <w:r w:rsidRPr="0022787C">
              <w:rPr>
                <w:rFonts w:ascii="Arial" w:hAnsi="Arial" w:cs="Arial"/>
                <w:sz w:val="11"/>
                <w:szCs w:val="11"/>
              </w:rPr>
              <w:t xml:space="preserve"> </w:t>
            </w:r>
            <w:proofErr w:type="spellStart"/>
            <w:r w:rsidRPr="0022787C">
              <w:rPr>
                <w:rFonts w:ascii="Arial" w:hAnsi="Arial" w:cs="Arial"/>
                <w:sz w:val="11"/>
                <w:szCs w:val="11"/>
              </w:rPr>
              <w:t>obligatoria</w:t>
            </w:r>
            <w:proofErr w:type="spellEnd"/>
          </w:p>
        </w:tc>
        <w:tc>
          <w:tcPr>
            <w:tcW w:w="1938" w:type="dxa"/>
          </w:tcPr>
          <w:p w14:paraId="714716F1" w14:textId="77777777" w:rsidR="004F349F" w:rsidRPr="0022787C" w:rsidRDefault="004F349F" w:rsidP="00A90D5A">
            <w:pPr>
              <w:jc w:val="center"/>
              <w:rPr>
                <w:rFonts w:ascii="Arial" w:hAnsi="Arial" w:cs="Arial"/>
                <w:b/>
                <w:snapToGrid w:val="0"/>
                <w:sz w:val="11"/>
                <w:szCs w:val="11"/>
                <w:lang w:val="es-ES"/>
              </w:rPr>
            </w:pPr>
            <w:r w:rsidRPr="0022787C">
              <w:rPr>
                <w:rStyle w:val="Strong"/>
                <w:rFonts w:ascii="Arial" w:hAnsi="Arial" w:cs="Arial"/>
                <w:sz w:val="11"/>
                <w:szCs w:val="11"/>
                <w:lang w:val="es-ES"/>
              </w:rPr>
              <w:t>Hito: cierre con invitado + guía de continuidad (no evaluable).</w:t>
            </w:r>
          </w:p>
        </w:tc>
      </w:tr>
    </w:tbl>
    <w:p w14:paraId="1DBACBE5" w14:textId="2D328813" w:rsidR="00EC4632" w:rsidRPr="0022787C" w:rsidRDefault="00EC4632" w:rsidP="00EC4632">
      <w:pPr>
        <w:tabs>
          <w:tab w:val="left" w:pos="5391"/>
        </w:tabs>
        <w:rPr>
          <w:rFonts w:ascii="Arial" w:hAnsi="Arial" w:cs="Arial"/>
          <w:lang w:val="es-ES"/>
        </w:rPr>
      </w:pPr>
    </w:p>
    <w:sectPr w:rsidR="00EC4632" w:rsidRPr="0022787C" w:rsidSect="00EC463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 w:code="135"/>
      <w:pgMar w:top="1701" w:right="993" w:bottom="1701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CBE13" w14:textId="77777777" w:rsidR="00DD2DCE" w:rsidRDefault="00DD2DCE">
      <w:r>
        <w:separator/>
      </w:r>
    </w:p>
  </w:endnote>
  <w:endnote w:type="continuationSeparator" w:id="0">
    <w:p w14:paraId="62582091" w14:textId="77777777" w:rsidR="00DD2DCE" w:rsidRDefault="00DD2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C18BA" w14:textId="77777777" w:rsidR="0022787C" w:rsidRDefault="002278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46D9" w14:textId="77777777" w:rsidR="0022787C" w:rsidRDefault="002278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EC0EA" w14:textId="77777777" w:rsidR="0022787C" w:rsidRDefault="002278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F8336" w14:textId="77777777" w:rsidR="00DD2DCE" w:rsidRDefault="00DD2DCE">
      <w:r>
        <w:separator/>
      </w:r>
    </w:p>
  </w:footnote>
  <w:footnote w:type="continuationSeparator" w:id="0">
    <w:p w14:paraId="46EA4601" w14:textId="77777777" w:rsidR="00DD2DCE" w:rsidRDefault="00DD2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E54AC" w14:textId="77777777" w:rsidR="0022787C" w:rsidRDefault="002278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BD5D7" w14:textId="77777777" w:rsidR="00064ECE" w:rsidRPr="00DB32B1" w:rsidRDefault="00064ECE" w:rsidP="00DB32B1">
    <w:pPr>
      <w:pStyle w:val="Header"/>
    </w:pPr>
    <w:r>
      <w:rPr>
        <w:noProof/>
        <w:lang w:val="es-ES_tradnl" w:eastAsia="es-ES_tradnl"/>
      </w:rPr>
      <w:drawing>
        <wp:anchor distT="0" distB="0" distL="114300" distR="114300" simplePos="0" relativeHeight="251657728" behindDoc="0" locked="0" layoutInCell="1" allowOverlap="1" wp14:anchorId="70E93825" wp14:editId="568B2C83">
          <wp:simplePos x="0" y="0"/>
          <wp:positionH relativeFrom="column">
            <wp:posOffset>6855069</wp:posOffset>
          </wp:positionH>
          <wp:positionV relativeFrom="paragraph">
            <wp:posOffset>-182880</wp:posOffset>
          </wp:positionV>
          <wp:extent cx="1381760" cy="375920"/>
          <wp:effectExtent l="0" t="0" r="0" b="0"/>
          <wp:wrapNone/>
          <wp:docPr id="831422452" name="Imagen 9981122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760" cy="375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8107E">
      <w:rPr>
        <w:noProof/>
        <w:lang w:eastAsia="es-CL"/>
      </w:rPr>
      <w:drawing>
        <wp:inline distT="0" distB="0" distL="0" distR="0" wp14:anchorId="4CFC39A7" wp14:editId="033CA386">
          <wp:extent cx="1104900" cy="190500"/>
          <wp:effectExtent l="0" t="0" r="0" b="0"/>
          <wp:docPr id="1250743390" name="Imagen 6628904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C57CC" w14:textId="77777777" w:rsidR="0022787C" w:rsidRDefault="002278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3D17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DAF3510"/>
    <w:multiLevelType w:val="hybridMultilevel"/>
    <w:tmpl w:val="4308F4D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2542CB"/>
    <w:multiLevelType w:val="hybridMultilevel"/>
    <w:tmpl w:val="3EAEF276"/>
    <w:lvl w:ilvl="0" w:tplc="340A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3" w15:restartNumberingAfterBreak="0">
    <w:nsid w:val="0E9C2480"/>
    <w:multiLevelType w:val="hybridMultilevel"/>
    <w:tmpl w:val="FB9A035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281BBF"/>
    <w:multiLevelType w:val="multilevel"/>
    <w:tmpl w:val="39525632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1D4B04A8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20D53FC6"/>
    <w:multiLevelType w:val="hybridMultilevel"/>
    <w:tmpl w:val="74101774"/>
    <w:lvl w:ilvl="0" w:tplc="6FB4A6E6">
      <w:start w:val="3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E5F4A"/>
    <w:multiLevelType w:val="hybridMultilevel"/>
    <w:tmpl w:val="A6524A8C"/>
    <w:lvl w:ilvl="0" w:tplc="C3FAEB6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3A04D38" w:tentative="1">
      <w:start w:val="1"/>
      <w:numFmt w:val="bullet"/>
      <w:lvlText w:val="o"/>
      <w:lvlJc w:val="left"/>
      <w:pPr>
        <w:tabs>
          <w:tab w:val="num" w:pos="1365"/>
        </w:tabs>
        <w:ind w:left="1365" w:hanging="360"/>
      </w:pPr>
      <w:rPr>
        <w:rFonts w:ascii="Courier New" w:hAnsi="Courier New" w:hint="default"/>
      </w:rPr>
    </w:lvl>
    <w:lvl w:ilvl="2" w:tplc="EEC0CF7A" w:tentative="1">
      <w:start w:val="1"/>
      <w:numFmt w:val="bullet"/>
      <w:lvlText w:val=""/>
      <w:lvlJc w:val="left"/>
      <w:pPr>
        <w:tabs>
          <w:tab w:val="num" w:pos="2085"/>
        </w:tabs>
        <w:ind w:left="2085" w:hanging="360"/>
      </w:pPr>
      <w:rPr>
        <w:rFonts w:ascii="Wingdings" w:hAnsi="Wingdings" w:hint="default"/>
      </w:rPr>
    </w:lvl>
    <w:lvl w:ilvl="3" w:tplc="FF3AF650" w:tentative="1">
      <w:start w:val="1"/>
      <w:numFmt w:val="bullet"/>
      <w:lvlText w:val=""/>
      <w:lvlJc w:val="left"/>
      <w:pPr>
        <w:tabs>
          <w:tab w:val="num" w:pos="2805"/>
        </w:tabs>
        <w:ind w:left="2805" w:hanging="360"/>
      </w:pPr>
      <w:rPr>
        <w:rFonts w:ascii="Symbol" w:hAnsi="Symbol" w:hint="default"/>
      </w:rPr>
    </w:lvl>
    <w:lvl w:ilvl="4" w:tplc="DD522C78" w:tentative="1">
      <w:start w:val="1"/>
      <w:numFmt w:val="bullet"/>
      <w:lvlText w:val="o"/>
      <w:lvlJc w:val="left"/>
      <w:pPr>
        <w:tabs>
          <w:tab w:val="num" w:pos="3525"/>
        </w:tabs>
        <w:ind w:left="3525" w:hanging="360"/>
      </w:pPr>
      <w:rPr>
        <w:rFonts w:ascii="Courier New" w:hAnsi="Courier New" w:hint="default"/>
      </w:rPr>
    </w:lvl>
    <w:lvl w:ilvl="5" w:tplc="707EF3EA" w:tentative="1">
      <w:start w:val="1"/>
      <w:numFmt w:val="bullet"/>
      <w:lvlText w:val=""/>
      <w:lvlJc w:val="left"/>
      <w:pPr>
        <w:tabs>
          <w:tab w:val="num" w:pos="4245"/>
        </w:tabs>
        <w:ind w:left="4245" w:hanging="360"/>
      </w:pPr>
      <w:rPr>
        <w:rFonts w:ascii="Wingdings" w:hAnsi="Wingdings" w:hint="default"/>
      </w:rPr>
    </w:lvl>
    <w:lvl w:ilvl="6" w:tplc="1CF692FC" w:tentative="1">
      <w:start w:val="1"/>
      <w:numFmt w:val="bullet"/>
      <w:lvlText w:val=""/>
      <w:lvlJc w:val="left"/>
      <w:pPr>
        <w:tabs>
          <w:tab w:val="num" w:pos="4965"/>
        </w:tabs>
        <w:ind w:left="4965" w:hanging="360"/>
      </w:pPr>
      <w:rPr>
        <w:rFonts w:ascii="Symbol" w:hAnsi="Symbol" w:hint="default"/>
      </w:rPr>
    </w:lvl>
    <w:lvl w:ilvl="7" w:tplc="5CA459D0" w:tentative="1">
      <w:start w:val="1"/>
      <w:numFmt w:val="bullet"/>
      <w:lvlText w:val="o"/>
      <w:lvlJc w:val="left"/>
      <w:pPr>
        <w:tabs>
          <w:tab w:val="num" w:pos="5685"/>
        </w:tabs>
        <w:ind w:left="5685" w:hanging="360"/>
      </w:pPr>
      <w:rPr>
        <w:rFonts w:ascii="Courier New" w:hAnsi="Courier New" w:hint="default"/>
      </w:rPr>
    </w:lvl>
    <w:lvl w:ilvl="8" w:tplc="D2746934" w:tentative="1">
      <w:start w:val="1"/>
      <w:numFmt w:val="bullet"/>
      <w:lvlText w:val=""/>
      <w:lvlJc w:val="left"/>
      <w:pPr>
        <w:tabs>
          <w:tab w:val="num" w:pos="6405"/>
        </w:tabs>
        <w:ind w:left="6405" w:hanging="360"/>
      </w:pPr>
      <w:rPr>
        <w:rFonts w:ascii="Wingdings" w:hAnsi="Wingdings" w:hint="default"/>
      </w:rPr>
    </w:lvl>
  </w:abstractNum>
  <w:abstractNum w:abstractNumId="8" w15:restartNumberingAfterBreak="0">
    <w:nsid w:val="273F51D9"/>
    <w:multiLevelType w:val="hybridMultilevel"/>
    <w:tmpl w:val="55B8D0DE"/>
    <w:lvl w:ilvl="0" w:tplc="EB5CE6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DE60B5"/>
    <w:multiLevelType w:val="hybridMultilevel"/>
    <w:tmpl w:val="C330A99A"/>
    <w:lvl w:ilvl="0" w:tplc="A8FC657C">
      <w:start w:val="30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275B05"/>
    <w:multiLevelType w:val="hybridMultilevel"/>
    <w:tmpl w:val="A6406ED0"/>
    <w:lvl w:ilvl="0" w:tplc="0C0A0001">
      <w:start w:val="1"/>
      <w:numFmt w:val="bullet"/>
      <w:pStyle w:val="bibliograf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E1FD5"/>
    <w:multiLevelType w:val="hybridMultilevel"/>
    <w:tmpl w:val="088C435E"/>
    <w:lvl w:ilvl="0" w:tplc="E208C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F4F98"/>
    <w:multiLevelType w:val="multilevel"/>
    <w:tmpl w:val="8A0EE084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3" w15:restartNumberingAfterBreak="0">
    <w:nsid w:val="3FB3048F"/>
    <w:multiLevelType w:val="hybridMultilevel"/>
    <w:tmpl w:val="39B67E50"/>
    <w:lvl w:ilvl="0" w:tplc="56C685FA">
      <w:start w:val="3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DB6548"/>
    <w:multiLevelType w:val="hybridMultilevel"/>
    <w:tmpl w:val="917CDBB6"/>
    <w:lvl w:ilvl="0" w:tplc="71A2C240">
      <w:start w:val="30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154EDD"/>
    <w:multiLevelType w:val="hybridMultilevel"/>
    <w:tmpl w:val="1EEE0768"/>
    <w:lvl w:ilvl="0" w:tplc="35044472">
      <w:start w:val="10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CD0C64"/>
    <w:multiLevelType w:val="hybridMultilevel"/>
    <w:tmpl w:val="3F2000E4"/>
    <w:lvl w:ilvl="0" w:tplc="8A64BE26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2A720F"/>
    <w:multiLevelType w:val="singleLevel"/>
    <w:tmpl w:val="C55874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E608CB"/>
    <w:multiLevelType w:val="hybridMultilevel"/>
    <w:tmpl w:val="4858C31A"/>
    <w:lvl w:ilvl="0" w:tplc="06B48254">
      <w:start w:val="23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FC17161"/>
    <w:multiLevelType w:val="hybridMultilevel"/>
    <w:tmpl w:val="1D2ED90C"/>
    <w:lvl w:ilvl="0" w:tplc="AF549A82">
      <w:start w:val="13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0C01384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5198015B"/>
    <w:multiLevelType w:val="hybridMultilevel"/>
    <w:tmpl w:val="6BFAB762"/>
    <w:lvl w:ilvl="0" w:tplc="340A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22" w15:restartNumberingAfterBreak="0">
    <w:nsid w:val="55670BC6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586E421D"/>
    <w:multiLevelType w:val="hybridMultilevel"/>
    <w:tmpl w:val="B84A7FAC"/>
    <w:lvl w:ilvl="0" w:tplc="339EC16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2E6F1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590737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390D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8807E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A29B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7A0A9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2CE9A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7562BF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BDB1792"/>
    <w:multiLevelType w:val="hybridMultilevel"/>
    <w:tmpl w:val="BDA6396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A6571D"/>
    <w:multiLevelType w:val="hybridMultilevel"/>
    <w:tmpl w:val="7B90AFD2"/>
    <w:lvl w:ilvl="0" w:tplc="040A000F">
      <w:start w:val="1"/>
      <w:numFmt w:val="bullet"/>
      <w:lvlText w:val=""/>
      <w:lvlJc w:val="left"/>
      <w:pPr>
        <w:tabs>
          <w:tab w:val="num" w:pos="714"/>
        </w:tabs>
        <w:ind w:left="714" w:hanging="360"/>
      </w:pPr>
      <w:rPr>
        <w:rFonts w:ascii="Wingdings" w:hAnsi="Wingdings" w:hint="default"/>
      </w:rPr>
    </w:lvl>
    <w:lvl w:ilvl="1" w:tplc="040A0019" w:tentative="1">
      <w:start w:val="1"/>
      <w:numFmt w:val="bullet"/>
      <w:lvlText w:val="o"/>
      <w:lvlJc w:val="left"/>
      <w:pPr>
        <w:tabs>
          <w:tab w:val="num" w:pos="1434"/>
        </w:tabs>
        <w:ind w:left="1434" w:hanging="360"/>
      </w:pPr>
      <w:rPr>
        <w:rFonts w:ascii="Courier New" w:hAnsi="Courier New" w:cs="Courier New" w:hint="default"/>
      </w:rPr>
    </w:lvl>
    <w:lvl w:ilvl="2" w:tplc="040A001B" w:tentative="1">
      <w:start w:val="1"/>
      <w:numFmt w:val="bullet"/>
      <w:lvlText w:val=""/>
      <w:lvlJc w:val="left"/>
      <w:pPr>
        <w:tabs>
          <w:tab w:val="num" w:pos="2154"/>
        </w:tabs>
        <w:ind w:left="2154" w:hanging="360"/>
      </w:pPr>
      <w:rPr>
        <w:rFonts w:ascii="Wingdings" w:hAnsi="Wingdings" w:hint="default"/>
      </w:rPr>
    </w:lvl>
    <w:lvl w:ilvl="3" w:tplc="040A000F" w:tentative="1">
      <w:start w:val="1"/>
      <w:numFmt w:val="bullet"/>
      <w:lvlText w:val=""/>
      <w:lvlJc w:val="left"/>
      <w:pPr>
        <w:tabs>
          <w:tab w:val="num" w:pos="2874"/>
        </w:tabs>
        <w:ind w:left="2874" w:hanging="360"/>
      </w:pPr>
      <w:rPr>
        <w:rFonts w:ascii="Symbol" w:hAnsi="Symbol" w:hint="default"/>
      </w:rPr>
    </w:lvl>
    <w:lvl w:ilvl="4" w:tplc="040A0019" w:tentative="1">
      <w:start w:val="1"/>
      <w:numFmt w:val="bullet"/>
      <w:lvlText w:val="o"/>
      <w:lvlJc w:val="left"/>
      <w:pPr>
        <w:tabs>
          <w:tab w:val="num" w:pos="3594"/>
        </w:tabs>
        <w:ind w:left="3594" w:hanging="360"/>
      </w:pPr>
      <w:rPr>
        <w:rFonts w:ascii="Courier New" w:hAnsi="Courier New" w:cs="Courier New" w:hint="default"/>
      </w:rPr>
    </w:lvl>
    <w:lvl w:ilvl="5" w:tplc="040A001B" w:tentative="1">
      <w:start w:val="1"/>
      <w:numFmt w:val="bullet"/>
      <w:lvlText w:val=""/>
      <w:lvlJc w:val="left"/>
      <w:pPr>
        <w:tabs>
          <w:tab w:val="num" w:pos="4314"/>
        </w:tabs>
        <w:ind w:left="4314" w:hanging="360"/>
      </w:pPr>
      <w:rPr>
        <w:rFonts w:ascii="Wingdings" w:hAnsi="Wingdings" w:hint="default"/>
      </w:rPr>
    </w:lvl>
    <w:lvl w:ilvl="6" w:tplc="040A000F" w:tentative="1">
      <w:start w:val="1"/>
      <w:numFmt w:val="bullet"/>
      <w:lvlText w:val=""/>
      <w:lvlJc w:val="left"/>
      <w:pPr>
        <w:tabs>
          <w:tab w:val="num" w:pos="5034"/>
        </w:tabs>
        <w:ind w:left="5034" w:hanging="360"/>
      </w:pPr>
      <w:rPr>
        <w:rFonts w:ascii="Symbol" w:hAnsi="Symbol" w:hint="default"/>
      </w:rPr>
    </w:lvl>
    <w:lvl w:ilvl="7" w:tplc="040A0019" w:tentative="1">
      <w:start w:val="1"/>
      <w:numFmt w:val="bullet"/>
      <w:lvlText w:val="o"/>
      <w:lvlJc w:val="left"/>
      <w:pPr>
        <w:tabs>
          <w:tab w:val="num" w:pos="5754"/>
        </w:tabs>
        <w:ind w:left="5754" w:hanging="360"/>
      </w:pPr>
      <w:rPr>
        <w:rFonts w:ascii="Courier New" w:hAnsi="Courier New" w:cs="Courier New" w:hint="default"/>
      </w:rPr>
    </w:lvl>
    <w:lvl w:ilvl="8" w:tplc="040A001B" w:tentative="1">
      <w:start w:val="1"/>
      <w:numFmt w:val="bullet"/>
      <w:lvlText w:val=""/>
      <w:lvlJc w:val="left"/>
      <w:pPr>
        <w:tabs>
          <w:tab w:val="num" w:pos="6474"/>
        </w:tabs>
        <w:ind w:left="6474" w:hanging="360"/>
      </w:pPr>
      <w:rPr>
        <w:rFonts w:ascii="Wingdings" w:hAnsi="Wingdings" w:hint="default"/>
      </w:rPr>
    </w:lvl>
  </w:abstractNum>
  <w:abstractNum w:abstractNumId="26" w15:restartNumberingAfterBreak="0">
    <w:nsid w:val="67CF4EF9"/>
    <w:multiLevelType w:val="hybridMultilevel"/>
    <w:tmpl w:val="91AE4E5C"/>
    <w:lvl w:ilvl="0" w:tplc="7F1024F8">
      <w:start w:val="3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3F1D0E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70996E58"/>
    <w:multiLevelType w:val="hybridMultilevel"/>
    <w:tmpl w:val="52A6149E"/>
    <w:lvl w:ilvl="0" w:tplc="78FCC8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E821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045F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D8F4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0636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13E9F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BC12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CECAE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648AC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2E1176"/>
    <w:multiLevelType w:val="hybridMultilevel"/>
    <w:tmpl w:val="96CC8556"/>
    <w:lvl w:ilvl="0" w:tplc="A6582D8A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F0A43"/>
    <w:multiLevelType w:val="hybridMultilevel"/>
    <w:tmpl w:val="1850312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5780503">
    <w:abstractNumId w:val="5"/>
  </w:num>
  <w:num w:numId="2" w16cid:durableId="609822395">
    <w:abstractNumId w:val="0"/>
  </w:num>
  <w:num w:numId="3" w16cid:durableId="119037096">
    <w:abstractNumId w:val="20"/>
  </w:num>
  <w:num w:numId="4" w16cid:durableId="295918785">
    <w:abstractNumId w:val="22"/>
  </w:num>
  <w:num w:numId="5" w16cid:durableId="720328784">
    <w:abstractNumId w:val="17"/>
  </w:num>
  <w:num w:numId="6" w16cid:durableId="646276251">
    <w:abstractNumId w:val="27"/>
  </w:num>
  <w:num w:numId="7" w16cid:durableId="2128116793">
    <w:abstractNumId w:val="25"/>
  </w:num>
  <w:num w:numId="8" w16cid:durableId="1468470639">
    <w:abstractNumId w:val="10"/>
  </w:num>
  <w:num w:numId="9" w16cid:durableId="2126001095">
    <w:abstractNumId w:val="23"/>
  </w:num>
  <w:num w:numId="10" w16cid:durableId="792793618">
    <w:abstractNumId w:val="28"/>
  </w:num>
  <w:num w:numId="11" w16cid:durableId="1390226545">
    <w:abstractNumId w:val="3"/>
  </w:num>
  <w:num w:numId="12" w16cid:durableId="779908342">
    <w:abstractNumId w:val="8"/>
  </w:num>
  <w:num w:numId="13" w16cid:durableId="351417168">
    <w:abstractNumId w:val="7"/>
  </w:num>
  <w:num w:numId="14" w16cid:durableId="1121613060">
    <w:abstractNumId w:val="30"/>
  </w:num>
  <w:num w:numId="15" w16cid:durableId="1753622067">
    <w:abstractNumId w:val="1"/>
  </w:num>
  <w:num w:numId="16" w16cid:durableId="1955941743">
    <w:abstractNumId w:val="24"/>
  </w:num>
  <w:num w:numId="17" w16cid:durableId="119425326">
    <w:abstractNumId w:val="2"/>
  </w:num>
  <w:num w:numId="18" w16cid:durableId="971517272">
    <w:abstractNumId w:val="21"/>
  </w:num>
  <w:num w:numId="19" w16cid:durableId="1919438347">
    <w:abstractNumId w:val="11"/>
  </w:num>
  <w:num w:numId="20" w16cid:durableId="746878296">
    <w:abstractNumId w:val="4"/>
  </w:num>
  <w:num w:numId="21" w16cid:durableId="4916780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09656585">
    <w:abstractNumId w:val="2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33532342">
    <w:abstractNumId w:val="29"/>
  </w:num>
  <w:num w:numId="24" w16cid:durableId="1480800576">
    <w:abstractNumId w:val="16"/>
  </w:num>
  <w:num w:numId="25" w16cid:durableId="264532594">
    <w:abstractNumId w:val="14"/>
  </w:num>
  <w:num w:numId="26" w16cid:durableId="963774160">
    <w:abstractNumId w:val="26"/>
  </w:num>
  <w:num w:numId="27" w16cid:durableId="1808819017">
    <w:abstractNumId w:val="9"/>
  </w:num>
  <w:num w:numId="28" w16cid:durableId="207837916">
    <w:abstractNumId w:val="6"/>
  </w:num>
  <w:num w:numId="29" w16cid:durableId="2005281324">
    <w:abstractNumId w:val="13"/>
  </w:num>
  <w:num w:numId="30" w16cid:durableId="2064743394">
    <w:abstractNumId w:val="15"/>
  </w:num>
  <w:num w:numId="31" w16cid:durableId="1722095639">
    <w:abstractNumId w:val="19"/>
  </w:num>
  <w:num w:numId="32" w16cid:durableId="1792479893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embedSystemFonts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CL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fr-FR" w:vendorID="64" w:dllVersion="0" w:nlCheck="1" w:checkStyle="0"/>
  <w:activeWritingStyle w:appName="MSWord" w:lang="es-CL" w:vendorID="64" w:dllVersion="4096" w:nlCheck="1" w:checkStyle="0"/>
  <w:activeWritingStyle w:appName="MSWord" w:lang="es-MX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8C"/>
    <w:rsid w:val="0000035A"/>
    <w:rsid w:val="00001A86"/>
    <w:rsid w:val="0000279A"/>
    <w:rsid w:val="000066AD"/>
    <w:rsid w:val="000130CF"/>
    <w:rsid w:val="00016A1F"/>
    <w:rsid w:val="00024696"/>
    <w:rsid w:val="00026B86"/>
    <w:rsid w:val="0003149C"/>
    <w:rsid w:val="00032663"/>
    <w:rsid w:val="00035827"/>
    <w:rsid w:val="00040FAE"/>
    <w:rsid w:val="00045B6F"/>
    <w:rsid w:val="0004689B"/>
    <w:rsid w:val="000471E5"/>
    <w:rsid w:val="00050C2A"/>
    <w:rsid w:val="00051D87"/>
    <w:rsid w:val="00052F94"/>
    <w:rsid w:val="00053969"/>
    <w:rsid w:val="00056A80"/>
    <w:rsid w:val="00061462"/>
    <w:rsid w:val="00061C89"/>
    <w:rsid w:val="0006411F"/>
    <w:rsid w:val="00064ECE"/>
    <w:rsid w:val="000708D4"/>
    <w:rsid w:val="000715FB"/>
    <w:rsid w:val="0007214B"/>
    <w:rsid w:val="00072AE4"/>
    <w:rsid w:val="00073161"/>
    <w:rsid w:val="00076429"/>
    <w:rsid w:val="000774A4"/>
    <w:rsid w:val="00085FA3"/>
    <w:rsid w:val="00090A6B"/>
    <w:rsid w:val="00092504"/>
    <w:rsid w:val="00094282"/>
    <w:rsid w:val="00095CD5"/>
    <w:rsid w:val="000A079A"/>
    <w:rsid w:val="000A700C"/>
    <w:rsid w:val="000B3C94"/>
    <w:rsid w:val="000B57DF"/>
    <w:rsid w:val="000D3CB1"/>
    <w:rsid w:val="000D6BD0"/>
    <w:rsid w:val="000D71B2"/>
    <w:rsid w:val="000E0040"/>
    <w:rsid w:val="000E0357"/>
    <w:rsid w:val="000E065C"/>
    <w:rsid w:val="000E10C0"/>
    <w:rsid w:val="000E1195"/>
    <w:rsid w:val="000E30B5"/>
    <w:rsid w:val="000E4DF2"/>
    <w:rsid w:val="000E6A5F"/>
    <w:rsid w:val="000E770D"/>
    <w:rsid w:val="000E791F"/>
    <w:rsid w:val="000F06AD"/>
    <w:rsid w:val="000F59ED"/>
    <w:rsid w:val="000F5A19"/>
    <w:rsid w:val="00106471"/>
    <w:rsid w:val="00106EED"/>
    <w:rsid w:val="00107D00"/>
    <w:rsid w:val="00113450"/>
    <w:rsid w:val="001134A6"/>
    <w:rsid w:val="00113C5D"/>
    <w:rsid w:val="0012069F"/>
    <w:rsid w:val="001212D5"/>
    <w:rsid w:val="00124B93"/>
    <w:rsid w:val="00126C9E"/>
    <w:rsid w:val="00133D2D"/>
    <w:rsid w:val="0013580D"/>
    <w:rsid w:val="00136B6D"/>
    <w:rsid w:val="00142461"/>
    <w:rsid w:val="0014668A"/>
    <w:rsid w:val="001513B4"/>
    <w:rsid w:val="00151620"/>
    <w:rsid w:val="001527DA"/>
    <w:rsid w:val="00157486"/>
    <w:rsid w:val="00167DBA"/>
    <w:rsid w:val="001707B5"/>
    <w:rsid w:val="00171188"/>
    <w:rsid w:val="00174050"/>
    <w:rsid w:val="00175EEE"/>
    <w:rsid w:val="00176B71"/>
    <w:rsid w:val="00176CB2"/>
    <w:rsid w:val="001819BD"/>
    <w:rsid w:val="00182ABD"/>
    <w:rsid w:val="00187AB3"/>
    <w:rsid w:val="00190F4C"/>
    <w:rsid w:val="00194ACE"/>
    <w:rsid w:val="001A4906"/>
    <w:rsid w:val="001A49DE"/>
    <w:rsid w:val="001A4CB5"/>
    <w:rsid w:val="001B6E62"/>
    <w:rsid w:val="001B7325"/>
    <w:rsid w:val="001B7FD3"/>
    <w:rsid w:val="001C26BA"/>
    <w:rsid w:val="001C3237"/>
    <w:rsid w:val="001C3385"/>
    <w:rsid w:val="001C428C"/>
    <w:rsid w:val="001C538A"/>
    <w:rsid w:val="001C7324"/>
    <w:rsid w:val="001D2F22"/>
    <w:rsid w:val="001D745B"/>
    <w:rsid w:val="001E3137"/>
    <w:rsid w:val="001F1CC6"/>
    <w:rsid w:val="001F50D4"/>
    <w:rsid w:val="001F5A32"/>
    <w:rsid w:val="00200649"/>
    <w:rsid w:val="00205188"/>
    <w:rsid w:val="00211112"/>
    <w:rsid w:val="0021121D"/>
    <w:rsid w:val="00215312"/>
    <w:rsid w:val="00215F8C"/>
    <w:rsid w:val="00217019"/>
    <w:rsid w:val="00223ACC"/>
    <w:rsid w:val="00224A39"/>
    <w:rsid w:val="00225CC2"/>
    <w:rsid w:val="00226566"/>
    <w:rsid w:val="0022787C"/>
    <w:rsid w:val="002278CD"/>
    <w:rsid w:val="00237541"/>
    <w:rsid w:val="00242147"/>
    <w:rsid w:val="002472DA"/>
    <w:rsid w:val="002537FF"/>
    <w:rsid w:val="00253CDE"/>
    <w:rsid w:val="00256953"/>
    <w:rsid w:val="00262CE0"/>
    <w:rsid w:val="0026527A"/>
    <w:rsid w:val="0026543B"/>
    <w:rsid w:val="00266981"/>
    <w:rsid w:val="00271416"/>
    <w:rsid w:val="0027486B"/>
    <w:rsid w:val="00274EB3"/>
    <w:rsid w:val="0028081B"/>
    <w:rsid w:val="00280E46"/>
    <w:rsid w:val="002859C7"/>
    <w:rsid w:val="00290878"/>
    <w:rsid w:val="00295134"/>
    <w:rsid w:val="002953AD"/>
    <w:rsid w:val="002A01D3"/>
    <w:rsid w:val="002A3638"/>
    <w:rsid w:val="002A38DE"/>
    <w:rsid w:val="002A4C2F"/>
    <w:rsid w:val="002A4DEF"/>
    <w:rsid w:val="002A56F2"/>
    <w:rsid w:val="002B0BEA"/>
    <w:rsid w:val="002B3028"/>
    <w:rsid w:val="002B4752"/>
    <w:rsid w:val="002B54C9"/>
    <w:rsid w:val="002B6865"/>
    <w:rsid w:val="002C090D"/>
    <w:rsid w:val="002C3882"/>
    <w:rsid w:val="002D17F1"/>
    <w:rsid w:val="002D1B95"/>
    <w:rsid w:val="002D748E"/>
    <w:rsid w:val="002E00B1"/>
    <w:rsid w:val="002E0402"/>
    <w:rsid w:val="002E69B7"/>
    <w:rsid w:val="002F3552"/>
    <w:rsid w:val="002F5C30"/>
    <w:rsid w:val="00300C58"/>
    <w:rsid w:val="003104A5"/>
    <w:rsid w:val="00310962"/>
    <w:rsid w:val="00312658"/>
    <w:rsid w:val="00313B56"/>
    <w:rsid w:val="003177AD"/>
    <w:rsid w:val="00320782"/>
    <w:rsid w:val="0032214C"/>
    <w:rsid w:val="00330902"/>
    <w:rsid w:val="003349D4"/>
    <w:rsid w:val="00336F69"/>
    <w:rsid w:val="00337575"/>
    <w:rsid w:val="00340908"/>
    <w:rsid w:val="003423FD"/>
    <w:rsid w:val="00342733"/>
    <w:rsid w:val="00343EE2"/>
    <w:rsid w:val="00346769"/>
    <w:rsid w:val="003471BE"/>
    <w:rsid w:val="0034752D"/>
    <w:rsid w:val="00350902"/>
    <w:rsid w:val="003526A4"/>
    <w:rsid w:val="003546EF"/>
    <w:rsid w:val="00362355"/>
    <w:rsid w:val="00362D0A"/>
    <w:rsid w:val="00367009"/>
    <w:rsid w:val="003750EC"/>
    <w:rsid w:val="00381AB6"/>
    <w:rsid w:val="0038238D"/>
    <w:rsid w:val="003839CB"/>
    <w:rsid w:val="003849E5"/>
    <w:rsid w:val="00390CA0"/>
    <w:rsid w:val="00395347"/>
    <w:rsid w:val="00395BA0"/>
    <w:rsid w:val="003A1FAD"/>
    <w:rsid w:val="003A5D33"/>
    <w:rsid w:val="003A7299"/>
    <w:rsid w:val="003B0B04"/>
    <w:rsid w:val="003B3BEB"/>
    <w:rsid w:val="003B3E3C"/>
    <w:rsid w:val="003C0DCA"/>
    <w:rsid w:val="003C13BC"/>
    <w:rsid w:val="003C2BA3"/>
    <w:rsid w:val="003C377B"/>
    <w:rsid w:val="003C49FF"/>
    <w:rsid w:val="003C4E33"/>
    <w:rsid w:val="003C692B"/>
    <w:rsid w:val="003D3757"/>
    <w:rsid w:val="003D4491"/>
    <w:rsid w:val="003D498E"/>
    <w:rsid w:val="003D5585"/>
    <w:rsid w:val="003E5D7C"/>
    <w:rsid w:val="003E7590"/>
    <w:rsid w:val="003F0C1F"/>
    <w:rsid w:val="003F171C"/>
    <w:rsid w:val="003F7252"/>
    <w:rsid w:val="00400DD3"/>
    <w:rsid w:val="00410C30"/>
    <w:rsid w:val="004145A0"/>
    <w:rsid w:val="0041534C"/>
    <w:rsid w:val="00422A79"/>
    <w:rsid w:val="0042714D"/>
    <w:rsid w:val="0043123E"/>
    <w:rsid w:val="00431BDF"/>
    <w:rsid w:val="00433EAF"/>
    <w:rsid w:val="00433F5E"/>
    <w:rsid w:val="00436AA3"/>
    <w:rsid w:val="0043728C"/>
    <w:rsid w:val="00437C60"/>
    <w:rsid w:val="004405C9"/>
    <w:rsid w:val="0044518B"/>
    <w:rsid w:val="0044526D"/>
    <w:rsid w:val="004562C2"/>
    <w:rsid w:val="00461F2D"/>
    <w:rsid w:val="004621BB"/>
    <w:rsid w:val="00465C8F"/>
    <w:rsid w:val="00470228"/>
    <w:rsid w:val="0047057F"/>
    <w:rsid w:val="004727B0"/>
    <w:rsid w:val="00472EE8"/>
    <w:rsid w:val="00474196"/>
    <w:rsid w:val="00475E29"/>
    <w:rsid w:val="00481F47"/>
    <w:rsid w:val="00482669"/>
    <w:rsid w:val="00487D4F"/>
    <w:rsid w:val="00492AFD"/>
    <w:rsid w:val="00492E85"/>
    <w:rsid w:val="004936C8"/>
    <w:rsid w:val="00494448"/>
    <w:rsid w:val="00496EB1"/>
    <w:rsid w:val="004A059B"/>
    <w:rsid w:val="004A1B8A"/>
    <w:rsid w:val="004B031D"/>
    <w:rsid w:val="004B1990"/>
    <w:rsid w:val="004B289E"/>
    <w:rsid w:val="004B714F"/>
    <w:rsid w:val="004C0348"/>
    <w:rsid w:val="004C3191"/>
    <w:rsid w:val="004C4D96"/>
    <w:rsid w:val="004D0AD9"/>
    <w:rsid w:val="004D3747"/>
    <w:rsid w:val="004D3FEF"/>
    <w:rsid w:val="004E0F50"/>
    <w:rsid w:val="004E1D5C"/>
    <w:rsid w:val="004E773D"/>
    <w:rsid w:val="004E796F"/>
    <w:rsid w:val="004F349F"/>
    <w:rsid w:val="00500E88"/>
    <w:rsid w:val="00507C7B"/>
    <w:rsid w:val="00511369"/>
    <w:rsid w:val="00513522"/>
    <w:rsid w:val="005167CF"/>
    <w:rsid w:val="005201B6"/>
    <w:rsid w:val="0052067D"/>
    <w:rsid w:val="00520BA6"/>
    <w:rsid w:val="00521319"/>
    <w:rsid w:val="0052415D"/>
    <w:rsid w:val="005263C8"/>
    <w:rsid w:val="00527212"/>
    <w:rsid w:val="00527818"/>
    <w:rsid w:val="00531909"/>
    <w:rsid w:val="00531A58"/>
    <w:rsid w:val="005416B0"/>
    <w:rsid w:val="00541960"/>
    <w:rsid w:val="00541B24"/>
    <w:rsid w:val="00541E05"/>
    <w:rsid w:val="00543EDD"/>
    <w:rsid w:val="0054631B"/>
    <w:rsid w:val="00551C50"/>
    <w:rsid w:val="00561216"/>
    <w:rsid w:val="0056213F"/>
    <w:rsid w:val="005652DC"/>
    <w:rsid w:val="00574865"/>
    <w:rsid w:val="00574CFE"/>
    <w:rsid w:val="005759E8"/>
    <w:rsid w:val="00576508"/>
    <w:rsid w:val="005829E0"/>
    <w:rsid w:val="0058697F"/>
    <w:rsid w:val="00586CCC"/>
    <w:rsid w:val="00587B76"/>
    <w:rsid w:val="0059351A"/>
    <w:rsid w:val="005961C0"/>
    <w:rsid w:val="00597AB5"/>
    <w:rsid w:val="005B125D"/>
    <w:rsid w:val="005B2070"/>
    <w:rsid w:val="005B361D"/>
    <w:rsid w:val="005B50DE"/>
    <w:rsid w:val="005B55F1"/>
    <w:rsid w:val="005B7682"/>
    <w:rsid w:val="005C169F"/>
    <w:rsid w:val="005C2F39"/>
    <w:rsid w:val="005C65FC"/>
    <w:rsid w:val="005D219A"/>
    <w:rsid w:val="005E639E"/>
    <w:rsid w:val="005F3EDA"/>
    <w:rsid w:val="005F43C2"/>
    <w:rsid w:val="0060367C"/>
    <w:rsid w:val="006059D5"/>
    <w:rsid w:val="00607ED1"/>
    <w:rsid w:val="00610D08"/>
    <w:rsid w:val="006114CE"/>
    <w:rsid w:val="006150CF"/>
    <w:rsid w:val="006179AB"/>
    <w:rsid w:val="00627936"/>
    <w:rsid w:val="00631993"/>
    <w:rsid w:val="0063238C"/>
    <w:rsid w:val="006327D2"/>
    <w:rsid w:val="00633A65"/>
    <w:rsid w:val="00633CAF"/>
    <w:rsid w:val="006351A0"/>
    <w:rsid w:val="00635FDB"/>
    <w:rsid w:val="00636123"/>
    <w:rsid w:val="00641527"/>
    <w:rsid w:val="00643A7B"/>
    <w:rsid w:val="006474B7"/>
    <w:rsid w:val="006568C9"/>
    <w:rsid w:val="00657DE0"/>
    <w:rsid w:val="0066391C"/>
    <w:rsid w:val="006751E2"/>
    <w:rsid w:val="006830CC"/>
    <w:rsid w:val="00685939"/>
    <w:rsid w:val="00694D1C"/>
    <w:rsid w:val="0069646D"/>
    <w:rsid w:val="00697F7C"/>
    <w:rsid w:val="006A1359"/>
    <w:rsid w:val="006A39EF"/>
    <w:rsid w:val="006A4CD0"/>
    <w:rsid w:val="006A5071"/>
    <w:rsid w:val="006A7971"/>
    <w:rsid w:val="006B5344"/>
    <w:rsid w:val="006B634C"/>
    <w:rsid w:val="006C3E55"/>
    <w:rsid w:val="006C6C75"/>
    <w:rsid w:val="006C7B69"/>
    <w:rsid w:val="006D0793"/>
    <w:rsid w:val="006D3867"/>
    <w:rsid w:val="006D710B"/>
    <w:rsid w:val="006E007A"/>
    <w:rsid w:val="006E026B"/>
    <w:rsid w:val="006E16BD"/>
    <w:rsid w:val="006E2A25"/>
    <w:rsid w:val="006E455A"/>
    <w:rsid w:val="006E58B8"/>
    <w:rsid w:val="006E5DCA"/>
    <w:rsid w:val="006F216E"/>
    <w:rsid w:val="006F21E2"/>
    <w:rsid w:val="006F37B3"/>
    <w:rsid w:val="006F4001"/>
    <w:rsid w:val="006F44C0"/>
    <w:rsid w:val="006F48A7"/>
    <w:rsid w:val="006F53E4"/>
    <w:rsid w:val="006F54D4"/>
    <w:rsid w:val="006F5E7B"/>
    <w:rsid w:val="0070082A"/>
    <w:rsid w:val="007012FB"/>
    <w:rsid w:val="0070203A"/>
    <w:rsid w:val="007108C0"/>
    <w:rsid w:val="00715C1B"/>
    <w:rsid w:val="007176DF"/>
    <w:rsid w:val="00720AC9"/>
    <w:rsid w:val="00721E02"/>
    <w:rsid w:val="00723624"/>
    <w:rsid w:val="00723DC6"/>
    <w:rsid w:val="00730943"/>
    <w:rsid w:val="00731C3A"/>
    <w:rsid w:val="00734D01"/>
    <w:rsid w:val="007372FE"/>
    <w:rsid w:val="007373F5"/>
    <w:rsid w:val="007418BE"/>
    <w:rsid w:val="00747BDD"/>
    <w:rsid w:val="007513FA"/>
    <w:rsid w:val="007525C5"/>
    <w:rsid w:val="00756998"/>
    <w:rsid w:val="00761720"/>
    <w:rsid w:val="00761BC2"/>
    <w:rsid w:val="0076497B"/>
    <w:rsid w:val="00764B79"/>
    <w:rsid w:val="00771FBB"/>
    <w:rsid w:val="00772C16"/>
    <w:rsid w:val="007730FA"/>
    <w:rsid w:val="007743EA"/>
    <w:rsid w:val="00774777"/>
    <w:rsid w:val="00775B2C"/>
    <w:rsid w:val="00776781"/>
    <w:rsid w:val="0077679E"/>
    <w:rsid w:val="00787147"/>
    <w:rsid w:val="007A1602"/>
    <w:rsid w:val="007A72EC"/>
    <w:rsid w:val="007B3CC0"/>
    <w:rsid w:val="007B73C9"/>
    <w:rsid w:val="007C3815"/>
    <w:rsid w:val="007D1419"/>
    <w:rsid w:val="007E013F"/>
    <w:rsid w:val="007E2EA6"/>
    <w:rsid w:val="007E54E2"/>
    <w:rsid w:val="007E6AC7"/>
    <w:rsid w:val="007F055B"/>
    <w:rsid w:val="007F5C54"/>
    <w:rsid w:val="007F6682"/>
    <w:rsid w:val="00800144"/>
    <w:rsid w:val="00803F0E"/>
    <w:rsid w:val="00806652"/>
    <w:rsid w:val="00812FE8"/>
    <w:rsid w:val="00815ED0"/>
    <w:rsid w:val="008168E1"/>
    <w:rsid w:val="00817A13"/>
    <w:rsid w:val="008244C1"/>
    <w:rsid w:val="00827AAB"/>
    <w:rsid w:val="00830EB9"/>
    <w:rsid w:val="00831970"/>
    <w:rsid w:val="0083376F"/>
    <w:rsid w:val="00833DAC"/>
    <w:rsid w:val="00841BD9"/>
    <w:rsid w:val="00841F5B"/>
    <w:rsid w:val="00843343"/>
    <w:rsid w:val="008433EF"/>
    <w:rsid w:val="00851D51"/>
    <w:rsid w:val="00854BA2"/>
    <w:rsid w:val="00862318"/>
    <w:rsid w:val="00871751"/>
    <w:rsid w:val="008774F7"/>
    <w:rsid w:val="0088044C"/>
    <w:rsid w:val="008807AC"/>
    <w:rsid w:val="00880DF7"/>
    <w:rsid w:val="008817D4"/>
    <w:rsid w:val="00882C50"/>
    <w:rsid w:val="00883468"/>
    <w:rsid w:val="0088665E"/>
    <w:rsid w:val="00894345"/>
    <w:rsid w:val="00896EF2"/>
    <w:rsid w:val="008A50C5"/>
    <w:rsid w:val="008A50F8"/>
    <w:rsid w:val="008A64D4"/>
    <w:rsid w:val="008B1BC1"/>
    <w:rsid w:val="008B34A7"/>
    <w:rsid w:val="008C1254"/>
    <w:rsid w:val="008C72B9"/>
    <w:rsid w:val="008C74F4"/>
    <w:rsid w:val="008D48A3"/>
    <w:rsid w:val="008D681B"/>
    <w:rsid w:val="008E2CEF"/>
    <w:rsid w:val="008E2FCF"/>
    <w:rsid w:val="008E3227"/>
    <w:rsid w:val="008E5105"/>
    <w:rsid w:val="008E5BE6"/>
    <w:rsid w:val="008E7201"/>
    <w:rsid w:val="008E7FED"/>
    <w:rsid w:val="008F14F3"/>
    <w:rsid w:val="008F16F0"/>
    <w:rsid w:val="008F1D6D"/>
    <w:rsid w:val="008F2702"/>
    <w:rsid w:val="008F277A"/>
    <w:rsid w:val="008F2E64"/>
    <w:rsid w:val="008F3400"/>
    <w:rsid w:val="009054CE"/>
    <w:rsid w:val="00917D89"/>
    <w:rsid w:val="00923BCA"/>
    <w:rsid w:val="00925505"/>
    <w:rsid w:val="00930643"/>
    <w:rsid w:val="00934008"/>
    <w:rsid w:val="00934277"/>
    <w:rsid w:val="00934386"/>
    <w:rsid w:val="009377B6"/>
    <w:rsid w:val="0094787A"/>
    <w:rsid w:val="009515F5"/>
    <w:rsid w:val="00951F91"/>
    <w:rsid w:val="00953D73"/>
    <w:rsid w:val="00956B51"/>
    <w:rsid w:val="00957EC1"/>
    <w:rsid w:val="00960D03"/>
    <w:rsid w:val="00961F80"/>
    <w:rsid w:val="00961FE2"/>
    <w:rsid w:val="00963A44"/>
    <w:rsid w:val="00963DEA"/>
    <w:rsid w:val="009803BC"/>
    <w:rsid w:val="00982027"/>
    <w:rsid w:val="009823AC"/>
    <w:rsid w:val="00990D72"/>
    <w:rsid w:val="00991C8B"/>
    <w:rsid w:val="00994411"/>
    <w:rsid w:val="009964C7"/>
    <w:rsid w:val="009975D7"/>
    <w:rsid w:val="009976F4"/>
    <w:rsid w:val="009A7711"/>
    <w:rsid w:val="009B021E"/>
    <w:rsid w:val="009B160A"/>
    <w:rsid w:val="009B1FF2"/>
    <w:rsid w:val="009B2479"/>
    <w:rsid w:val="009B3571"/>
    <w:rsid w:val="009B4B68"/>
    <w:rsid w:val="009B4DBB"/>
    <w:rsid w:val="009C0E92"/>
    <w:rsid w:val="009C229E"/>
    <w:rsid w:val="009C591A"/>
    <w:rsid w:val="009C726E"/>
    <w:rsid w:val="009D66AA"/>
    <w:rsid w:val="009E1670"/>
    <w:rsid w:val="009F7261"/>
    <w:rsid w:val="00A00E0C"/>
    <w:rsid w:val="00A01684"/>
    <w:rsid w:val="00A04123"/>
    <w:rsid w:val="00A04BC2"/>
    <w:rsid w:val="00A056F4"/>
    <w:rsid w:val="00A12B81"/>
    <w:rsid w:val="00A149C4"/>
    <w:rsid w:val="00A15371"/>
    <w:rsid w:val="00A2000E"/>
    <w:rsid w:val="00A23E12"/>
    <w:rsid w:val="00A34F5D"/>
    <w:rsid w:val="00A36396"/>
    <w:rsid w:val="00A373DB"/>
    <w:rsid w:val="00A4350A"/>
    <w:rsid w:val="00A450E7"/>
    <w:rsid w:val="00A47D02"/>
    <w:rsid w:val="00A51C78"/>
    <w:rsid w:val="00A53339"/>
    <w:rsid w:val="00A566A3"/>
    <w:rsid w:val="00A57D29"/>
    <w:rsid w:val="00A6516F"/>
    <w:rsid w:val="00A65B1C"/>
    <w:rsid w:val="00A66D8F"/>
    <w:rsid w:val="00A709CF"/>
    <w:rsid w:val="00A76566"/>
    <w:rsid w:val="00A77542"/>
    <w:rsid w:val="00A80B42"/>
    <w:rsid w:val="00A85275"/>
    <w:rsid w:val="00A8709B"/>
    <w:rsid w:val="00A87DD0"/>
    <w:rsid w:val="00A95A12"/>
    <w:rsid w:val="00A96B13"/>
    <w:rsid w:val="00A96F7B"/>
    <w:rsid w:val="00AA14FF"/>
    <w:rsid w:val="00AA19E5"/>
    <w:rsid w:val="00AA3E89"/>
    <w:rsid w:val="00AA4888"/>
    <w:rsid w:val="00AB055D"/>
    <w:rsid w:val="00AB6BE5"/>
    <w:rsid w:val="00AB7744"/>
    <w:rsid w:val="00AB7FDF"/>
    <w:rsid w:val="00AC72DC"/>
    <w:rsid w:val="00AC7D24"/>
    <w:rsid w:val="00AD03AC"/>
    <w:rsid w:val="00AD2123"/>
    <w:rsid w:val="00AD2567"/>
    <w:rsid w:val="00AE6353"/>
    <w:rsid w:val="00AF71B6"/>
    <w:rsid w:val="00B01EC3"/>
    <w:rsid w:val="00B1637B"/>
    <w:rsid w:val="00B22846"/>
    <w:rsid w:val="00B2316A"/>
    <w:rsid w:val="00B245D9"/>
    <w:rsid w:val="00B25DD9"/>
    <w:rsid w:val="00B26E75"/>
    <w:rsid w:val="00B334E7"/>
    <w:rsid w:val="00B3384A"/>
    <w:rsid w:val="00B37B43"/>
    <w:rsid w:val="00B4285F"/>
    <w:rsid w:val="00B55FD2"/>
    <w:rsid w:val="00B56C4C"/>
    <w:rsid w:val="00B571BE"/>
    <w:rsid w:val="00B60544"/>
    <w:rsid w:val="00B64C8C"/>
    <w:rsid w:val="00B67D7E"/>
    <w:rsid w:val="00B707B9"/>
    <w:rsid w:val="00B716AB"/>
    <w:rsid w:val="00B73D52"/>
    <w:rsid w:val="00B73F5E"/>
    <w:rsid w:val="00B74F54"/>
    <w:rsid w:val="00B7518B"/>
    <w:rsid w:val="00B809FF"/>
    <w:rsid w:val="00B84879"/>
    <w:rsid w:val="00B86B35"/>
    <w:rsid w:val="00B90BF8"/>
    <w:rsid w:val="00B91C9C"/>
    <w:rsid w:val="00BA1A00"/>
    <w:rsid w:val="00BA3A8E"/>
    <w:rsid w:val="00BA3D6B"/>
    <w:rsid w:val="00BB2C8C"/>
    <w:rsid w:val="00BB4D0A"/>
    <w:rsid w:val="00BB5C94"/>
    <w:rsid w:val="00BB5F44"/>
    <w:rsid w:val="00BB64A9"/>
    <w:rsid w:val="00BC1E33"/>
    <w:rsid w:val="00BD4D2C"/>
    <w:rsid w:val="00BD5CBC"/>
    <w:rsid w:val="00BD6A9E"/>
    <w:rsid w:val="00BE1F3B"/>
    <w:rsid w:val="00BE2804"/>
    <w:rsid w:val="00BE297E"/>
    <w:rsid w:val="00BE2984"/>
    <w:rsid w:val="00BE2B68"/>
    <w:rsid w:val="00BF002F"/>
    <w:rsid w:val="00BF3706"/>
    <w:rsid w:val="00BF3E02"/>
    <w:rsid w:val="00BF5DF1"/>
    <w:rsid w:val="00C0679B"/>
    <w:rsid w:val="00C10AC4"/>
    <w:rsid w:val="00C13857"/>
    <w:rsid w:val="00C13D0F"/>
    <w:rsid w:val="00C13F60"/>
    <w:rsid w:val="00C235BA"/>
    <w:rsid w:val="00C34652"/>
    <w:rsid w:val="00C34D0D"/>
    <w:rsid w:val="00C377BC"/>
    <w:rsid w:val="00C42D51"/>
    <w:rsid w:val="00C4589D"/>
    <w:rsid w:val="00C5179A"/>
    <w:rsid w:val="00C53CF5"/>
    <w:rsid w:val="00C55100"/>
    <w:rsid w:val="00C56044"/>
    <w:rsid w:val="00C577DF"/>
    <w:rsid w:val="00C73CE9"/>
    <w:rsid w:val="00C74128"/>
    <w:rsid w:val="00C7515F"/>
    <w:rsid w:val="00C762CC"/>
    <w:rsid w:val="00C77917"/>
    <w:rsid w:val="00C81281"/>
    <w:rsid w:val="00C87435"/>
    <w:rsid w:val="00C90B45"/>
    <w:rsid w:val="00C9556D"/>
    <w:rsid w:val="00CA05A0"/>
    <w:rsid w:val="00CA3385"/>
    <w:rsid w:val="00CA5269"/>
    <w:rsid w:val="00CA6C3E"/>
    <w:rsid w:val="00CB374E"/>
    <w:rsid w:val="00CB4D59"/>
    <w:rsid w:val="00CB5B7F"/>
    <w:rsid w:val="00CC1316"/>
    <w:rsid w:val="00CC6513"/>
    <w:rsid w:val="00CD0275"/>
    <w:rsid w:val="00CD1111"/>
    <w:rsid w:val="00CD7163"/>
    <w:rsid w:val="00CE050E"/>
    <w:rsid w:val="00CE0FE0"/>
    <w:rsid w:val="00CE31EA"/>
    <w:rsid w:val="00CE325E"/>
    <w:rsid w:val="00CE3F4F"/>
    <w:rsid w:val="00CE4803"/>
    <w:rsid w:val="00CE6698"/>
    <w:rsid w:val="00CF4FDA"/>
    <w:rsid w:val="00CF5402"/>
    <w:rsid w:val="00CF602D"/>
    <w:rsid w:val="00CF6706"/>
    <w:rsid w:val="00D00653"/>
    <w:rsid w:val="00D049D4"/>
    <w:rsid w:val="00D056D8"/>
    <w:rsid w:val="00D134F0"/>
    <w:rsid w:val="00D13FB3"/>
    <w:rsid w:val="00D14DD0"/>
    <w:rsid w:val="00D204ED"/>
    <w:rsid w:val="00D21117"/>
    <w:rsid w:val="00D347A1"/>
    <w:rsid w:val="00D4025E"/>
    <w:rsid w:val="00D41797"/>
    <w:rsid w:val="00D421FD"/>
    <w:rsid w:val="00D440AF"/>
    <w:rsid w:val="00D44EC0"/>
    <w:rsid w:val="00D44F99"/>
    <w:rsid w:val="00D45D14"/>
    <w:rsid w:val="00D46470"/>
    <w:rsid w:val="00D5282B"/>
    <w:rsid w:val="00D705CD"/>
    <w:rsid w:val="00D72A9C"/>
    <w:rsid w:val="00D72BDD"/>
    <w:rsid w:val="00D7659C"/>
    <w:rsid w:val="00D7731E"/>
    <w:rsid w:val="00D85C48"/>
    <w:rsid w:val="00DA046B"/>
    <w:rsid w:val="00DB0087"/>
    <w:rsid w:val="00DB1667"/>
    <w:rsid w:val="00DB1ADD"/>
    <w:rsid w:val="00DB2C5D"/>
    <w:rsid w:val="00DB32B1"/>
    <w:rsid w:val="00DB3898"/>
    <w:rsid w:val="00DC10CD"/>
    <w:rsid w:val="00DC1A62"/>
    <w:rsid w:val="00DC2708"/>
    <w:rsid w:val="00DC2F45"/>
    <w:rsid w:val="00DD0252"/>
    <w:rsid w:val="00DD13E1"/>
    <w:rsid w:val="00DD2DCE"/>
    <w:rsid w:val="00DE3BCD"/>
    <w:rsid w:val="00DE402F"/>
    <w:rsid w:val="00DE666C"/>
    <w:rsid w:val="00DF135C"/>
    <w:rsid w:val="00DF73B3"/>
    <w:rsid w:val="00DF7AB3"/>
    <w:rsid w:val="00E01206"/>
    <w:rsid w:val="00E04538"/>
    <w:rsid w:val="00E05BA3"/>
    <w:rsid w:val="00E13C0C"/>
    <w:rsid w:val="00E22FE4"/>
    <w:rsid w:val="00E2516E"/>
    <w:rsid w:val="00E26EE6"/>
    <w:rsid w:val="00E32CA0"/>
    <w:rsid w:val="00E33158"/>
    <w:rsid w:val="00E33F74"/>
    <w:rsid w:val="00E33F84"/>
    <w:rsid w:val="00E349F2"/>
    <w:rsid w:val="00E446B8"/>
    <w:rsid w:val="00E451DC"/>
    <w:rsid w:val="00E508B0"/>
    <w:rsid w:val="00E51D35"/>
    <w:rsid w:val="00E65343"/>
    <w:rsid w:val="00E67355"/>
    <w:rsid w:val="00E70A06"/>
    <w:rsid w:val="00E770BE"/>
    <w:rsid w:val="00E81755"/>
    <w:rsid w:val="00E85180"/>
    <w:rsid w:val="00E86B28"/>
    <w:rsid w:val="00E87B24"/>
    <w:rsid w:val="00E87D49"/>
    <w:rsid w:val="00E90CCA"/>
    <w:rsid w:val="00E91ACB"/>
    <w:rsid w:val="00E9230A"/>
    <w:rsid w:val="00E93520"/>
    <w:rsid w:val="00EB49C8"/>
    <w:rsid w:val="00EC45D1"/>
    <w:rsid w:val="00EC4632"/>
    <w:rsid w:val="00EC7A5A"/>
    <w:rsid w:val="00ED1300"/>
    <w:rsid w:val="00ED2B52"/>
    <w:rsid w:val="00ED5869"/>
    <w:rsid w:val="00ED6794"/>
    <w:rsid w:val="00ED7552"/>
    <w:rsid w:val="00EE09D3"/>
    <w:rsid w:val="00EE3FE1"/>
    <w:rsid w:val="00EE4DC4"/>
    <w:rsid w:val="00EE77E0"/>
    <w:rsid w:val="00EF177F"/>
    <w:rsid w:val="00F0378B"/>
    <w:rsid w:val="00F05519"/>
    <w:rsid w:val="00F11B82"/>
    <w:rsid w:val="00F2108D"/>
    <w:rsid w:val="00F232E6"/>
    <w:rsid w:val="00F23348"/>
    <w:rsid w:val="00F252CF"/>
    <w:rsid w:val="00F2752E"/>
    <w:rsid w:val="00F32065"/>
    <w:rsid w:val="00F360D5"/>
    <w:rsid w:val="00F363A0"/>
    <w:rsid w:val="00F419D0"/>
    <w:rsid w:val="00F41B32"/>
    <w:rsid w:val="00F4373A"/>
    <w:rsid w:val="00F56654"/>
    <w:rsid w:val="00F603D4"/>
    <w:rsid w:val="00F6668F"/>
    <w:rsid w:val="00F66AE0"/>
    <w:rsid w:val="00F7347B"/>
    <w:rsid w:val="00F73BBB"/>
    <w:rsid w:val="00F8150C"/>
    <w:rsid w:val="00F819C4"/>
    <w:rsid w:val="00F879A3"/>
    <w:rsid w:val="00F90572"/>
    <w:rsid w:val="00F92BCF"/>
    <w:rsid w:val="00F931FA"/>
    <w:rsid w:val="00F934E0"/>
    <w:rsid w:val="00F96188"/>
    <w:rsid w:val="00F97145"/>
    <w:rsid w:val="00F9758A"/>
    <w:rsid w:val="00F97D59"/>
    <w:rsid w:val="00F97F94"/>
    <w:rsid w:val="00FA00D2"/>
    <w:rsid w:val="00FA4C43"/>
    <w:rsid w:val="00FA70B6"/>
    <w:rsid w:val="00FB061B"/>
    <w:rsid w:val="00FB0BFE"/>
    <w:rsid w:val="00FB243B"/>
    <w:rsid w:val="00FB3EEC"/>
    <w:rsid w:val="00FC01ED"/>
    <w:rsid w:val="00FF3C7D"/>
    <w:rsid w:val="00FF3D89"/>
    <w:rsid w:val="00FF435D"/>
    <w:rsid w:val="00FF4443"/>
    <w:rsid w:val="00FF5352"/>
    <w:rsid w:val="00FF695A"/>
    <w:rsid w:val="3493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44380"/>
  <w15:chartTrackingRefBased/>
  <w15:docId w15:val="{5C723A21-947B-4EAB-9454-9ED909D5B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C8B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0"/>
      <w:szCs w:val="20"/>
      <w:lang w:val="es-ES_tradnl" w:eastAsia="es-ES"/>
    </w:rPr>
  </w:style>
  <w:style w:type="paragraph" w:styleId="Heading2">
    <w:name w:val="heading 2"/>
    <w:basedOn w:val="Normal"/>
    <w:next w:val="Normal"/>
    <w:uiPriority w:val="9"/>
    <w:qFormat/>
    <w:pPr>
      <w:keepNext/>
      <w:jc w:val="both"/>
      <w:outlineLvl w:val="1"/>
    </w:pPr>
    <w:rPr>
      <w:rFonts w:ascii="Arial" w:hAnsi="Arial"/>
      <w:sz w:val="20"/>
      <w:szCs w:val="20"/>
      <w:u w:val="single"/>
      <w:lang w:val="es-ES_tradnl" w:eastAsia="es-ES"/>
    </w:rPr>
  </w:style>
  <w:style w:type="paragraph" w:styleId="Heading3">
    <w:name w:val="heading 3"/>
    <w:basedOn w:val="Normal"/>
    <w:next w:val="Normal"/>
    <w:uiPriority w:val="9"/>
    <w:qFormat/>
    <w:pPr>
      <w:keepNext/>
      <w:jc w:val="both"/>
      <w:outlineLvl w:val="2"/>
    </w:pPr>
    <w:rPr>
      <w:rFonts w:ascii="Arial" w:hAnsi="Arial"/>
      <w:b/>
      <w:sz w:val="20"/>
      <w:szCs w:val="20"/>
      <w:lang w:val="es-ES_tradnl" w:eastAsia="es-ES"/>
    </w:rPr>
  </w:style>
  <w:style w:type="paragraph" w:styleId="Heading4">
    <w:name w:val="heading 4"/>
    <w:basedOn w:val="Normal"/>
    <w:next w:val="Normal"/>
    <w:uiPriority w:val="9"/>
    <w:qFormat/>
    <w:pPr>
      <w:keepNext/>
      <w:outlineLvl w:val="3"/>
    </w:pPr>
    <w:rPr>
      <w:rFonts w:ascii="Arial" w:hAnsi="Arial"/>
      <w:b/>
      <w:sz w:val="20"/>
      <w:szCs w:val="20"/>
      <w:lang w:val="es-ES_tradnl" w:eastAsia="es-ES"/>
    </w:rPr>
  </w:style>
  <w:style w:type="paragraph" w:styleId="Heading5">
    <w:name w:val="heading 5"/>
    <w:basedOn w:val="Normal"/>
    <w:next w:val="Normal"/>
    <w:uiPriority w:val="9"/>
    <w:qFormat/>
    <w:pPr>
      <w:keepNext/>
      <w:jc w:val="center"/>
      <w:outlineLvl w:val="4"/>
    </w:pPr>
    <w:rPr>
      <w:rFonts w:ascii="Arial" w:hAnsi="Arial"/>
      <w:b/>
      <w:snapToGrid w:val="0"/>
      <w:sz w:val="16"/>
      <w:szCs w:val="20"/>
      <w:lang w:val="es-MX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20"/>
      <w:szCs w:val="20"/>
      <w:u w:val="single"/>
      <w:lang w:val="es-ES_tradnl" w:eastAsia="es-ES"/>
    </w:rPr>
  </w:style>
  <w:style w:type="paragraph" w:styleId="BodyTextIndent">
    <w:name w:val="Body Text Indent"/>
    <w:basedOn w:val="Normal"/>
    <w:pPr>
      <w:ind w:left="360"/>
      <w:jc w:val="both"/>
    </w:pPr>
    <w:rPr>
      <w:rFonts w:ascii="Arial" w:hAnsi="Arial"/>
      <w:sz w:val="20"/>
      <w:szCs w:val="20"/>
      <w:lang w:val="es-ES_tradnl" w:eastAsia="es-ES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  <w:rPr>
      <w:sz w:val="20"/>
      <w:szCs w:val="20"/>
      <w:lang w:val="es-CL" w:eastAsia="es-ES"/>
    </w:rPr>
  </w:style>
  <w:style w:type="paragraph" w:customStyle="1" w:styleId="bibliografa">
    <w:name w:val="bibliografía"/>
    <w:basedOn w:val="Normal"/>
    <w:autoRedefine/>
    <w:rsid w:val="00056A80"/>
    <w:pPr>
      <w:numPr>
        <w:numId w:val="8"/>
      </w:numPr>
      <w:tabs>
        <w:tab w:val="left" w:pos="4253"/>
      </w:tabs>
    </w:pPr>
    <w:rPr>
      <w:rFonts w:ascii="Bookman Old Style" w:hAnsi="Bookman Old Style"/>
      <w:szCs w:val="20"/>
      <w:lang w:val="es-ES" w:eastAsia="es-ES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uiPriority w:val="59"/>
    <w:rsid w:val="00871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47D02"/>
    <w:rPr>
      <w:color w:val="0000FF"/>
      <w:u w:val="single"/>
    </w:rPr>
  </w:style>
  <w:style w:type="paragraph" w:styleId="Footer">
    <w:name w:val="footer"/>
    <w:basedOn w:val="Normal"/>
    <w:rsid w:val="00DB32B1"/>
    <w:pPr>
      <w:tabs>
        <w:tab w:val="center" w:pos="4419"/>
        <w:tab w:val="right" w:pos="8838"/>
      </w:tabs>
    </w:pPr>
    <w:rPr>
      <w:sz w:val="20"/>
      <w:szCs w:val="20"/>
      <w:lang w:val="es-MX" w:eastAsia="es-ES"/>
    </w:rPr>
  </w:style>
  <w:style w:type="paragraph" w:styleId="BalloonText">
    <w:name w:val="Balloon Text"/>
    <w:basedOn w:val="Normal"/>
    <w:semiHidden/>
    <w:rsid w:val="009B160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CB374E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ListParagraph">
    <w:name w:val="List Paragraph"/>
    <w:basedOn w:val="Normal"/>
    <w:uiPriority w:val="34"/>
    <w:qFormat/>
    <w:rsid w:val="00040FAE"/>
    <w:pPr>
      <w:ind w:left="720"/>
      <w:contextualSpacing/>
    </w:pPr>
    <w:rPr>
      <w:rFonts w:ascii="Cambria" w:eastAsia="Cambria" w:hAnsi="Cambria"/>
      <w:lang w:val="es-ES_tradnl"/>
    </w:rPr>
  </w:style>
  <w:style w:type="character" w:styleId="Strong">
    <w:name w:val="Strong"/>
    <w:basedOn w:val="DefaultParagraphFont"/>
    <w:uiPriority w:val="22"/>
    <w:qFormat/>
    <w:rsid w:val="00991C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1C8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91C8B"/>
    <w:rPr>
      <w:i/>
      <w:iCs/>
    </w:rPr>
  </w:style>
  <w:style w:type="table" w:styleId="GridTable1Light">
    <w:name w:val="Grid Table 1 Light"/>
    <w:basedOn w:val="TableNormal"/>
    <w:uiPriority w:val="46"/>
    <w:rsid w:val="00991C8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3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5B6383C-B5D1-9041-9AC8-85B5C2427CE0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e3091ea4-a9c8-4e14-b0e3-11711a5f061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FC46DFF28EF1547B5DD9E00A1822312" ma:contentTypeVersion="4" ma:contentTypeDescription="Crear nuevo documento." ma:contentTypeScope="" ma:versionID="e89abfa374789d6bdbff8264771fd22f">
  <xsd:schema xmlns:xsd="http://www.w3.org/2001/XMLSchema" xmlns:xs="http://www.w3.org/2001/XMLSchema" xmlns:p="http://schemas.microsoft.com/office/2006/metadata/properties" xmlns:ns2="14b42093-e33f-4b94-8c89-bebb7c8ed839" targetNamespace="http://schemas.microsoft.com/office/2006/metadata/properties" ma:root="true" ma:fieldsID="0b4fdc83d9b4165dc4b690aef1deca70" ns2:_="">
    <xsd:import namespace="14b42093-e33f-4b94-8c89-bebb7c8ed8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42093-e33f-4b94-8c89-bebb7c8ed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53DAD2-8A9E-4DF1-9BB3-57FFDD9BDD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b42093-e33f-4b94-8c89-bebb7c8ed8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60859C-25E5-4416-9153-240376C109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6423C2-AB2C-448D-ABE0-7B14386FA1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880</Words>
  <Characters>5657</Characters>
  <Application>Microsoft Office Word</Application>
  <DocSecurity>0</DocSecurity>
  <Lines>269</Lines>
  <Paragraphs>105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PROGRAMA DE ESTUDIOS</vt:lpstr>
      <vt:lpstr>PROGRAMA DE ESTUDIOS</vt:lpstr>
    </vt:vector>
  </TitlesOfParts>
  <Company>Universidad del Desarrollo</Company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ESTUDIOS</dc:title>
  <dc:subject/>
  <dc:creator>Vanessa Galletti</dc:creator>
  <cp:keywords/>
  <cp:lastModifiedBy>Cristian Candia Vallejos</cp:lastModifiedBy>
  <cp:revision>31</cp:revision>
  <cp:lastPrinted>2026-04-11T19:51:00Z</cp:lastPrinted>
  <dcterms:created xsi:type="dcterms:W3CDTF">2025-11-24T17:37:00Z</dcterms:created>
  <dcterms:modified xsi:type="dcterms:W3CDTF">2026-04-25T02:14:00Z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0x010100FFC46DFF28EF1547B5DD9E00A1822312</vt:lpwstr>
  </property>
  <property fmtid="{D5CDD505-2E9C-101B-9397-08002B2CF9AE}" pid="3" name="MediaServiceImageTags">
    <vt:lpwstr/>
  </property>
</Properties>
</file>