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00" w:before="200" w:lineRule="auto"/>
        <w:jc w:val="center"/>
        <w:rPr/>
      </w:pPr>
      <w:r w:rsidDel="00000000" w:rsidR="00000000" w:rsidRPr="00000000">
        <w:rPr>
          <w:rFonts w:ascii="Calibri" w:cs="Calibri" w:eastAsia="Calibri" w:hAnsi="Calibri"/>
          <w:b w:val="1"/>
          <w:bCs w:val="1"/>
          <w:color w:val="000000"/>
          <w:sz w:val="32"/>
          <w:szCs w:val="32"/>
          <w:rtl w:val="0"/>
        </w:rPr>
        <w:t xml:space="preserve">Autoevaluación Definición Proyecto APT</w:t>
      </w:r>
      <w:r w:rsidDel="00000000" w:rsidR="00000000" w:rsidRPr="00000000">
        <w:rPr>
          <w:rtl w:val="0"/>
        </w:rPr>
      </w:r>
    </w:p>
    <w:p w:rsidR="00000000" w:rsidDel="00000000" w:rsidP="00000000" w:rsidRDefault="00000000" w:rsidRPr="00000000" w14:paraId="00000002">
      <w:pPr>
        <w:spacing w:after="200" w:line="360" w:lineRule="auto"/>
        <w:jc w:val="both"/>
        <w:rPr/>
      </w:pPr>
      <w:r w:rsidDel="00000000" w:rsidR="00000000" w:rsidRPr="00000000">
        <w:rPr>
          <w:rFonts w:ascii="Calibri" w:cs="Calibri" w:eastAsia="Calibri" w:hAnsi="Calibri"/>
          <w:color w:val="000000"/>
          <w:sz w:val="24"/>
          <w:szCs w:val="24"/>
          <w:rtl w:val="0"/>
        </w:rPr>
        <w:t xml:space="preserve">Nombre: Thiare Hernández  |  Proyecto: Tally  |  Asignatura: PTY4614 - Capstone</w:t>
      </w:r>
      <w:r w:rsidDel="00000000" w:rsidR="00000000" w:rsidRPr="00000000">
        <w:rPr>
          <w:rtl w:val="0"/>
        </w:rPr>
      </w:r>
    </w:p>
    <w:p w:rsidR="00000000" w:rsidDel="00000000" w:rsidP="00000000" w:rsidRDefault="00000000" w:rsidRPr="00000000" w14:paraId="00000003">
      <w:pPr>
        <w:spacing w:after="150" w:before="300" w:lineRule="auto"/>
        <w:rPr/>
      </w:pPr>
      <w:r w:rsidDel="00000000" w:rsidR="00000000" w:rsidRPr="00000000">
        <w:rPr>
          <w:rFonts w:ascii="Calibri" w:cs="Calibri" w:eastAsia="Calibri" w:hAnsi="Calibri"/>
          <w:b w:val="1"/>
          <w:bCs w:val="1"/>
          <w:color w:val="000000"/>
          <w:sz w:val="26"/>
          <w:szCs w:val="26"/>
          <w:rtl w:val="0"/>
        </w:rPr>
        <w:t xml:space="preserve">Descripción del proyecto y su relevancia</w:t>
      </w:r>
      <w:r w:rsidDel="00000000" w:rsidR="00000000" w:rsidRPr="00000000">
        <w:rPr>
          <w:rtl w:val="0"/>
        </w:rPr>
      </w:r>
    </w:p>
    <w:p w:rsidR="00000000" w:rsidDel="00000000" w:rsidP="00000000" w:rsidRDefault="00000000" w:rsidRPr="00000000" w14:paraId="00000004">
      <w:pPr>
        <w:spacing w:after="200" w:line="360" w:lineRule="auto"/>
        <w:jc w:val="both"/>
        <w:rPr/>
      </w:pPr>
      <w:r w:rsidDel="00000000" w:rsidR="00000000" w:rsidRPr="00000000">
        <w:rPr>
          <w:rFonts w:ascii="Calibri" w:cs="Calibri" w:eastAsia="Calibri" w:hAnsi="Calibri"/>
          <w:sz w:val="24"/>
          <w:szCs w:val="24"/>
          <w:rtl w:val="0"/>
        </w:rPr>
        <w:t xml:space="preserve">Nuestro proyecto</w:t>
      </w:r>
      <w:r w:rsidDel="00000000" w:rsidR="00000000" w:rsidRPr="00000000">
        <w:rPr>
          <w:rFonts w:ascii="Calibri" w:cs="Calibri" w:eastAsia="Calibri" w:hAnsi="Calibri"/>
          <w:color w:val="000000"/>
          <w:sz w:val="24"/>
          <w:szCs w:val="24"/>
          <w:rtl w:val="0"/>
        </w:rPr>
        <w:t xml:space="preserve"> de título es Tally, una aplicación móvil de finanzas simples pensada para emprendedores informales. La idea nace porque, junto a mis compañeros, nos dimos cuenta de que este grupo de personas normalmente no lleva un registro ordenado de sus ingresos y egresos: usan cuadernos o planillas Excel que en la práctica son poco prácticas de man</w:t>
      </w:r>
      <w:r w:rsidDel="00000000" w:rsidR="00000000" w:rsidRPr="00000000">
        <w:rPr>
          <w:rFonts w:ascii="Calibri" w:cs="Calibri" w:eastAsia="Calibri" w:hAnsi="Calibri"/>
          <w:sz w:val="24"/>
          <w:szCs w:val="24"/>
          <w:rtl w:val="0"/>
        </w:rPr>
        <w:t xml:space="preserve">ejar en el día a día</w:t>
      </w:r>
      <w:r w:rsidDel="00000000" w:rsidR="00000000" w:rsidRPr="00000000">
        <w:rPr>
          <w:rFonts w:ascii="Calibri" w:cs="Calibri" w:eastAsia="Calibri" w:hAnsi="Calibri"/>
          <w:color w:val="000000"/>
          <w:sz w:val="24"/>
          <w:szCs w:val="24"/>
          <w:rtl w:val="0"/>
        </w:rPr>
        <w:t xml:space="preserve">, sobre todo desde el celular. Eso les impide saber realmente cuánto ganan, cuánto gastan y si su negocio es rentable. Tally busca resolver justamente eso, permitiendo registrar movimientos de forma rápida, categorizarlos, y visualizar la información en un dashboard simple.</w:t>
      </w:r>
      <w:r w:rsidDel="00000000" w:rsidR="00000000" w:rsidRPr="00000000">
        <w:rPr>
          <w:rtl w:val="0"/>
        </w:rPr>
      </w:r>
    </w:p>
    <w:p w:rsidR="00000000" w:rsidDel="00000000" w:rsidP="00000000" w:rsidRDefault="00000000" w:rsidRPr="00000000" w14:paraId="00000005">
      <w:pPr>
        <w:spacing w:after="200" w:line="360" w:lineRule="auto"/>
        <w:jc w:val="both"/>
        <w:rPr/>
      </w:pPr>
      <w:r w:rsidDel="00000000" w:rsidR="00000000" w:rsidRPr="00000000">
        <w:rPr>
          <w:rFonts w:ascii="Calibri" w:cs="Calibri" w:eastAsia="Calibri" w:hAnsi="Calibri"/>
          <w:color w:val="000000"/>
          <w:sz w:val="24"/>
          <w:szCs w:val="24"/>
          <w:rtl w:val="0"/>
        </w:rPr>
        <w:t xml:space="preserve">Lo relevante de este proyecto para mi carrera es que no se queda solo en la parte de interfaz, que es donde yo más me </w:t>
      </w:r>
      <w:r w:rsidDel="00000000" w:rsidR="00000000" w:rsidRPr="00000000">
        <w:rPr>
          <w:rFonts w:ascii="Calibri" w:cs="Calibri" w:eastAsia="Calibri" w:hAnsi="Calibri"/>
          <w:sz w:val="24"/>
          <w:szCs w:val="24"/>
          <w:rtl w:val="0"/>
        </w:rPr>
        <w:t xml:space="preserve">siento cómoda</w:t>
      </w:r>
      <w:r w:rsidDel="00000000" w:rsidR="00000000" w:rsidRPr="00000000">
        <w:rPr>
          <w:rFonts w:ascii="Calibri" w:cs="Calibri" w:eastAsia="Calibri" w:hAnsi="Calibri"/>
          <w:color w:val="000000"/>
          <w:sz w:val="24"/>
          <w:szCs w:val="24"/>
          <w:rtl w:val="0"/>
        </w:rPr>
        <w:t xml:space="preserve">, sino que obliga a pensar el producto completo: cómo se guardan los datos, cómo se conecta el frontend con el backend, y cómo se sostiene un modelo de negocio real (en este caso, la venta a municipalidades). Es un caso bastante representativo de lo que después </w:t>
      </w:r>
      <w:r w:rsidDel="00000000" w:rsidR="00000000" w:rsidRPr="00000000">
        <w:rPr>
          <w:rFonts w:ascii="Calibri" w:cs="Calibri" w:eastAsia="Calibri" w:hAnsi="Calibri"/>
          <w:sz w:val="24"/>
          <w:szCs w:val="24"/>
          <w:rtl w:val="0"/>
        </w:rPr>
        <w:t xml:space="preserve">quisiera hacer </w:t>
      </w:r>
      <w:r w:rsidDel="00000000" w:rsidR="00000000" w:rsidRPr="00000000">
        <w:rPr>
          <w:rFonts w:ascii="Calibri" w:cs="Calibri" w:eastAsia="Calibri" w:hAnsi="Calibri"/>
          <w:color w:val="000000"/>
          <w:sz w:val="24"/>
          <w:szCs w:val="24"/>
          <w:rtl w:val="0"/>
        </w:rPr>
        <w:t xml:space="preserve">en el </w:t>
      </w:r>
      <w:r w:rsidDel="00000000" w:rsidR="00000000" w:rsidRPr="00000000">
        <w:rPr>
          <w:rFonts w:ascii="Calibri" w:cs="Calibri" w:eastAsia="Calibri" w:hAnsi="Calibri"/>
          <w:sz w:val="24"/>
          <w:szCs w:val="24"/>
          <w:rtl w:val="0"/>
        </w:rPr>
        <w:t xml:space="preserve">campo laboral real </w:t>
      </w:r>
      <w:r w:rsidDel="00000000" w:rsidR="00000000" w:rsidRPr="00000000">
        <w:rPr>
          <w:rFonts w:ascii="Calibri" w:cs="Calibri" w:eastAsia="Calibri" w:hAnsi="Calibri"/>
          <w:color w:val="000000"/>
          <w:sz w:val="24"/>
          <w:szCs w:val="24"/>
          <w:rtl w:val="0"/>
        </w:rPr>
        <w:t xml:space="preserve">como desarrolladora full-stack.</w:t>
      </w:r>
      <w:r w:rsidDel="00000000" w:rsidR="00000000" w:rsidRPr="00000000">
        <w:rPr>
          <w:rtl w:val="0"/>
        </w:rPr>
      </w:r>
    </w:p>
    <w:p w:rsidR="00000000" w:rsidDel="00000000" w:rsidP="00000000" w:rsidRDefault="00000000" w:rsidRPr="00000000" w14:paraId="00000006">
      <w:pPr>
        <w:spacing w:after="150" w:before="300" w:lineRule="auto"/>
        <w:rPr/>
      </w:pPr>
      <w:r w:rsidDel="00000000" w:rsidR="00000000" w:rsidRPr="00000000">
        <w:rPr>
          <w:rFonts w:ascii="Calibri" w:cs="Calibri" w:eastAsia="Calibri" w:hAnsi="Calibri"/>
          <w:b w:val="1"/>
          <w:bCs w:val="1"/>
          <w:color w:val="000000"/>
          <w:sz w:val="26"/>
          <w:szCs w:val="26"/>
          <w:rtl w:val="0"/>
        </w:rPr>
        <w:t xml:space="preserve">Relación con las competencias del perfil de egreso</w:t>
      </w:r>
      <w:r w:rsidDel="00000000" w:rsidR="00000000" w:rsidRPr="00000000">
        <w:rPr>
          <w:rtl w:val="0"/>
        </w:rPr>
      </w:r>
    </w:p>
    <w:p w:rsidR="00000000" w:rsidDel="00000000" w:rsidP="00000000" w:rsidRDefault="00000000" w:rsidRPr="00000000" w14:paraId="00000007">
      <w:pPr>
        <w:spacing w:after="200" w:line="360" w:lineRule="auto"/>
        <w:jc w:val="both"/>
        <w:rPr/>
      </w:pPr>
      <w:r w:rsidDel="00000000" w:rsidR="00000000" w:rsidRPr="00000000">
        <w:rPr>
          <w:rFonts w:ascii="Calibri" w:cs="Calibri" w:eastAsia="Calibri" w:hAnsi="Calibri"/>
          <w:color w:val="000000"/>
          <w:sz w:val="24"/>
          <w:szCs w:val="24"/>
          <w:rtl w:val="0"/>
        </w:rPr>
        <w:t xml:space="preserve">Al revisar el perfil de egreso de Ingeniería en Informática, identifiqué que Tally me permite trabajar principalmente tres competencias. La primera es desarrollar una solución de softwar</w:t>
      </w:r>
      <w:r w:rsidDel="00000000" w:rsidR="00000000" w:rsidRPr="00000000">
        <w:rPr>
          <w:rFonts w:ascii="Calibri" w:cs="Calibri" w:eastAsia="Calibri" w:hAnsi="Calibri"/>
          <w:sz w:val="24"/>
          <w:szCs w:val="24"/>
          <w:rtl w:val="0"/>
        </w:rPr>
        <w:t xml:space="preserve">e</w:t>
      </w:r>
      <w:r w:rsidDel="00000000" w:rsidR="00000000" w:rsidRPr="00000000">
        <w:rPr>
          <w:rFonts w:ascii="Calibri" w:cs="Calibri" w:eastAsia="Calibri" w:hAnsi="Calibri"/>
          <w:color w:val="000000"/>
          <w:sz w:val="24"/>
          <w:szCs w:val="24"/>
          <w:rtl w:val="0"/>
        </w:rPr>
        <w:t xml:space="preserve">, que se ve reflejada en cómo organizamos el proyecto en épicas, sprints y criterios de aceptación, en vez de simplemente ponernos a programar sin un orden. La segunda es construir modelos de datos escalables, porque el sistema tiene que soportar usuarios, movimientos, categorías personalizadas y metas, pensando en que en algún momento podrían ser varias municipalidades usándolo al mismo tiempo. Y la tercera es gestionar proyectos informáticos, que se nota en todo el trabajo de planificación que hicimos: definir el alcance del MVP, estimar el tamaño de las épicas con Poker Planning, y armar el cronograma semana a semana.</w:t>
      </w:r>
      <w:r w:rsidDel="00000000" w:rsidR="00000000" w:rsidRPr="00000000">
        <w:rPr>
          <w:rtl w:val="0"/>
        </w:rPr>
      </w:r>
    </w:p>
    <w:p w:rsidR="00000000" w:rsidDel="00000000" w:rsidP="00000000" w:rsidRDefault="00000000" w:rsidRPr="00000000" w14:paraId="00000008">
      <w:pPr>
        <w:spacing w:after="200" w:line="360" w:lineRule="auto"/>
        <w:jc w:val="both"/>
        <w:rPr/>
      </w:pPr>
      <w:r w:rsidDel="00000000" w:rsidR="00000000" w:rsidRPr="00000000">
        <w:rPr>
          <w:rFonts w:ascii="Calibri" w:cs="Calibri" w:eastAsia="Calibri" w:hAnsi="Calibri"/>
          <w:sz w:val="24"/>
          <w:szCs w:val="24"/>
          <w:rtl w:val="0"/>
        </w:rPr>
        <w:t xml:space="preserve">L</w:t>
      </w:r>
      <w:r w:rsidDel="00000000" w:rsidR="00000000" w:rsidRPr="00000000">
        <w:rPr>
          <w:rFonts w:ascii="Calibri" w:cs="Calibri" w:eastAsia="Calibri" w:hAnsi="Calibri"/>
          <w:color w:val="000000"/>
          <w:sz w:val="24"/>
          <w:szCs w:val="24"/>
          <w:rtl w:val="0"/>
        </w:rPr>
        <w:t xml:space="preserve">literalmente tuvimos que sentarnos como equipo a decidir qué entraba en el proyecto y qué no, que es justo lo que se espera que uno sepa hacer al egresar.</w:t>
      </w:r>
      <w:r w:rsidDel="00000000" w:rsidR="00000000" w:rsidRPr="00000000">
        <w:rPr>
          <w:rtl w:val="0"/>
        </w:rPr>
      </w:r>
    </w:p>
    <w:p w:rsidR="00000000" w:rsidDel="00000000" w:rsidP="00000000" w:rsidRDefault="00000000" w:rsidRPr="00000000" w14:paraId="00000009">
      <w:pPr>
        <w:spacing w:after="150" w:before="300" w:lineRule="auto"/>
        <w:rPr/>
      </w:pPr>
      <w:r w:rsidDel="00000000" w:rsidR="00000000" w:rsidRPr="00000000">
        <w:rPr>
          <w:rFonts w:ascii="Calibri" w:cs="Calibri" w:eastAsia="Calibri" w:hAnsi="Calibri"/>
          <w:b w:val="1"/>
          <w:bCs w:val="1"/>
          <w:color w:val="000000"/>
          <w:sz w:val="26"/>
          <w:szCs w:val="26"/>
          <w:rtl w:val="0"/>
        </w:rPr>
        <w:t xml:space="preserve">Relación con mis intereses profesionales</w:t>
      </w:r>
      <w:r w:rsidDel="00000000" w:rsidR="00000000" w:rsidRPr="00000000">
        <w:rPr>
          <w:rtl w:val="0"/>
        </w:rPr>
      </w:r>
    </w:p>
    <w:p w:rsidR="00000000" w:rsidDel="00000000" w:rsidP="00000000" w:rsidRDefault="00000000" w:rsidRPr="00000000" w14:paraId="0000000A">
      <w:pPr>
        <w:spacing w:after="200" w:line="360" w:lineRule="auto"/>
        <w:jc w:val="both"/>
        <w:rPr/>
      </w:pPr>
      <w:r w:rsidDel="00000000" w:rsidR="00000000" w:rsidRPr="00000000">
        <w:rPr>
          <w:rFonts w:ascii="Calibri" w:cs="Calibri" w:eastAsia="Calibri" w:hAnsi="Calibri"/>
          <w:color w:val="000000"/>
          <w:sz w:val="24"/>
          <w:szCs w:val="24"/>
          <w:rtl w:val="0"/>
        </w:rPr>
        <w:t xml:space="preserve">Mis intereses están en el desarrollo de software full-stack y en la gestión de proyectos informáticos. En Tally esto se refleja en que estoy a cargo del frontend y la experiencia de usuario, pero también me toca coordinarme constantemente con la parte de backend para que todo calce. Además, en mi autoevaluación de competencias anterior identifiqué que la arquitectura y la seguridad de sistemas son áreas que tengo más débiles, y este proyecto justamente me obliga a fortalecerlas, porque hay datos financieros de por medio que hay que proteger bien. Siento que este proyecto me acerca a lo que quiero hacer a futuro, que es liderar proyectos técnicos o incluso tener mi propia consultora.</w:t>
      </w:r>
      <w:r w:rsidDel="00000000" w:rsidR="00000000" w:rsidRPr="00000000">
        <w:rPr>
          <w:rtl w:val="0"/>
        </w:rPr>
      </w:r>
    </w:p>
    <w:p w:rsidR="00000000" w:rsidDel="00000000" w:rsidP="00000000" w:rsidRDefault="00000000" w:rsidRPr="00000000" w14:paraId="0000000B">
      <w:pPr>
        <w:spacing w:after="150" w:before="300" w:lineRule="auto"/>
        <w:rPr/>
      </w:pPr>
      <w:r w:rsidDel="00000000" w:rsidR="00000000" w:rsidRPr="00000000">
        <w:rPr>
          <w:rFonts w:ascii="Calibri" w:cs="Calibri" w:eastAsia="Calibri" w:hAnsi="Calibri"/>
          <w:b w:val="1"/>
          <w:bCs w:val="1"/>
          <w:color w:val="000000"/>
          <w:sz w:val="26"/>
          <w:szCs w:val="26"/>
          <w:rtl w:val="0"/>
        </w:rPr>
        <w:t xml:space="preserve">Argumento de factibilidad</w:t>
      </w:r>
      <w:r w:rsidDel="00000000" w:rsidR="00000000" w:rsidRPr="00000000">
        <w:rPr>
          <w:rtl w:val="0"/>
        </w:rPr>
      </w:r>
    </w:p>
    <w:p w:rsidR="00000000" w:rsidDel="00000000" w:rsidP="00000000" w:rsidRDefault="00000000" w:rsidRPr="00000000" w14:paraId="0000000C">
      <w:pPr>
        <w:spacing w:after="200" w:line="360" w:lineRule="auto"/>
        <w:jc w:val="both"/>
        <w:rPr/>
      </w:pPr>
      <w:r w:rsidDel="00000000" w:rsidR="00000000" w:rsidRPr="00000000">
        <w:rPr>
          <w:rFonts w:ascii="Calibri" w:cs="Calibri" w:eastAsia="Calibri" w:hAnsi="Calibri"/>
          <w:color w:val="000000"/>
          <w:sz w:val="24"/>
          <w:szCs w:val="24"/>
          <w:rtl w:val="0"/>
        </w:rPr>
        <w:t xml:space="preserve">Creo que el proyecto es factible de desarrollar en el tiempo que nos da la asignatura. A favor tenemos que el equipo ya conoce las tecnologías que vamos a usa</w:t>
      </w:r>
      <w:r w:rsidDel="00000000" w:rsidR="00000000" w:rsidRPr="00000000">
        <w:rPr>
          <w:rFonts w:ascii="Calibri" w:cs="Calibri" w:eastAsia="Calibri" w:hAnsi="Calibri"/>
          <w:sz w:val="24"/>
          <w:szCs w:val="24"/>
          <w:rtl w:val="0"/>
        </w:rPr>
        <w:t xml:space="preserve">r</w:t>
      </w:r>
      <w:r w:rsidDel="00000000" w:rsidR="00000000" w:rsidRPr="00000000">
        <w:rPr>
          <w:rFonts w:ascii="Calibri" w:cs="Calibri" w:eastAsia="Calibri" w:hAnsi="Calibri"/>
          <w:color w:val="000000"/>
          <w:sz w:val="24"/>
          <w:szCs w:val="24"/>
          <w:rtl w:val="0"/>
        </w:rPr>
        <w:t xml:space="preserve">, y que no necesitamos comprar licencias ni infraestructura cara, porque hay herramientas gratuitas para todo lo que necesitamos. También ayuda que los tres tenemos experiencia personal o familiar con el emprendimiento informal, lo que hace que entendamos bien el problema sin tener que validarlo desde cero con usuarios externos.</w:t>
      </w:r>
      <w:r w:rsidDel="00000000" w:rsidR="00000000" w:rsidRPr="00000000">
        <w:rPr>
          <w:rtl w:val="0"/>
        </w:rPr>
      </w:r>
    </w:p>
    <w:p w:rsidR="00000000" w:rsidDel="00000000" w:rsidP="00000000" w:rsidRDefault="00000000" w:rsidRPr="00000000" w14:paraId="0000000D">
      <w:pPr>
        <w:spacing w:after="200" w:line="360" w:lineRule="auto"/>
        <w:jc w:val="both"/>
        <w:rPr/>
      </w:pPr>
      <w:r w:rsidDel="00000000" w:rsidR="00000000" w:rsidRPr="00000000">
        <w:rPr>
          <w:rFonts w:ascii="Calibri" w:cs="Calibri" w:eastAsia="Calibri" w:hAnsi="Calibri"/>
          <w:color w:val="000000"/>
          <w:sz w:val="24"/>
          <w:szCs w:val="24"/>
          <w:rtl w:val="0"/>
        </w:rPr>
        <w:t xml:space="preserve">El riesgo más real que veo es la coordinación de horarios entre los tres, porque cada uno tiene</w:t>
      </w:r>
      <w:r w:rsidDel="00000000" w:rsidR="00000000" w:rsidRPr="00000000">
        <w:rPr>
          <w:rFonts w:ascii="Calibri" w:cs="Calibri" w:eastAsia="Calibri" w:hAnsi="Calibri"/>
          <w:sz w:val="24"/>
          <w:szCs w:val="24"/>
          <w:rtl w:val="0"/>
        </w:rPr>
        <w:t xml:space="preserve"> sus propias </w:t>
      </w:r>
      <w:r w:rsidDel="00000000" w:rsidR="00000000" w:rsidRPr="00000000">
        <w:rPr>
          <w:rFonts w:ascii="Calibri" w:cs="Calibri" w:eastAsia="Calibri" w:hAnsi="Calibri"/>
          <w:color w:val="000000"/>
          <w:sz w:val="24"/>
          <w:szCs w:val="24"/>
          <w:rtl w:val="0"/>
        </w:rPr>
        <w:t xml:space="preserve">responsabilidades </w:t>
      </w:r>
      <w:r w:rsidDel="00000000" w:rsidR="00000000" w:rsidRPr="00000000">
        <w:rPr>
          <w:rFonts w:ascii="Calibri" w:cs="Calibri" w:eastAsia="Calibri" w:hAnsi="Calibri"/>
          <w:sz w:val="24"/>
          <w:szCs w:val="24"/>
          <w:rtl w:val="0"/>
        </w:rPr>
        <w:t xml:space="preserve">y trabajo</w:t>
      </w:r>
      <w:r w:rsidDel="00000000" w:rsidR="00000000" w:rsidRPr="00000000">
        <w:rPr>
          <w:rFonts w:ascii="Calibri" w:cs="Calibri" w:eastAsia="Calibri" w:hAnsi="Calibri"/>
          <w:color w:val="000000"/>
          <w:sz w:val="24"/>
          <w:szCs w:val="24"/>
          <w:rtl w:val="0"/>
        </w:rPr>
        <w:t xml:space="preserve">. Para manejar eso, decidimos tener reuniones semanales </w:t>
      </w:r>
      <w:r w:rsidDel="00000000" w:rsidR="00000000" w:rsidRPr="00000000">
        <w:rPr>
          <w:rFonts w:ascii="Calibri" w:cs="Calibri" w:eastAsia="Calibri" w:hAnsi="Calibri"/>
          <w:sz w:val="24"/>
          <w:szCs w:val="24"/>
          <w:rtl w:val="0"/>
        </w:rPr>
        <w:t xml:space="preserve">que vamos a ir coordinando semana a semana </w:t>
      </w:r>
      <w:r w:rsidDel="00000000" w:rsidR="00000000" w:rsidRPr="00000000">
        <w:rPr>
          <w:rFonts w:ascii="Calibri" w:cs="Calibri" w:eastAsia="Calibri" w:hAnsi="Calibri"/>
          <w:color w:val="000000"/>
          <w:sz w:val="24"/>
          <w:szCs w:val="24"/>
          <w:rtl w:val="0"/>
        </w:rPr>
        <w:t xml:space="preserve">y dividir el trabajo claramente por especialidad, para que cada uno pueda avanzar de forma independiente durante la semana y solo juntarnos a integrar y revisar avances.</w:t>
      </w:r>
      <w:r w:rsidDel="00000000" w:rsidR="00000000" w:rsidRPr="00000000">
        <w:rPr>
          <w:rtl w:val="0"/>
        </w:rPr>
      </w:r>
    </w:p>
    <w:p w:rsidR="00000000" w:rsidDel="00000000" w:rsidP="00000000" w:rsidRDefault="00000000" w:rsidRPr="00000000" w14:paraId="0000000E">
      <w:pPr>
        <w:spacing w:after="150" w:before="300" w:lineRule="auto"/>
        <w:rPr/>
      </w:pPr>
      <w:r w:rsidDel="00000000" w:rsidR="00000000" w:rsidRPr="00000000">
        <w:rPr>
          <w:rFonts w:ascii="Calibri" w:cs="Calibri" w:eastAsia="Calibri" w:hAnsi="Calibri"/>
          <w:b w:val="1"/>
          <w:bCs w:val="1"/>
          <w:color w:val="000000"/>
          <w:sz w:val="26"/>
          <w:szCs w:val="26"/>
          <w:rtl w:val="0"/>
        </w:rPr>
        <w:t xml:space="preserve">Objetivos del proyecto</w:t>
      </w:r>
      <w:r w:rsidDel="00000000" w:rsidR="00000000" w:rsidRPr="00000000">
        <w:rPr>
          <w:rtl w:val="0"/>
        </w:rPr>
      </w:r>
    </w:p>
    <w:p w:rsidR="00000000" w:rsidDel="00000000" w:rsidP="00000000" w:rsidRDefault="00000000" w:rsidRPr="00000000" w14:paraId="0000000F">
      <w:pPr>
        <w:spacing w:after="200" w:line="360" w:lineRule="auto"/>
        <w:jc w:val="both"/>
        <w:rPr/>
      </w:pPr>
      <w:r w:rsidDel="00000000" w:rsidR="00000000" w:rsidRPr="00000000">
        <w:rPr>
          <w:rFonts w:ascii="Calibri" w:cs="Calibri" w:eastAsia="Calibri" w:hAnsi="Calibri"/>
          <w:color w:val="000000"/>
          <w:sz w:val="24"/>
          <w:szCs w:val="24"/>
          <w:rtl w:val="0"/>
        </w:rPr>
        <w:t xml:space="preserve">El objetivo general de Tally es desarrollar una aplicación de finanzas simples para emprendedores informales, que permita registrar y visualizar sus ingresos y egresos, bajo un modelo de venta B2G a municipalidades. De ahí se desprenden los objetivos específicos: diseñar la base de datos y arquitectura del sistema, implementar el registro de movimientos con categorías personalizables y exportación a Excel, construir el dashboard con visualización por semana, mes y año, desarrollar las funcionalidades de metas de venta y recordatorios, e implementar el mecanismo de activación municipal. Los redactamos en infinitivo justamente para que se entiendan como acciones concretas, no como ideas generales.</w:t>
      </w:r>
      <w:r w:rsidDel="00000000" w:rsidR="00000000" w:rsidRPr="00000000">
        <w:rPr>
          <w:rtl w:val="0"/>
        </w:rPr>
      </w:r>
    </w:p>
    <w:p w:rsidR="00000000" w:rsidDel="00000000" w:rsidP="00000000" w:rsidRDefault="00000000" w:rsidRPr="00000000" w14:paraId="00000010">
      <w:pPr>
        <w:spacing w:after="150" w:before="300" w:lineRule="auto"/>
        <w:rPr/>
      </w:pPr>
      <w:r w:rsidDel="00000000" w:rsidR="00000000" w:rsidRPr="00000000">
        <w:rPr>
          <w:rFonts w:ascii="Calibri" w:cs="Calibri" w:eastAsia="Calibri" w:hAnsi="Calibri"/>
          <w:b w:val="1"/>
          <w:bCs w:val="1"/>
          <w:color w:val="000000"/>
          <w:sz w:val="26"/>
          <w:szCs w:val="26"/>
          <w:rtl w:val="0"/>
        </w:rPr>
        <w:t xml:space="preserve">Propuesta metodológica de trabajo</w:t>
      </w:r>
      <w:r w:rsidDel="00000000" w:rsidR="00000000" w:rsidRPr="00000000">
        <w:rPr>
          <w:rtl w:val="0"/>
        </w:rPr>
      </w:r>
    </w:p>
    <w:p w:rsidR="00000000" w:rsidDel="00000000" w:rsidP="00000000" w:rsidRDefault="00000000" w:rsidRPr="00000000" w14:paraId="00000011">
      <w:pPr>
        <w:spacing w:after="200" w:line="360" w:lineRule="auto"/>
        <w:jc w:val="both"/>
        <w:rPr/>
      </w:pPr>
      <w:r w:rsidDel="00000000" w:rsidR="00000000" w:rsidRPr="00000000">
        <w:rPr>
          <w:rFonts w:ascii="Calibri" w:cs="Calibri" w:eastAsia="Calibri" w:hAnsi="Calibri"/>
          <w:color w:val="000000"/>
          <w:sz w:val="24"/>
          <w:szCs w:val="24"/>
          <w:rtl w:val="0"/>
        </w:rPr>
        <w:t xml:space="preserve">Vamos a trabajar con una metodología ágil, organizando el desarrollo en sprints semanales. Cada sprint parte con una planificación breve de lo que se va a hacer, sigue con el desarrollo propiamente tal, y cierra con una revisión de los avances logrados, idealmente con retroalimentación del docente. Las responsabilidades están repartidas por especialidad: Lucas como líder de proyecto se encarga de la planificación y gestión de riesgos, Cristopher del backend, base de datos y lógica de negocio, y yo del frontend, la experiencia de usuario y la conexión con el backend. Creo que esta metodología es la adecuada porque nos permite ir mostrando avances concretos semana a semana, en vez de dejar todo el trabajo junto para el final.</w:t>
      </w:r>
      <w:r w:rsidDel="00000000" w:rsidR="00000000" w:rsidRPr="00000000">
        <w:rPr>
          <w:rtl w:val="0"/>
        </w:rPr>
      </w:r>
    </w:p>
    <w:p w:rsidR="00000000" w:rsidDel="00000000" w:rsidP="00000000" w:rsidRDefault="00000000" w:rsidRPr="00000000" w14:paraId="00000012">
      <w:pPr>
        <w:spacing w:after="150" w:before="300" w:lineRule="auto"/>
        <w:rPr/>
      </w:pPr>
      <w:r w:rsidDel="00000000" w:rsidR="00000000" w:rsidRPr="00000000">
        <w:rPr>
          <w:rFonts w:ascii="Calibri" w:cs="Calibri" w:eastAsia="Calibri" w:hAnsi="Calibri"/>
          <w:b w:val="1"/>
          <w:bCs w:val="1"/>
          <w:color w:val="000000"/>
          <w:sz w:val="26"/>
          <w:szCs w:val="26"/>
          <w:rtl w:val="0"/>
        </w:rPr>
        <w:t xml:space="preserve">Plan de trabajo</w:t>
      </w:r>
      <w:r w:rsidDel="00000000" w:rsidR="00000000" w:rsidRPr="00000000">
        <w:rPr>
          <w:rtl w:val="0"/>
        </w:rPr>
      </w:r>
    </w:p>
    <w:p w:rsidR="00000000" w:rsidDel="00000000" w:rsidP="00000000" w:rsidRDefault="00000000" w:rsidRPr="00000000" w14:paraId="00000013">
      <w:pPr>
        <w:spacing w:after="200" w:line="360" w:lineRule="auto"/>
        <w:jc w:val="both"/>
        <w:rPr/>
      </w:pPr>
      <w:r w:rsidDel="00000000" w:rsidR="00000000" w:rsidRPr="00000000">
        <w:rPr>
          <w:rFonts w:ascii="Calibri" w:cs="Calibri" w:eastAsia="Calibri" w:hAnsi="Calibri"/>
          <w:color w:val="000000"/>
          <w:sz w:val="24"/>
          <w:szCs w:val="24"/>
          <w:rtl w:val="0"/>
        </w:rPr>
        <w:t xml:space="preserve">Definimos 12 épicas que cubren todo lo que necesita el MVP: activación de cuenta, registro del emprendimiento, login, recuperación de contraseña, gestión de categorías, registro y edición de movimientos, listado y exportación a Excel, dashboard financiero, meta de venta, recordatorios y pagos pendientes, y activación por parte de la municipalidad. Cada una de estas épicas la dimensionamos en Puntos de Función mediante una sesión de Poker Planning, y luego las distribuimos en las semanas 5 a 14 del semestre, dejando además dos semanas al final para pruebas, corrección de errores y preparación de la demo final. Me parece un plan realista porque no dejamos todo el margen de tiempo ocupado solo en programar, sino que consideramos que algo puede salir distinto a lo estimado.</w:t>
      </w:r>
      <w:r w:rsidDel="00000000" w:rsidR="00000000" w:rsidRPr="00000000">
        <w:rPr>
          <w:rtl w:val="0"/>
        </w:rPr>
      </w:r>
    </w:p>
    <w:p w:rsidR="00000000" w:rsidDel="00000000" w:rsidP="00000000" w:rsidRDefault="00000000" w:rsidRPr="00000000" w14:paraId="00000014">
      <w:pPr>
        <w:spacing w:after="150" w:before="300" w:lineRule="auto"/>
        <w:rPr/>
      </w:pPr>
      <w:r w:rsidDel="00000000" w:rsidR="00000000" w:rsidRPr="00000000">
        <w:rPr>
          <w:rFonts w:ascii="Calibri" w:cs="Calibri" w:eastAsia="Calibri" w:hAnsi="Calibri"/>
          <w:b w:val="1"/>
          <w:bCs w:val="1"/>
          <w:color w:val="000000"/>
          <w:sz w:val="26"/>
          <w:szCs w:val="26"/>
          <w:rtl w:val="0"/>
        </w:rPr>
        <w:t xml:space="preserve">Evidencias que dan cuenta del logro de las actividades</w:t>
      </w:r>
      <w:r w:rsidDel="00000000" w:rsidR="00000000" w:rsidRPr="00000000">
        <w:rPr>
          <w:rtl w:val="0"/>
        </w:rPr>
      </w:r>
    </w:p>
    <w:p w:rsidR="00000000" w:rsidDel="00000000" w:rsidP="00000000" w:rsidRDefault="00000000" w:rsidRPr="00000000" w14:paraId="00000015">
      <w:pPr>
        <w:spacing w:after="200" w:line="360" w:lineRule="auto"/>
        <w:jc w:val="both"/>
        <w:rPr/>
      </w:pPr>
      <w:r w:rsidDel="00000000" w:rsidR="00000000" w:rsidRPr="00000000">
        <w:rPr>
          <w:rFonts w:ascii="Calibri" w:cs="Calibri" w:eastAsia="Calibri" w:hAnsi="Calibri"/>
          <w:color w:val="000000"/>
          <w:sz w:val="24"/>
          <w:szCs w:val="24"/>
          <w:rtl w:val="0"/>
        </w:rPr>
        <w:t xml:space="preserve">Como evidencias de avance vamos a entregar el documento con las 12 épicas y sus criterios de aceptación, la planificación de Poker Planning con el dimensionamiento y distribución semanal, y un prototipo navegable o mockups de las pantallas principales de la app. Como evidencias finales, entregaremos la aplicación funcional de Tally (el MVP), además de un manual de usuario y el respaldo de la base de datos. Elegimos estas evidencias porque cada una permite mostrar en qué etapa del proceso estamos: primero que entendimos bien el problema (épicas), después que planificamos el trabajo de forma realista (Poker Planning y prototipo), y finalmente que el producto efectivamente funciona (MVP, manual y respaldo de datos).</w:t>
      </w:r>
      <w:r w:rsidDel="00000000" w:rsidR="00000000" w:rsidRPr="00000000">
        <w:rPr>
          <w:rtl w:val="0"/>
        </w:rPr>
      </w:r>
    </w:p>
    <w:p w:rsidR="00000000" w:rsidDel="00000000" w:rsidP="00000000" w:rsidRDefault="00000000" w:rsidRPr="00000000" w14:paraId="00000016">
      <w:pPr>
        <w:spacing w:after="150" w:before="300" w:lineRule="auto"/>
        <w:rPr/>
      </w:pPr>
      <w:r w:rsidDel="00000000" w:rsidR="00000000" w:rsidRPr="00000000">
        <w:rPr>
          <w:rFonts w:ascii="Calibri" w:cs="Calibri" w:eastAsia="Calibri" w:hAnsi="Calibri"/>
          <w:b w:val="1"/>
          <w:bCs w:val="1"/>
          <w:color w:val="000000"/>
          <w:sz w:val="26"/>
          <w:szCs w:val="26"/>
          <w:rtl w:val="0"/>
        </w:rPr>
        <w:t xml:space="preserve">Reflexión final sobre mi trabajo</w:t>
      </w:r>
      <w:r w:rsidDel="00000000" w:rsidR="00000000" w:rsidRPr="00000000">
        <w:rPr>
          <w:rtl w:val="0"/>
        </w:rPr>
      </w:r>
    </w:p>
    <w:p w:rsidR="00000000" w:rsidDel="00000000" w:rsidP="00000000" w:rsidRDefault="00000000" w:rsidRPr="00000000" w14:paraId="00000017">
      <w:pPr>
        <w:spacing w:after="200" w:line="360" w:lineRule="auto"/>
        <w:jc w:val="both"/>
        <w:rPr/>
      </w:pPr>
      <w:r w:rsidDel="00000000" w:rsidR="00000000" w:rsidRPr="00000000">
        <w:rPr>
          <w:rFonts w:ascii="Calibri" w:cs="Calibri" w:eastAsia="Calibri" w:hAnsi="Calibri"/>
          <w:color w:val="000000"/>
          <w:sz w:val="24"/>
          <w:szCs w:val="24"/>
          <w:rtl w:val="0"/>
        </w:rPr>
        <w:t xml:space="preserve">Haciendo esta autoevaluación me doy cuenta de que la mayoría de los puntos que pide la rúbrica los tenemos bien cubiertos, porque nos tomamos el tiempo de conversarlos en detalle como equipo antes de empezar a documentar.</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2FMcKOTmcWA3GW5/7RpcOee4jQ==">CgMxLjA4AHIhMTJlMGpOYi0xSFpTSjdwMTBpQVBJejZYdGFJSGRYZVQ3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2026-08-31T00:28:10.161Z</dcterms:created>
  <dc:creator>Thiare Hernández</dc:creator>
</cp:coreProperties>
</file>

<file path=docProps/custom.xml><?xml version="1.0" encoding="utf-8"?>
<Properties xmlns="http://schemas.openxmlformats.org/officeDocument/2006/custom-properties" xmlns:vt="http://schemas.openxmlformats.org/officeDocument/2006/docPropsVTypes"/>
</file>