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36"/>
          <w:szCs w:val="36"/>
        </w:rPr>
        <w:t xml:space="preserve">DOCUMENT B — SETUP WORKPLAN</w:t>
      </w:r>
    </w:p>
    <w:p>
      <w:pPr>
        <w:spacing w:after="80"/>
        <w:jc w:val="center"/>
      </w:pPr>
      <w:r>
        <w:rPr>
          <w:rFonts w:ascii="Calibri" w:cs="Calibri" w:eastAsia="Calibri" w:hAnsi="Calibri"/>
          <w:i/>
          <w:iCs/>
          <w:sz w:val="28"/>
          <w:szCs w:val="28"/>
        </w:rPr>
        <w:t xml:space="preserve">OMNI Geometry MLB</w:t>
      </w:r>
    </w:p>
    <w:p>
      <w:pPr>
        <w:spacing w:after="80"/>
        <w:jc w:val="center"/>
      </w:pPr>
      <w:r>
        <w:rPr>
          <w:rFonts w:ascii="Calibri" w:cs="Calibri" w:eastAsia="Calibri" w:hAnsi="Calibri"/>
          <w:b/>
          <w:bCs/>
          <w:sz w:val="24"/>
          <w:szCs w:val="24"/>
        </w:rPr>
        <w:t xml:space="preserve">Claude’s portions — Steps 1, 2, 3, 5, 7</w:t>
      </w:r>
    </w:p>
    <w:p>
      <w:pPr>
        <w:spacing w:after="320"/>
        <w:jc w:val="center"/>
      </w:pPr>
      <w:r>
        <w:rPr>
          <w:rFonts w:ascii="Calibri" w:cs="Calibri" w:eastAsia="Calibri" w:hAnsi="Calibri"/>
          <w:i/>
          <w:iCs/>
          <w:sz w:val="18"/>
          <w:szCs w:val="18"/>
        </w:rPr>
        <w:t xml:space="preserve">Drafted 2026-04-30. v2: hostile-review pass. v3: 19-body scope. v4: corrected to canonical 17-body list per Naming Conventions Reference; origins are 4 angles + MO + ME (the only fast-moving entities); Astraea and Hygiea out of scope; total feature space 1,710 target-evaluations. Carry to ChatGPT for final lock review.</w:t>
      </w:r>
    </w:p>
    <w:p>
      <w:pPr>
        <w:spacing w:after="480"/>
        <w:jc w:val="center"/>
      </w:pPr>
      <w:r>
        <w:rPr>
          <w:rFonts w:ascii="Calibri" w:cs="Calibri" w:eastAsia="Calibri" w:hAnsi="Calibri"/>
          <w:b/>
          <w:bCs/>
          <w:sz w:val="22"/>
          <w:szCs w:val="22"/>
        </w:rPr>
        <w:t xml:space="preserve">Copyright © 2026 Courtney Roberts Conrad. All rights reserved.</w:t>
      </w:r>
    </w:p>
    <w:p>
      <w:pPr>
        <w:pStyle w:val="Heading1"/>
        <w:spacing w:after="200" w:before="360"/>
      </w:pPr>
      <w:r>
        <w:rPr>
          <w:rFonts w:ascii="Calibri" w:cs="Calibri" w:eastAsia="Calibri" w:hAnsi="Calibri"/>
          <w:b/>
          <w:bCs/>
          <w:sz w:val="32"/>
          <w:szCs w:val="32"/>
        </w:rPr>
        <w:t xml:space="preserve">0. Document scope</w:t>
      </w:r>
    </w:p>
    <w:p>
      <w:pPr>
        <w:spacing w:after="160"/>
        <w:jc w:val="left"/>
      </w:pPr>
      <w:r>
        <w:rPr>
          <w:rFonts w:ascii="Calibri" w:cs="Calibri" w:eastAsia="Calibri" w:hAnsi="Calibri"/>
          <w:b w:val="false"/>
          <w:bCs w:val="false"/>
          <w:i w:val="false"/>
          <w:iCs w:val="false"/>
          <w:sz w:val="22"/>
          <w:szCs w:val="22"/>
        </w:rPr>
        <w:t xml:space="preserve">Document B is the action plan for the seven setup steps that precede batch execution. The seven steps are listed in full in Document A, Section 12.1. This document contains Claude’s portions of Document B — namely the action content for Steps 1 (partial), 2, 3, 5, and 7. Steps 4, 6, and the PROJECT_SCOPE.md content within Step 1 are ChatGPT’s portions and live in a separate ChatGPT-authored Document B addendum.</w:t>
      </w:r>
    </w:p>
    <w:p>
      <w:pPr>
        <w:spacing w:after="160"/>
        <w:jc w:val="left"/>
      </w:pPr>
      <w:r>
        <w:rPr>
          <w:rFonts w:ascii="Calibri" w:cs="Calibri" w:eastAsia="Calibri" w:hAnsi="Calibri"/>
          <w:b w:val="false"/>
          <w:bCs w:val="false"/>
          <w:i w:val="false"/>
          <w:iCs w:val="false"/>
          <w:sz w:val="22"/>
          <w:szCs w:val="22"/>
        </w:rPr>
        <w:t xml:space="preserve">The convention for this document: every step is accompanied by ready-to-paste content (code, text, or both). The user does not draft anything; the user runs the cells, copies the documents, and commits.</w:t>
      </w:r>
    </w:p>
    <w:p>
      <w:pPr>
        <w:pStyle w:val="Heading2"/>
        <w:spacing w:after="160" w:before="280"/>
      </w:pPr>
      <w:r>
        <w:rPr>
          <w:rFonts w:ascii="Calibri" w:cs="Calibri" w:eastAsia="Calibri" w:hAnsi="Calibri"/>
          <w:b/>
          <w:bCs/>
          <w:sz w:val="28"/>
          <w:szCs w:val="28"/>
        </w:rPr>
        <w:t xml:space="preserve">0.1 Division of labor across Document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760"/>
      </w:tblGrid>
      <w:tr>
        <w:trPr>
          <w:tblHeader/>
        </w:trPr>
        <w:tc>
          <w:tcPr>
            <w:tcW w:type="dxa" w:w="19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Step</w:t>
            </w:r>
          </w:p>
        </w:tc>
        <w:tc>
          <w:tcPr>
            <w:tcW w:type="dxa" w:w="1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Who leads</w:t>
            </w:r>
          </w:p>
        </w:tc>
        <w:tc>
          <w:tcPr>
            <w:tcW w:type="dxa" w:w="576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What this document contains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 Private GitHub repo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Both</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Claude: README.md, copyright header, repo structure, git workflow walkthrough. ChatGPT: PROJECT_SCOPE.md.</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 Dataset manifest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Claude</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Colab cell to generate manifest. Schema definition. Expected output.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 Environment freeze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Claude</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Colab cell to capture and pin pip-freeze output.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4. Experiment log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ChatGPT</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Not in this document. See ChatGPT addendum.</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5. Pre-registration draft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Claude lead, ChatGPT co-author</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Claude: full first-pass draft of the OSF pre-registration document.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6. Pre-registration submission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ChatGPT</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Not in this document. See ChatGPT addendum.</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 Asc batch chunking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Claude</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FEATURE_LIST chunks by aspect file. Chunking rationale.</w:t>
            </w:r>
          </w:p>
        </w:tc>
      </w:tr>
    </w:tbl>
    <w:p>
      <w:pPr>
        <w:spacing w:after="160"/>
        <w:jc w:val="left"/>
      </w:pPr>
      <w:r>
        <w:rPr>
          <w:rFonts w:ascii="Calibri" w:cs="Calibri" w:eastAsia="Calibri" w:hAnsi="Calibri"/>
          <w:b w:val="false"/>
          <w:bCs w:val="false"/>
          <w:i w:val="false"/>
          <w:iCs w:val="false"/>
          <w:sz w:val="22"/>
          <w:szCs w:val="22"/>
        </w:rPr>
        <w:t xml:space="preserve"/>
      </w:r>
    </w:p>
    <w:p>
      <w:pPr>
        <w:pStyle w:val="Heading2"/>
        <w:spacing w:after="160" w:before="280"/>
      </w:pPr>
      <w:r>
        <w:rPr>
          <w:rFonts w:ascii="Calibri" w:cs="Calibri" w:eastAsia="Calibri" w:hAnsi="Calibri"/>
          <w:b/>
          <w:bCs/>
          <w:sz w:val="28"/>
          <w:szCs w:val="28"/>
        </w:rPr>
        <w:t xml:space="preserve">0.2 Step success criteria (summary)</w:t>
      </w:r>
    </w:p>
    <w:p>
      <w:pPr>
        <w:spacing w:after="160"/>
        <w:jc w:val="left"/>
      </w:pPr>
      <w:r>
        <w:rPr>
          <w:rFonts w:ascii="Calibri" w:cs="Calibri" w:eastAsia="Calibri" w:hAnsi="Calibri"/>
          <w:b w:val="false"/>
          <w:bCs w:val="false"/>
          <w:i w:val="false"/>
          <w:iCs w:val="false"/>
          <w:sz w:val="22"/>
          <w:szCs w:val="22"/>
        </w:rPr>
        <w:t xml:space="preserve">Each step includes a "this step is done when..." criterion at its end. The user reads these to know when to move on.</w:t>
      </w:r>
    </w:p>
    <w:p>
      <w:r>
        <w:br w:type="page"/>
      </w:r>
    </w:p>
    <w:p>
      <w:pPr>
        <w:pStyle w:val="Heading1"/>
        <w:spacing w:after="200" w:before="360"/>
      </w:pPr>
      <w:r>
        <w:rPr>
          <w:rFonts w:ascii="Calibri" w:cs="Calibri" w:eastAsia="Calibri" w:hAnsi="Calibri"/>
          <w:b/>
          <w:bCs/>
          <w:sz w:val="32"/>
          <w:szCs w:val="32"/>
        </w:rPr>
        <w:t xml:space="preserve">Step 1: Private GitHub repository</w:t>
      </w:r>
    </w:p>
    <w:p>
      <w:pPr>
        <w:pStyle w:val="Heading2"/>
        <w:spacing w:after="160" w:before="280"/>
      </w:pPr>
      <w:r>
        <w:rPr>
          <w:rFonts w:ascii="Calibri" w:cs="Calibri" w:eastAsia="Calibri" w:hAnsi="Calibri"/>
          <w:b/>
          <w:bCs/>
          <w:sz w:val="28"/>
          <w:szCs w:val="28"/>
        </w:rPr>
        <w:t xml:space="preserve">1.1 Why this matters</w:t>
      </w:r>
    </w:p>
    <w:p>
      <w:pPr>
        <w:spacing w:after="160"/>
        <w:jc w:val="left"/>
      </w:pPr>
      <w:r>
        <w:rPr>
          <w:rFonts w:ascii="Calibri" w:cs="Calibri" w:eastAsia="Calibri" w:hAnsi="Calibri"/>
          <w:b w:val="false"/>
          <w:bCs w:val="false"/>
          <w:i w:val="false"/>
          <w:iCs w:val="false"/>
          <w:sz w:val="22"/>
          <w:szCs w:val="22"/>
        </w:rPr>
        <w:t xml:space="preserve">Version control is the single most important infrastructure piece for academic credibility. Three concrete reasons: (a) reproducibility — reviewers and replicators ask for the exact code that produced a result, and git tags are the only reliable answer; (b) provenance — every commit is timestamped and content-hashed automatically; (c) collaboration safety — git is the standard medium of code exchange among researchers.</w:t>
      </w:r>
    </w:p>
    <w:p>
      <w:pPr>
        <w:spacing w:after="160"/>
        <w:jc w:val="left"/>
      </w:pPr>
      <w:r>
        <w:rPr>
          <w:rFonts w:ascii="Calibri" w:cs="Calibri" w:eastAsia="Calibri" w:hAnsi="Calibri"/>
          <w:b w:val="false"/>
          <w:bCs w:val="false"/>
          <w:i w:val="false"/>
          <w:iCs w:val="false"/>
          <w:sz w:val="22"/>
          <w:szCs w:val="22"/>
        </w:rPr>
        <w:t xml:space="preserve">The repo is private and remains private until the user decides per-deliverable, per-version, what (if anything) to release publicly. No license file is added at this stage; "All Rights Reserved" via the copyright notice is the protective default.</w:t>
      </w:r>
    </w:p>
    <w:p>
      <w:pPr>
        <w:pStyle w:val="Heading2"/>
        <w:spacing w:after="160" w:before="280"/>
      </w:pPr>
      <w:r>
        <w:rPr>
          <w:rFonts w:ascii="Calibri" w:cs="Calibri" w:eastAsia="Calibri" w:hAnsi="Calibri"/>
          <w:b/>
          <w:bCs/>
          <w:sz w:val="28"/>
          <w:szCs w:val="28"/>
        </w:rPr>
        <w:t xml:space="preserve">1.2 Account setup (skip if you already have a GitHub account)</w:t>
      </w:r>
    </w:p>
    <w:p>
      <w:pPr>
        <w:spacing w:after="160"/>
        <w:jc w:val="left"/>
      </w:pPr>
      <w:r>
        <w:rPr>
          <w:rFonts w:ascii="Calibri" w:cs="Calibri" w:eastAsia="Calibri" w:hAnsi="Calibri"/>
          <w:b w:val="false"/>
          <w:bCs w:val="false"/>
          <w:i w:val="false"/>
          <w:iCs w:val="false"/>
          <w:sz w:val="22"/>
          <w:szCs w:val="22"/>
        </w:rPr>
        <w:t xml:space="preserve">GitHub accounts are free. To create one:</w:t>
      </w:r>
    </w:p>
    <w:p>
      <w:pPr>
        <w:spacing w:after="80"/>
        <w:ind w:left="360"/>
      </w:pPr>
      <w:r>
        <w:rPr>
          <w:rFonts w:ascii="Calibri" w:cs="Calibri" w:eastAsia="Calibri" w:hAnsi="Calibri"/>
          <w:b/>
          <w:bCs/>
          <w:sz w:val="22"/>
          <w:szCs w:val="22"/>
        </w:rPr>
        <w:t xml:space="preserve">1. </w:t>
      </w:r>
      <w:r>
        <w:rPr>
          <w:rFonts w:ascii="Calibri" w:cs="Calibri" w:eastAsia="Calibri" w:hAnsi="Calibri"/>
          <w:sz w:val="22"/>
          <w:szCs w:val="22"/>
        </w:rPr>
        <w:t xml:space="preserve">Go to github.com.</w:t>
      </w:r>
    </w:p>
    <w:p>
      <w:pPr>
        <w:spacing w:after="80"/>
        <w:ind w:left="360"/>
      </w:pPr>
      <w:r>
        <w:rPr>
          <w:rFonts w:ascii="Calibri" w:cs="Calibri" w:eastAsia="Calibri" w:hAnsi="Calibri"/>
          <w:b/>
          <w:bCs/>
          <w:sz w:val="22"/>
          <w:szCs w:val="22"/>
        </w:rPr>
        <w:t xml:space="preserve">2. </w:t>
      </w:r>
      <w:r>
        <w:rPr>
          <w:rFonts w:ascii="Calibri" w:cs="Calibri" w:eastAsia="Calibri" w:hAnsi="Calibri"/>
          <w:sz w:val="22"/>
          <w:szCs w:val="22"/>
        </w:rPr>
        <w:t xml:space="preserve">Click "Sign up". Use your real name and a professional-looking username (e.g., "ConradOMNI" or "courtneyrconrad" — something you would not be embarrassed to put on a paper).</w:t>
      </w:r>
    </w:p>
    <w:p>
      <w:pPr>
        <w:spacing w:after="80"/>
        <w:ind w:left="360"/>
      </w:pPr>
      <w:r>
        <w:rPr>
          <w:rFonts w:ascii="Calibri" w:cs="Calibri" w:eastAsia="Calibri" w:hAnsi="Calibri"/>
          <w:b/>
          <w:bCs/>
          <w:sz w:val="22"/>
          <w:szCs w:val="22"/>
        </w:rPr>
        <w:t xml:space="preserve">3. </w:t>
      </w:r>
      <w:r>
        <w:rPr>
          <w:rFonts w:ascii="Calibri" w:cs="Calibri" w:eastAsia="Calibri" w:hAnsi="Calibri"/>
          <w:sz w:val="22"/>
          <w:szCs w:val="22"/>
        </w:rPr>
        <w:t xml:space="preserve">Verify your email address.</w:t>
      </w:r>
    </w:p>
    <w:p>
      <w:pPr>
        <w:spacing w:after="80"/>
        <w:ind w:left="360"/>
      </w:pPr>
      <w:r>
        <w:rPr>
          <w:rFonts w:ascii="Calibri" w:cs="Calibri" w:eastAsia="Calibri" w:hAnsi="Calibri"/>
          <w:b/>
          <w:bCs/>
          <w:sz w:val="22"/>
          <w:szCs w:val="22"/>
        </w:rPr>
        <w:t xml:space="preserve">4. </w:t>
      </w:r>
      <w:r>
        <w:rPr>
          <w:rFonts w:ascii="Calibri" w:cs="Calibri" w:eastAsia="Calibri" w:hAnsi="Calibri"/>
          <w:sz w:val="22"/>
          <w:szCs w:val="22"/>
        </w:rPr>
        <w:t xml:space="preserve">In account settings, enable two-factor authentication. Do not skip this step.</w:t>
      </w:r>
    </w:p>
    <w:p>
      <w:pPr>
        <w:spacing w:after="160"/>
        <w:jc w:val="left"/>
      </w:pPr>
      <w:r>
        <w:rPr>
          <w:rFonts w:ascii="Calibri" w:cs="Calibri" w:eastAsia="Calibri" w:hAnsi="Calibri"/>
          <w:b w:val="false"/>
          <w:bCs w:val="false"/>
          <w:i w:val="false"/>
          <w:iCs w:val="false"/>
          <w:sz w:val="22"/>
          <w:szCs w:val="22"/>
        </w:rPr>
        <w:t xml:space="preserve">At this point you have an account. No paid plan is needed; private repositories are free for individual accounts.</w:t>
      </w:r>
    </w:p>
    <w:p>
      <w:pPr>
        <w:pStyle w:val="Heading2"/>
        <w:spacing w:after="160" w:before="280"/>
      </w:pPr>
      <w:r>
        <w:rPr>
          <w:rFonts w:ascii="Calibri" w:cs="Calibri" w:eastAsia="Calibri" w:hAnsi="Calibri"/>
          <w:b/>
          <w:bCs/>
          <w:sz w:val="28"/>
          <w:szCs w:val="28"/>
        </w:rPr>
        <w:t xml:space="preserve">1.3 Repository creation</w:t>
      </w:r>
    </w:p>
    <w:p>
      <w:pPr>
        <w:spacing w:after="80"/>
        <w:ind w:left="360"/>
      </w:pPr>
      <w:r>
        <w:rPr>
          <w:rFonts w:ascii="Calibri" w:cs="Calibri" w:eastAsia="Calibri" w:hAnsi="Calibri"/>
          <w:b/>
          <w:bCs/>
          <w:sz w:val="22"/>
          <w:szCs w:val="22"/>
        </w:rPr>
        <w:t xml:space="preserve">1. </w:t>
      </w:r>
      <w:r>
        <w:rPr>
          <w:rFonts w:ascii="Calibri" w:cs="Calibri" w:eastAsia="Calibri" w:hAnsi="Calibri"/>
          <w:sz w:val="22"/>
          <w:szCs w:val="22"/>
        </w:rPr>
        <w:t xml:space="preserve">On github.com, click the "+" icon (top-right) and choose "New repository".</w:t>
      </w:r>
    </w:p>
    <w:p>
      <w:pPr>
        <w:spacing w:after="80"/>
        <w:ind w:left="360"/>
      </w:pPr>
      <w:r>
        <w:rPr>
          <w:rFonts w:ascii="Calibri" w:cs="Calibri" w:eastAsia="Calibri" w:hAnsi="Calibri"/>
          <w:b/>
          <w:bCs/>
          <w:sz w:val="22"/>
          <w:szCs w:val="22"/>
        </w:rPr>
        <w:t xml:space="preserve">2. </w:t>
      </w:r>
      <w:r>
        <w:rPr>
          <w:rFonts w:ascii="Calibri" w:cs="Calibri" w:eastAsia="Calibri" w:hAnsi="Calibri"/>
          <w:sz w:val="22"/>
          <w:szCs w:val="22"/>
        </w:rPr>
        <w:t xml:space="preserve">Repository name: omni-geometry-mlb. Exactly that, lowercase, hyphens.</w:t>
      </w:r>
    </w:p>
    <w:p>
      <w:pPr>
        <w:spacing w:after="80"/>
        <w:ind w:left="360"/>
      </w:pPr>
      <w:r>
        <w:rPr>
          <w:rFonts w:ascii="Calibri" w:cs="Calibri" w:eastAsia="Calibri" w:hAnsi="Calibri"/>
          <w:b/>
          <w:bCs/>
          <w:sz w:val="22"/>
          <w:szCs w:val="22"/>
        </w:rPr>
        <w:t xml:space="preserve">3. </w:t>
      </w:r>
      <w:r>
        <w:rPr>
          <w:rFonts w:ascii="Calibri" w:cs="Calibri" w:eastAsia="Calibri" w:hAnsi="Calibri"/>
          <w:sz w:val="22"/>
          <w:szCs w:val="22"/>
        </w:rPr>
        <w:t xml:space="preserve">Description: "Cross-frame angular structure analysis. Self-funded research project. All rights reserved." (or similar — kept short and neutral).</w:t>
      </w:r>
    </w:p>
    <w:p>
      <w:pPr>
        <w:spacing w:after="80"/>
        <w:ind w:left="360"/>
      </w:pPr>
      <w:r>
        <w:rPr>
          <w:rFonts w:ascii="Calibri" w:cs="Calibri" w:eastAsia="Calibri" w:hAnsi="Calibri"/>
          <w:b/>
          <w:bCs/>
          <w:sz w:val="22"/>
          <w:szCs w:val="22"/>
        </w:rPr>
        <w:t xml:space="preserve">4. </w:t>
      </w:r>
      <w:r>
        <w:rPr>
          <w:rFonts w:ascii="Calibri" w:cs="Calibri" w:eastAsia="Calibri" w:hAnsi="Calibri"/>
          <w:sz w:val="22"/>
          <w:szCs w:val="22"/>
        </w:rPr>
        <w:t xml:space="preserve">Visibility: PRIVATE. Critical. Do not select Public.</w:t>
      </w:r>
    </w:p>
    <w:p>
      <w:pPr>
        <w:spacing w:after="80"/>
        <w:ind w:left="360"/>
      </w:pPr>
      <w:r>
        <w:rPr>
          <w:rFonts w:ascii="Calibri" w:cs="Calibri" w:eastAsia="Calibri" w:hAnsi="Calibri"/>
          <w:b/>
          <w:bCs/>
          <w:sz w:val="22"/>
          <w:szCs w:val="22"/>
        </w:rPr>
        <w:t xml:space="preserve">5. </w:t>
      </w:r>
      <w:r>
        <w:rPr>
          <w:rFonts w:ascii="Calibri" w:cs="Calibri" w:eastAsia="Calibri" w:hAnsi="Calibri"/>
          <w:sz w:val="22"/>
          <w:szCs w:val="22"/>
        </w:rPr>
        <w:t xml:space="preserve">Initialize: check "Add a README file". Leave .gitignore and license dropdowns empty (we add those manually later).</w:t>
      </w:r>
    </w:p>
    <w:p>
      <w:pPr>
        <w:spacing w:after="80"/>
        <w:ind w:left="360"/>
      </w:pPr>
      <w:r>
        <w:rPr>
          <w:rFonts w:ascii="Calibri" w:cs="Calibri" w:eastAsia="Calibri" w:hAnsi="Calibri"/>
          <w:b/>
          <w:bCs/>
          <w:sz w:val="22"/>
          <w:szCs w:val="22"/>
        </w:rPr>
        <w:t xml:space="preserve">6. </w:t>
      </w:r>
      <w:r>
        <w:rPr>
          <w:rFonts w:ascii="Calibri" w:cs="Calibri" w:eastAsia="Calibri" w:hAnsi="Calibri"/>
          <w:sz w:val="22"/>
          <w:szCs w:val="22"/>
        </w:rPr>
        <w:t xml:space="preserve">Click "Create repository".</w:t>
      </w:r>
    </w:p>
    <w:p>
      <w:pPr>
        <w:spacing w:after="160"/>
        <w:jc w:val="left"/>
      </w:pPr>
      <w:r>
        <w:rPr>
          <w:rFonts w:ascii="Calibri" w:cs="Calibri" w:eastAsia="Calibri" w:hAnsi="Calibri"/>
          <w:b w:val="false"/>
          <w:bCs w:val="false"/>
          <w:i w:val="false"/>
          <w:iCs w:val="false"/>
          <w:sz w:val="22"/>
          <w:szCs w:val="22"/>
        </w:rPr>
        <w:t xml:space="preserve">You now have an empty private repository at github.com/&lt;your-username&gt;/omni-geometry-mlb. Bookmark the URL.</w:t>
      </w:r>
    </w:p>
    <w:p>
      <w:pPr>
        <w:pStyle w:val="Heading2"/>
        <w:spacing w:after="160" w:before="280"/>
      </w:pPr>
      <w:r>
        <w:rPr>
          <w:rFonts w:ascii="Calibri" w:cs="Calibri" w:eastAsia="Calibri" w:hAnsi="Calibri"/>
          <w:b/>
          <w:bCs/>
          <w:sz w:val="28"/>
          <w:szCs w:val="28"/>
        </w:rPr>
        <w:t xml:space="preserve">1.4 Repository structure</w:t>
      </w:r>
    </w:p>
    <w:p>
      <w:pPr>
        <w:spacing w:after="160"/>
        <w:jc w:val="left"/>
      </w:pPr>
      <w:r>
        <w:rPr>
          <w:rFonts w:ascii="Calibri" w:cs="Calibri" w:eastAsia="Calibri" w:hAnsi="Calibri"/>
          <w:b w:val="false"/>
          <w:bCs w:val="false"/>
          <w:i w:val="false"/>
          <w:iCs w:val="false"/>
          <w:sz w:val="22"/>
          <w:szCs w:val="22"/>
        </w:rPr>
        <w:t xml:space="preserve">Final intended structure of the repo. Folders are created as files get added; do not pre-create empty folders.</w:t>
      </w:r>
    </w:p>
    <w:p>
      <w:pPr>
        <w:shd w:fill="F4F4F4" w:val="clear"/>
        <w:spacing w:after="0"/>
        <w:ind w:left="360"/>
      </w:pPr>
      <w:r>
        <w:rPr>
          <w:rFonts w:ascii="Consolas" w:cs="Consolas" w:eastAsia="Consolas" w:hAnsi="Consolas"/>
          <w:sz w:val="18"/>
          <w:szCs w:val="18"/>
        </w:rPr>
        <w:t xml:space="preserve">omni-geometry-mlb/</w:t>
      </w:r>
    </w:p>
    <w:p>
      <w:pPr>
        <w:shd w:fill="F4F4F4" w:val="clear"/>
        <w:spacing w:after="0"/>
        <w:ind w:left="360"/>
      </w:pPr>
      <w:r>
        <w:rPr>
          <w:rFonts w:ascii="Consolas" w:cs="Consolas" w:eastAsia="Consolas" w:hAnsi="Consolas"/>
          <w:sz w:val="18"/>
          <w:szCs w:val="18"/>
        </w:rPr>
        <w:t xml:space="preserve">├── README.md                    ← top-level project description</w:t>
      </w:r>
    </w:p>
    <w:p>
      <w:pPr>
        <w:shd w:fill="F4F4F4" w:val="clear"/>
        <w:spacing w:after="0"/>
        <w:ind w:left="360"/>
      </w:pPr>
      <w:r>
        <w:rPr>
          <w:rFonts w:ascii="Consolas" w:cs="Consolas" w:eastAsia="Consolas" w:hAnsi="Consolas"/>
          <w:sz w:val="18"/>
          <w:szCs w:val="18"/>
        </w:rPr>
        <w:t xml:space="preserve">├── PROJECT_SCOPE.md             ← scope boundaries (ChatGPT authors)</w:t>
      </w:r>
    </w:p>
    <w:p>
      <w:pPr>
        <w:shd w:fill="F4F4F4" w:val="clear"/>
        <w:spacing w:after="0"/>
        <w:ind w:left="360"/>
      </w:pPr>
      <w:r>
        <w:rPr>
          <w:rFonts w:ascii="Consolas" w:cs="Consolas" w:eastAsia="Consolas" w:hAnsi="Consolas"/>
          <w:sz w:val="18"/>
          <w:szCs w:val="18"/>
        </w:rPr>
        <w:t xml:space="preserve">├── requirements.txt             ← pinned package versions (Step 3)</w:t>
      </w:r>
    </w:p>
    <w:p>
      <w:pPr>
        <w:shd w:fill="F4F4F4" w:val="clear"/>
        <w:spacing w:after="0"/>
        <w:ind w:left="360"/>
      </w:pPr>
      <w:r>
        <w:rPr>
          <w:rFonts w:ascii="Consolas" w:cs="Consolas" w:eastAsia="Consolas" w:hAnsi="Consolas"/>
          <w:sz w:val="18"/>
          <w:szCs w:val="18"/>
        </w:rPr>
        <w:t xml:space="preserve">├── experiment_log.md            ← decision log (Step 4)</w:t>
      </w:r>
    </w:p>
    <w:p>
      <w:pPr>
        <w:shd w:fill="F4F4F4" w:val="clear"/>
        <w:spacing w:after="0"/>
        <w:ind w:left="360"/>
      </w:pPr>
      <w:r>
        <w:rPr>
          <w:rFonts w:ascii="Consolas" w:cs="Consolas" w:eastAsia="Consolas" w:hAnsi="Consolas"/>
          <w:sz w:val="18"/>
          <w:szCs w:val="18"/>
        </w:rPr>
        <w:t xml:space="preserve">├── code/</w:t>
      </w:r>
    </w:p>
    <w:p>
      <w:pPr>
        <w:shd w:fill="F4F4F4" w:val="clear"/>
        <w:spacing w:after="0"/>
        <w:ind w:left="360"/>
      </w:pPr>
      <w:r>
        <w:rPr>
          <w:rFonts w:ascii="Consolas" w:cs="Consolas" w:eastAsia="Consolas" w:hAnsi="Consolas"/>
          <w:sz w:val="18"/>
          <w:szCs w:val="18"/>
        </w:rPr>
        <w:t xml:space="preserve">│   ├── cell_v2_single_v2_0_2_stepB_revF.py</w:t>
      </w:r>
    </w:p>
    <w:p>
      <w:pPr>
        <w:shd w:fill="F4F4F4" w:val="clear"/>
        <w:spacing w:after="0"/>
        <w:ind w:left="360"/>
      </w:pPr>
      <w:r>
        <w:rPr>
          <w:rFonts w:ascii="Consolas" w:cs="Consolas" w:eastAsia="Consolas" w:hAnsi="Consolas"/>
          <w:sz w:val="18"/>
          <w:szCs w:val="18"/>
        </w:rPr>
        <w:t xml:space="preserve">│   └── cell_v2_batch_v2_0_2_stepB_revF.py</w:t>
      </w:r>
    </w:p>
    <w:p>
      <w:pPr>
        <w:shd w:fill="F4F4F4" w:val="clear"/>
        <w:spacing w:after="0"/>
        <w:ind w:left="360"/>
      </w:pPr>
      <w:r>
        <w:rPr>
          <w:rFonts w:ascii="Consolas" w:cs="Consolas" w:eastAsia="Consolas" w:hAnsi="Consolas"/>
          <w:sz w:val="18"/>
          <w:szCs w:val="18"/>
        </w:rPr>
        <w:t xml:space="preserve">├── docs/</w:t>
      </w:r>
    </w:p>
    <w:p>
      <w:pPr>
        <w:shd w:fill="F4F4F4" w:val="clear"/>
        <w:spacing w:after="0"/>
        <w:ind w:left="360"/>
      </w:pPr>
      <w:r>
        <w:rPr>
          <w:rFonts w:ascii="Consolas" w:cs="Consolas" w:eastAsia="Consolas" w:hAnsi="Consolas"/>
          <w:sz w:val="18"/>
          <w:szCs w:val="18"/>
        </w:rPr>
        <w:t xml:space="preserve">│   ├── DOCUMENT_A_Project_State_Handoff.docx</w:t>
      </w:r>
    </w:p>
    <w:p>
      <w:pPr>
        <w:shd w:fill="F4F4F4" w:val="clear"/>
        <w:spacing w:after="0"/>
        <w:ind w:left="360"/>
      </w:pPr>
      <w:r>
        <w:rPr>
          <w:rFonts w:ascii="Consolas" w:cs="Consolas" w:eastAsia="Consolas" w:hAnsi="Consolas"/>
          <w:sz w:val="18"/>
          <w:szCs w:val="18"/>
        </w:rPr>
        <w:t xml:space="preserve">│   ├── DOCUMENT_B_Setup_Workplan.docx</w:t>
      </w:r>
    </w:p>
    <w:p>
      <w:pPr>
        <w:shd w:fill="F4F4F4" w:val="clear"/>
        <w:spacing w:after="0"/>
        <w:ind w:left="360"/>
      </w:pPr>
      <w:r>
        <w:rPr>
          <w:rFonts w:ascii="Consolas" w:cs="Consolas" w:eastAsia="Consolas" w:hAnsi="Consolas"/>
          <w:sz w:val="18"/>
          <w:szCs w:val="18"/>
        </w:rPr>
        <w:t xml:space="preserve">│   ├── DOCUMENT_C_Execution_Rules.docx</w:t>
      </w:r>
    </w:p>
    <w:p>
      <w:pPr>
        <w:shd w:fill="F4F4F4" w:val="clear"/>
        <w:spacing w:after="0"/>
        <w:ind w:left="360"/>
      </w:pPr>
      <w:r>
        <w:rPr>
          <w:rFonts w:ascii="Consolas" w:cs="Consolas" w:eastAsia="Consolas" w:hAnsi="Consolas"/>
          <w:sz w:val="18"/>
          <w:szCs w:val="18"/>
        </w:rPr>
        <w:t xml:space="preserve">│   ├── Refined_Phase_A_CrossFrame_Results__2_.docx</w:t>
      </w:r>
    </w:p>
    <w:p>
      <w:pPr>
        <w:shd w:fill="F4F4F4" w:val="clear"/>
        <w:spacing w:after="0"/>
        <w:ind w:left="360"/>
      </w:pPr>
      <w:r>
        <w:rPr>
          <w:rFonts w:ascii="Consolas" w:cs="Consolas" w:eastAsia="Consolas" w:hAnsi="Consolas"/>
          <w:sz w:val="18"/>
          <w:szCs w:val="18"/>
        </w:rPr>
        <w:t xml:space="preserve">│   ├── Phase_B_CrossFrame_Results_v4_LOCKED.docx</w:t>
      </w:r>
    </w:p>
    <w:p>
      <w:pPr>
        <w:shd w:fill="F4F4F4" w:val="clear"/>
        <w:spacing w:after="0"/>
        <w:ind w:left="360"/>
      </w:pPr>
      <w:r>
        <w:rPr>
          <w:rFonts w:ascii="Consolas" w:cs="Consolas" w:eastAsia="Consolas" w:hAnsi="Consolas"/>
          <w:sz w:val="18"/>
          <w:szCs w:val="18"/>
        </w:rPr>
        <w:t xml:space="preserve">│   └── Phase_C_CrossCoord_Symmetry_Results_v2_3.docx</w:t>
      </w:r>
    </w:p>
    <w:p>
      <w:pPr>
        <w:shd w:fill="F4F4F4" w:val="clear"/>
        <w:spacing w:after="0"/>
        <w:ind w:left="360"/>
      </w:pPr>
      <w:r>
        <w:rPr>
          <w:rFonts w:ascii="Consolas" w:cs="Consolas" w:eastAsia="Consolas" w:hAnsi="Consolas"/>
          <w:sz w:val="18"/>
          <w:szCs w:val="18"/>
        </w:rPr>
        <w:t xml:space="preserve">├── registries/</w:t>
      </w:r>
    </w:p>
    <w:p>
      <w:pPr>
        <w:shd w:fill="F4F4F4" w:val="clear"/>
        <w:spacing w:after="0"/>
        <w:ind w:left="360"/>
      </w:pPr>
      <w:r>
        <w:rPr>
          <w:rFonts w:ascii="Consolas" w:cs="Consolas" w:eastAsia="Consolas" w:hAnsi="Consolas"/>
          <w:sz w:val="18"/>
          <w:szCs w:val="18"/>
        </w:rPr>
        <w:t xml:space="preserve">│   ├── omni_feature_registry.csv</w:t>
      </w:r>
    </w:p>
    <w:p>
      <w:pPr>
        <w:shd w:fill="F4F4F4" w:val="clear"/>
        <w:spacing w:after="0"/>
        <w:ind w:left="360"/>
      </w:pPr>
      <w:r>
        <w:rPr>
          <w:rFonts w:ascii="Consolas" w:cs="Consolas" w:eastAsia="Consolas" w:hAnsi="Consolas"/>
          <w:sz w:val="18"/>
          <w:szCs w:val="18"/>
        </w:rPr>
        <w:t xml:space="preserve">│   ├── omni_feature_registry.json</w:t>
      </w:r>
    </w:p>
    <w:p>
      <w:pPr>
        <w:shd w:fill="F4F4F4" w:val="clear"/>
        <w:spacing w:after="0"/>
        <w:ind w:left="360"/>
      </w:pPr>
      <w:r>
        <w:rPr>
          <w:rFonts w:ascii="Consolas" w:cs="Consolas" w:eastAsia="Consolas" w:hAnsi="Consolas"/>
          <w:sz w:val="18"/>
          <w:szCs w:val="18"/>
        </w:rPr>
        <w:t xml:space="preserve">│   ├── temporal_persistence.csv</w:t>
      </w:r>
    </w:p>
    <w:p>
      <w:pPr>
        <w:shd w:fill="F4F4F4" w:val="clear"/>
        <w:spacing w:after="0"/>
        <w:ind w:left="360"/>
      </w:pPr>
      <w:r>
        <w:rPr>
          <w:rFonts w:ascii="Consolas" w:cs="Consolas" w:eastAsia="Consolas" w:hAnsi="Consolas"/>
          <w:sz w:val="18"/>
          <w:szCs w:val="18"/>
        </w:rPr>
        <w:t xml:space="preserve">│   ├── phase_c_symmetry_panel.csv</w:t>
      </w:r>
    </w:p>
    <w:p>
      <w:pPr>
        <w:shd w:fill="F4F4F4" w:val="clear"/>
        <w:spacing w:after="0"/>
        <w:ind w:left="360"/>
      </w:pPr>
      <w:r>
        <w:rPr>
          <w:rFonts w:ascii="Consolas" w:cs="Consolas" w:eastAsia="Consolas" w:hAnsi="Consolas"/>
          <w:sz w:val="18"/>
          <w:szCs w:val="18"/>
        </w:rPr>
        <w:t xml:space="preserve">│   ├── phase_c_omni_feature_registry.csv</w:t>
      </w:r>
    </w:p>
    <w:p>
      <w:pPr>
        <w:shd w:fill="F4F4F4" w:val="clear"/>
        <w:spacing w:after="0"/>
        <w:ind w:left="360"/>
      </w:pPr>
      <w:r>
        <w:rPr>
          <w:rFonts w:ascii="Consolas" w:cs="Consolas" w:eastAsia="Consolas" w:hAnsi="Consolas"/>
          <w:sz w:val="18"/>
          <w:szCs w:val="18"/>
        </w:rPr>
        <w:t xml:space="preserve">│   └── phase_c_temporal_persistence.csv</w:t>
      </w:r>
    </w:p>
    <w:p>
      <w:pPr>
        <w:shd w:fill="F4F4F4" w:val="clear"/>
        <w:spacing w:after="0"/>
        <w:ind w:left="360"/>
      </w:pPr>
      <w:r>
        <w:rPr>
          <w:rFonts w:ascii="Consolas" w:cs="Consolas" w:eastAsia="Consolas" w:hAnsi="Consolas"/>
          <w:sz w:val="18"/>
          <w:szCs w:val="18"/>
        </w:rPr>
        <w:t xml:space="preserve">├── manifest/</w:t>
      </w:r>
    </w:p>
    <w:p>
      <w:pPr>
        <w:shd w:fill="F4F4F4" w:val="clear"/>
        <w:spacing w:after="0"/>
        <w:ind w:left="360"/>
      </w:pPr>
      <w:r>
        <w:rPr>
          <w:rFonts w:ascii="Consolas" w:cs="Consolas" w:eastAsia="Consolas" w:hAnsi="Consolas"/>
          <w:sz w:val="18"/>
          <w:szCs w:val="18"/>
        </w:rPr>
        <w:t xml:space="preserve">│   └── dataset_manifest.csv     ← Step 2 output</w:t>
      </w:r>
    </w:p>
    <w:p>
      <w:pPr>
        <w:shd w:fill="F4F4F4" w:val="clear"/>
        <w:spacing w:after="0"/>
        <w:ind w:left="360"/>
      </w:pPr>
      <w:r>
        <w:rPr>
          <w:rFonts w:ascii="Consolas" w:cs="Consolas" w:eastAsia="Consolas" w:hAnsi="Consolas"/>
          <w:sz w:val="18"/>
          <w:szCs w:val="18"/>
        </w:rPr>
        <w:t xml:space="preserve">├── prereg/</w:t>
      </w:r>
    </w:p>
    <w:p>
      <w:pPr>
        <w:shd w:fill="F4F4F4" w:val="clear"/>
        <w:spacing w:after="0"/>
        <w:ind w:left="360"/>
      </w:pPr>
      <w:r>
        <w:rPr>
          <w:rFonts w:ascii="Consolas" w:cs="Consolas" w:eastAsia="Consolas" w:hAnsi="Consolas"/>
          <w:sz w:val="18"/>
          <w:szCs w:val="18"/>
        </w:rPr>
        <w:t xml:space="preserve">│   └── osf_preregistration_draft.md   ← Step 5 output</w:t>
      </w:r>
    </w:p>
    <w:p>
      <w:pPr>
        <w:shd w:fill="F4F4F4" w:val="clear"/>
        <w:spacing w:after="0"/>
        <w:ind w:left="360"/>
      </w:pPr>
      <w:r>
        <w:rPr>
          <w:rFonts w:ascii="Consolas" w:cs="Consolas" w:eastAsia="Consolas" w:hAnsi="Consolas"/>
          <w:sz w:val="18"/>
          <w:szCs w:val="18"/>
        </w:rPr>
        <w:t xml:space="preserve">└── figures/</w:t>
      </w:r>
    </w:p>
    <w:p>
      <w:pPr>
        <w:shd w:fill="F4F4F4" w:val="clear"/>
        <w:spacing w:after="0"/>
        <w:ind w:left="360"/>
      </w:pPr>
      <w:r>
        <w:rPr>
          <w:rFonts w:ascii="Consolas" w:cs="Consolas" w:eastAsia="Consolas" w:hAnsi="Consolas"/>
          <w:sz w:val="18"/>
          <w:szCs w:val="18"/>
        </w:rPr>
        <w:t xml:space="preserve">    └── phase_c/</w:t>
      </w:r>
    </w:p>
    <w:p>
      <w:pPr>
        <w:shd w:fill="F4F4F4" w:val="clear"/>
        <w:spacing w:after="0"/>
        <w:ind w:left="360"/>
      </w:pPr>
      <w:r>
        <w:rPr>
          <w:rFonts w:ascii="Consolas" w:cs="Consolas" w:eastAsia="Consolas" w:hAnsi="Consolas"/>
          <w:sz w:val="18"/>
          <w:szCs w:val="18"/>
        </w:rPr>
        <w:t xml:space="preserve">        ├── Figure_1_PhaseA_curves.png</w:t>
      </w:r>
    </w:p>
    <w:p>
      <w:pPr>
        <w:shd w:fill="F4F4F4" w:val="clear"/>
        <w:spacing w:after="0"/>
        <w:ind w:left="360"/>
      </w:pPr>
      <w:r>
        <w:rPr>
          <w:rFonts w:ascii="Consolas" w:cs="Consolas" w:eastAsia="Consolas" w:hAnsi="Consolas"/>
          <w:sz w:val="18"/>
          <w:szCs w:val="18"/>
        </w:rPr>
        <w:t xml:space="preserve">        ├── Figure_2_PhaseB_persistence_heatmap.png</w:t>
      </w:r>
    </w:p>
    <w:p>
      <w:pPr>
        <w:shd w:fill="F4F4F4" w:val="clear"/>
        <w:spacing w:after="0"/>
        <w:ind w:left="360"/>
      </w:pPr>
      <w:r>
        <w:rPr>
          <w:rFonts w:ascii="Consolas" w:cs="Consolas" w:eastAsia="Consolas" w:hAnsi="Consolas"/>
          <w:sz w:val="18"/>
          <w:szCs w:val="18"/>
        </w:rPr>
        <w:t xml:space="preserve">        ├── Figure_3_Symmetry_pair1.png</w:t>
      </w:r>
    </w:p>
    <w:p>
      <w:pPr>
        <w:shd w:fill="F4F4F4" w:val="clear"/>
        <w:spacing w:after="200"/>
        <w:ind w:left="360"/>
      </w:pPr>
      <w:r>
        <w:rPr>
          <w:rFonts w:ascii="Consolas" w:cs="Consolas" w:eastAsia="Consolas" w:hAnsi="Consolas"/>
          <w:sz w:val="18"/>
          <w:szCs w:val="18"/>
        </w:rPr>
        <w:t xml:space="preserve">        └── Figure_4_Polar_peak_diagram.png</w:t>
      </w:r>
    </w:p>
    <w:p>
      <w:pPr>
        <w:spacing w:after="160"/>
        <w:jc w:val="left"/>
      </w:pPr>
      <w:r>
        <w:rPr>
          <w:rFonts w:ascii="Calibri" w:cs="Calibri" w:eastAsia="Calibri" w:hAnsi="Calibri"/>
          <w:b w:val="false"/>
          <w:bCs w:val="false"/>
          <w:i w:val="false"/>
          <w:iCs w:val="false"/>
          <w:sz w:val="22"/>
          <w:szCs w:val="22"/>
        </w:rPr>
        <w:t xml:space="preserve">What is NOT in the repo: the input CSVs (too large; they live in Drive); the workspace outputs (intermediate diagnostics, per-event CSVs); transient snapshot archives. Only canonical deliverables and code go in git.</w:t>
      </w:r>
    </w:p>
    <w:p>
      <w:pPr>
        <w:pStyle w:val="Heading2"/>
        <w:spacing w:after="160" w:before="280"/>
      </w:pPr>
      <w:r>
        <w:rPr>
          <w:rFonts w:ascii="Calibri" w:cs="Calibri" w:eastAsia="Calibri" w:hAnsi="Calibri"/>
          <w:b/>
          <w:bCs/>
          <w:sz w:val="28"/>
          <w:szCs w:val="28"/>
        </w:rPr>
        <w:t xml:space="preserve">1.5 README.md content (ready to paste)</w:t>
      </w:r>
    </w:p>
    <w:p>
      <w:pPr>
        <w:spacing w:after="160"/>
        <w:jc w:val="left"/>
      </w:pPr>
      <w:r>
        <w:rPr>
          <w:rFonts w:ascii="Calibri" w:cs="Calibri" w:eastAsia="Calibri" w:hAnsi="Calibri"/>
          <w:b w:val="false"/>
          <w:bCs w:val="false"/>
          <w:i w:val="false"/>
          <w:iCs w:val="false"/>
          <w:sz w:val="22"/>
          <w:szCs w:val="22"/>
        </w:rPr>
        <w:t xml:space="preserve">The text below is the complete README.md. Copy everything between the dashed lines into the README.md file in the repo (replacing the placeholder GitHub created).</w:t>
      </w:r>
    </w:p>
    <w:p>
      <w:pPr>
        <w:spacing w:after="160"/>
        <w:jc w:val="left"/>
      </w:pPr>
      <w:r>
        <w:rPr>
          <w:rFonts w:ascii="Calibri" w:cs="Calibri" w:eastAsia="Calibri" w:hAnsi="Calibri"/>
          <w:b w:val="false"/>
          <w:bCs w:val="false"/>
          <w:i w:val="false"/>
          <w:iCs w:val="false"/>
          <w:sz w:val="22"/>
          <w:szCs w:val="22"/>
        </w:rPr>
        <w:t xml:space="preserve">— BEGIN README.md —</w:t>
      </w:r>
    </w:p>
    <w:p>
      <w:pPr>
        <w:shd w:fill="F4F4F4" w:val="clear"/>
        <w:spacing w:after="0"/>
        <w:ind w:left="360"/>
      </w:pPr>
      <w:r>
        <w:rPr>
          <w:rFonts w:ascii="Consolas" w:cs="Consolas" w:eastAsia="Consolas" w:hAnsi="Consolas"/>
          <w:sz w:val="18"/>
          <w:szCs w:val="18"/>
        </w:rPr>
        <w:t xml:space="preserve"># OMNI Geometry MLB</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Cross-frame angular structure analysis: a self-funded research project</w:t>
      </w:r>
    </w:p>
    <w:p>
      <w:pPr>
        <w:shd w:fill="F4F4F4" w:val="clear"/>
        <w:spacing w:after="0"/>
        <w:ind w:left="360"/>
      </w:pPr>
      <w:r>
        <w:rPr>
          <w:rFonts w:ascii="Consolas" w:cs="Consolas" w:eastAsia="Consolas" w:hAnsi="Consolas"/>
          <w:sz w:val="18"/>
          <w:szCs w:val="18"/>
        </w:rPr>
        <w:t xml:space="preserve">investigating directed angular separations between local and celestial</w:t>
      </w:r>
    </w:p>
    <w:p>
      <w:pPr>
        <w:shd w:fill="F4F4F4" w:val="clear"/>
        <w:spacing w:after="0"/>
        <w:ind w:left="360"/>
      </w:pPr>
      <w:r>
        <w:rPr>
          <w:rFonts w:ascii="Consolas" w:cs="Consolas" w:eastAsia="Consolas" w:hAnsi="Consolas"/>
          <w:sz w:val="18"/>
          <w:szCs w:val="18"/>
        </w:rPr>
        <w:t xml:space="preserve">reference points as predictors of binary outcomes in a 25-year MLB</w:t>
      </w:r>
    </w:p>
    <w:p>
      <w:pPr>
        <w:shd w:fill="F4F4F4" w:val="clear"/>
        <w:spacing w:after="0"/>
        <w:ind w:left="360"/>
      </w:pPr>
      <w:r>
        <w:rPr>
          <w:rFonts w:ascii="Consolas" w:cs="Consolas" w:eastAsia="Consolas" w:hAnsi="Consolas"/>
          <w:sz w:val="18"/>
          <w:szCs w:val="18"/>
        </w:rPr>
        <w:t xml:space="preserve">sample (2000-2024, n = 57,635 events).</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**Copyright © 2026 Courtney Roberts Conrad. All rights reserved.**</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Status</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This repository is **private**. No license is granted for any code,</w:t>
      </w:r>
    </w:p>
    <w:p>
      <w:pPr>
        <w:shd w:fill="F4F4F4" w:val="clear"/>
        <w:spacing w:after="0"/>
        <w:ind w:left="360"/>
      </w:pPr>
      <w:r>
        <w:rPr>
          <w:rFonts w:ascii="Consolas" w:cs="Consolas" w:eastAsia="Consolas" w:hAnsi="Consolas"/>
          <w:sz w:val="18"/>
          <w:szCs w:val="18"/>
        </w:rPr>
        <w:t xml:space="preserve">document, or data contained herein. All material is the intellectual</w:t>
      </w:r>
    </w:p>
    <w:p>
      <w:pPr>
        <w:shd w:fill="F4F4F4" w:val="clear"/>
        <w:spacing w:after="0"/>
        <w:ind w:left="360"/>
      </w:pPr>
      <w:r>
        <w:rPr>
          <w:rFonts w:ascii="Consolas" w:cs="Consolas" w:eastAsia="Consolas" w:hAnsi="Consolas"/>
          <w:sz w:val="18"/>
          <w:szCs w:val="18"/>
        </w:rPr>
        <w:t xml:space="preserve">property of the principal investigator.</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For the current scientific and operational state of the project, see:</w:t>
      </w:r>
    </w:p>
    <w:p>
      <w:pPr>
        <w:shd w:fill="F4F4F4" w:val="clear"/>
        <w:spacing w:after="0"/>
        <w:ind w:left="360"/>
      </w:pPr>
      <w:r>
        <w:rPr>
          <w:rFonts w:ascii="Consolas" w:cs="Consolas" w:eastAsia="Consolas" w:hAnsi="Consolas"/>
          <w:sz w:val="18"/>
          <w:szCs w:val="18"/>
        </w:rPr>
        <w:t xml:space="preserve">`docs/DOCUMENT_A_Project_State_Handoff.docx`.</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Repository contents</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`code/` — engine cells (Python, runs in Google Colab).</w:t>
      </w:r>
    </w:p>
    <w:p>
      <w:pPr>
        <w:shd w:fill="F4F4F4" w:val="clear"/>
        <w:spacing w:after="0"/>
        <w:ind w:left="360"/>
      </w:pPr>
      <w:r>
        <w:rPr>
          <w:rFonts w:ascii="Consolas" w:cs="Consolas" w:eastAsia="Consolas" w:hAnsi="Consolas"/>
          <w:sz w:val="18"/>
          <w:szCs w:val="18"/>
        </w:rPr>
        <w:t xml:space="preserve">- `docs/` — locked writeups and handoff documents.</w:t>
      </w:r>
    </w:p>
    <w:p>
      <w:pPr>
        <w:shd w:fill="F4F4F4" w:val="clear"/>
        <w:spacing w:after="0"/>
        <w:ind w:left="360"/>
      </w:pPr>
      <w:r>
        <w:rPr>
          <w:rFonts w:ascii="Consolas" w:cs="Consolas" w:eastAsia="Consolas" w:hAnsi="Consolas"/>
          <w:sz w:val="18"/>
          <w:szCs w:val="18"/>
        </w:rPr>
        <w:t xml:space="preserve">- `registries/` — locked feature, persistence, and symmetry registries.</w:t>
      </w:r>
    </w:p>
    <w:p>
      <w:pPr>
        <w:shd w:fill="F4F4F4" w:val="clear"/>
        <w:spacing w:after="0"/>
        <w:ind w:left="360"/>
      </w:pPr>
      <w:r>
        <w:rPr>
          <w:rFonts w:ascii="Consolas" w:cs="Consolas" w:eastAsia="Consolas" w:hAnsi="Consolas"/>
          <w:sz w:val="18"/>
          <w:szCs w:val="18"/>
        </w:rPr>
        <w:t xml:space="preserve">- `manifest/` — input dataset manifest with row counts and SHA-256 hashes.</w:t>
      </w:r>
    </w:p>
    <w:p>
      <w:pPr>
        <w:shd w:fill="F4F4F4" w:val="clear"/>
        <w:spacing w:after="0"/>
        <w:ind w:left="360"/>
      </w:pPr>
      <w:r>
        <w:rPr>
          <w:rFonts w:ascii="Consolas" w:cs="Consolas" w:eastAsia="Consolas" w:hAnsi="Consolas"/>
          <w:sz w:val="18"/>
          <w:szCs w:val="18"/>
        </w:rPr>
        <w:t xml:space="preserve">- `prereg/` — OSF pre-registration draft.</w:t>
      </w:r>
    </w:p>
    <w:p>
      <w:pPr>
        <w:shd w:fill="F4F4F4" w:val="clear"/>
        <w:spacing w:after="0"/>
        <w:ind w:left="360"/>
      </w:pPr>
      <w:r>
        <w:rPr>
          <w:rFonts w:ascii="Consolas" w:cs="Consolas" w:eastAsia="Consolas" w:hAnsi="Consolas"/>
          <w:sz w:val="18"/>
          <w:szCs w:val="18"/>
        </w:rPr>
        <w:t xml:space="preserve">- `figures/` — locked publication figures (PNG, 300 DPI).</w:t>
      </w:r>
    </w:p>
    <w:p>
      <w:pPr>
        <w:shd w:fill="F4F4F4" w:val="clear"/>
        <w:spacing w:after="0"/>
        <w:ind w:left="360"/>
      </w:pPr>
      <w:r>
        <w:rPr>
          <w:rFonts w:ascii="Consolas" w:cs="Consolas" w:eastAsia="Consolas" w:hAnsi="Consolas"/>
          <w:sz w:val="18"/>
          <w:szCs w:val="18"/>
        </w:rPr>
        <w:t xml:space="preserve">- `experiment_log.md` — decision log.</w:t>
      </w:r>
    </w:p>
    <w:p>
      <w:pPr>
        <w:shd w:fill="F4F4F4" w:val="clear"/>
        <w:spacing w:after="0"/>
        <w:ind w:left="360"/>
      </w:pPr>
      <w:r>
        <w:rPr>
          <w:rFonts w:ascii="Consolas" w:cs="Consolas" w:eastAsia="Consolas" w:hAnsi="Consolas"/>
          <w:sz w:val="18"/>
          <w:szCs w:val="18"/>
        </w:rPr>
        <w:t xml:space="preserve">- `requirements.txt` — pinned Python package versions for reproducibility.</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Reproducibility</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The engine (engine v2.0.2, Step B revF) is bit-deterministic under</w:t>
      </w:r>
    </w:p>
    <w:p>
      <w:pPr>
        <w:shd w:fill="F4F4F4" w:val="clear"/>
        <w:spacing w:after="0"/>
        <w:ind w:left="360"/>
      </w:pPr>
      <w:r>
        <w:rPr>
          <w:rFonts w:ascii="Consolas" w:cs="Consolas" w:eastAsia="Consolas" w:hAnsi="Consolas"/>
          <w:sz w:val="18"/>
          <w:szCs w:val="18"/>
        </w:rPr>
        <w:t xml:space="preserve">identical input files and pinned package versions. The dataset manifest</w:t>
      </w:r>
    </w:p>
    <w:p>
      <w:pPr>
        <w:shd w:fill="F4F4F4" w:val="clear"/>
        <w:spacing w:after="0"/>
        <w:ind w:left="360"/>
      </w:pPr>
      <w:r>
        <w:rPr>
          <w:rFonts w:ascii="Consolas" w:cs="Consolas" w:eastAsia="Consolas" w:hAnsi="Consolas"/>
          <w:sz w:val="18"/>
          <w:szCs w:val="18"/>
        </w:rPr>
        <w:t xml:space="preserve">records exact file sizes, row counts, and SHA-256 hashes for every</w:t>
      </w:r>
    </w:p>
    <w:p>
      <w:pPr>
        <w:shd w:fill="F4F4F4" w:val="clear"/>
        <w:spacing w:after="0"/>
        <w:ind w:left="360"/>
      </w:pPr>
      <w:r>
        <w:rPr>
          <w:rFonts w:ascii="Consolas" w:cs="Consolas" w:eastAsia="Consolas" w:hAnsi="Consolas"/>
          <w:sz w:val="18"/>
          <w:szCs w:val="18"/>
        </w:rPr>
        <w:t xml:space="preserve">input CSV. Pre-run and post-run snapshots of the analytical workspace</w:t>
      </w:r>
    </w:p>
    <w:p>
      <w:pPr>
        <w:shd w:fill="F4F4F4" w:val="clear"/>
        <w:spacing w:after="0"/>
        <w:ind w:left="360"/>
      </w:pPr>
      <w:r>
        <w:rPr>
          <w:rFonts w:ascii="Consolas" w:cs="Consolas" w:eastAsia="Consolas" w:hAnsi="Consolas"/>
          <w:sz w:val="18"/>
          <w:szCs w:val="18"/>
        </w:rPr>
        <w:t xml:space="preserve">are taken automatically by the engine.</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This repository contains both exploratory and confirmatory components.</w:t>
      </w:r>
    </w:p>
    <w:p>
      <w:pPr>
        <w:shd w:fill="F4F4F4" w:val="clear"/>
        <w:spacing w:after="0"/>
        <w:ind w:left="360"/>
      </w:pPr>
      <w:r>
        <w:rPr>
          <w:rFonts w:ascii="Consolas" w:cs="Consolas" w:eastAsia="Consolas" w:hAnsi="Consolas"/>
          <w:sz w:val="18"/>
          <w:szCs w:val="18"/>
        </w:rPr>
        <w:t xml:space="preserve">Confirmatory analyses are defined by the OSF pre-registration committed</w:t>
      </w:r>
    </w:p>
    <w:p>
      <w:pPr>
        <w:shd w:fill="F4F4F4" w:val="clear"/>
        <w:spacing w:after="0"/>
        <w:ind w:left="360"/>
      </w:pPr>
      <w:r>
        <w:rPr>
          <w:rFonts w:ascii="Consolas" w:cs="Consolas" w:eastAsia="Consolas" w:hAnsi="Consolas"/>
          <w:sz w:val="18"/>
          <w:szCs w:val="18"/>
        </w:rPr>
        <w:t xml:space="preserve">in `prereg/`; all other analyses are reported as exploratory.</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Operating rules</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See `docs/DOCUMENT_C_Execution_Rules.docx` for the project’s</w:t>
      </w:r>
    </w:p>
    <w:p>
      <w:pPr>
        <w:shd w:fill="F4F4F4" w:val="clear"/>
        <w:spacing w:after="0"/>
        <w:ind w:left="360"/>
      </w:pPr>
      <w:r>
        <w:rPr>
          <w:rFonts w:ascii="Consolas" w:cs="Consolas" w:eastAsia="Consolas" w:hAnsi="Consolas"/>
          <w:sz w:val="18"/>
          <w:szCs w:val="18"/>
        </w:rPr>
        <w:t xml:space="preserve">standing operational rules. These rules are non-negotiable and apply</w:t>
      </w:r>
    </w:p>
    <w:p>
      <w:pPr>
        <w:shd w:fill="F4F4F4" w:val="clear"/>
        <w:spacing w:after="0"/>
        <w:ind w:left="360"/>
      </w:pPr>
      <w:r>
        <w:rPr>
          <w:rFonts w:ascii="Consolas" w:cs="Consolas" w:eastAsia="Consolas" w:hAnsi="Consolas"/>
          <w:sz w:val="18"/>
          <w:szCs w:val="18"/>
        </w:rPr>
        <w:t xml:space="preserve">to every contributor, including AI assistants used in the research.</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Citation</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Citation guidance will be added when the first peer-reviewed paper</w:t>
      </w:r>
    </w:p>
    <w:p>
      <w:pPr>
        <w:shd w:fill="F4F4F4" w:val="clear"/>
        <w:spacing w:after="200"/>
        <w:ind w:left="360"/>
      </w:pPr>
      <w:r>
        <w:rPr>
          <w:rFonts w:ascii="Consolas" w:cs="Consolas" w:eastAsia="Consolas" w:hAnsi="Consolas"/>
          <w:sz w:val="18"/>
          <w:szCs w:val="18"/>
        </w:rPr>
        <w:t xml:space="preserve">is accepted.</w:t>
      </w:r>
    </w:p>
    <w:p>
      <w:pPr>
        <w:spacing w:after="160"/>
        <w:jc w:val="left"/>
      </w:pPr>
      <w:r>
        <w:rPr>
          <w:rFonts w:ascii="Calibri" w:cs="Calibri" w:eastAsia="Calibri" w:hAnsi="Calibri"/>
          <w:b w:val="false"/>
          <w:bCs w:val="false"/>
          <w:i w:val="false"/>
          <w:iCs w:val="false"/>
          <w:sz w:val="22"/>
          <w:szCs w:val="22"/>
        </w:rPr>
        <w:t xml:space="preserve">— END README.md —</w:t>
      </w:r>
    </w:p>
    <w:p>
      <w:pPr>
        <w:pStyle w:val="Heading2"/>
        <w:spacing w:after="160" w:before="280"/>
      </w:pPr>
      <w:r>
        <w:rPr>
          <w:rFonts w:ascii="Calibri" w:cs="Calibri" w:eastAsia="Calibri" w:hAnsi="Calibri"/>
          <w:b/>
          <w:bCs/>
          <w:sz w:val="28"/>
          <w:szCs w:val="28"/>
        </w:rPr>
        <w:t xml:space="preserve">1.6 Copyright header for code files</w:t>
      </w:r>
    </w:p>
    <w:p>
      <w:pPr>
        <w:spacing w:after="160"/>
        <w:jc w:val="left"/>
      </w:pPr>
      <w:r>
        <w:rPr>
          <w:rFonts w:ascii="Calibri" w:cs="Calibri" w:eastAsia="Calibri" w:hAnsi="Calibri"/>
          <w:b w:val="false"/>
          <w:bCs w:val="false"/>
          <w:i w:val="false"/>
          <w:iCs w:val="false"/>
          <w:sz w:val="22"/>
          <w:szCs w:val="22"/>
        </w:rPr>
        <w:t xml:space="preserve">At the top of every Python (.py) file committed to the repo, paste this header (Python comment style):</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OMNI Geometry MLB</w:t>
      </w:r>
    </w:p>
    <w:p>
      <w:pPr>
        <w:shd w:fill="F4F4F4" w:val="clear"/>
        <w:spacing w:after="0"/>
        <w:ind w:left="360"/>
      </w:pPr>
      <w:r>
        <w:rPr>
          <w:rFonts w:ascii="Consolas" w:cs="Consolas" w:eastAsia="Consolas" w:hAnsi="Consolas"/>
          <w:sz w:val="18"/>
          <w:szCs w:val="18"/>
        </w:rPr>
        <w:t xml:space="preserve"># Copyright (c) 2026 Courtney Roberts Conrad. All rights reserved.</w:t>
      </w:r>
    </w:p>
    <w:p>
      <w:pPr>
        <w:shd w:fill="F4F4F4" w:val="clear"/>
        <w:spacing w:after="0"/>
        <w:ind w:left="360"/>
      </w:pPr>
      <w:r>
        <w:rPr>
          <w:rFonts w:ascii="Consolas" w:cs="Consolas" w:eastAsia="Consolas" w:hAnsi="Consolas"/>
          <w:sz w:val="18"/>
          <w:szCs w:val="18"/>
        </w:rPr>
        <w:t xml:space="preserve">#</w:t>
      </w:r>
    </w:p>
    <w:p>
      <w:pPr>
        <w:shd w:fill="F4F4F4" w:val="clear"/>
        <w:spacing w:after="0"/>
        <w:ind w:left="360"/>
      </w:pPr>
      <w:r>
        <w:rPr>
          <w:rFonts w:ascii="Consolas" w:cs="Consolas" w:eastAsia="Consolas" w:hAnsi="Consolas"/>
          <w:sz w:val="18"/>
          <w:szCs w:val="18"/>
        </w:rPr>
        <w:t xml:space="preserve"># This file is part of a private research repository. No license is granted</w:t>
      </w:r>
    </w:p>
    <w:p>
      <w:pPr>
        <w:shd w:fill="F4F4F4" w:val="clear"/>
        <w:spacing w:after="0"/>
        <w:ind w:left="360"/>
      </w:pPr>
      <w:r>
        <w:rPr>
          <w:rFonts w:ascii="Consolas" w:cs="Consolas" w:eastAsia="Consolas" w:hAnsi="Consolas"/>
          <w:sz w:val="18"/>
          <w:szCs w:val="18"/>
        </w:rPr>
        <w:t xml:space="preserve"># for use, modification, or redistribution. Unauthorized use is prohibited.</w:t>
      </w:r>
    </w:p>
    <w:p>
      <w:pPr>
        <w:shd w:fill="F4F4F4" w:val="clear"/>
        <w:spacing w:after="200"/>
        <w:ind w:left="360"/>
      </w:pPr>
      <w:r>
        <w:rPr>
          <w:rFonts w:ascii="Consolas" w:cs="Consolas" w:eastAsia="Consolas" w:hAnsi="Consolas"/>
          <w:sz w:val="18"/>
          <w:szCs w:val="18"/>
        </w:rPr>
        <w:t xml:space="preserve"># =============================================================================</w:t>
      </w:r>
    </w:p>
    <w:p>
      <w:pPr>
        <w:spacing w:after="160"/>
        <w:jc w:val="left"/>
      </w:pPr>
      <w:r>
        <w:rPr>
          <w:rFonts w:ascii="Calibri" w:cs="Calibri" w:eastAsia="Calibri" w:hAnsi="Calibri"/>
          <w:b w:val="false"/>
          <w:bCs w:val="false"/>
          <w:i w:val="false"/>
          <w:iCs w:val="false"/>
          <w:sz w:val="22"/>
          <w:szCs w:val="22"/>
        </w:rPr>
        <w:t xml:space="preserve">For Markdown documents (.md files), the same notice goes at the top in plain text. Word documents (.docx) already include the notice on the title page.</w:t>
      </w:r>
    </w:p>
    <w:p>
      <w:pPr>
        <w:pStyle w:val="Heading2"/>
        <w:spacing w:after="160" w:before="280"/>
      </w:pPr>
      <w:r>
        <w:rPr>
          <w:rFonts w:ascii="Calibri" w:cs="Calibri" w:eastAsia="Calibri" w:hAnsi="Calibri"/>
          <w:b/>
          <w:bCs/>
          <w:sz w:val="28"/>
          <w:szCs w:val="28"/>
        </w:rPr>
        <w:t xml:space="preserve">1.7 .gitignore</w:t>
      </w:r>
    </w:p>
    <w:p>
      <w:pPr>
        <w:spacing w:after="160"/>
        <w:jc w:val="left"/>
      </w:pPr>
      <w:r>
        <w:rPr>
          <w:rFonts w:ascii="Calibri" w:cs="Calibri" w:eastAsia="Calibri" w:hAnsi="Calibri"/>
          <w:b w:val="false"/>
          <w:bCs w:val="false"/>
          <w:i w:val="false"/>
          <w:iCs w:val="false"/>
          <w:sz w:val="22"/>
          <w:szCs w:val="22"/>
        </w:rPr>
        <w:t xml:space="preserve">Create a file named .gitignore in the repo root with this content. It tells git which files to never commit even if they appear in the working directory.</w:t>
      </w:r>
    </w:p>
    <w:p>
      <w:pPr>
        <w:shd w:fill="F4F4F4" w:val="clear"/>
        <w:spacing w:after="0"/>
        <w:ind w:left="360"/>
      </w:pPr>
      <w:r>
        <w:rPr>
          <w:rFonts w:ascii="Consolas" w:cs="Consolas" w:eastAsia="Consolas" w:hAnsi="Consolas"/>
          <w:sz w:val="18"/>
          <w:szCs w:val="18"/>
        </w:rPr>
        <w:t xml:space="preserve"># OS / editor cruft</w:t>
      </w:r>
    </w:p>
    <w:p>
      <w:pPr>
        <w:shd w:fill="F4F4F4" w:val="clear"/>
        <w:spacing w:after="0"/>
        <w:ind w:left="360"/>
      </w:pPr>
      <w:r>
        <w:rPr>
          <w:rFonts w:ascii="Consolas" w:cs="Consolas" w:eastAsia="Consolas" w:hAnsi="Consolas"/>
          <w:sz w:val="18"/>
          <w:szCs w:val="18"/>
        </w:rPr>
        <w:t xml:space="preserve">.DS_Store</w:t>
      </w:r>
    </w:p>
    <w:p>
      <w:pPr>
        <w:shd w:fill="F4F4F4" w:val="clear"/>
        <w:spacing w:after="0"/>
        <w:ind w:left="360"/>
      </w:pPr>
      <w:r>
        <w:rPr>
          <w:rFonts w:ascii="Consolas" w:cs="Consolas" w:eastAsia="Consolas" w:hAnsi="Consolas"/>
          <w:sz w:val="18"/>
          <w:szCs w:val="18"/>
        </w:rPr>
        <w:t xml:space="preserve">Thumbs.db</w:t>
      </w:r>
    </w:p>
    <w:p>
      <w:pPr>
        <w:shd w:fill="F4F4F4" w:val="clear"/>
        <w:spacing w:after="0"/>
        <w:ind w:left="360"/>
      </w:pPr>
      <w:r>
        <w:rPr>
          <w:rFonts w:ascii="Consolas" w:cs="Consolas" w:eastAsia="Consolas" w:hAnsi="Consolas"/>
          <w:sz w:val="18"/>
          <w:szCs w:val="18"/>
        </w:rPr>
        <w:t xml:space="preserve">*.swp</w:t>
      </w:r>
    </w:p>
    <w:p>
      <w:pPr>
        <w:shd w:fill="F4F4F4" w:val="clear"/>
        <w:spacing w:after="0"/>
        <w:ind w:left="360"/>
      </w:pPr>
      <w:r>
        <w:rPr>
          <w:rFonts w:ascii="Consolas" w:cs="Consolas" w:eastAsia="Consolas" w:hAnsi="Consolas"/>
          <w:sz w:val="18"/>
          <w:szCs w:val="18"/>
        </w:rPr>
        <w:t xml:space="preserve">*~</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Python</w:t>
      </w:r>
    </w:p>
    <w:p>
      <w:pPr>
        <w:shd w:fill="F4F4F4" w:val="clear"/>
        <w:spacing w:after="0"/>
        <w:ind w:left="360"/>
      </w:pPr>
      <w:r>
        <w:rPr>
          <w:rFonts w:ascii="Consolas" w:cs="Consolas" w:eastAsia="Consolas" w:hAnsi="Consolas"/>
          <w:sz w:val="18"/>
          <w:szCs w:val="18"/>
        </w:rPr>
        <w:t xml:space="preserve">__pycache__/</w:t>
      </w:r>
    </w:p>
    <w:p>
      <w:pPr>
        <w:shd w:fill="F4F4F4" w:val="clear"/>
        <w:spacing w:after="0"/>
        <w:ind w:left="360"/>
      </w:pPr>
      <w:r>
        <w:rPr>
          <w:rFonts w:ascii="Consolas" w:cs="Consolas" w:eastAsia="Consolas" w:hAnsi="Consolas"/>
          <w:sz w:val="18"/>
          <w:szCs w:val="18"/>
        </w:rPr>
        <w:t xml:space="preserve">*.pyc</w:t>
      </w:r>
    </w:p>
    <w:p>
      <w:pPr>
        <w:shd w:fill="F4F4F4" w:val="clear"/>
        <w:spacing w:after="0"/>
        <w:ind w:left="360"/>
      </w:pPr>
      <w:r>
        <w:rPr>
          <w:rFonts w:ascii="Consolas" w:cs="Consolas" w:eastAsia="Consolas" w:hAnsi="Consolas"/>
          <w:sz w:val="18"/>
          <w:szCs w:val="18"/>
        </w:rPr>
        <w:t xml:space="preserve">*.pyo</w:t>
      </w:r>
    </w:p>
    <w:p>
      <w:pPr>
        <w:shd w:fill="F4F4F4" w:val="clear"/>
        <w:spacing w:after="0"/>
        <w:ind w:left="360"/>
      </w:pPr>
      <w:r>
        <w:rPr>
          <w:rFonts w:ascii="Consolas" w:cs="Consolas" w:eastAsia="Consolas" w:hAnsi="Consolas"/>
          <w:sz w:val="18"/>
          <w:szCs w:val="18"/>
        </w:rPr>
        <w:t xml:space="preserve">.ipynb_checkpoints/</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Large data — never commit</w:t>
      </w:r>
    </w:p>
    <w:p>
      <w:pPr>
        <w:shd w:fill="F4F4F4" w:val="clear"/>
        <w:spacing w:after="0"/>
        <w:ind w:left="360"/>
      </w:pPr>
      <w:r>
        <w:rPr>
          <w:rFonts w:ascii="Consolas" w:cs="Consolas" w:eastAsia="Consolas" w:hAnsi="Consolas"/>
          <w:sz w:val="18"/>
          <w:szCs w:val="18"/>
        </w:rPr>
        <w:t xml:space="preserve">*.csv.large</w:t>
      </w:r>
    </w:p>
    <w:p>
      <w:pPr>
        <w:shd w:fill="F4F4F4" w:val="clear"/>
        <w:spacing w:after="0"/>
        <w:ind w:left="360"/>
      </w:pPr>
      <w:r>
        <w:rPr>
          <w:rFonts w:ascii="Consolas" w:cs="Consolas" w:eastAsia="Consolas" w:hAnsi="Consolas"/>
          <w:sz w:val="18"/>
          <w:szCs w:val="18"/>
        </w:rPr>
        <w:t xml:space="preserve">inputs/</w:t>
      </w:r>
    </w:p>
    <w:p>
      <w:pPr>
        <w:shd w:fill="F4F4F4" w:val="clear"/>
        <w:spacing w:after="0"/>
        <w:ind w:left="360"/>
      </w:pPr>
      <w:r>
        <w:rPr>
          <w:rFonts w:ascii="Consolas" w:cs="Consolas" w:eastAsia="Consolas" w:hAnsi="Consolas"/>
          <w:sz w:val="18"/>
          <w:szCs w:val="18"/>
        </w:rPr>
        <w:t xml:space="preserve">data_raw/</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Engine workspace and snapshots — never commit</w:t>
      </w:r>
    </w:p>
    <w:p>
      <w:pPr>
        <w:shd w:fill="F4F4F4" w:val="clear"/>
        <w:spacing w:after="0"/>
        <w:ind w:left="360"/>
      </w:pPr>
      <w:r>
        <w:rPr>
          <w:rFonts w:ascii="Consolas" w:cs="Consolas" w:eastAsia="Consolas" w:hAnsi="Consolas"/>
          <w:sz w:val="18"/>
          <w:szCs w:val="18"/>
        </w:rPr>
        <w:t xml:space="preserve">workspace/</w:t>
      </w:r>
    </w:p>
    <w:p>
      <w:pPr>
        <w:shd w:fill="F4F4F4" w:val="clear"/>
        <w:spacing w:after="0"/>
        <w:ind w:left="360"/>
      </w:pPr>
      <w:r>
        <w:rPr>
          <w:rFonts w:ascii="Consolas" w:cs="Consolas" w:eastAsia="Consolas" w:hAnsi="Consolas"/>
          <w:sz w:val="18"/>
          <w:szCs w:val="18"/>
        </w:rPr>
        <w:t xml:space="preserve">archives/</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Local environment</w:t>
      </w:r>
    </w:p>
    <w:p>
      <w:pPr>
        <w:shd w:fill="F4F4F4" w:val="clear"/>
        <w:spacing w:after="0"/>
        <w:ind w:left="360"/>
      </w:pPr>
      <w:r>
        <w:rPr>
          <w:rFonts w:ascii="Consolas" w:cs="Consolas" w:eastAsia="Consolas" w:hAnsi="Consolas"/>
          <w:sz w:val="18"/>
          <w:szCs w:val="18"/>
        </w:rPr>
        <w:t xml:space="preserve">.env</w:t>
      </w:r>
    </w:p>
    <w:p>
      <w:pPr>
        <w:shd w:fill="F4F4F4" w:val="clear"/>
        <w:spacing w:after="0"/>
        <w:ind w:left="360"/>
      </w:pPr>
      <w:r>
        <w:rPr>
          <w:rFonts w:ascii="Consolas" w:cs="Consolas" w:eastAsia="Consolas" w:hAnsi="Consolas"/>
          <w:sz w:val="18"/>
          <w:szCs w:val="18"/>
        </w:rPr>
        <w:t xml:space="preserve">.venv/</w:t>
      </w:r>
    </w:p>
    <w:p>
      <w:pPr>
        <w:shd w:fill="F4F4F4" w:val="clear"/>
        <w:spacing w:after="200"/>
        <w:ind w:left="360"/>
      </w:pPr>
      <w:r>
        <w:rPr>
          <w:rFonts w:ascii="Consolas" w:cs="Consolas" w:eastAsia="Consolas" w:hAnsi="Consolas"/>
          <w:sz w:val="18"/>
          <w:szCs w:val="18"/>
        </w:rPr>
        <w:t xml:space="preserve">venv/</w:t>
      </w:r>
    </w:p>
    <w:p>
      <w:pPr>
        <w:pStyle w:val="Heading2"/>
        <w:spacing w:after="160" w:before="280"/>
      </w:pPr>
      <w:r>
        <w:rPr>
          <w:rFonts w:ascii="Calibri" w:cs="Calibri" w:eastAsia="Calibri" w:hAnsi="Calibri"/>
          <w:b/>
          <w:bCs/>
          <w:sz w:val="28"/>
          <w:szCs w:val="28"/>
        </w:rPr>
        <w:t xml:space="preserve">1.8 Git workflow walkthrough (first commit)</w:t>
      </w:r>
    </w:p>
    <w:p>
      <w:pPr>
        <w:spacing w:after="160"/>
        <w:jc w:val="left"/>
      </w:pPr>
      <w:r>
        <w:rPr>
          <w:rFonts w:ascii="Calibri" w:cs="Calibri" w:eastAsia="Calibri" w:hAnsi="Calibri"/>
          <w:b w:val="false"/>
          <w:bCs w:val="false"/>
          <w:i w:val="false"/>
          <w:iCs w:val="false"/>
          <w:sz w:val="22"/>
          <w:szCs w:val="22"/>
        </w:rPr>
        <w:t xml:space="preserve">GitHub is best operated from the command line for serious work. The web UI is fine for browsing. The user installs git on their local machine, clones the empty repo, populates it, commits, and pushes.</w:t>
      </w:r>
    </w:p>
    <w:p>
      <w:pPr>
        <w:pStyle w:val="Heading3"/>
        <w:spacing w:after="140" w:before="240"/>
      </w:pPr>
      <w:r>
        <w:rPr>
          <w:rFonts w:ascii="Calibri" w:cs="Calibri" w:eastAsia="Calibri" w:hAnsi="Calibri"/>
          <w:b/>
          <w:bCs/>
          <w:sz w:val="26"/>
          <w:szCs w:val="26"/>
        </w:rPr>
        <w:t xml:space="preserve">1.8.1 Install git (Windows or Mac)</w:t>
      </w:r>
    </w:p>
    <w:p>
      <w:pPr>
        <w:spacing w:after="160"/>
        <w:jc w:val="left"/>
      </w:pPr>
      <w:r>
        <w:rPr>
          <w:rFonts w:ascii="Calibri" w:cs="Calibri" w:eastAsia="Calibri" w:hAnsi="Calibri"/>
          <w:b w:val="false"/>
          <w:bCs w:val="false"/>
          <w:i w:val="false"/>
          <w:iCs w:val="false"/>
          <w:sz w:val="22"/>
          <w:szCs w:val="22"/>
        </w:rPr>
        <w:t xml:space="preserve">Windows: download "Git for Windows" from git-scm.com. Run installer with default options.</w:t>
      </w:r>
    </w:p>
    <w:p>
      <w:pPr>
        <w:spacing w:after="160"/>
        <w:jc w:val="left"/>
      </w:pPr>
      <w:r>
        <w:rPr>
          <w:rFonts w:ascii="Calibri" w:cs="Calibri" w:eastAsia="Calibri" w:hAnsi="Calibri"/>
          <w:b w:val="false"/>
          <w:bCs w:val="false"/>
          <w:i w:val="false"/>
          <w:iCs w:val="false"/>
          <w:sz w:val="22"/>
          <w:szCs w:val="22"/>
        </w:rPr>
        <w:t xml:space="preserve">Mac: open Terminal, type "git --version" — if not installed, the OS prompts to install Xcode command-line tools. Accept.</w:t>
      </w:r>
    </w:p>
    <w:p>
      <w:pPr>
        <w:pStyle w:val="Heading3"/>
        <w:spacing w:after="140" w:before="240"/>
      </w:pPr>
      <w:r>
        <w:rPr>
          <w:rFonts w:ascii="Calibri" w:cs="Calibri" w:eastAsia="Calibri" w:hAnsi="Calibri"/>
          <w:b/>
          <w:bCs/>
          <w:sz w:val="26"/>
          <w:szCs w:val="26"/>
        </w:rPr>
        <w:t xml:space="preserve">1.8.2 First-time git configuration</w:t>
      </w:r>
    </w:p>
    <w:p>
      <w:pPr>
        <w:spacing w:after="160"/>
        <w:jc w:val="left"/>
      </w:pPr>
      <w:r>
        <w:rPr>
          <w:rFonts w:ascii="Calibri" w:cs="Calibri" w:eastAsia="Calibri" w:hAnsi="Calibri"/>
          <w:b w:val="false"/>
          <w:bCs w:val="false"/>
          <w:i w:val="false"/>
          <w:iCs w:val="false"/>
          <w:sz w:val="22"/>
          <w:szCs w:val="22"/>
        </w:rPr>
        <w:t xml:space="preserve">Open a terminal (Terminal on Mac, Git Bash on Windows). Run:</w:t>
      </w:r>
    </w:p>
    <w:p>
      <w:pPr>
        <w:shd w:fill="F4F4F4" w:val="clear"/>
        <w:spacing w:after="0"/>
        <w:ind w:left="360"/>
      </w:pPr>
      <w:r>
        <w:rPr>
          <w:rFonts w:ascii="Consolas" w:cs="Consolas" w:eastAsia="Consolas" w:hAnsi="Consolas"/>
          <w:sz w:val="18"/>
          <w:szCs w:val="18"/>
        </w:rPr>
        <w:t xml:space="preserve">git config --global user.name "Courtney Roberts Conrad"</w:t>
      </w:r>
    </w:p>
    <w:p>
      <w:pPr>
        <w:shd w:fill="F4F4F4" w:val="clear"/>
        <w:spacing w:after="200"/>
        <w:ind w:left="360"/>
      </w:pPr>
      <w:r>
        <w:rPr>
          <w:rFonts w:ascii="Consolas" w:cs="Consolas" w:eastAsia="Consolas" w:hAnsi="Consolas"/>
          <w:sz w:val="18"/>
          <w:szCs w:val="18"/>
        </w:rPr>
        <w:t xml:space="preserve">git config --global user.email "your-email-address-here@example.com"</w:t>
      </w:r>
    </w:p>
    <w:p>
      <w:pPr>
        <w:spacing w:after="160"/>
        <w:jc w:val="left"/>
      </w:pPr>
      <w:r>
        <w:rPr>
          <w:rFonts w:ascii="Calibri" w:cs="Calibri" w:eastAsia="Calibri" w:hAnsi="Calibri"/>
          <w:b w:val="false"/>
          <w:bCs w:val="false"/>
          <w:i w:val="false"/>
          <w:iCs w:val="false"/>
          <w:sz w:val="22"/>
          <w:szCs w:val="22"/>
        </w:rPr>
        <w:t xml:space="preserve">Use the same email address as your GitHub account, otherwise commits will not link to your GitHub profile.</w:t>
      </w:r>
    </w:p>
    <w:p>
      <w:pPr>
        <w:pStyle w:val="Heading3"/>
        <w:spacing w:after="140" w:before="240"/>
      </w:pPr>
      <w:r>
        <w:rPr>
          <w:rFonts w:ascii="Calibri" w:cs="Calibri" w:eastAsia="Calibri" w:hAnsi="Calibri"/>
          <w:b/>
          <w:bCs/>
          <w:sz w:val="26"/>
          <w:szCs w:val="26"/>
        </w:rPr>
        <w:t xml:space="preserve">1.8.3 Authentication</w:t>
      </w:r>
    </w:p>
    <w:p>
      <w:pPr>
        <w:spacing w:after="160"/>
        <w:jc w:val="left"/>
      </w:pPr>
      <w:r>
        <w:rPr>
          <w:rFonts w:ascii="Calibri" w:cs="Calibri" w:eastAsia="Calibri" w:hAnsi="Calibri"/>
          <w:b w:val="false"/>
          <w:bCs w:val="false"/>
          <w:i w:val="false"/>
          <w:iCs w:val="false"/>
          <w:sz w:val="22"/>
          <w:szCs w:val="22"/>
        </w:rPr>
        <w:t xml:space="preserve">GitHub no longer accepts passwords for git operations. The two acceptable methods are personal access tokens (simpler) and SSH keys (more secure). For a solo researcher, personal access tokens are sufficient.</w:t>
      </w:r>
    </w:p>
    <w:p>
      <w:pPr>
        <w:spacing w:after="80"/>
        <w:ind w:left="360"/>
      </w:pPr>
      <w:r>
        <w:rPr>
          <w:rFonts w:ascii="Calibri" w:cs="Calibri" w:eastAsia="Calibri" w:hAnsi="Calibri"/>
          <w:b/>
          <w:bCs/>
          <w:sz w:val="22"/>
          <w:szCs w:val="22"/>
        </w:rPr>
        <w:t xml:space="preserve">1. </w:t>
      </w:r>
      <w:r>
        <w:rPr>
          <w:rFonts w:ascii="Calibri" w:cs="Calibri" w:eastAsia="Calibri" w:hAnsi="Calibri"/>
          <w:sz w:val="22"/>
          <w:szCs w:val="22"/>
        </w:rPr>
        <w:t xml:space="preserve">On github.com, click your profile icon → Settings → Developer settings → Personal access tokens → Tokens (classic) → Generate new token (classic).</w:t>
      </w:r>
    </w:p>
    <w:p>
      <w:pPr>
        <w:spacing w:after="80"/>
        <w:ind w:left="360"/>
      </w:pPr>
      <w:r>
        <w:rPr>
          <w:rFonts w:ascii="Calibri" w:cs="Calibri" w:eastAsia="Calibri" w:hAnsi="Calibri"/>
          <w:b/>
          <w:bCs/>
          <w:sz w:val="22"/>
          <w:szCs w:val="22"/>
        </w:rPr>
        <w:t xml:space="preserve">2. </w:t>
      </w:r>
      <w:r>
        <w:rPr>
          <w:rFonts w:ascii="Calibri" w:cs="Calibri" w:eastAsia="Calibri" w:hAnsi="Calibri"/>
          <w:sz w:val="22"/>
          <w:szCs w:val="22"/>
        </w:rPr>
        <w:t xml:space="preserve">Note: "OMNI laptop access" or similar.</w:t>
      </w:r>
    </w:p>
    <w:p>
      <w:pPr>
        <w:spacing w:after="80"/>
        <w:ind w:left="360"/>
      </w:pPr>
      <w:r>
        <w:rPr>
          <w:rFonts w:ascii="Calibri" w:cs="Calibri" w:eastAsia="Calibri" w:hAnsi="Calibri"/>
          <w:b/>
          <w:bCs/>
          <w:sz w:val="22"/>
          <w:szCs w:val="22"/>
        </w:rPr>
        <w:t xml:space="preserve">3. </w:t>
      </w:r>
      <w:r>
        <w:rPr>
          <w:rFonts w:ascii="Calibri" w:cs="Calibri" w:eastAsia="Calibri" w:hAnsi="Calibri"/>
          <w:sz w:val="22"/>
          <w:szCs w:val="22"/>
        </w:rPr>
        <w:t xml:space="preserve">Expiration: 90 days is reasonable. You can re-generate later.</w:t>
      </w:r>
    </w:p>
    <w:p>
      <w:pPr>
        <w:spacing w:after="80"/>
        <w:ind w:left="360"/>
      </w:pPr>
      <w:r>
        <w:rPr>
          <w:rFonts w:ascii="Calibri" w:cs="Calibri" w:eastAsia="Calibri" w:hAnsi="Calibri"/>
          <w:b/>
          <w:bCs/>
          <w:sz w:val="22"/>
          <w:szCs w:val="22"/>
        </w:rPr>
        <w:t xml:space="preserve">4. </w:t>
      </w:r>
      <w:r>
        <w:rPr>
          <w:rFonts w:ascii="Calibri" w:cs="Calibri" w:eastAsia="Calibri" w:hAnsi="Calibri"/>
          <w:sz w:val="22"/>
          <w:szCs w:val="22"/>
        </w:rPr>
        <w:t xml:space="preserve">Scopes: check "repo" (gives full repo access).</w:t>
      </w:r>
    </w:p>
    <w:p>
      <w:pPr>
        <w:spacing w:after="80"/>
        <w:ind w:left="360"/>
      </w:pPr>
      <w:r>
        <w:rPr>
          <w:rFonts w:ascii="Calibri" w:cs="Calibri" w:eastAsia="Calibri" w:hAnsi="Calibri"/>
          <w:b/>
          <w:bCs/>
          <w:sz w:val="22"/>
          <w:szCs w:val="22"/>
        </w:rPr>
        <w:t xml:space="preserve">5. </w:t>
      </w:r>
      <w:r>
        <w:rPr>
          <w:rFonts w:ascii="Calibri" w:cs="Calibri" w:eastAsia="Calibri" w:hAnsi="Calibri"/>
          <w:sz w:val="22"/>
          <w:szCs w:val="22"/>
        </w:rPr>
        <w:t xml:space="preserve">Click "Generate token". Copy the token string. You will not see it again.</w:t>
      </w:r>
    </w:p>
    <w:p>
      <w:pPr>
        <w:spacing w:after="80"/>
        <w:ind w:left="360"/>
      </w:pPr>
      <w:r>
        <w:rPr>
          <w:rFonts w:ascii="Calibri" w:cs="Calibri" w:eastAsia="Calibri" w:hAnsi="Calibri"/>
          <w:b/>
          <w:bCs/>
          <w:sz w:val="22"/>
          <w:szCs w:val="22"/>
        </w:rPr>
        <w:t xml:space="preserve">6. </w:t>
      </w:r>
      <w:r>
        <w:rPr>
          <w:rFonts w:ascii="Calibri" w:cs="Calibri" w:eastAsia="Calibri" w:hAnsi="Calibri"/>
          <w:sz w:val="22"/>
          <w:szCs w:val="22"/>
        </w:rPr>
        <w:t xml:space="preserve">Save the token in a password manager or secure note. Do not put it in the repo.</w:t>
      </w:r>
    </w:p>
    <w:p>
      <w:pPr>
        <w:spacing w:after="160"/>
        <w:jc w:val="left"/>
      </w:pPr>
      <w:r>
        <w:rPr>
          <w:rFonts w:ascii="Calibri" w:cs="Calibri" w:eastAsia="Calibri" w:hAnsi="Calibri"/>
          <w:b w:val="false"/>
          <w:bCs w:val="false"/>
          <w:i w:val="false"/>
          <w:iCs w:val="false"/>
          <w:sz w:val="22"/>
          <w:szCs w:val="22"/>
        </w:rPr>
        <w:t xml:space="preserve">When git asks for your password during a push, paste the token instead. Your operating system will offer to remember it; let it.</w:t>
      </w:r>
    </w:p>
    <w:p>
      <w:pPr>
        <w:pStyle w:val="Heading3"/>
        <w:spacing w:after="140" w:before="240"/>
      </w:pPr>
      <w:r>
        <w:rPr>
          <w:rFonts w:ascii="Calibri" w:cs="Calibri" w:eastAsia="Calibri" w:hAnsi="Calibri"/>
          <w:b/>
          <w:bCs/>
          <w:sz w:val="26"/>
          <w:szCs w:val="26"/>
        </w:rPr>
        <w:t xml:space="preserve">1.8.4 Clone the empty repo to your computer</w:t>
      </w:r>
    </w:p>
    <w:p>
      <w:pPr>
        <w:spacing w:after="160"/>
        <w:jc w:val="left"/>
      </w:pPr>
      <w:r>
        <w:rPr>
          <w:rFonts w:ascii="Calibri" w:cs="Calibri" w:eastAsia="Calibri" w:hAnsi="Calibri"/>
          <w:b w:val="false"/>
          <w:bCs w:val="false"/>
          <w:i w:val="false"/>
          <w:iCs w:val="false"/>
          <w:sz w:val="22"/>
          <w:szCs w:val="22"/>
        </w:rPr>
        <w:t xml:space="preserve">In the terminal, navigate to where you want the repo to live (e.g., your Documents folder). Then:</w:t>
      </w:r>
    </w:p>
    <w:p>
      <w:pPr>
        <w:shd w:fill="F4F4F4" w:val="clear"/>
        <w:spacing w:after="0"/>
        <w:ind w:left="360"/>
      </w:pPr>
      <w:r>
        <w:rPr>
          <w:rFonts w:ascii="Consolas" w:cs="Consolas" w:eastAsia="Consolas" w:hAnsi="Consolas"/>
          <w:sz w:val="18"/>
          <w:szCs w:val="18"/>
        </w:rPr>
        <w:t xml:space="preserve">cd ~/Documents</w:t>
      </w:r>
    </w:p>
    <w:p>
      <w:pPr>
        <w:shd w:fill="F4F4F4" w:val="clear"/>
        <w:spacing w:after="0"/>
        <w:ind w:left="360"/>
      </w:pPr>
      <w:r>
        <w:rPr>
          <w:rFonts w:ascii="Consolas" w:cs="Consolas" w:eastAsia="Consolas" w:hAnsi="Consolas"/>
          <w:sz w:val="18"/>
          <w:szCs w:val="18"/>
        </w:rPr>
        <w:t xml:space="preserve">git clone https://github.com/&lt;your-username&gt;/omni-geometry-mlb.git</w:t>
      </w:r>
    </w:p>
    <w:p>
      <w:pPr>
        <w:shd w:fill="F4F4F4" w:val="clear"/>
        <w:spacing w:after="200"/>
        <w:ind w:left="360"/>
      </w:pPr>
      <w:r>
        <w:rPr>
          <w:rFonts w:ascii="Consolas" w:cs="Consolas" w:eastAsia="Consolas" w:hAnsi="Consolas"/>
          <w:sz w:val="18"/>
          <w:szCs w:val="18"/>
        </w:rPr>
        <w:t xml:space="preserve">cd omni-geometry-mlb</w:t>
      </w:r>
    </w:p>
    <w:p>
      <w:pPr>
        <w:spacing w:after="160"/>
        <w:jc w:val="left"/>
      </w:pPr>
      <w:r>
        <w:rPr>
          <w:rFonts w:ascii="Calibri" w:cs="Calibri" w:eastAsia="Calibri" w:hAnsi="Calibri"/>
          <w:b w:val="false"/>
          <w:bCs w:val="false"/>
          <w:i w:val="false"/>
          <w:iCs w:val="false"/>
          <w:sz w:val="22"/>
          <w:szCs w:val="22"/>
        </w:rPr>
        <w:t xml:space="preserve">You now have a local working directory. The folder contains a hidden .git/ directory (don’t touch it) and the README.md GitHub created.</w:t>
      </w:r>
    </w:p>
    <w:p>
      <w:pPr>
        <w:pStyle w:val="Heading3"/>
        <w:spacing w:after="140" w:before="240"/>
      </w:pPr>
      <w:r>
        <w:rPr>
          <w:rFonts w:ascii="Calibri" w:cs="Calibri" w:eastAsia="Calibri" w:hAnsi="Calibri"/>
          <w:b/>
          <w:bCs/>
          <w:sz w:val="26"/>
          <w:szCs w:val="26"/>
        </w:rPr>
        <w:t xml:space="preserve">1.8.5 Populate the repo</w:t>
      </w:r>
    </w:p>
    <w:p>
      <w:pPr>
        <w:spacing w:after="160"/>
        <w:jc w:val="left"/>
      </w:pPr>
      <w:r>
        <w:rPr>
          <w:rFonts w:ascii="Calibri" w:cs="Calibri" w:eastAsia="Calibri" w:hAnsi="Calibri"/>
          <w:b w:val="false"/>
          <w:bCs w:val="false"/>
          <w:i w:val="false"/>
          <w:iCs w:val="false"/>
          <w:sz w:val="22"/>
          <w:szCs w:val="22"/>
        </w:rPr>
        <w:t xml:space="preserve">Replace the placeholder README.md with the README content from Section 1.5. Add the .gitignore from Section 1.7. Then create the folder structure from Section 1.4 and copy in the files (code, docs, registries, etc.).</w:t>
      </w:r>
    </w:p>
    <w:p>
      <w:pPr>
        <w:spacing w:after="160"/>
        <w:jc w:val="left"/>
      </w:pPr>
      <w:r>
        <w:rPr>
          <w:rFonts w:ascii="Calibri" w:cs="Calibri" w:eastAsia="Calibri" w:hAnsi="Calibri"/>
          <w:b w:val="false"/>
          <w:bCs w:val="false"/>
          <w:i w:val="false"/>
          <w:iCs w:val="false"/>
          <w:sz w:val="22"/>
          <w:szCs w:val="22"/>
        </w:rPr>
        <w:t xml:space="preserve">On Mac/Linux, you can do this with file-manager drag-and-drop or with terminal commands. On Windows, use File Explorer to drag files in. The repo folder behaves like any other folder.</w:t>
      </w:r>
    </w:p>
    <w:p>
      <w:pPr>
        <w:spacing w:after="160"/>
        <w:jc w:val="left"/>
      </w:pPr>
      <w:r>
        <w:rPr>
          <w:rFonts w:ascii="Calibri" w:cs="Calibri" w:eastAsia="Calibri" w:hAnsi="Calibri"/>
          <w:b w:val="false"/>
          <w:bCs w:val="false"/>
          <w:i w:val="false"/>
          <w:iCs w:val="false"/>
          <w:sz w:val="22"/>
          <w:szCs w:val="22"/>
        </w:rPr>
        <w:t xml:space="preserve">Tip: do not copy in 1 MB+ files like input CSVs by accident. Those live in Drive and stay there. The repo is for code, documents, and small registries.</w:t>
      </w:r>
    </w:p>
    <w:p>
      <w:pPr>
        <w:pStyle w:val="Heading3"/>
        <w:spacing w:after="140" w:before="240"/>
      </w:pPr>
      <w:r>
        <w:rPr>
          <w:rFonts w:ascii="Calibri" w:cs="Calibri" w:eastAsia="Calibri" w:hAnsi="Calibri"/>
          <w:b/>
          <w:bCs/>
          <w:sz w:val="26"/>
          <w:szCs w:val="26"/>
        </w:rPr>
        <w:t xml:space="preserve">1.8.6 First commit and push</w:t>
      </w:r>
    </w:p>
    <w:p>
      <w:pPr>
        <w:spacing w:after="160"/>
        <w:jc w:val="left"/>
      </w:pPr>
      <w:r>
        <w:rPr>
          <w:rFonts w:ascii="Calibri" w:cs="Calibri" w:eastAsia="Calibri" w:hAnsi="Calibri"/>
          <w:b w:val="false"/>
          <w:bCs w:val="false"/>
          <w:i w:val="false"/>
          <w:iCs w:val="false"/>
          <w:sz w:val="22"/>
          <w:szCs w:val="22"/>
        </w:rPr>
        <w:t xml:space="preserve">In the terminal, in the omni-geometry-mlb folder:</w:t>
      </w:r>
    </w:p>
    <w:p>
      <w:pPr>
        <w:shd w:fill="F4F4F4" w:val="clear"/>
        <w:spacing w:after="0"/>
        <w:ind w:left="360"/>
      </w:pPr>
      <w:r>
        <w:rPr>
          <w:rFonts w:ascii="Consolas" w:cs="Consolas" w:eastAsia="Consolas" w:hAnsi="Consolas"/>
          <w:sz w:val="18"/>
          <w:szCs w:val="18"/>
        </w:rPr>
        <w:t xml:space="preserve"># See what git thinks has changed</w:t>
      </w:r>
    </w:p>
    <w:p>
      <w:pPr>
        <w:shd w:fill="F4F4F4" w:val="clear"/>
        <w:spacing w:after="0"/>
        <w:ind w:left="360"/>
      </w:pPr>
      <w:r>
        <w:rPr>
          <w:rFonts w:ascii="Consolas" w:cs="Consolas" w:eastAsia="Consolas" w:hAnsi="Consolas"/>
          <w:sz w:val="18"/>
          <w:szCs w:val="18"/>
        </w:rPr>
        <w:t xml:space="preserve">git status</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Add everything in the current state</w:t>
      </w:r>
    </w:p>
    <w:p>
      <w:pPr>
        <w:shd w:fill="F4F4F4" w:val="clear"/>
        <w:spacing w:after="0"/>
        <w:ind w:left="360"/>
      </w:pPr>
      <w:r>
        <w:rPr>
          <w:rFonts w:ascii="Consolas" w:cs="Consolas" w:eastAsia="Consolas" w:hAnsi="Consolas"/>
          <w:sz w:val="18"/>
          <w:szCs w:val="18"/>
        </w:rPr>
        <w:t xml:space="preserve">git add .</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Commit with a clear message</w:t>
      </w:r>
    </w:p>
    <w:p>
      <w:pPr>
        <w:shd w:fill="F4F4F4" w:val="clear"/>
        <w:spacing w:after="0"/>
        <w:ind w:left="360"/>
      </w:pPr>
      <w:r>
        <w:rPr>
          <w:rFonts w:ascii="Consolas" w:cs="Consolas" w:eastAsia="Consolas" w:hAnsi="Consolas"/>
          <w:sz w:val="18"/>
          <w:szCs w:val="18"/>
        </w:rPr>
        <w:t xml:space="preserve">git commit -m "Initial commit: locked engine, deliverables, registries, handoff docs"</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Push to GitHub</w:t>
      </w:r>
    </w:p>
    <w:p>
      <w:pPr>
        <w:shd w:fill="F4F4F4" w:val="clear"/>
        <w:spacing w:after="200"/>
        <w:ind w:left="360"/>
      </w:pPr>
      <w:r>
        <w:rPr>
          <w:rFonts w:ascii="Consolas" w:cs="Consolas" w:eastAsia="Consolas" w:hAnsi="Consolas"/>
          <w:sz w:val="18"/>
          <w:szCs w:val="18"/>
        </w:rPr>
        <w:t xml:space="preserve">git push origin main</w:t>
      </w:r>
    </w:p>
    <w:p>
      <w:pPr>
        <w:spacing w:after="160"/>
        <w:jc w:val="left"/>
      </w:pPr>
      <w:r>
        <w:rPr>
          <w:rFonts w:ascii="Calibri" w:cs="Calibri" w:eastAsia="Calibri" w:hAnsi="Calibri"/>
          <w:b w:val="false"/>
          <w:bCs w:val="false"/>
          <w:i w:val="false"/>
          <w:iCs w:val="false"/>
          <w:sz w:val="22"/>
          <w:szCs w:val="22"/>
        </w:rPr>
        <w:t xml:space="preserve">On the first push, git will prompt for your GitHub username and password. Username = your GitHub username; password = the personal access token from Section 1.8.3.</w:t>
      </w:r>
    </w:p>
    <w:p>
      <w:pPr>
        <w:spacing w:after="160"/>
        <w:jc w:val="left"/>
      </w:pPr>
      <w:r>
        <w:rPr>
          <w:rFonts w:ascii="Calibri" w:cs="Calibri" w:eastAsia="Calibri" w:hAnsi="Calibri"/>
          <w:b w:val="false"/>
          <w:bCs w:val="false"/>
          <w:i w:val="false"/>
          <w:iCs w:val="false"/>
          <w:sz w:val="22"/>
          <w:szCs w:val="22"/>
        </w:rPr>
        <w:t xml:space="preserve">After the push completes, refresh the repo URL in your browser. You should see all the files you committed.</w:t>
      </w:r>
    </w:p>
    <w:p>
      <w:pPr>
        <w:pStyle w:val="Heading2"/>
        <w:spacing w:after="160" w:before="280"/>
      </w:pPr>
      <w:r>
        <w:rPr>
          <w:rFonts w:ascii="Calibri" w:cs="Calibri" w:eastAsia="Calibri" w:hAnsi="Calibri"/>
          <w:b/>
          <w:bCs/>
          <w:sz w:val="28"/>
          <w:szCs w:val="28"/>
        </w:rPr>
        <w:t xml:space="preserve">1.9 Day-to-day git workflow</w:t>
      </w:r>
    </w:p>
    <w:p>
      <w:pPr>
        <w:spacing w:after="160"/>
        <w:jc w:val="left"/>
      </w:pPr>
      <w:r>
        <w:rPr>
          <w:rFonts w:ascii="Calibri" w:cs="Calibri" w:eastAsia="Calibri" w:hAnsi="Calibri"/>
          <w:b w:val="false"/>
          <w:bCs w:val="false"/>
          <w:i w:val="false"/>
          <w:iCs w:val="false"/>
          <w:sz w:val="22"/>
          <w:szCs w:val="22"/>
        </w:rPr>
        <w:t xml:space="preserve">Going forward, the rhythm is: edit files, commit, push. Three commands cover 95% of cases.</w:t>
      </w:r>
    </w:p>
    <w:p>
      <w:pPr>
        <w:shd w:fill="F4F4F4" w:val="clear"/>
        <w:spacing w:after="0"/>
        <w:ind w:left="360"/>
      </w:pPr>
      <w:r>
        <w:rPr>
          <w:rFonts w:ascii="Consolas" w:cs="Consolas" w:eastAsia="Consolas" w:hAnsi="Consolas"/>
          <w:sz w:val="18"/>
          <w:szCs w:val="18"/>
        </w:rPr>
        <w:t xml:space="preserve">git add .                              # stage all changes</w:t>
      </w:r>
    </w:p>
    <w:p>
      <w:pPr>
        <w:shd w:fill="F4F4F4" w:val="clear"/>
        <w:spacing w:after="0"/>
        <w:ind w:left="360"/>
      </w:pPr>
      <w:r>
        <w:rPr>
          <w:rFonts w:ascii="Consolas" w:cs="Consolas" w:eastAsia="Consolas" w:hAnsi="Consolas"/>
          <w:sz w:val="18"/>
          <w:szCs w:val="18"/>
        </w:rPr>
        <w:t xml:space="preserve">git commit -m "&lt;short description&gt;"    # save them to history</w:t>
      </w:r>
    </w:p>
    <w:p>
      <w:pPr>
        <w:shd w:fill="F4F4F4" w:val="clear"/>
        <w:spacing w:after="200"/>
        <w:ind w:left="360"/>
      </w:pPr>
      <w:r>
        <w:rPr>
          <w:rFonts w:ascii="Consolas" w:cs="Consolas" w:eastAsia="Consolas" w:hAnsi="Consolas"/>
          <w:sz w:val="18"/>
          <w:szCs w:val="18"/>
        </w:rPr>
        <w:t xml:space="preserve">git push                               # send to GitHub</w:t>
      </w:r>
    </w:p>
    <w:p>
      <w:pPr>
        <w:spacing w:after="160"/>
        <w:jc w:val="left"/>
      </w:pPr>
      <w:r>
        <w:rPr>
          <w:rFonts w:ascii="Calibri" w:cs="Calibri" w:eastAsia="Calibri" w:hAnsi="Calibri"/>
          <w:b w:val="false"/>
          <w:bCs w:val="false"/>
          <w:i w:val="false"/>
          <w:iCs w:val="false"/>
          <w:sz w:val="22"/>
          <w:szCs w:val="22"/>
        </w:rPr>
        <w:t xml:space="preserve">Commit messages should be specific and complete. Examples: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"Add dataset manifest from Drive inventory" (good)</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"Update Phase B writeup to v5 per ChatGPT review" (good)</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"Stuff" (bad — meaningless when you look back)</w:t>
      </w:r>
    </w:p>
    <w:p>
      <w:pPr>
        <w:spacing w:after="160"/>
        <w:jc w:val="left"/>
      </w:pPr>
      <w:r>
        <w:rPr>
          <w:rFonts w:ascii="Calibri" w:cs="Calibri" w:eastAsia="Calibri" w:hAnsi="Calibri"/>
          <w:b w:val="false"/>
          <w:bCs w:val="false"/>
          <w:i w:val="false"/>
          <w:iCs w:val="false"/>
          <w:sz w:val="22"/>
          <w:szCs w:val="22"/>
        </w:rPr>
        <w:t xml:space="preserve">Critical rule (from Document C): never edit live code without committing first. Before changing the engine cells or any locked document, commit the current state. That way the change is reversible.</w:t>
      </w:r>
    </w:p>
    <w:p>
      <w:pPr>
        <w:spacing w:after="160"/>
        <w:jc w:val="left"/>
      </w:pPr>
      <w:r>
        <w:rPr>
          <w:rFonts w:ascii="Calibri" w:cs="Calibri" w:eastAsia="Calibri" w:hAnsi="Calibri"/>
          <w:b w:val="false"/>
          <w:bCs w:val="false"/>
          <w:i w:val="false"/>
          <w:iCs w:val="false"/>
          <w:sz w:val="22"/>
          <w:szCs w:val="22"/>
        </w:rPr>
        <w:t xml:space="preserve">Critical rule (from Document C): no production runs from uncommitted code. All production engine runs must be executed from a committed repository state; no results are considered valid for inclusion in registries, writeups, or pre-registered analyses unless the corresponding code version exists in the repository history. This is the single most important reproducibility rule in the project.</w:t>
      </w:r>
    </w:p>
    <w:p>
      <w:pPr>
        <w:pStyle w:val="Heading2"/>
        <w:spacing w:after="160" w:before="280"/>
      </w:pPr>
      <w:r>
        <w:rPr>
          <w:rFonts w:ascii="Calibri" w:cs="Calibri" w:eastAsia="Calibri" w:hAnsi="Calibri"/>
          <w:b/>
          <w:bCs/>
          <w:sz w:val="28"/>
          <w:szCs w:val="28"/>
        </w:rPr>
        <w:t xml:space="preserve">1.10 Step 1 success criteria</w:t>
      </w:r>
    </w:p>
    <w:p>
      <w:pPr>
        <w:spacing w:after="160"/>
        <w:jc w:val="left"/>
      </w:pPr>
      <w:r>
        <w:rPr>
          <w:rFonts w:ascii="Calibri" w:cs="Calibri" w:eastAsia="Calibri" w:hAnsi="Calibri"/>
          <w:b w:val="false"/>
          <w:bCs w:val="false"/>
          <w:i w:val="false"/>
          <w:iCs w:val="false"/>
          <w:sz w:val="22"/>
          <w:szCs w:val="22"/>
        </w:rPr>
        <w:t xml:space="preserve">Step 1 is done when: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A private repository named omni-geometry-mlb exists on github.com under your account.</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README.md, PROJECT_SCOPE.md, and .gitignore are committed to the repo.</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locked engine cells (revF single + revF batch) are in code/.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three locked writeup documents (Phase A v3, Phase B v4, Phase C v2.3) are in docs/.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Document A v2 is in docs/.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four locked Phase C figures are in figures/phase_c/.</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current state of the registries is in registries/.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Two-factor authentication is enabled on the GitHub account.</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A personal access token has been generated and saved.</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git is installed and configured locally.</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Authentication via the token works (test with a small commit).</w:t>
      </w:r>
    </w:p>
    <w:p>
      <w:r>
        <w:br w:type="page"/>
      </w:r>
    </w:p>
    <w:p>
      <w:pPr>
        <w:pStyle w:val="Heading1"/>
        <w:spacing w:after="200" w:before="360"/>
      </w:pPr>
      <w:r>
        <w:rPr>
          <w:rFonts w:ascii="Calibri" w:cs="Calibri" w:eastAsia="Calibri" w:hAnsi="Calibri"/>
          <w:b/>
          <w:bCs/>
          <w:sz w:val="32"/>
          <w:szCs w:val="32"/>
        </w:rPr>
        <w:t xml:space="preserve">Step 2: Dataset manifest</w:t>
      </w:r>
    </w:p>
    <w:p>
      <w:pPr>
        <w:pStyle w:val="Heading2"/>
        <w:spacing w:after="160" w:before="280"/>
      </w:pPr>
      <w:r>
        <w:rPr>
          <w:rFonts w:ascii="Calibri" w:cs="Calibri" w:eastAsia="Calibri" w:hAnsi="Calibri"/>
          <w:b/>
          <w:bCs/>
          <w:sz w:val="28"/>
          <w:szCs w:val="28"/>
        </w:rPr>
        <w:t xml:space="preserve">2.1 Why this matters</w:t>
      </w:r>
    </w:p>
    <w:p>
      <w:pPr>
        <w:spacing w:after="160"/>
        <w:jc w:val="left"/>
      </w:pPr>
      <w:r>
        <w:rPr>
          <w:rFonts w:ascii="Calibri" w:cs="Calibri" w:eastAsia="Calibri" w:hAnsi="Calibri"/>
          <w:b w:val="false"/>
          <w:bCs w:val="false"/>
          <w:i w:val="false"/>
          <w:iCs w:val="false"/>
          <w:sz w:val="22"/>
          <w:szCs w:val="22"/>
        </w:rPr>
        <w:t xml:space="preserve">A dataset manifest is the formal record of what input data the project ran against. It captures filename, file size, row count, column count, SHA-256 hash, and verification timestamp for every input CSV in Drive. The manifest is committed to the repo and is the audit trail a reviewer can use to confirm that the data underlying the paper has not changed between submission and final review.</w:t>
      </w:r>
    </w:p>
    <w:p>
      <w:pPr>
        <w:spacing w:after="160"/>
        <w:jc w:val="left"/>
      </w:pPr>
      <w:r>
        <w:rPr>
          <w:rFonts w:ascii="Calibri" w:cs="Calibri" w:eastAsia="Calibri" w:hAnsi="Calibri"/>
          <w:b w:val="false"/>
          <w:bCs w:val="false"/>
          <w:i w:val="false"/>
          <w:iCs w:val="false"/>
          <w:sz w:val="22"/>
          <w:szCs w:val="22"/>
        </w:rPr>
        <w:t xml:space="preserve">The truncated /content/ files we encountered earlier in the project would have been caught immediately by a manifest check. Going forward, the manifest is the first thing that gets verified before any batch run.</w:t>
      </w:r>
    </w:p>
    <w:p>
      <w:pPr>
        <w:pStyle w:val="Heading2"/>
        <w:spacing w:after="160" w:before="280"/>
      </w:pPr>
      <w:r>
        <w:rPr>
          <w:rFonts w:ascii="Calibri" w:cs="Calibri" w:eastAsia="Calibri" w:hAnsi="Calibri"/>
          <w:b/>
          <w:bCs/>
          <w:sz w:val="28"/>
          <w:szCs w:val="28"/>
        </w:rPr>
        <w:t xml:space="preserve">2.2 Manifest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Column</w:t>
            </w:r>
          </w:p>
        </w:tc>
        <w:tc>
          <w:tcPr>
            <w:tcW w:type="dxa" w:w="12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Type</w:t>
            </w:r>
          </w:p>
        </w:tc>
        <w:tc>
          <w:tcPr>
            <w:tcW w:type="dxa" w:w="636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Description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filename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string</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Filename only (no path).</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drive_path</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string</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Drive path used by the engine.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size_bytes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integer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File size in bytes.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size_mb</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float</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File size in megabytes (size_bytes / 1024 / 1024), 1 decimal.</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row_count</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integer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Number of data rows (excludes header).</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column_count</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integer</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Number of columns.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sha256</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string</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SHA-256 hash of the file contents (64 hex chars).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verified_utc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string</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UTC timestamp when this row was generated.</w:t>
            </w:r>
          </w:p>
        </w:tc>
      </w:tr>
    </w:tbl>
    <w:p>
      <w:pPr>
        <w:spacing w:after="160"/>
        <w:jc w:val="left"/>
      </w:pPr>
      <w:r>
        <w:rPr>
          <w:rFonts w:ascii="Calibri" w:cs="Calibri" w:eastAsia="Calibri" w:hAnsi="Calibri"/>
          <w:b w:val="false"/>
          <w:bCs w:val="false"/>
          <w:i w:val="false"/>
          <w:iCs w:val="false"/>
          <w:sz w:val="22"/>
          <w:szCs w:val="22"/>
        </w:rPr>
        <w:t xml:space="preserve"/>
      </w:r>
    </w:p>
    <w:p>
      <w:pPr>
        <w:spacing w:after="160"/>
        <w:jc w:val="left"/>
      </w:pPr>
      <w:r>
        <w:rPr>
          <w:rFonts w:ascii="Calibri" w:cs="Calibri" w:eastAsia="Calibri" w:hAnsi="Calibri"/>
          <w:b w:val="false"/>
          <w:bCs w:val="false"/>
          <w:i w:val="false"/>
          <w:iCs w:val="false"/>
          <w:sz w:val="22"/>
          <w:szCs w:val="22"/>
        </w:rPr>
        <w:t xml:space="preserve">SHA-256 is included because file size and row count alone do not detect content corruption that preserves length. A hash is the only way to confirm two files are byte-identical.</w:t>
      </w:r>
    </w:p>
    <w:p>
      <w:pPr>
        <w:pStyle w:val="Heading2"/>
        <w:spacing w:after="160" w:before="280"/>
      </w:pPr>
      <w:r>
        <w:rPr>
          <w:rFonts w:ascii="Calibri" w:cs="Calibri" w:eastAsia="Calibri" w:hAnsi="Calibri"/>
          <w:b/>
          <w:bCs/>
          <w:sz w:val="28"/>
          <w:szCs w:val="28"/>
        </w:rPr>
        <w:t xml:space="preserve">2.3 The Colab cell (ready to paste)</w:t>
      </w:r>
    </w:p>
    <w:p>
      <w:pPr>
        <w:spacing w:after="160"/>
        <w:jc w:val="left"/>
      </w:pPr>
      <w:r>
        <w:rPr>
          <w:rFonts w:ascii="Calibri" w:cs="Calibri" w:eastAsia="Calibri" w:hAnsi="Calibri"/>
          <w:b w:val="false"/>
          <w:bCs w:val="false"/>
          <w:i w:val="false"/>
          <w:iCs w:val="false"/>
          <w:sz w:val="22"/>
          <w:szCs w:val="22"/>
        </w:rPr>
        <w:t xml:space="preserve">Copy the entire block below into a new Colab cell. Run it. The cell mounts Drive (if not already mounted), iterates every CSV in your data folder, computes the manifest fields, and saves dataset_manifest.csv. The user then commits the file to the repo at manifest/dataset_manifest.csv.</w:t>
      </w:r>
    </w:p>
    <w:p>
      <w:pPr>
        <w:spacing w:after="160"/>
        <w:jc w:val="left"/>
      </w:pPr>
      <w:r>
        <w:rPr>
          <w:rFonts w:ascii="Calibri" w:cs="Calibri" w:eastAsia="Calibri" w:hAnsi="Calibri"/>
          <w:b w:val="false"/>
          <w:bCs w:val="false"/>
          <w:i w:val="false"/>
          <w:iCs w:val="false"/>
          <w:sz w:val="22"/>
          <w:szCs w:val="22"/>
        </w:rPr>
        <w:t xml:space="preserve">The cell does not modify any input file. It reads only.</w:t>
      </w:r>
    </w:p>
    <w:p>
      <w:pPr>
        <w:shd w:fill="F4F4F4" w:val="clear"/>
        <w:spacing w:after="0"/>
        <w:ind w:left="360"/>
      </w:pPr>
      <w:r>
        <w:rPr>
          <w:rFonts w:ascii="Consolas" w:cs="Consolas" w:eastAsia="Consolas" w:hAnsi="Consolas"/>
          <w:sz w:val="18"/>
          <w:szCs w:val="18"/>
        </w:rPr>
        <w:t xml:space="preserve"># OMNI Geometry MLB - Dataset Manifest Generator (Step 2)</w:t>
      </w:r>
    </w:p>
    <w:p>
      <w:pPr>
        <w:shd w:fill="F4F4F4" w:val="clear"/>
        <w:spacing w:after="0"/>
        <w:ind w:left="360"/>
      </w:pPr>
      <w:r>
        <w:rPr>
          <w:rFonts w:ascii="Consolas" w:cs="Consolas" w:eastAsia="Consolas" w:hAnsi="Consolas"/>
          <w:sz w:val="18"/>
          <w:szCs w:val="18"/>
        </w:rPr>
        <w:t xml:space="preserve"># Reads every CSV in the input data folder; produces dataset_manifest.csv</w:t>
      </w:r>
    </w:p>
    <w:p>
      <w:pPr>
        <w:shd w:fill="F4F4F4" w:val="clear"/>
        <w:spacing w:after="0"/>
        <w:ind w:left="360"/>
      </w:pPr>
      <w:r>
        <w:rPr>
          <w:rFonts w:ascii="Consolas" w:cs="Consolas" w:eastAsia="Consolas" w:hAnsi="Consolas"/>
          <w:sz w:val="18"/>
          <w:szCs w:val="18"/>
        </w:rPr>
        <w:t xml:space="preserve"># in /content/ for download and commit to the repo.</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import hashlib</w:t>
      </w:r>
    </w:p>
    <w:p>
      <w:pPr>
        <w:shd w:fill="F4F4F4" w:val="clear"/>
        <w:spacing w:after="0"/>
        <w:ind w:left="360"/>
      </w:pPr>
      <w:r>
        <w:rPr>
          <w:rFonts w:ascii="Consolas" w:cs="Consolas" w:eastAsia="Consolas" w:hAnsi="Consolas"/>
          <w:sz w:val="18"/>
          <w:szCs w:val="18"/>
        </w:rPr>
        <w:t xml:space="preserve">import datetime</w:t>
      </w:r>
    </w:p>
    <w:p>
      <w:pPr>
        <w:shd w:fill="F4F4F4" w:val="clear"/>
        <w:spacing w:after="0"/>
        <w:ind w:left="360"/>
      </w:pPr>
      <w:r>
        <w:rPr>
          <w:rFonts w:ascii="Consolas" w:cs="Consolas" w:eastAsia="Consolas" w:hAnsi="Consolas"/>
          <w:sz w:val="18"/>
          <w:szCs w:val="18"/>
        </w:rPr>
        <w:t xml:space="preserve">from pathlib import Path</w:t>
      </w:r>
    </w:p>
    <w:p>
      <w:pPr>
        <w:shd w:fill="F4F4F4" w:val="clear"/>
        <w:spacing w:after="0"/>
        <w:ind w:left="360"/>
      </w:pPr>
      <w:r>
        <w:rPr>
          <w:rFonts w:ascii="Consolas" w:cs="Consolas" w:eastAsia="Consolas" w:hAnsi="Consolas"/>
          <w:sz w:val="18"/>
          <w:szCs w:val="18"/>
        </w:rPr>
        <w:t xml:space="preserve">import pandas as pd</w:t>
      </w:r>
    </w:p>
    <w:p>
      <w:pPr>
        <w:shd w:fill="F4F4F4" w:val="clear"/>
        <w:spacing w:after="0"/>
        <w:ind w:left="360"/>
      </w:pPr>
      <w:r>
        <w:rPr>
          <w:rFonts w:ascii="Consolas" w:cs="Consolas" w:eastAsia="Consolas" w:hAnsi="Consolas"/>
          <w:sz w:val="18"/>
          <w:szCs w:val="18"/>
        </w:rPr>
        <w:t xml:space="preserve">from google.colab import drive, files</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drive.mount('/content/drive', force_remount=False)</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DATA_FOLDER = Path(</w:t>
      </w:r>
    </w:p>
    <w:p>
      <w:pPr>
        <w:shd w:fill="F4F4F4" w:val="clear"/>
        <w:spacing w:after="0"/>
        <w:ind w:left="360"/>
      </w:pPr>
      <w:r>
        <w:rPr>
          <w:rFonts w:ascii="Consolas" w:cs="Consolas" w:eastAsia="Consolas" w:hAnsi="Consolas"/>
          <w:sz w:val="18"/>
          <w:szCs w:val="18"/>
        </w:rPr>
        <w:t xml:space="preserve">    '/content/drive/MyDrive/'</w:t>
      </w:r>
    </w:p>
    <w:p>
      <w:pPr>
        <w:shd w:fill="F4F4F4" w:val="clear"/>
        <w:spacing w:after="0"/>
        <w:ind w:left="360"/>
      </w:pPr>
      <w:r>
        <w:rPr>
          <w:rFonts w:ascii="Consolas" w:cs="Consolas" w:eastAsia="Consolas" w:hAnsi="Consolas"/>
          <w:sz w:val="18"/>
          <w:szCs w:val="18"/>
        </w:rPr>
        <w:t xml:space="preserve">    'MLB 2000-no0224 Training Files by System et al'</w:t>
      </w:r>
    </w:p>
    <w:p>
      <w:pPr>
        <w:shd w:fill="F4F4F4" w:val="clear"/>
        <w:spacing w:after="0"/>
        <w:ind w:left="360"/>
      </w:pPr>
      <w:r>
        <w:rPr>
          <w:rFonts w:ascii="Consolas" w:cs="Consolas" w:eastAsia="Consolas" w:hAnsi="Consolas"/>
          <w:sz w:val="18"/>
          <w:szCs w:val="18"/>
        </w:rPr>
        <w:t xml:space="preserve">)</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OUT_PATH = Path('/content/dataset_manifest.csv')</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CHUNK_BYTES = 8 * 1024 * 1024  # 8 MB chunks for hashing</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def sha256_of_file(path: Path) -&gt; str:</w:t>
      </w:r>
    </w:p>
    <w:p>
      <w:pPr>
        <w:shd w:fill="F4F4F4" w:val="clear"/>
        <w:spacing w:after="0"/>
        <w:ind w:left="360"/>
      </w:pPr>
      <w:r>
        <w:rPr>
          <w:rFonts w:ascii="Consolas" w:cs="Consolas" w:eastAsia="Consolas" w:hAnsi="Consolas"/>
          <w:sz w:val="18"/>
          <w:szCs w:val="18"/>
        </w:rPr>
        <w:t xml:space="preserve">    h = hashlib.sha256()</w:t>
      </w:r>
    </w:p>
    <w:p>
      <w:pPr>
        <w:shd w:fill="F4F4F4" w:val="clear"/>
        <w:spacing w:after="0"/>
        <w:ind w:left="360"/>
      </w:pPr>
      <w:r>
        <w:rPr>
          <w:rFonts w:ascii="Consolas" w:cs="Consolas" w:eastAsia="Consolas" w:hAnsi="Consolas"/>
          <w:sz w:val="18"/>
          <w:szCs w:val="18"/>
        </w:rPr>
        <w:t xml:space="preserve">    with open(path, 'rb') as f:</w:t>
      </w:r>
    </w:p>
    <w:p>
      <w:pPr>
        <w:shd w:fill="F4F4F4" w:val="clear"/>
        <w:spacing w:after="0"/>
        <w:ind w:left="360"/>
      </w:pPr>
      <w:r>
        <w:rPr>
          <w:rFonts w:ascii="Consolas" w:cs="Consolas" w:eastAsia="Consolas" w:hAnsi="Consolas"/>
          <w:sz w:val="18"/>
          <w:szCs w:val="18"/>
        </w:rPr>
        <w:t xml:space="preserve">        while True:</w:t>
      </w:r>
    </w:p>
    <w:p>
      <w:pPr>
        <w:shd w:fill="F4F4F4" w:val="clear"/>
        <w:spacing w:after="0"/>
        <w:ind w:left="360"/>
      </w:pPr>
      <w:r>
        <w:rPr>
          <w:rFonts w:ascii="Consolas" w:cs="Consolas" w:eastAsia="Consolas" w:hAnsi="Consolas"/>
          <w:sz w:val="18"/>
          <w:szCs w:val="18"/>
        </w:rPr>
        <w:t xml:space="preserve">            chunk = f.read(CHUNK_BYTES)</w:t>
      </w:r>
    </w:p>
    <w:p>
      <w:pPr>
        <w:shd w:fill="F4F4F4" w:val="clear"/>
        <w:spacing w:after="0"/>
        <w:ind w:left="360"/>
      </w:pPr>
      <w:r>
        <w:rPr>
          <w:rFonts w:ascii="Consolas" w:cs="Consolas" w:eastAsia="Consolas" w:hAnsi="Consolas"/>
          <w:sz w:val="18"/>
          <w:szCs w:val="18"/>
        </w:rPr>
        <w:t xml:space="preserve">            if not chunk:</w:t>
      </w:r>
    </w:p>
    <w:p>
      <w:pPr>
        <w:shd w:fill="F4F4F4" w:val="clear"/>
        <w:spacing w:after="0"/>
        <w:ind w:left="360"/>
      </w:pPr>
      <w:r>
        <w:rPr>
          <w:rFonts w:ascii="Consolas" w:cs="Consolas" w:eastAsia="Consolas" w:hAnsi="Consolas"/>
          <w:sz w:val="18"/>
          <w:szCs w:val="18"/>
        </w:rPr>
        <w:t xml:space="preserve">                break</w:t>
      </w:r>
    </w:p>
    <w:p>
      <w:pPr>
        <w:shd w:fill="F4F4F4" w:val="clear"/>
        <w:spacing w:after="0"/>
        <w:ind w:left="360"/>
      </w:pPr>
      <w:r>
        <w:rPr>
          <w:rFonts w:ascii="Consolas" w:cs="Consolas" w:eastAsia="Consolas" w:hAnsi="Consolas"/>
          <w:sz w:val="18"/>
          <w:szCs w:val="18"/>
        </w:rPr>
        <w:t xml:space="preserve">            h.update(chunk)</w:t>
      </w:r>
    </w:p>
    <w:p>
      <w:pPr>
        <w:shd w:fill="F4F4F4" w:val="clear"/>
        <w:spacing w:after="0"/>
        <w:ind w:left="360"/>
      </w:pPr>
      <w:r>
        <w:rPr>
          <w:rFonts w:ascii="Consolas" w:cs="Consolas" w:eastAsia="Consolas" w:hAnsi="Consolas"/>
          <w:sz w:val="18"/>
          <w:szCs w:val="18"/>
        </w:rPr>
        <w:t xml:space="preserve">    return h.hexdigest()</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csv_files = sorted(DATA_FOLDER.glob('*.csv'))</w:t>
      </w:r>
    </w:p>
    <w:p>
      <w:pPr>
        <w:shd w:fill="F4F4F4" w:val="clear"/>
        <w:spacing w:after="0"/>
        <w:ind w:left="360"/>
      </w:pPr>
      <w:r>
        <w:rPr>
          <w:rFonts w:ascii="Consolas" w:cs="Consolas" w:eastAsia="Consolas" w:hAnsi="Consolas"/>
          <w:sz w:val="18"/>
          <w:szCs w:val="18"/>
        </w:rPr>
        <w:t xml:space="preserve">print(f"Found {len(csv_files)} CSV files in {DATA_FOLDER}")</w:t>
      </w:r>
    </w:p>
    <w:p>
      <w:pPr>
        <w:shd w:fill="F4F4F4" w:val="clear"/>
        <w:spacing w:after="0"/>
        <w:ind w:left="360"/>
      </w:pPr>
      <w:r>
        <w:rPr>
          <w:rFonts w:ascii="Consolas" w:cs="Consolas" w:eastAsia="Consolas" w:hAnsi="Consolas"/>
          <w:sz w:val="18"/>
          <w:szCs w:val="18"/>
        </w:rPr>
        <w:t xml:space="preserve">print(f"Building manifest (this will take a few minutes; SHA-256 reads every byte)...")</w:t>
      </w:r>
    </w:p>
    <w:p>
      <w:pPr>
        <w:shd w:fill="F4F4F4" w:val="clear"/>
        <w:spacing w:after="0"/>
        <w:ind w:left="360"/>
      </w:pPr>
      <w:r>
        <w:rPr>
          <w:rFonts w:ascii="Consolas" w:cs="Consolas" w:eastAsia="Consolas" w:hAnsi="Consolas"/>
          <w:sz w:val="18"/>
          <w:szCs w:val="18"/>
        </w:rPr>
        <w:t xml:space="preserve">print()</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rows = []</w:t>
      </w:r>
    </w:p>
    <w:p>
      <w:pPr>
        <w:shd w:fill="F4F4F4" w:val="clear"/>
        <w:spacing w:after="0"/>
        <w:ind w:left="360"/>
      </w:pPr>
      <w:r>
        <w:rPr>
          <w:rFonts w:ascii="Consolas" w:cs="Consolas" w:eastAsia="Consolas" w:hAnsi="Consolas"/>
          <w:sz w:val="18"/>
          <w:szCs w:val="18"/>
        </w:rPr>
        <w:t xml:space="preserve">now_utc = datetime.datetime.now(datetime.UTC).strftime('%Y-%m-%dT%H:%M:%SZ')</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for i, p in enumerate(csv_files, 1):</w:t>
      </w:r>
    </w:p>
    <w:p>
      <w:pPr>
        <w:shd w:fill="F4F4F4" w:val="clear"/>
        <w:spacing w:after="0"/>
        <w:ind w:left="360"/>
      </w:pPr>
      <w:r>
        <w:rPr>
          <w:rFonts w:ascii="Consolas" w:cs="Consolas" w:eastAsia="Consolas" w:hAnsi="Consolas"/>
          <w:sz w:val="18"/>
          <w:szCs w:val="18"/>
        </w:rPr>
        <w:t xml:space="preserve">    size_bytes = p.stat().st_size</w:t>
      </w:r>
    </w:p>
    <w:p>
      <w:pPr>
        <w:shd w:fill="F4F4F4" w:val="clear"/>
        <w:spacing w:after="0"/>
        <w:ind w:left="360"/>
      </w:pPr>
      <w:r>
        <w:rPr>
          <w:rFonts w:ascii="Consolas" w:cs="Consolas" w:eastAsia="Consolas" w:hAnsi="Consolas"/>
          <w:sz w:val="18"/>
          <w:szCs w:val="18"/>
        </w:rPr>
        <w:t xml:space="preserve">    size_mb    = round(size_bytes / 1024 / 1024, 1)</w:t>
      </w:r>
    </w:p>
    <w:p>
      <w:pPr>
        <w:shd w:fill="F4F4F4" w:val="clear"/>
        <w:spacing w:after="0"/>
        <w:ind w:left="360"/>
      </w:pPr>
      <w:r>
        <w:rPr>
          <w:rFonts w:ascii="Consolas" w:cs="Consolas" w:eastAsia="Consolas" w:hAnsi="Consolas"/>
          <w:sz w:val="18"/>
          <w:szCs w:val="18"/>
        </w:rPr>
        <w:t xml:space="preserve">    print(f"  [{i:&gt;2}/{len(csv_files)}] {p.name}  ({size_mb} MB)  hashing...", end=' ')</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 Row + column count via a fast streaming read.</w:t>
      </w:r>
    </w:p>
    <w:p>
      <w:pPr>
        <w:shd w:fill="F4F4F4" w:val="clear"/>
        <w:spacing w:after="0"/>
        <w:ind w:left="360"/>
      </w:pPr>
      <w:r>
        <w:rPr>
          <w:rFonts w:ascii="Consolas" w:cs="Consolas" w:eastAsia="Consolas" w:hAnsi="Consolas"/>
          <w:sz w:val="18"/>
          <w:szCs w:val="18"/>
        </w:rPr>
        <w:t xml:space="preserve">    df = pd.read_csv(p, low_memory=False)</w:t>
      </w:r>
    </w:p>
    <w:p>
      <w:pPr>
        <w:shd w:fill="F4F4F4" w:val="clear"/>
        <w:spacing w:after="0"/>
        <w:ind w:left="360"/>
      </w:pPr>
      <w:r>
        <w:rPr>
          <w:rFonts w:ascii="Consolas" w:cs="Consolas" w:eastAsia="Consolas" w:hAnsi="Consolas"/>
          <w:sz w:val="18"/>
          <w:szCs w:val="18"/>
        </w:rPr>
        <w:t xml:space="preserve">    row_count    = int(len(df))</w:t>
      </w:r>
    </w:p>
    <w:p>
      <w:pPr>
        <w:shd w:fill="F4F4F4" w:val="clear"/>
        <w:spacing w:after="0"/>
        <w:ind w:left="360"/>
      </w:pPr>
      <w:r>
        <w:rPr>
          <w:rFonts w:ascii="Consolas" w:cs="Consolas" w:eastAsia="Consolas" w:hAnsi="Consolas"/>
          <w:sz w:val="18"/>
          <w:szCs w:val="18"/>
        </w:rPr>
        <w:t xml:space="preserve">    column_count = int(df.shape[1])</w:t>
      </w:r>
    </w:p>
    <w:p>
      <w:pPr>
        <w:shd w:fill="F4F4F4" w:val="clear"/>
        <w:spacing w:after="0"/>
        <w:ind w:left="360"/>
      </w:pPr>
      <w:r>
        <w:rPr>
          <w:rFonts w:ascii="Consolas" w:cs="Consolas" w:eastAsia="Consolas" w:hAnsi="Consolas"/>
          <w:sz w:val="18"/>
          <w:szCs w:val="18"/>
        </w:rPr>
        <w:t xml:space="preserve">    del df  # free memory before hashing</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sha = sha256_of_file(p)</w:t>
      </w:r>
    </w:p>
    <w:p>
      <w:pPr>
        <w:shd w:fill="F4F4F4" w:val="clear"/>
        <w:spacing w:after="0"/>
        <w:ind w:left="360"/>
      </w:pPr>
      <w:r>
        <w:rPr>
          <w:rFonts w:ascii="Consolas" w:cs="Consolas" w:eastAsia="Consolas" w:hAnsi="Consolas"/>
          <w:sz w:val="18"/>
          <w:szCs w:val="18"/>
        </w:rPr>
        <w:t xml:space="preserve">    print(f"sha256={sha[:12]}...  rows={row_count}  cols={column_count}")</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rows.append({</w:t>
      </w:r>
    </w:p>
    <w:p>
      <w:pPr>
        <w:shd w:fill="F4F4F4" w:val="clear"/>
        <w:spacing w:after="0"/>
        <w:ind w:left="360"/>
      </w:pPr>
      <w:r>
        <w:rPr>
          <w:rFonts w:ascii="Consolas" w:cs="Consolas" w:eastAsia="Consolas" w:hAnsi="Consolas"/>
          <w:sz w:val="18"/>
          <w:szCs w:val="18"/>
        </w:rPr>
        <w:t xml:space="preserve">        'filename':     p.name,</w:t>
      </w:r>
    </w:p>
    <w:p>
      <w:pPr>
        <w:shd w:fill="F4F4F4" w:val="clear"/>
        <w:spacing w:after="0"/>
        <w:ind w:left="360"/>
      </w:pPr>
      <w:r>
        <w:rPr>
          <w:rFonts w:ascii="Consolas" w:cs="Consolas" w:eastAsia="Consolas" w:hAnsi="Consolas"/>
          <w:sz w:val="18"/>
          <w:szCs w:val="18"/>
        </w:rPr>
        <w:t xml:space="preserve">        'drive_path':   str(p),</w:t>
      </w:r>
    </w:p>
    <w:p>
      <w:pPr>
        <w:shd w:fill="F4F4F4" w:val="clear"/>
        <w:spacing w:after="0"/>
        <w:ind w:left="360"/>
      </w:pPr>
      <w:r>
        <w:rPr>
          <w:rFonts w:ascii="Consolas" w:cs="Consolas" w:eastAsia="Consolas" w:hAnsi="Consolas"/>
          <w:sz w:val="18"/>
          <w:szCs w:val="18"/>
        </w:rPr>
        <w:t xml:space="preserve">        'size_bytes':   size_bytes,</w:t>
      </w:r>
    </w:p>
    <w:p>
      <w:pPr>
        <w:shd w:fill="F4F4F4" w:val="clear"/>
        <w:spacing w:after="0"/>
        <w:ind w:left="360"/>
      </w:pPr>
      <w:r>
        <w:rPr>
          <w:rFonts w:ascii="Consolas" w:cs="Consolas" w:eastAsia="Consolas" w:hAnsi="Consolas"/>
          <w:sz w:val="18"/>
          <w:szCs w:val="18"/>
        </w:rPr>
        <w:t xml:space="preserve">        'size_mb':      size_mb,</w:t>
      </w:r>
    </w:p>
    <w:p>
      <w:pPr>
        <w:shd w:fill="F4F4F4" w:val="clear"/>
        <w:spacing w:after="0"/>
        <w:ind w:left="360"/>
      </w:pPr>
      <w:r>
        <w:rPr>
          <w:rFonts w:ascii="Consolas" w:cs="Consolas" w:eastAsia="Consolas" w:hAnsi="Consolas"/>
          <w:sz w:val="18"/>
          <w:szCs w:val="18"/>
        </w:rPr>
        <w:t xml:space="preserve">        'row_count':    row_count,</w:t>
      </w:r>
    </w:p>
    <w:p>
      <w:pPr>
        <w:shd w:fill="F4F4F4" w:val="clear"/>
        <w:spacing w:after="0"/>
        <w:ind w:left="360"/>
      </w:pPr>
      <w:r>
        <w:rPr>
          <w:rFonts w:ascii="Consolas" w:cs="Consolas" w:eastAsia="Consolas" w:hAnsi="Consolas"/>
          <w:sz w:val="18"/>
          <w:szCs w:val="18"/>
        </w:rPr>
        <w:t xml:space="preserve">        'column_count': column_count,</w:t>
      </w:r>
    </w:p>
    <w:p>
      <w:pPr>
        <w:shd w:fill="F4F4F4" w:val="clear"/>
        <w:spacing w:after="0"/>
        <w:ind w:left="360"/>
      </w:pPr>
      <w:r>
        <w:rPr>
          <w:rFonts w:ascii="Consolas" w:cs="Consolas" w:eastAsia="Consolas" w:hAnsi="Consolas"/>
          <w:sz w:val="18"/>
          <w:szCs w:val="18"/>
        </w:rPr>
        <w:t xml:space="preserve">        'sha256':       sha,</w:t>
      </w:r>
    </w:p>
    <w:p>
      <w:pPr>
        <w:shd w:fill="F4F4F4" w:val="clear"/>
        <w:spacing w:after="0"/>
        <w:ind w:left="360"/>
      </w:pPr>
      <w:r>
        <w:rPr>
          <w:rFonts w:ascii="Consolas" w:cs="Consolas" w:eastAsia="Consolas" w:hAnsi="Consolas"/>
          <w:sz w:val="18"/>
          <w:szCs w:val="18"/>
        </w:rPr>
        <w:t xml:space="preserve">        'verified_utc': now_utc,</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manifest = pd.DataFrame(rows, columns=[</w:t>
      </w:r>
    </w:p>
    <w:p>
      <w:pPr>
        <w:shd w:fill="F4F4F4" w:val="clear"/>
        <w:spacing w:after="0"/>
        <w:ind w:left="360"/>
      </w:pPr>
      <w:r>
        <w:rPr>
          <w:rFonts w:ascii="Consolas" w:cs="Consolas" w:eastAsia="Consolas" w:hAnsi="Consolas"/>
          <w:sz w:val="18"/>
          <w:szCs w:val="18"/>
        </w:rPr>
        <w:t xml:space="preserve">    'filename', 'drive_path', 'size_bytes', 'size_mb',</w:t>
      </w:r>
    </w:p>
    <w:p>
      <w:pPr>
        <w:shd w:fill="F4F4F4" w:val="clear"/>
        <w:spacing w:after="0"/>
        <w:ind w:left="360"/>
      </w:pPr>
      <w:r>
        <w:rPr>
          <w:rFonts w:ascii="Consolas" w:cs="Consolas" w:eastAsia="Consolas" w:hAnsi="Consolas"/>
          <w:sz w:val="18"/>
          <w:szCs w:val="18"/>
        </w:rPr>
        <w:t xml:space="preserve">    'row_count', 'column_count', 'sha256', 'verified_utc',</w:t>
      </w:r>
    </w:p>
    <w:p>
      <w:pPr>
        <w:shd w:fill="F4F4F4" w:val="clear"/>
        <w:spacing w:after="0"/>
        <w:ind w:left="360"/>
      </w:pPr>
      <w:r>
        <w:rPr>
          <w:rFonts w:ascii="Consolas" w:cs="Consolas" w:eastAsia="Consolas" w:hAnsi="Consolas"/>
          <w:sz w:val="18"/>
          <w:szCs w:val="18"/>
        </w:rPr>
        <w:t xml:space="preserve">])</w:t>
      </w:r>
    </w:p>
    <w:p>
      <w:pPr>
        <w:shd w:fill="F4F4F4" w:val="clear"/>
        <w:spacing w:after="0"/>
        <w:ind w:left="360"/>
      </w:pPr>
      <w:r>
        <w:rPr>
          <w:rFonts w:ascii="Consolas" w:cs="Consolas" w:eastAsia="Consolas" w:hAnsi="Consolas"/>
          <w:sz w:val="18"/>
          <w:szCs w:val="18"/>
        </w:rPr>
        <w:t xml:space="preserve">manifest.to_csv(OUT_PATH, index=False)</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print()</w:t>
      </w:r>
    </w:p>
    <w:p>
      <w:pPr>
        <w:shd w:fill="F4F4F4" w:val="clear"/>
        <w:spacing w:after="0"/>
        <w:ind w:left="360"/>
      </w:pPr>
      <w:r>
        <w:rPr>
          <w:rFonts w:ascii="Consolas" w:cs="Consolas" w:eastAsia="Consolas" w:hAnsi="Consolas"/>
          <w:sz w:val="18"/>
          <w:szCs w:val="18"/>
        </w:rPr>
        <w:t xml:space="preserve">print(f"Manifest written: {OUT_PATH}  ({OUT_PATH.stat().st_size} bytes)")</w:t>
      </w:r>
    </w:p>
    <w:p>
      <w:pPr>
        <w:shd w:fill="F4F4F4" w:val="clear"/>
        <w:spacing w:after="0"/>
        <w:ind w:left="360"/>
      </w:pPr>
      <w:r>
        <w:rPr>
          <w:rFonts w:ascii="Consolas" w:cs="Consolas" w:eastAsia="Consolas" w:hAnsi="Consolas"/>
          <w:sz w:val="18"/>
          <w:szCs w:val="18"/>
        </w:rPr>
        <w:t xml:space="preserve">print()</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Quick integrity check: every file should have row_count == 57635.</w:t>
      </w:r>
    </w:p>
    <w:p>
      <w:pPr>
        <w:shd w:fill="F4F4F4" w:val="clear"/>
        <w:spacing w:after="0"/>
        <w:ind w:left="360"/>
      </w:pPr>
      <w:r>
        <w:rPr>
          <w:rFonts w:ascii="Consolas" w:cs="Consolas" w:eastAsia="Consolas" w:hAnsi="Consolas"/>
          <w:sz w:val="18"/>
          <w:szCs w:val="18"/>
        </w:rPr>
        <w:t xml:space="preserve">expected_rows = 57635</w:t>
      </w:r>
    </w:p>
    <w:p>
      <w:pPr>
        <w:shd w:fill="F4F4F4" w:val="clear"/>
        <w:spacing w:after="0"/>
        <w:ind w:left="360"/>
      </w:pPr>
      <w:r>
        <w:rPr>
          <w:rFonts w:ascii="Consolas" w:cs="Consolas" w:eastAsia="Consolas" w:hAnsi="Consolas"/>
          <w:sz w:val="18"/>
          <w:szCs w:val="18"/>
        </w:rPr>
        <w:t xml:space="preserve">mismatches = manifest[manifest['row_count'] != expected_rows]</w:t>
      </w:r>
    </w:p>
    <w:p>
      <w:pPr>
        <w:shd w:fill="F4F4F4" w:val="clear"/>
        <w:spacing w:after="0"/>
        <w:ind w:left="360"/>
      </w:pPr>
      <w:r>
        <w:rPr>
          <w:rFonts w:ascii="Consolas" w:cs="Consolas" w:eastAsia="Consolas" w:hAnsi="Consolas"/>
          <w:sz w:val="18"/>
          <w:szCs w:val="18"/>
        </w:rPr>
        <w:t xml:space="preserve">if len(mismatches) == 0:</w:t>
      </w:r>
    </w:p>
    <w:p>
      <w:pPr>
        <w:shd w:fill="F4F4F4" w:val="clear"/>
        <w:spacing w:after="0"/>
        <w:ind w:left="360"/>
      </w:pPr>
      <w:r>
        <w:rPr>
          <w:rFonts w:ascii="Consolas" w:cs="Consolas" w:eastAsia="Consolas" w:hAnsi="Consolas"/>
          <w:sz w:val="18"/>
          <w:szCs w:val="18"/>
        </w:rPr>
        <w:t xml:space="preserve">    print(f"INTEGRITY CHECK PASSED: all {len(manifest)} files have row_count = {expected_rows}.")</w:t>
      </w:r>
    </w:p>
    <w:p>
      <w:pPr>
        <w:shd w:fill="F4F4F4" w:val="clear"/>
        <w:spacing w:after="0"/>
        <w:ind w:left="360"/>
      </w:pPr>
      <w:r>
        <w:rPr>
          <w:rFonts w:ascii="Consolas" w:cs="Consolas" w:eastAsia="Consolas" w:hAnsi="Consolas"/>
          <w:sz w:val="18"/>
          <w:szCs w:val="18"/>
        </w:rPr>
        <w:t xml:space="preserve">else:</w:t>
      </w:r>
    </w:p>
    <w:p>
      <w:pPr>
        <w:shd w:fill="F4F4F4" w:val="clear"/>
        <w:spacing w:after="0"/>
        <w:ind w:left="360"/>
      </w:pPr>
      <w:r>
        <w:rPr>
          <w:rFonts w:ascii="Consolas" w:cs="Consolas" w:eastAsia="Consolas" w:hAnsi="Consolas"/>
          <w:sz w:val="18"/>
          <w:szCs w:val="18"/>
        </w:rPr>
        <w:t xml:space="preserve">    print(f"INTEGRITY CHECK FAILED: {len(mismatches)} files have row_count != {expected_rows}:")</w:t>
      </w:r>
    </w:p>
    <w:p>
      <w:pPr>
        <w:shd w:fill="F4F4F4" w:val="clear"/>
        <w:spacing w:after="0"/>
        <w:ind w:left="360"/>
      </w:pPr>
      <w:r>
        <w:rPr>
          <w:rFonts w:ascii="Consolas" w:cs="Consolas" w:eastAsia="Consolas" w:hAnsi="Consolas"/>
          <w:sz w:val="18"/>
          <w:szCs w:val="18"/>
        </w:rPr>
        <w:t xml:space="preserve">    for _, r in mismatches.iterrows():</w:t>
      </w:r>
    </w:p>
    <w:p>
      <w:pPr>
        <w:shd w:fill="F4F4F4" w:val="clear"/>
        <w:spacing w:after="0"/>
        <w:ind w:left="360"/>
      </w:pPr>
      <w:r>
        <w:rPr>
          <w:rFonts w:ascii="Consolas" w:cs="Consolas" w:eastAsia="Consolas" w:hAnsi="Consolas"/>
          <w:sz w:val="18"/>
          <w:szCs w:val="18"/>
        </w:rPr>
        <w:t xml:space="preserve">        print(f"  {r['filename']}: row_count = {r['row_count']}")</w:t>
      </w:r>
    </w:p>
    <w:p>
      <w:pPr>
        <w:shd w:fill="F4F4F4" w:val="clear"/>
        <w:spacing w:after="0"/>
        <w:ind w:left="360"/>
      </w:pPr>
      <w:r>
        <w:rPr>
          <w:rFonts w:ascii="Consolas" w:cs="Consolas" w:eastAsia="Consolas" w:hAnsi="Consolas"/>
          <w:sz w:val="18"/>
          <w:szCs w:val="18"/>
        </w:rPr>
        <w:t xml:space="preserve"> </w:t>
      </w:r>
    </w:p>
    <w:p>
      <w:pPr>
        <w:shd w:fill="F4F4F4" w:val="clear"/>
        <w:spacing w:after="200"/>
        <w:ind w:left="360"/>
      </w:pPr>
      <w:r>
        <w:rPr>
          <w:rFonts w:ascii="Consolas" w:cs="Consolas" w:eastAsia="Consolas" w:hAnsi="Consolas"/>
          <w:sz w:val="18"/>
          <w:szCs w:val="18"/>
        </w:rPr>
        <w:t xml:space="preserve">files.download(str(OUT_PATH))</w:t>
      </w:r>
    </w:p>
    <w:p>
      <w:pPr>
        <w:pStyle w:val="Heading2"/>
        <w:spacing w:after="160" w:before="280"/>
      </w:pPr>
      <w:r>
        <w:rPr>
          <w:rFonts w:ascii="Calibri" w:cs="Calibri" w:eastAsia="Calibri" w:hAnsi="Calibri"/>
          <w:b/>
          <w:bCs/>
          <w:sz w:val="28"/>
          <w:szCs w:val="28"/>
        </w:rPr>
        <w:t xml:space="preserve">2.4 Expected output</w:t>
      </w:r>
    </w:p>
    <w:p>
      <w:pPr>
        <w:spacing w:after="160"/>
        <w:jc w:val="left"/>
      </w:pPr>
      <w:r>
        <w:rPr>
          <w:rFonts w:ascii="Calibri" w:cs="Calibri" w:eastAsia="Calibri" w:hAnsi="Calibri"/>
          <w:b w:val="false"/>
          <w:bCs w:val="false"/>
          <w:i w:val="false"/>
          <w:iCs w:val="false"/>
          <w:sz w:val="22"/>
          <w:szCs w:val="22"/>
        </w:rPr>
        <w:t xml:space="preserve">The cell prints a per-file progress line with the leading 12 hex characters of the SHA-256 hash, the row count, and the column count. After all files are processed, it prints an integrity check confirming all files have row_count = 57,635 (the canonical MLB sample size). Then it triggers a browser download of dataset_manifest.csv.</w:t>
      </w:r>
    </w:p>
    <w:p>
      <w:pPr>
        <w:spacing w:after="160"/>
        <w:jc w:val="left"/>
      </w:pPr>
      <w:r>
        <w:rPr>
          <w:rFonts w:ascii="Calibri" w:cs="Calibri" w:eastAsia="Calibri" w:hAnsi="Calibri"/>
          <w:b w:val="false"/>
          <w:bCs w:val="false"/>
          <w:i w:val="false"/>
          <w:iCs w:val="false"/>
          <w:sz w:val="22"/>
          <w:szCs w:val="22"/>
        </w:rPr>
        <w:t xml:space="preserve">Approximate runtime: 3–6 minutes depending on Colab’s assigned compute. The bottleneck is reading every byte of every input file (about 2.4 GB total) for the SHA-256 hash.</w:t>
      </w:r>
    </w:p>
    <w:p>
      <w:pPr>
        <w:pStyle w:val="Heading2"/>
        <w:spacing w:after="160" w:before="280"/>
      </w:pPr>
      <w:r>
        <w:rPr>
          <w:rFonts w:ascii="Calibri" w:cs="Calibri" w:eastAsia="Calibri" w:hAnsi="Calibri"/>
          <w:b/>
          <w:bCs/>
          <w:sz w:val="28"/>
          <w:szCs w:val="28"/>
        </w:rPr>
        <w:t xml:space="preserve">2.5 What to do with the output</w:t>
      </w:r>
    </w:p>
    <w:p>
      <w:pPr>
        <w:spacing w:after="80"/>
        <w:ind w:left="360"/>
      </w:pPr>
      <w:r>
        <w:rPr>
          <w:rFonts w:ascii="Calibri" w:cs="Calibri" w:eastAsia="Calibri" w:hAnsi="Calibri"/>
          <w:b/>
          <w:bCs/>
          <w:sz w:val="22"/>
          <w:szCs w:val="22"/>
        </w:rPr>
        <w:t xml:space="preserve">1. </w:t>
      </w:r>
      <w:r>
        <w:rPr>
          <w:rFonts w:ascii="Calibri" w:cs="Calibri" w:eastAsia="Calibri" w:hAnsi="Calibri"/>
          <w:sz w:val="22"/>
          <w:szCs w:val="22"/>
        </w:rPr>
        <w:t xml:space="preserve">Open the downloaded dataset_manifest.csv in a text editor or Excel to confirm it looks right (17 rows, 8 columns, all row counts equal 57,635).</w:t>
      </w:r>
    </w:p>
    <w:p>
      <w:pPr>
        <w:spacing w:after="80"/>
        <w:ind w:left="360"/>
      </w:pPr>
      <w:r>
        <w:rPr>
          <w:rFonts w:ascii="Calibri" w:cs="Calibri" w:eastAsia="Calibri" w:hAnsi="Calibri"/>
          <w:b/>
          <w:bCs/>
          <w:sz w:val="22"/>
          <w:szCs w:val="22"/>
        </w:rPr>
        <w:t xml:space="preserve">2. </w:t>
      </w:r>
      <w:r>
        <w:rPr>
          <w:rFonts w:ascii="Calibri" w:cs="Calibri" w:eastAsia="Calibri" w:hAnsi="Calibri"/>
          <w:sz w:val="22"/>
          <w:szCs w:val="22"/>
        </w:rPr>
        <w:t xml:space="preserve">Move the file to the manifest/ folder of your local repo clone.</w:t>
      </w:r>
    </w:p>
    <w:p>
      <w:pPr>
        <w:spacing w:after="80"/>
        <w:ind w:left="360"/>
      </w:pPr>
      <w:r>
        <w:rPr>
          <w:rFonts w:ascii="Calibri" w:cs="Calibri" w:eastAsia="Calibri" w:hAnsi="Calibri"/>
          <w:b/>
          <w:bCs/>
          <w:sz w:val="22"/>
          <w:szCs w:val="22"/>
        </w:rPr>
        <w:t xml:space="preserve">3. </w:t>
      </w:r>
      <w:r>
        <w:rPr>
          <w:rFonts w:ascii="Calibri" w:cs="Calibri" w:eastAsia="Calibri" w:hAnsi="Calibri"/>
          <w:sz w:val="22"/>
          <w:szCs w:val="22"/>
        </w:rPr>
        <w:t xml:space="preserve">Commit and push (Section 1.9 of this document).</w:t>
      </w:r>
    </w:p>
    <w:p>
      <w:pPr>
        <w:pStyle w:val="Heading2"/>
        <w:spacing w:after="160" w:before="280"/>
      </w:pPr>
      <w:r>
        <w:rPr>
          <w:rFonts w:ascii="Calibri" w:cs="Calibri" w:eastAsia="Calibri" w:hAnsi="Calibri"/>
          <w:b/>
          <w:bCs/>
          <w:sz w:val="28"/>
          <w:szCs w:val="28"/>
        </w:rPr>
        <w:t xml:space="preserve">2.6 Manifest enforcement rule</w:t>
      </w:r>
    </w:p>
    <w:p>
      <w:pPr>
        <w:spacing w:after="160"/>
        <w:jc w:val="left"/>
      </w:pPr>
      <w:r>
        <w:rPr>
          <w:rFonts w:ascii="Calibri" w:cs="Calibri" w:eastAsia="Calibri" w:hAnsi="Calibri"/>
          <w:b w:val="false"/>
          <w:bCs w:val="false"/>
          <w:i w:val="false"/>
          <w:iCs w:val="false"/>
          <w:sz w:val="22"/>
          <w:szCs w:val="22"/>
        </w:rPr>
        <w:t xml:space="preserve">The manifest is enforceable, not merely descriptive. Any change in SHA-256 hash or row count for any input file relative to the committed manifest invalidates all subsequent analyses until the discrepancy is resolved. Resolution can take one of two forms: (a) the discrepancy is determined to be a corruption or accidental modification and the affected file is restored from a known-good source, after which the analysis pipeline resumes; or (b) the discrepancy reflects a deliberate update to the input data (e.g., adding more recent seasons), in which case the manifest is regenerated, committed as a new version, and any registries derived from the older data are explicitly versioned alongside the older manifest. Silent acceptance of a hash or row-count change is not permitted.</w:t>
      </w:r>
    </w:p>
    <w:p>
      <w:pPr>
        <w:pStyle w:val="Heading2"/>
        <w:spacing w:after="160" w:before="280"/>
      </w:pPr>
      <w:r>
        <w:rPr>
          <w:rFonts w:ascii="Calibri" w:cs="Calibri" w:eastAsia="Calibri" w:hAnsi="Calibri"/>
          <w:b/>
          <w:bCs/>
          <w:sz w:val="28"/>
          <w:szCs w:val="28"/>
        </w:rPr>
        <w:t xml:space="preserve">2.7 Step 2 success criteria</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dataset_manifest.csv exists and has 17 rows, one per input CSV.</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Every row has row_count = 57,635.</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Every row has a non-empty 64-character SHA-256 hash.</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integrity check printed "PASSED" at the end of the Colab run.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file is committed to the repo at manifest/dataset_manifest.csv.</w:t>
      </w:r>
    </w:p>
    <w:p>
      <w:r>
        <w:br w:type="page"/>
      </w:r>
    </w:p>
    <w:p>
      <w:pPr>
        <w:pStyle w:val="Heading1"/>
        <w:spacing w:after="200" w:before="360"/>
      </w:pPr>
      <w:r>
        <w:rPr>
          <w:rFonts w:ascii="Calibri" w:cs="Calibri" w:eastAsia="Calibri" w:hAnsi="Calibri"/>
          <w:b/>
          <w:bCs/>
          <w:sz w:val="32"/>
          <w:szCs w:val="32"/>
        </w:rPr>
        <w:t xml:space="preserve">Step 3: Environment freeze</w:t>
      </w:r>
    </w:p>
    <w:p>
      <w:pPr>
        <w:pStyle w:val="Heading2"/>
        <w:spacing w:after="160" w:before="280"/>
      </w:pPr>
      <w:r>
        <w:rPr>
          <w:rFonts w:ascii="Calibri" w:cs="Calibri" w:eastAsia="Calibri" w:hAnsi="Calibri"/>
          <w:b/>
          <w:bCs/>
          <w:sz w:val="28"/>
          <w:szCs w:val="28"/>
        </w:rPr>
        <w:t xml:space="preserve">3.1 Why this matters</w:t>
      </w:r>
    </w:p>
    <w:p>
      <w:pPr>
        <w:spacing w:after="160"/>
        <w:jc w:val="left"/>
      </w:pPr>
      <w:r>
        <w:rPr>
          <w:rFonts w:ascii="Calibri" w:cs="Calibri" w:eastAsia="Calibri" w:hAnsi="Calibri"/>
          <w:b w:val="false"/>
          <w:bCs w:val="false"/>
          <w:i w:val="false"/>
          <w:iCs w:val="false"/>
          <w:sz w:val="22"/>
          <w:szCs w:val="22"/>
        </w:rPr>
        <w:t xml:space="preserve">The engine is bit-deterministic only under identical inputs and identical software environment. Colab’s runtime upgrades pandas, numpy, scipy, and matplotlib periodically, and a future re-run of the engine on a new Colab runtime could produce results that differ in the last decimal place — enough to break a reproducibility check from a journal reviewer years from now.</w:t>
      </w:r>
    </w:p>
    <w:p>
      <w:pPr>
        <w:spacing w:after="160"/>
        <w:jc w:val="left"/>
      </w:pPr>
      <w:r>
        <w:rPr>
          <w:rFonts w:ascii="Calibri" w:cs="Calibri" w:eastAsia="Calibri" w:hAnsi="Calibri"/>
          <w:b w:val="false"/>
          <w:bCs w:val="false"/>
          <w:i w:val="false"/>
          <w:iCs w:val="false"/>
          <w:sz w:val="22"/>
          <w:szCs w:val="22"/>
        </w:rPr>
        <w:t xml:space="preserve">A requirements.txt file pins the exact versions used. A future replicator (or a future you) installs those exact versions before re-running the engine.</w:t>
      </w:r>
    </w:p>
    <w:p>
      <w:pPr>
        <w:pStyle w:val="Heading2"/>
        <w:spacing w:after="160" w:before="280"/>
      </w:pPr>
      <w:r>
        <w:rPr>
          <w:rFonts w:ascii="Calibri" w:cs="Calibri" w:eastAsia="Calibri" w:hAnsi="Calibri"/>
          <w:b/>
          <w:bCs/>
          <w:sz w:val="28"/>
          <w:szCs w:val="28"/>
        </w:rPr>
        <w:t xml:space="preserve">3.2 The Colab cell (ready to paste)</w:t>
      </w:r>
    </w:p>
    <w:p>
      <w:pPr>
        <w:spacing w:after="160"/>
        <w:jc w:val="left"/>
      </w:pPr>
      <w:r>
        <w:rPr>
          <w:rFonts w:ascii="Calibri" w:cs="Calibri" w:eastAsia="Calibri" w:hAnsi="Calibri"/>
          <w:b w:val="false"/>
          <w:bCs w:val="false"/>
          <w:i w:val="false"/>
          <w:iCs w:val="false"/>
          <w:sz w:val="22"/>
          <w:szCs w:val="22"/>
        </w:rPr>
        <w:t xml:space="preserve">Copy and run in a fresh Colab cell. The cell prints the versions of every analytical-stack package the project uses, then writes a minimal requirements.txt limited to those packages. The user downloads, commits.</w:t>
      </w:r>
    </w:p>
    <w:p>
      <w:pPr>
        <w:shd w:fill="F4F4F4" w:val="clear"/>
        <w:spacing w:after="0"/>
        <w:ind w:left="360"/>
      </w:pPr>
      <w:r>
        <w:rPr>
          <w:rFonts w:ascii="Consolas" w:cs="Consolas" w:eastAsia="Consolas" w:hAnsi="Consolas"/>
          <w:sz w:val="18"/>
          <w:szCs w:val="18"/>
        </w:rPr>
        <w:t xml:space="preserve"># OMNI Geometry MLB - Environment Freeze (Step 3)</w:t>
      </w:r>
    </w:p>
    <w:p>
      <w:pPr>
        <w:shd w:fill="F4F4F4" w:val="clear"/>
        <w:spacing w:after="0"/>
        <w:ind w:left="360"/>
      </w:pPr>
      <w:r>
        <w:rPr>
          <w:rFonts w:ascii="Consolas" w:cs="Consolas" w:eastAsia="Consolas" w:hAnsi="Consolas"/>
          <w:sz w:val="18"/>
          <w:szCs w:val="18"/>
        </w:rPr>
        <w:t xml:space="preserve"># Captures pinned versions of the analytical stack.</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import sys</w:t>
      </w:r>
    </w:p>
    <w:p>
      <w:pPr>
        <w:shd w:fill="F4F4F4" w:val="clear"/>
        <w:spacing w:after="0"/>
        <w:ind w:left="360"/>
      </w:pPr>
      <w:r>
        <w:rPr>
          <w:rFonts w:ascii="Consolas" w:cs="Consolas" w:eastAsia="Consolas" w:hAnsi="Consolas"/>
          <w:sz w:val="18"/>
          <w:szCs w:val="18"/>
        </w:rPr>
        <w:t xml:space="preserve">import importlib.metadata as md</w:t>
      </w:r>
    </w:p>
    <w:p>
      <w:pPr>
        <w:shd w:fill="F4F4F4" w:val="clear"/>
        <w:spacing w:after="0"/>
        <w:ind w:left="360"/>
      </w:pPr>
      <w:r>
        <w:rPr>
          <w:rFonts w:ascii="Consolas" w:cs="Consolas" w:eastAsia="Consolas" w:hAnsi="Consolas"/>
          <w:sz w:val="18"/>
          <w:szCs w:val="18"/>
        </w:rPr>
        <w:t xml:space="preserve">from pathlib import Path</w:t>
      </w:r>
    </w:p>
    <w:p>
      <w:pPr>
        <w:shd w:fill="F4F4F4" w:val="clear"/>
        <w:spacing w:after="0"/>
        <w:ind w:left="360"/>
      </w:pPr>
      <w:r>
        <w:rPr>
          <w:rFonts w:ascii="Consolas" w:cs="Consolas" w:eastAsia="Consolas" w:hAnsi="Consolas"/>
          <w:sz w:val="18"/>
          <w:szCs w:val="18"/>
        </w:rPr>
        <w:t xml:space="preserve">from google.colab import files</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 Packages directly used by the engine and figure code.</w:t>
      </w:r>
    </w:p>
    <w:p>
      <w:pPr>
        <w:shd w:fill="F4F4F4" w:val="clear"/>
        <w:spacing w:after="0"/>
        <w:ind w:left="360"/>
      </w:pPr>
      <w:r>
        <w:rPr>
          <w:rFonts w:ascii="Consolas" w:cs="Consolas" w:eastAsia="Consolas" w:hAnsi="Consolas"/>
          <w:sz w:val="18"/>
          <w:szCs w:val="18"/>
        </w:rPr>
        <w:t xml:space="preserve"># (Subset of pip freeze; we do not pin every transitive dependency,</w:t>
      </w:r>
    </w:p>
    <w:p>
      <w:pPr>
        <w:shd w:fill="F4F4F4" w:val="clear"/>
        <w:spacing w:after="0"/>
        <w:ind w:left="360"/>
      </w:pPr>
      <w:r>
        <w:rPr>
          <w:rFonts w:ascii="Consolas" w:cs="Consolas" w:eastAsia="Consolas" w:hAnsi="Consolas"/>
          <w:sz w:val="18"/>
          <w:szCs w:val="18"/>
        </w:rPr>
        <w:t xml:space="preserve"># only what the engine and analysis depend on directly.)</w:t>
      </w:r>
    </w:p>
    <w:p>
      <w:pPr>
        <w:shd w:fill="F4F4F4" w:val="clear"/>
        <w:spacing w:after="0"/>
        <w:ind w:left="360"/>
      </w:pPr>
      <w:r>
        <w:rPr>
          <w:rFonts w:ascii="Consolas" w:cs="Consolas" w:eastAsia="Consolas" w:hAnsi="Consolas"/>
          <w:sz w:val="18"/>
          <w:szCs w:val="18"/>
        </w:rPr>
        <w:t xml:space="preserve">PINNED = [</w:t>
      </w:r>
    </w:p>
    <w:p>
      <w:pPr>
        <w:shd w:fill="F4F4F4" w:val="clear"/>
        <w:spacing w:after="0"/>
        <w:ind w:left="360"/>
      </w:pPr>
      <w:r>
        <w:rPr>
          <w:rFonts w:ascii="Consolas" w:cs="Consolas" w:eastAsia="Consolas" w:hAnsi="Consolas"/>
          <w:sz w:val="18"/>
          <w:szCs w:val="18"/>
        </w:rPr>
        <w:t xml:space="preserve">    'pandas',</w:t>
      </w:r>
    </w:p>
    <w:p>
      <w:pPr>
        <w:shd w:fill="F4F4F4" w:val="clear"/>
        <w:spacing w:after="0"/>
        <w:ind w:left="360"/>
      </w:pPr>
      <w:r>
        <w:rPr>
          <w:rFonts w:ascii="Consolas" w:cs="Consolas" w:eastAsia="Consolas" w:hAnsi="Consolas"/>
          <w:sz w:val="18"/>
          <w:szCs w:val="18"/>
        </w:rPr>
        <w:t xml:space="preserve">    'numpy',</w:t>
      </w:r>
    </w:p>
    <w:p>
      <w:pPr>
        <w:shd w:fill="F4F4F4" w:val="clear"/>
        <w:spacing w:after="0"/>
        <w:ind w:left="360"/>
      </w:pPr>
      <w:r>
        <w:rPr>
          <w:rFonts w:ascii="Consolas" w:cs="Consolas" w:eastAsia="Consolas" w:hAnsi="Consolas"/>
          <w:sz w:val="18"/>
          <w:szCs w:val="18"/>
        </w:rPr>
        <w:t xml:space="preserve">    'scipy',</w:t>
      </w:r>
    </w:p>
    <w:p>
      <w:pPr>
        <w:shd w:fill="F4F4F4" w:val="clear"/>
        <w:spacing w:after="0"/>
        <w:ind w:left="360"/>
      </w:pPr>
      <w:r>
        <w:rPr>
          <w:rFonts w:ascii="Consolas" w:cs="Consolas" w:eastAsia="Consolas" w:hAnsi="Consolas"/>
          <w:sz w:val="18"/>
          <w:szCs w:val="18"/>
        </w:rPr>
        <w:t xml:space="preserve">    'matplotlib',</w:t>
      </w:r>
    </w:p>
    <w:p>
      <w:pPr>
        <w:shd w:fill="F4F4F4" w:val="clear"/>
        <w:spacing w:after="0"/>
        <w:ind w:left="360"/>
      </w:pPr>
      <w:r>
        <w:rPr>
          <w:rFonts w:ascii="Consolas" w:cs="Consolas" w:eastAsia="Consolas" w:hAnsi="Consolas"/>
          <w:sz w:val="18"/>
          <w:szCs w:val="18"/>
        </w:rPr>
        <w:t xml:space="preserve">]</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OUT_PATH = Path('/content/requirements.txt')</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lines = []</w:t>
      </w:r>
    </w:p>
    <w:p>
      <w:pPr>
        <w:shd w:fill="F4F4F4" w:val="clear"/>
        <w:spacing w:after="0"/>
        <w:ind w:left="360"/>
      </w:pPr>
      <w:r>
        <w:rPr>
          <w:rFonts w:ascii="Consolas" w:cs="Consolas" w:eastAsia="Consolas" w:hAnsi="Consolas"/>
          <w:sz w:val="18"/>
          <w:szCs w:val="18"/>
        </w:rPr>
        <w:t xml:space="preserve">lines.append(f"# OMNI Geometry MLB - environment freeze")</w:t>
      </w:r>
    </w:p>
    <w:p>
      <w:pPr>
        <w:shd w:fill="F4F4F4" w:val="clear"/>
        <w:spacing w:after="0"/>
        <w:ind w:left="360"/>
      </w:pPr>
      <w:r>
        <w:rPr>
          <w:rFonts w:ascii="Consolas" w:cs="Consolas" w:eastAsia="Consolas" w:hAnsi="Consolas"/>
          <w:sz w:val="18"/>
          <w:szCs w:val="18"/>
        </w:rPr>
        <w:t xml:space="preserve">lines.append(f"# Generated in Colab, Python {sys.version.split()[0]}")</w:t>
      </w:r>
    </w:p>
    <w:p>
      <w:pPr>
        <w:shd w:fill="F4F4F4" w:val="clear"/>
        <w:spacing w:after="0"/>
        <w:ind w:left="360"/>
      </w:pPr>
      <w:r>
        <w:rPr>
          <w:rFonts w:ascii="Consolas" w:cs="Consolas" w:eastAsia="Consolas" w:hAnsi="Consolas"/>
          <w:sz w:val="18"/>
          <w:szCs w:val="18"/>
        </w:rPr>
        <w:t xml:space="preserve">lines.append(f"# Pin these exact versions to reproduce engine results.")</w:t>
      </w:r>
    </w:p>
    <w:p>
      <w:pPr>
        <w:shd w:fill="F4F4F4" w:val="clear"/>
        <w:spacing w:after="0"/>
        <w:ind w:left="360"/>
      </w:pPr>
      <w:r>
        <w:rPr>
          <w:rFonts w:ascii="Consolas" w:cs="Consolas" w:eastAsia="Consolas" w:hAnsi="Consolas"/>
          <w:sz w:val="18"/>
          <w:szCs w:val="18"/>
        </w:rPr>
        <w:t xml:space="preserve">lines.append(f"")</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print(f"Python: {sys.version.split()[0]}")</w:t>
      </w:r>
    </w:p>
    <w:p>
      <w:pPr>
        <w:shd w:fill="F4F4F4" w:val="clear"/>
        <w:spacing w:after="0"/>
        <w:ind w:left="360"/>
      </w:pPr>
      <w:r>
        <w:rPr>
          <w:rFonts w:ascii="Consolas" w:cs="Consolas" w:eastAsia="Consolas" w:hAnsi="Consolas"/>
          <w:sz w:val="18"/>
          <w:szCs w:val="18"/>
        </w:rPr>
        <w:t xml:space="preserve">print()</w:t>
      </w:r>
    </w:p>
    <w:p>
      <w:pPr>
        <w:shd w:fill="F4F4F4" w:val="clear"/>
        <w:spacing w:after="0"/>
        <w:ind w:left="360"/>
      </w:pPr>
      <w:r>
        <w:rPr>
          <w:rFonts w:ascii="Consolas" w:cs="Consolas" w:eastAsia="Consolas" w:hAnsi="Consolas"/>
          <w:sz w:val="18"/>
          <w:szCs w:val="18"/>
        </w:rPr>
        <w:t xml:space="preserve">for pkg in PINNED:</w:t>
      </w:r>
    </w:p>
    <w:p>
      <w:pPr>
        <w:shd w:fill="F4F4F4" w:val="clear"/>
        <w:spacing w:after="0"/>
        <w:ind w:left="360"/>
      </w:pPr>
      <w:r>
        <w:rPr>
          <w:rFonts w:ascii="Consolas" w:cs="Consolas" w:eastAsia="Consolas" w:hAnsi="Consolas"/>
          <w:sz w:val="18"/>
          <w:szCs w:val="18"/>
        </w:rPr>
        <w:t xml:space="preserve">    try:</w:t>
      </w:r>
    </w:p>
    <w:p>
      <w:pPr>
        <w:shd w:fill="F4F4F4" w:val="clear"/>
        <w:spacing w:after="0"/>
        <w:ind w:left="360"/>
      </w:pPr>
      <w:r>
        <w:rPr>
          <w:rFonts w:ascii="Consolas" w:cs="Consolas" w:eastAsia="Consolas" w:hAnsi="Consolas"/>
          <w:sz w:val="18"/>
          <w:szCs w:val="18"/>
        </w:rPr>
        <w:t xml:space="preserve">        ver = md.version(pkg)</w:t>
      </w:r>
    </w:p>
    <w:p>
      <w:pPr>
        <w:shd w:fill="F4F4F4" w:val="clear"/>
        <w:spacing w:after="0"/>
        <w:ind w:left="360"/>
      </w:pPr>
      <w:r>
        <w:rPr>
          <w:rFonts w:ascii="Consolas" w:cs="Consolas" w:eastAsia="Consolas" w:hAnsi="Consolas"/>
          <w:sz w:val="18"/>
          <w:szCs w:val="18"/>
        </w:rPr>
        <w:t xml:space="preserve">        line = f"{pkg}=={ver}"</w:t>
      </w:r>
    </w:p>
    <w:p>
      <w:pPr>
        <w:shd w:fill="F4F4F4" w:val="clear"/>
        <w:spacing w:after="0"/>
        <w:ind w:left="360"/>
      </w:pPr>
      <w:r>
        <w:rPr>
          <w:rFonts w:ascii="Consolas" w:cs="Consolas" w:eastAsia="Consolas" w:hAnsi="Consolas"/>
          <w:sz w:val="18"/>
          <w:szCs w:val="18"/>
        </w:rPr>
        <w:t xml:space="preserve">        lines.append(line)</w:t>
      </w:r>
    </w:p>
    <w:p>
      <w:pPr>
        <w:shd w:fill="F4F4F4" w:val="clear"/>
        <w:spacing w:after="0"/>
        <w:ind w:left="360"/>
      </w:pPr>
      <w:r>
        <w:rPr>
          <w:rFonts w:ascii="Consolas" w:cs="Consolas" w:eastAsia="Consolas" w:hAnsi="Consolas"/>
          <w:sz w:val="18"/>
          <w:szCs w:val="18"/>
        </w:rPr>
        <w:t xml:space="preserve">        print(f"  {line}")</w:t>
      </w:r>
    </w:p>
    <w:p>
      <w:pPr>
        <w:shd w:fill="F4F4F4" w:val="clear"/>
        <w:spacing w:after="0"/>
        <w:ind w:left="360"/>
      </w:pPr>
      <w:r>
        <w:rPr>
          <w:rFonts w:ascii="Consolas" w:cs="Consolas" w:eastAsia="Consolas" w:hAnsi="Consolas"/>
          <w:sz w:val="18"/>
          <w:szCs w:val="18"/>
        </w:rPr>
        <w:t xml:space="preserve">    except md.PackageNotFoundError:</w:t>
      </w:r>
    </w:p>
    <w:p>
      <w:pPr>
        <w:shd w:fill="F4F4F4" w:val="clear"/>
        <w:spacing w:after="0"/>
        <w:ind w:left="360"/>
      </w:pPr>
      <w:r>
        <w:rPr>
          <w:rFonts w:ascii="Consolas" w:cs="Consolas" w:eastAsia="Consolas" w:hAnsi="Consolas"/>
          <w:sz w:val="18"/>
          <w:szCs w:val="18"/>
        </w:rPr>
        <w:t xml:space="preserve">        print(f"  {pkg}: NOT INSTALLED (skipping; this is unexpected)")</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OUT_PATH.write_text("\n".join(lines) + "\n")</w:t>
      </w:r>
    </w:p>
    <w:p>
      <w:pPr>
        <w:shd w:fill="F4F4F4" w:val="clear"/>
        <w:spacing w:after="0"/>
        <w:ind w:left="360"/>
      </w:pPr>
      <w:r>
        <w:rPr>
          <w:rFonts w:ascii="Consolas" w:cs="Consolas" w:eastAsia="Consolas" w:hAnsi="Consolas"/>
          <w:sz w:val="18"/>
          <w:szCs w:val="18"/>
        </w:rPr>
        <w:t xml:space="preserve">print()</w:t>
      </w:r>
    </w:p>
    <w:p>
      <w:pPr>
        <w:shd w:fill="F4F4F4" w:val="clear"/>
        <w:spacing w:after="0"/>
        <w:ind w:left="360"/>
      </w:pPr>
      <w:r>
        <w:rPr>
          <w:rFonts w:ascii="Consolas" w:cs="Consolas" w:eastAsia="Consolas" w:hAnsi="Consolas"/>
          <w:sz w:val="18"/>
          <w:szCs w:val="18"/>
        </w:rPr>
        <w:t xml:space="preserve">print(f"Wrote {OUT_PATH} ({OUT_PATH.stat().st_size} bytes)")</w:t>
      </w:r>
    </w:p>
    <w:p>
      <w:pPr>
        <w:shd w:fill="F4F4F4" w:val="clear"/>
        <w:spacing w:after="0"/>
        <w:ind w:left="360"/>
      </w:pPr>
      <w:r>
        <w:rPr>
          <w:rFonts w:ascii="Consolas" w:cs="Consolas" w:eastAsia="Consolas" w:hAnsi="Consolas"/>
          <w:sz w:val="18"/>
          <w:szCs w:val="18"/>
        </w:rPr>
        <w:t xml:space="preserve"> </w:t>
      </w:r>
    </w:p>
    <w:p>
      <w:pPr>
        <w:shd w:fill="F4F4F4" w:val="clear"/>
        <w:spacing w:after="200"/>
        <w:ind w:left="360"/>
      </w:pPr>
      <w:r>
        <w:rPr>
          <w:rFonts w:ascii="Consolas" w:cs="Consolas" w:eastAsia="Consolas" w:hAnsi="Consolas"/>
          <w:sz w:val="18"/>
          <w:szCs w:val="18"/>
        </w:rPr>
        <w:t xml:space="preserve">files.download(str(OUT_PATH))</w:t>
      </w:r>
    </w:p>
    <w:p>
      <w:pPr>
        <w:pStyle w:val="Heading2"/>
        <w:spacing w:after="160" w:before="280"/>
      </w:pPr>
      <w:r>
        <w:rPr>
          <w:rFonts w:ascii="Calibri" w:cs="Calibri" w:eastAsia="Calibri" w:hAnsi="Calibri"/>
          <w:b/>
          <w:bCs/>
          <w:sz w:val="28"/>
          <w:szCs w:val="28"/>
        </w:rPr>
        <w:t xml:space="preserve">3.3 What requirements.txt looks like (example)</w:t>
      </w:r>
    </w:p>
    <w:p>
      <w:pPr>
        <w:spacing w:after="160"/>
        <w:jc w:val="left"/>
      </w:pPr>
      <w:r>
        <w:rPr>
          <w:rFonts w:ascii="Calibri" w:cs="Calibri" w:eastAsia="Calibri" w:hAnsi="Calibri"/>
          <w:b w:val="false"/>
          <w:bCs w:val="false"/>
          <w:i w:val="false"/>
          <w:iCs w:val="false"/>
          <w:sz w:val="22"/>
          <w:szCs w:val="22"/>
        </w:rPr>
        <w:t xml:space="preserve">Output is a small text file. Approximately:</w:t>
      </w:r>
    </w:p>
    <w:p>
      <w:pPr>
        <w:shd w:fill="F4F4F4" w:val="clear"/>
        <w:spacing w:after="0"/>
        <w:ind w:left="360"/>
      </w:pPr>
      <w:r>
        <w:rPr>
          <w:rFonts w:ascii="Consolas" w:cs="Consolas" w:eastAsia="Consolas" w:hAnsi="Consolas"/>
          <w:sz w:val="18"/>
          <w:szCs w:val="18"/>
        </w:rPr>
        <w:t xml:space="preserve"># OMNI Geometry MLB - environment freeze</w:t>
      </w:r>
    </w:p>
    <w:p>
      <w:pPr>
        <w:shd w:fill="F4F4F4" w:val="clear"/>
        <w:spacing w:after="0"/>
        <w:ind w:left="360"/>
      </w:pPr>
      <w:r>
        <w:rPr>
          <w:rFonts w:ascii="Consolas" w:cs="Consolas" w:eastAsia="Consolas" w:hAnsi="Consolas"/>
          <w:sz w:val="18"/>
          <w:szCs w:val="18"/>
        </w:rPr>
        <w:t xml:space="preserve"># Generated in Colab, Python 3.12.x</w:t>
      </w:r>
    </w:p>
    <w:p>
      <w:pPr>
        <w:shd w:fill="F4F4F4" w:val="clear"/>
        <w:spacing w:after="0"/>
        <w:ind w:left="360"/>
      </w:pPr>
      <w:r>
        <w:rPr>
          <w:rFonts w:ascii="Consolas" w:cs="Consolas" w:eastAsia="Consolas" w:hAnsi="Consolas"/>
          <w:sz w:val="18"/>
          <w:szCs w:val="18"/>
        </w:rPr>
        <w:t xml:space="preserve"># Pin these exact versions to reproduce engine results.</w:t>
      </w:r>
    </w:p>
    <w:p>
      <w:pPr>
        <w:shd w:fill="F4F4F4" w:val="clear"/>
        <w:spacing w:after="0"/>
        <w:ind w:left="360"/>
      </w:pPr>
      <w:r>
        <w:rPr>
          <w:rFonts w:ascii="Consolas" w:cs="Consolas" w:eastAsia="Consolas" w:hAnsi="Consolas"/>
          <w:sz w:val="18"/>
          <w:szCs w:val="18"/>
        </w:rPr>
        <w:t xml:space="preserve"> </w:t>
      </w:r>
    </w:p>
    <w:p>
      <w:pPr>
        <w:shd w:fill="F4F4F4" w:val="clear"/>
        <w:spacing w:after="0"/>
        <w:ind w:left="360"/>
      </w:pPr>
      <w:r>
        <w:rPr>
          <w:rFonts w:ascii="Consolas" w:cs="Consolas" w:eastAsia="Consolas" w:hAnsi="Consolas"/>
          <w:sz w:val="18"/>
          <w:szCs w:val="18"/>
        </w:rPr>
        <w:t xml:space="preserve">pandas==2.x.x</w:t>
      </w:r>
    </w:p>
    <w:p>
      <w:pPr>
        <w:shd w:fill="F4F4F4" w:val="clear"/>
        <w:spacing w:after="0"/>
        <w:ind w:left="360"/>
      </w:pPr>
      <w:r>
        <w:rPr>
          <w:rFonts w:ascii="Consolas" w:cs="Consolas" w:eastAsia="Consolas" w:hAnsi="Consolas"/>
          <w:sz w:val="18"/>
          <w:szCs w:val="18"/>
        </w:rPr>
        <w:t xml:space="preserve">numpy==1.x.x</w:t>
      </w:r>
    </w:p>
    <w:p>
      <w:pPr>
        <w:shd w:fill="F4F4F4" w:val="clear"/>
        <w:spacing w:after="0"/>
        <w:ind w:left="360"/>
      </w:pPr>
      <w:r>
        <w:rPr>
          <w:rFonts w:ascii="Consolas" w:cs="Consolas" w:eastAsia="Consolas" w:hAnsi="Consolas"/>
          <w:sz w:val="18"/>
          <w:szCs w:val="18"/>
        </w:rPr>
        <w:t xml:space="preserve">scipy==1.x.x</w:t>
      </w:r>
    </w:p>
    <w:p>
      <w:pPr>
        <w:shd w:fill="F4F4F4" w:val="clear"/>
        <w:spacing w:after="200"/>
        <w:ind w:left="360"/>
      </w:pPr>
      <w:r>
        <w:rPr>
          <w:rFonts w:ascii="Consolas" w:cs="Consolas" w:eastAsia="Consolas" w:hAnsi="Consolas"/>
          <w:sz w:val="18"/>
          <w:szCs w:val="18"/>
        </w:rPr>
        <w:t xml:space="preserve">matplotlib==3.x.x</w:t>
      </w:r>
    </w:p>
    <w:p>
      <w:pPr>
        <w:spacing w:after="160"/>
        <w:jc w:val="left"/>
      </w:pPr>
      <w:r>
        <w:rPr>
          <w:rFonts w:ascii="Calibri" w:cs="Calibri" w:eastAsia="Calibri" w:hAnsi="Calibri"/>
          <w:b w:val="false"/>
          <w:bCs w:val="false"/>
          <w:i w:val="false"/>
          <w:iCs w:val="false"/>
          <w:sz w:val="22"/>
          <w:szCs w:val="22"/>
        </w:rPr>
        <w:t xml:space="preserve">The exact version numbers depend on what Colab is running on the day you run the cell. Whatever it prints is what gets committed.</w:t>
      </w:r>
    </w:p>
    <w:p>
      <w:pPr>
        <w:pStyle w:val="Heading2"/>
        <w:spacing w:after="160" w:before="280"/>
      </w:pPr>
      <w:r>
        <w:rPr>
          <w:rFonts w:ascii="Calibri" w:cs="Calibri" w:eastAsia="Calibri" w:hAnsi="Calibri"/>
          <w:b/>
          <w:bCs/>
          <w:sz w:val="28"/>
          <w:szCs w:val="28"/>
        </w:rPr>
        <w:t xml:space="preserve">3.4 Step 3 success criteria</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requirements.txt exists with at least four lines: pandas, numpy, scipy, matplotlib, each pinned to an exact version.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Python version is recorded in a comment at the top of the file.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file is committed to the repo at the root: requirements.txt.</w:t>
      </w:r>
    </w:p>
    <w:p>
      <w:r>
        <w:br w:type="page"/>
      </w:r>
    </w:p>
    <w:p>
      <w:pPr>
        <w:pStyle w:val="Heading1"/>
        <w:spacing w:after="200" w:before="360"/>
      </w:pPr>
      <w:r>
        <w:rPr>
          <w:rFonts w:ascii="Calibri" w:cs="Calibri" w:eastAsia="Calibri" w:hAnsi="Calibri"/>
          <w:b/>
          <w:bCs/>
          <w:sz w:val="32"/>
          <w:szCs w:val="32"/>
        </w:rPr>
        <w:t xml:space="preserve">Step 5: Pre-registration draft for OSF</w:t>
      </w:r>
    </w:p>
    <w:p>
      <w:pPr>
        <w:pStyle w:val="Heading2"/>
        <w:spacing w:after="160" w:before="280"/>
      </w:pPr>
      <w:r>
        <w:rPr>
          <w:rFonts w:ascii="Calibri" w:cs="Calibri" w:eastAsia="Calibri" w:hAnsi="Calibri"/>
          <w:b/>
          <w:bCs/>
          <w:sz w:val="28"/>
          <w:szCs w:val="28"/>
        </w:rPr>
        <w:t xml:space="preserve">5.1 What pre-registration is</w:t>
      </w:r>
    </w:p>
    <w:p>
      <w:pPr>
        <w:spacing w:after="160"/>
        <w:jc w:val="left"/>
      </w:pPr>
      <w:r>
        <w:rPr>
          <w:rFonts w:ascii="Calibri" w:cs="Calibri" w:eastAsia="Calibri" w:hAnsi="Calibri"/>
          <w:b w:val="false"/>
          <w:bCs w:val="false"/>
          <w:i w:val="false"/>
          <w:iCs w:val="false"/>
          <w:sz w:val="22"/>
          <w:szCs w:val="22"/>
        </w:rPr>
        <w:t xml:space="preserve">Pre-registration is a timestamped, public commitment to specific hypotheses and analytical methods, made before the analyses are run. The Open Science Framework (OSF, osf.io) is the standard service. Once submitted, the pre-registration receives a DOI and cannot be silently edited; any later changes appear as visible amendments.</w:t>
      </w:r>
    </w:p>
    <w:p>
      <w:pPr>
        <w:spacing w:after="160"/>
        <w:jc w:val="left"/>
      </w:pPr>
      <w:r>
        <w:rPr>
          <w:rFonts w:ascii="Calibri" w:cs="Calibri" w:eastAsia="Calibri" w:hAnsi="Calibri"/>
          <w:b w:val="false"/>
          <w:bCs w:val="false"/>
          <w:i w:val="false"/>
          <w:iCs w:val="false"/>
          <w:sz w:val="22"/>
          <w:szCs w:val="22"/>
        </w:rPr>
        <w:t xml:space="preserve">The point is to distinguish confirmatory analyses (those whose hypotheses and methods were specified before the data were analyzed) from exploratory analyses (those generated by the data themselves). Both are legitimate forms of scientific work; the distinction matters because confirmatory analyses carry more inferential weight.</w:t>
      </w:r>
    </w:p>
    <w:p>
      <w:pPr>
        <w:spacing w:after="160"/>
        <w:jc w:val="left"/>
      </w:pPr>
      <w:r>
        <w:rPr>
          <w:rFonts w:ascii="Calibri" w:cs="Calibri" w:eastAsia="Calibri" w:hAnsi="Calibri"/>
          <w:b w:val="false"/>
          <w:bCs w:val="false"/>
          <w:i w:val="false"/>
          <w:iCs w:val="false"/>
          <w:sz w:val="22"/>
          <w:szCs w:val="22"/>
        </w:rPr>
        <w:t xml:space="preserve">Phases A, B, and C are exploratory and will be reported as such. Pre-registration applies only to the forward batch (Asc × all bodies, MC, VX, EA, H-LON expansion). Once the pre-registration is submitted, those analyses become confirmatory if the analytical specifications match what was registered.</w:t>
      </w:r>
    </w:p>
    <w:p>
      <w:pPr>
        <w:pStyle w:val="Heading2"/>
        <w:spacing w:after="160" w:before="280"/>
      </w:pPr>
      <w:r>
        <w:rPr>
          <w:rFonts w:ascii="Calibri" w:cs="Calibri" w:eastAsia="Calibri" w:hAnsi="Calibri"/>
          <w:b/>
          <w:bCs/>
          <w:sz w:val="28"/>
          <w:szCs w:val="28"/>
        </w:rPr>
        <w:t xml:space="preserve">5.2 Why this matters specifically for this project</w:t>
      </w:r>
    </w:p>
    <w:p>
      <w:pPr>
        <w:spacing w:after="160"/>
        <w:jc w:val="left"/>
      </w:pPr>
      <w:r>
        <w:rPr>
          <w:rFonts w:ascii="Calibri" w:cs="Calibri" w:eastAsia="Calibri" w:hAnsi="Calibri"/>
          <w:b w:val="false"/>
          <w:bCs w:val="false"/>
          <w:i w:val="false"/>
          <w:iCs w:val="false"/>
          <w:sz w:val="22"/>
          <w:szCs w:val="22"/>
        </w:rPr>
        <w:t xml:space="preserve">The project topic — angular structure in astrologically-defined features predicting MLB outcomes — sits in a domain where reviewers will reflexively reach for "fishing expedition" or "p-hacking" critiques. Pre-registration is the single strongest defense against those critiques. It does not change the underlying scientific question, but it changes the inferential structure: the same statistical result, when pre-registered, is much harder to dismiss as a multiple-comparisons artifact.</w:t>
      </w:r>
    </w:p>
    <w:p>
      <w:pPr>
        <w:spacing w:after="160"/>
        <w:jc w:val="left"/>
      </w:pPr>
      <w:r>
        <w:rPr>
          <w:rFonts w:ascii="Calibri" w:cs="Calibri" w:eastAsia="Calibri" w:hAnsi="Calibri"/>
          <w:b w:val="false"/>
          <w:bCs w:val="false"/>
          <w:i w:val="false"/>
          <w:iCs w:val="false"/>
          <w:sz w:val="22"/>
          <w:szCs w:val="22"/>
        </w:rPr>
        <w:t xml:space="preserve">This is time-sensitive. Pre-registration must be submitted before the forward batch starts. Once any feature in the forward batch has been computed, that feature is no longer pre-registerable.</w:t>
      </w:r>
    </w:p>
    <w:p>
      <w:pPr>
        <w:pStyle w:val="Heading2"/>
        <w:spacing w:after="160" w:before="280"/>
      </w:pPr>
      <w:r>
        <w:rPr>
          <w:rFonts w:ascii="Calibri" w:cs="Calibri" w:eastAsia="Calibri" w:hAnsi="Calibri"/>
          <w:b/>
          <w:bCs/>
          <w:sz w:val="28"/>
          <w:szCs w:val="28"/>
        </w:rPr>
        <w:t xml:space="preserve">5.3 Pre-registration draft (ready to revise)</w:t>
      </w:r>
    </w:p>
    <w:p>
      <w:pPr>
        <w:spacing w:after="160"/>
        <w:jc w:val="left"/>
      </w:pPr>
      <w:r>
        <w:rPr>
          <w:rFonts w:ascii="Calibri" w:cs="Calibri" w:eastAsia="Calibri" w:hAnsi="Calibri"/>
          <w:b w:val="false"/>
          <w:bCs w:val="false"/>
          <w:i w:val="false"/>
          <w:iCs w:val="false"/>
          <w:sz w:val="22"/>
          <w:szCs w:val="22"/>
        </w:rPr>
        <w:t xml:space="preserve">What follows is a complete first-pass OSF pre-registration document. It is structured to match the OSF "Open-Ended" template, which is the appropriate format for analyses that involve a substantial planned exploration with specific predictions. ChatGPT will pass through this for hostile-reviewer review (Section 5.4); the user approves before submission.</w:t>
      </w:r>
    </w:p>
    <w:p>
      <w:pPr>
        <w:spacing w:after="160"/>
        <w:jc w:val="left"/>
      </w:pPr>
      <w:r>
        <w:rPr>
          <w:rFonts w:ascii="Calibri" w:cs="Calibri" w:eastAsia="Calibri" w:hAnsi="Calibri"/>
          <w:b w:val="false"/>
          <w:bCs w:val="false"/>
          <w:i w:val="false"/>
          <w:iCs w:val="false"/>
          <w:sz w:val="22"/>
          <w:szCs w:val="22"/>
        </w:rPr>
        <w:t xml:space="preserve">— BEGIN PRE-REGISTRATION DRAFT —</w:t>
      </w:r>
    </w:p>
    <w:p>
      <w:pPr>
        <w:pStyle w:val="Heading3"/>
        <w:spacing w:after="140" w:before="240"/>
      </w:pPr>
      <w:r>
        <w:rPr>
          <w:rFonts w:ascii="Calibri" w:cs="Calibri" w:eastAsia="Calibri" w:hAnsi="Calibri"/>
          <w:b/>
          <w:bCs/>
          <w:sz w:val="26"/>
          <w:szCs w:val="26"/>
        </w:rPr>
        <w:t xml:space="preserve">Title</w:t>
      </w:r>
    </w:p>
    <w:p>
      <w:pPr>
        <w:spacing w:after="160"/>
        <w:jc w:val="left"/>
      </w:pPr>
      <w:r>
        <w:rPr>
          <w:rFonts w:ascii="Calibri" w:cs="Calibri" w:eastAsia="Calibri" w:hAnsi="Calibri"/>
          <w:b w:val="false"/>
          <w:bCs w:val="false"/>
          <w:i w:val="false"/>
          <w:iCs w:val="false"/>
          <w:sz w:val="22"/>
          <w:szCs w:val="22"/>
        </w:rPr>
        <w:t xml:space="preserve">Pre-registration of confirmatory analyses for cross-frame angular structure in directed Asc-body separations as predictors of MLB binary outcomes.</w:t>
      </w:r>
    </w:p>
    <w:p>
      <w:pPr>
        <w:pStyle w:val="Heading3"/>
        <w:spacing w:after="140" w:before="240"/>
      </w:pPr>
      <w:r>
        <w:rPr>
          <w:rFonts w:ascii="Calibri" w:cs="Calibri" w:eastAsia="Calibri" w:hAnsi="Calibri"/>
          <w:b/>
          <w:bCs/>
          <w:sz w:val="26"/>
          <w:szCs w:val="26"/>
        </w:rPr>
        <w:t xml:space="preserve">Authors and contact</w:t>
      </w:r>
    </w:p>
    <w:p>
      <w:pPr>
        <w:spacing w:after="160"/>
        <w:jc w:val="left"/>
      </w:pPr>
      <w:r>
        <w:rPr>
          <w:rFonts w:ascii="Calibri" w:cs="Calibri" w:eastAsia="Calibri" w:hAnsi="Calibri"/>
          <w:b w:val="false"/>
          <w:bCs w:val="false"/>
          <w:i w:val="false"/>
          <w:iCs w:val="false"/>
          <w:sz w:val="22"/>
          <w:szCs w:val="22"/>
        </w:rPr>
        <w:t xml:space="preserve">Courtney Roberts Conrad (principal investigator, sole author at registration time).</w:t>
      </w:r>
    </w:p>
    <w:p>
      <w:pPr>
        <w:pStyle w:val="Heading3"/>
        <w:spacing w:after="140" w:before="240"/>
      </w:pPr>
      <w:r>
        <w:rPr>
          <w:rFonts w:ascii="Calibri" w:cs="Calibri" w:eastAsia="Calibri" w:hAnsi="Calibri"/>
          <w:b/>
          <w:bCs/>
          <w:sz w:val="26"/>
          <w:szCs w:val="26"/>
        </w:rPr>
        <w:t xml:space="preserve">Date of registration</w:t>
      </w:r>
    </w:p>
    <w:p>
      <w:pPr>
        <w:spacing w:after="160"/>
        <w:jc w:val="left"/>
      </w:pPr>
      <w:r>
        <w:rPr>
          <w:rFonts w:ascii="Calibri" w:cs="Calibri" w:eastAsia="Calibri" w:hAnsi="Calibri"/>
          <w:b w:val="false"/>
          <w:bCs w:val="false"/>
          <w:i w:val="false"/>
          <w:iCs w:val="false"/>
          <w:sz w:val="22"/>
          <w:szCs w:val="22"/>
        </w:rPr>
        <w:t xml:space="preserve">To be filled at submission. All analyses listed in this pre-registration must not have been run prior to this date.</w:t>
      </w:r>
    </w:p>
    <w:p>
      <w:pPr>
        <w:pStyle w:val="Heading3"/>
        <w:spacing w:after="140" w:before="240"/>
      </w:pPr>
      <w:r>
        <w:rPr>
          <w:rFonts w:ascii="Calibri" w:cs="Calibri" w:eastAsia="Calibri" w:hAnsi="Calibri"/>
          <w:b/>
          <w:bCs/>
          <w:sz w:val="26"/>
          <w:szCs w:val="26"/>
        </w:rPr>
        <w:t xml:space="preserve">Background</w:t>
      </w:r>
    </w:p>
    <w:p>
      <w:pPr>
        <w:spacing w:after="160"/>
        <w:jc w:val="left"/>
      </w:pPr>
      <w:r>
        <w:rPr>
          <w:rFonts w:ascii="Calibri" w:cs="Calibri" w:eastAsia="Calibri" w:hAnsi="Calibri"/>
          <w:b w:val="false"/>
          <w:bCs w:val="false"/>
          <w:i w:val="false"/>
          <w:iCs w:val="false"/>
          <w:sz w:val="22"/>
          <w:szCs w:val="22"/>
        </w:rPr>
        <w:t xml:space="preserve">A previous exploratory phase of this project, comprising Phases A (existence of structure), B (temporal stability), and C (cross-coordinate symmetry), examined the directed angular separation between the local Ascendant (Asc) and the geocentric Moon (MO) across three coordinate frames (geocentric ecliptic longitude G-LON, geocentric right ascension G-RA, geocentric azimuth G-AZ) and three cross-coordinate frame pairs in a 25-year MLB sample (2000-2024, n = 57,635 events). All twelve resulting target-evaluations (six features × two binary targets) classified as anchor under all three temporal partitioning schemes, yielding 54/54 anchor classifications across the panel. Phase C symmetry diagnostics found that vector invariance is not supported as the panel-level organizing principle under the coordinate inversion tests performed. These exploratory findings motivate a confirmatory expansion of the panel to additional celestial bodies, additional reference points, and additional coordinate frames.</w:t>
      </w:r>
    </w:p>
    <w:p>
      <w:pPr>
        <w:pStyle w:val="Heading3"/>
        <w:spacing w:after="140" w:before="240"/>
      </w:pPr>
      <w:r>
        <w:rPr>
          <w:rFonts w:ascii="Calibri" w:cs="Calibri" w:eastAsia="Calibri" w:hAnsi="Calibri"/>
          <w:b/>
          <w:bCs/>
          <w:sz w:val="26"/>
          <w:szCs w:val="26"/>
        </w:rPr>
        <w:t xml:space="preserve">Hypotheses</w:t>
      </w:r>
    </w:p>
    <w:p>
      <w:pPr>
        <w:spacing w:after="160"/>
        <w:jc w:val="left"/>
      </w:pPr>
      <w:r>
        <w:rPr>
          <w:rFonts w:ascii="Calibri" w:cs="Calibri" w:eastAsia="Calibri" w:hAnsi="Calibri"/>
          <w:b w:val="false"/>
          <w:bCs w:val="false"/>
          <w:i w:val="false"/>
          <w:iCs w:val="false"/>
          <w:sz w:val="22"/>
          <w:szCs w:val="22"/>
        </w:rPr>
        <w:t xml:space="preserve">The forward batch evaluates a specific set of pre-specified hypotheses, each independently falsifiable.</w:t>
      </w:r>
    </w:p>
    <w:p>
      <w:pPr>
        <w:spacing w:after="160"/>
        <w:jc w:val="left"/>
      </w:pPr>
      <w:r>
        <w:rPr>
          <w:rFonts w:ascii="Calibri" w:cs="Calibri" w:eastAsia="Calibri" w:hAnsi="Calibri"/>
          <w:b w:val="false"/>
          <w:bCs w:val="false"/>
          <w:i w:val="false"/>
          <w:iCs w:val="false"/>
          <w:sz w:val="22"/>
          <w:szCs w:val="22"/>
        </w:rPr>
        <w:t xml:space="preserve">H1 (Existence-extension): For directed angular separations of the form {origin} × {target}, where origin ∈ {Asc, MC, VX, EA, MO, ME} (4 local angles plus the two fastest-moving celestial bodies in the panel) and target ∈ {body slower than origin per the fast-to-slow protocol of the Naming Conventions Reference Section 5}, computed independently in each of the three same-coordinate frames (G-LON, G-RA, G-AZ), the engine v2.0.2 procedure will identify above-baseline angular structure (peak smoothed lift &gt; 1.15 with smoothed_count &gt; 30) for at least 50% of (origin, target, frame, outcome) combinations, against a null of zero structure (peak smoothed lift indistinguishable from 1.0). The 1.15 threshold corresponds to the Phase B anchor criterion established in the exploratory panel and is retained here to maintain consistency between exploratory and confirmatory phases. The 50% threshold is set as a conservative lower bound relative to the 100% rate (6/6) observed in the exploratory same-coordinate Asc × MO panel. The 17 canonical bodies serving as targets, in speed order from fastest to slowest, are: PFff, PFdn, MO, ME, VE, SU, MA, JN, CE, VS, PA, JU, NN, SA, UR, NE, PL.</w:t>
      </w:r>
    </w:p>
    <w:p>
      <w:pPr>
        <w:spacing w:after="160"/>
        <w:jc w:val="left"/>
      </w:pPr>
      <w:r>
        <w:rPr>
          <w:rFonts w:ascii="Calibri" w:cs="Calibri" w:eastAsia="Calibri" w:hAnsi="Calibri"/>
          <w:b w:val="false"/>
          <w:bCs w:val="false"/>
          <w:i w:val="false"/>
          <w:iCs w:val="false"/>
          <w:sz w:val="22"/>
          <w:szCs w:val="22"/>
        </w:rPr>
        <w:t xml:space="preserve">H2 (Temporal-stability extension): Among (body, frame, target) combinations that satisfy H1, the rate of anchor classifications under the 7-block temporal partitioning scheme will exceed 75%. The corresponding rate observed in the exploratory Asc × MO panel was 100% (6/6 same-coord, 6/6 cross-coord).</w:t>
      </w:r>
    </w:p>
    <w:p>
      <w:pPr>
        <w:spacing w:after="160"/>
        <w:jc w:val="left"/>
      </w:pPr>
      <w:r>
        <w:rPr>
          <w:rFonts w:ascii="Calibri" w:cs="Calibri" w:eastAsia="Calibri" w:hAnsi="Calibri"/>
          <w:b w:val="false"/>
          <w:bCs w:val="false"/>
          <w:i w:val="false"/>
          <w:iCs w:val="false"/>
          <w:sz w:val="22"/>
          <w:szCs w:val="22"/>
        </w:rPr>
        <w:t xml:space="preserve">H3 (Origin invariance): The body-by-body distribution of anchor classifications observed for Asc as origin will be reproduced when the origin is changed to any of MC, VX, EA, MO, or ME, within ±20 percentage points in the proportion of anchor classifications per body. A larger margin would suggest that observed structure is specific to a particular origin rather than a general property of fast-moving angular reference entities.</w:t>
      </w:r>
    </w:p>
    <w:p>
      <w:pPr>
        <w:spacing w:after="160"/>
        <w:jc w:val="left"/>
      </w:pPr>
      <w:r>
        <w:rPr>
          <w:rFonts w:ascii="Calibri" w:cs="Calibri" w:eastAsia="Calibri" w:hAnsi="Calibri"/>
          <w:b w:val="false"/>
          <w:bCs w:val="false"/>
          <w:i w:val="false"/>
          <w:iCs w:val="false"/>
          <w:sz w:val="22"/>
          <w:szCs w:val="22"/>
        </w:rPr>
        <w:t xml:space="preserve">H4 (Cross-coordinate generality): For (body, frame-pair, target) combinations selected post-batch on the basis of their Phase A and Phase B results, the cross-coordinate symmetry diagnostics performed in Phase C will replicate the panel-level pattern observed in the Asc × MO exploratory analysis: vector invariance not supported, amplitude conservation pair-dependent.</w:t>
      </w:r>
    </w:p>
    <w:p>
      <w:pPr>
        <w:pStyle w:val="Heading3"/>
        <w:spacing w:after="140" w:before="240"/>
      </w:pPr>
      <w:r>
        <w:rPr>
          <w:rFonts w:ascii="Calibri" w:cs="Calibri" w:eastAsia="Calibri" w:hAnsi="Calibri"/>
          <w:b/>
          <w:bCs/>
          <w:sz w:val="26"/>
          <w:szCs w:val="26"/>
        </w:rPr>
        <w:t xml:space="preserve">Sample</w:t>
      </w:r>
    </w:p>
    <w:p>
      <w:pPr>
        <w:spacing w:after="160"/>
        <w:jc w:val="left"/>
      </w:pPr>
      <w:r>
        <w:rPr>
          <w:rFonts w:ascii="Calibri" w:cs="Calibri" w:eastAsia="Calibri" w:hAnsi="Calibri"/>
          <w:b w:val="false"/>
          <w:bCs w:val="false"/>
          <w:i w:val="false"/>
          <w:iCs w:val="false"/>
          <w:sz w:val="22"/>
          <w:szCs w:val="22"/>
        </w:rPr>
        <w:t xml:space="preserve">The dataset is the same 57,635-event MLB sample used in the exploratory phase, covering the 2000-2024 seasons exclusive of the 2002 season (recorded as no02). The exact dataset is documented in dataset_manifest.csv with file-level SHA-256 hashes; that manifest is registered as an attachment to this pre-registration. No new events will be added; no events will be removed except as documented in the manifest.</w:t>
      </w:r>
    </w:p>
    <w:p>
      <w:pPr>
        <w:pStyle w:val="Heading3"/>
        <w:spacing w:after="140" w:before="240"/>
      </w:pPr>
      <w:r>
        <w:rPr>
          <w:rFonts w:ascii="Calibri" w:cs="Calibri" w:eastAsia="Calibri" w:hAnsi="Calibri"/>
          <w:b/>
          <w:bCs/>
          <w:sz w:val="26"/>
          <w:szCs w:val="26"/>
        </w:rPr>
        <w:t xml:space="preserve">Analytical procedure</w:t>
      </w:r>
    </w:p>
    <w:p>
      <w:pPr>
        <w:spacing w:after="160"/>
        <w:jc w:val="left"/>
      </w:pPr>
      <w:r>
        <w:rPr>
          <w:rFonts w:ascii="Calibri" w:cs="Calibri" w:eastAsia="Calibri" w:hAnsi="Calibri"/>
          <w:b w:val="false"/>
          <w:bCs w:val="false"/>
          <w:i w:val="false"/>
          <w:iCs w:val="false"/>
          <w:sz w:val="22"/>
          <w:szCs w:val="22"/>
        </w:rPr>
        <w:t xml:space="preserve">All confirmatory analyses are performed by engine v2.0.2 (single-feature cell rev F or batch cell rev F as appropriate) without modification. The engine code is committed to the omni-geometry-mlb GitHub repository. Engine determinism under identical inputs and pinned package versions has been verified on Asc × MO G-RA × MO G-LON.</w:t>
      </w:r>
    </w:p>
    <w:p>
      <w:pPr>
        <w:spacing w:after="160"/>
        <w:jc w:val="left"/>
      </w:pPr>
      <w:r>
        <w:rPr>
          <w:rFonts w:ascii="Calibri" w:cs="Calibri" w:eastAsia="Calibri" w:hAnsi="Calibri"/>
          <w:b w:val="false"/>
          <w:bCs w:val="false"/>
          <w:i w:val="false"/>
          <w:iCs w:val="false"/>
          <w:sz w:val="22"/>
          <w:szCs w:val="22"/>
        </w:rPr>
        <w:t xml:space="preserve">Phase A procedure (per (body, frame, target) combination): Per-degree lift is computed as the within-bin outcome rate divided by the global baseline rate, smoothed by a NaN-aware circular rolling mean at three candidate windows (3°, 4°, 5°). The locked window maximizes peak smoothed lift subject to a sample-size floor (smoothed_count ≥ 30 at the peak). The locked Top-N is the smallest N at which cumulative top-N capture of above-baseline signal reaches 98%. Lock parameters are committed to the omni_feature_registry.</w:t>
      </w:r>
    </w:p>
    <w:p>
      <w:pPr>
        <w:spacing w:after="160"/>
        <w:jc w:val="left"/>
      </w:pPr>
      <w:r>
        <w:rPr>
          <w:rFonts w:ascii="Calibri" w:cs="Calibri" w:eastAsia="Calibri" w:hAnsi="Calibri"/>
          <w:b w:val="false"/>
          <w:bCs w:val="false"/>
          <w:i w:val="false"/>
          <w:iCs w:val="false"/>
          <w:sz w:val="22"/>
          <w:szCs w:val="22"/>
        </w:rPr>
        <w:t xml:space="preserve">Phase B procedure: Each locked Phase A entry is evaluated under three independent temporal partitioning schemes (3-block, 5-block, 7-block) of the 25-year sample. Within each scheme, the locked Phase A peak region is evaluated for above-baseline lift (anchor_max_lift ≥ 1.15) on a per-block basis. An entry classifies as anchor for that scheme if all blocks pass.</w:t>
      </w:r>
    </w:p>
    <w:p>
      <w:pPr>
        <w:spacing w:after="160"/>
        <w:jc w:val="left"/>
      </w:pPr>
      <w:r>
        <w:rPr>
          <w:rFonts w:ascii="Calibri" w:cs="Calibri" w:eastAsia="Calibri" w:hAnsi="Calibri"/>
          <w:b w:val="false"/>
          <w:bCs w:val="false"/>
          <w:i w:val="false"/>
          <w:iCs w:val="false"/>
          <w:sz w:val="22"/>
          <w:szCs w:val="22"/>
        </w:rPr>
        <w:t xml:space="preserve">Phase C procedure (post-batch, on selected feature pairs): Cross-coordinate symmetry diagnostics comprise three independent tests — independence guard (per-event mirror co-occurrence), curve symmetry test (Pearson correlation between forward and reflected inverse curves), peak relationship test (circular distance between observed inverse peak and math-inversion null prediction).</w:t>
      </w:r>
    </w:p>
    <w:p>
      <w:pPr>
        <w:pStyle w:val="Heading3"/>
        <w:spacing w:after="140" w:before="240"/>
      </w:pPr>
      <w:r>
        <w:rPr>
          <w:rFonts w:ascii="Calibri" w:cs="Calibri" w:eastAsia="Calibri" w:hAnsi="Calibri"/>
          <w:b/>
          <w:bCs/>
          <w:sz w:val="26"/>
          <w:szCs w:val="26"/>
        </w:rPr>
        <w:t xml:space="preserve">Inclusion and exclusion criteria</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Origins in scope (6 total): Asc (Ascendant), MC (Midheaven), VX (Vertex), EA (Equatorial Ascendant) as local angular reference points; MO (Moon) and ME (Mercury) as the two fastest-moving celestial bodies in the panel. No other bodies serve as origins in Paper 1; only Moon and Mercury move quickly enough to vary across consecutive games.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Target bodies in scope (17 total, in speed order from fastest to slowest): PFff (Part of Fortune, fixed-formula variant), PFdn (Part of Fortune, sect-based variant), MO, ME, VE, SU, MA, JN (Juno), CE (Ceres), VS (Vesta), PA (Pallas), JU, NN (North Node), SA, UR, NE, PL. Hygiea and Astraea are not in Paper 1 scope.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Fast-to-slow protocol (per Naming Conventions Reference, Section 5): each origin pairs only with bodies slower than itself. Angles are treated as the fastest, so all four angles pair with all 17 bodies. MO pairs with the 14 bodies slower than MO (ME, VE, SU, MA, JN, CE, VS, PA, JU, NN, SA, UR, NE, PL). ME pairs with the 13 bodies slower than ME (VE, SU, MA, JN, CE, VS, PA, JU, NN, SA, UR, NE, PL). Slow-to-fast pairings are not features and are never generated.</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Coordinate frames in scope for Paper 1: G-LON (geocentric ecliptic longitude), G-RA (geocentric right ascension), G-AZ (geocentric azimuth). H-LON (heliocentric ecliptic longitude) is included in inputs for future analysis but is deferred to Paper 2.</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Coordinate constructions evaluated per origin-target pair: nine total — three same-coordinate (origin-G-LON × target-G-LON, origin-G-RA × target-G-RA, origin-G-AZ × target-G-AZ) and six cross-coordinate directional (G-LON↔G-RA forward and inverse, G-LON↔G-AZ forward and inverse, G-RA↔G-AZ forward and inverse). Cross-coordinate inverse directions live in directionally-matched sister files (Naming Conventions Reference Section 7). Forward and inverse are independently computed at the per-event level.</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Outcome targets (2 total): HS (high-scoring, total runs ≥ 16) and LS (low-scoring, total runs ≤ 3). Thresholds are set in advance and are not data-driven.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Total feature space: (4 angles × 17 bodies) + (MO × 14 bodies) + (ME × 13 bodies) = 68 + 14 + 13 = 95 origin-target pairs. Across 9 constructions × 2 outcomes = 1,710 target-evaluations.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Excluded: angle-to-angle pairs (Asc × MC, etc.); body origins other than MO and ME; Hygiea, Astraea, and any body not on the 17-body target list; H-LON; vertical-frame features.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Excluded by data condition: any (origin, target, frame, outcome) combination producing empty-cell or insufficient-support situations (smoothed_count &lt; 30 at all candidate peaks). Such cases report as "no lock" and contribute to the H1 denominator but not the numerator.</w:t>
      </w:r>
    </w:p>
    <w:p>
      <w:pPr>
        <w:pStyle w:val="Heading3"/>
        <w:spacing w:after="140" w:before="240"/>
      </w:pPr>
      <w:r>
        <w:rPr>
          <w:rFonts w:ascii="Calibri" w:cs="Calibri" w:eastAsia="Calibri" w:hAnsi="Calibri"/>
          <w:b/>
          <w:bCs/>
          <w:sz w:val="26"/>
          <w:szCs w:val="26"/>
        </w:rPr>
        <w:t xml:space="preserve">Confirmatory vs exploratory partition</w:t>
      </w:r>
    </w:p>
    <w:p>
      <w:pPr>
        <w:spacing w:after="160"/>
        <w:jc w:val="left"/>
      </w:pPr>
      <w:r>
        <w:rPr>
          <w:rFonts w:ascii="Calibri" w:cs="Calibri" w:eastAsia="Calibri" w:hAnsi="Calibri"/>
          <w:b w:val="false"/>
          <w:bCs w:val="false"/>
          <w:i w:val="false"/>
          <w:iCs w:val="false"/>
          <w:sz w:val="22"/>
          <w:szCs w:val="22"/>
        </w:rPr>
        <w:t xml:space="preserve">Strictly confirmatory under this pre-registration: H1, H2, H3, H4 as stated; the engine v2.0.2 lock procedures applied in their pre-registered form; the 50%, 75%, and ±20% thresholds as stated.</w:t>
      </w:r>
    </w:p>
    <w:p>
      <w:pPr>
        <w:spacing w:after="160"/>
        <w:jc w:val="left"/>
      </w:pPr>
      <w:r>
        <w:rPr>
          <w:rFonts w:ascii="Calibri" w:cs="Calibri" w:eastAsia="Calibri" w:hAnsi="Calibri"/>
          <w:b w:val="false"/>
          <w:bCs w:val="false"/>
          <w:i w:val="false"/>
          <w:iCs w:val="false"/>
          <w:sz w:val="22"/>
          <w:szCs w:val="22"/>
        </w:rPr>
        <w:t xml:space="preserve">Reported as exploratory in the same paper: any post-hoc selection of which feature pairs receive Phase C symmetry analysis (this is documented but not pre-registered); any descriptive statistics that emerge from the data (e.g., panel-wide patterns in scale-structure flags); any modifications to the registered analytical procedure forced by data conditions (which would also be amended on OSF).</w:t>
      </w:r>
    </w:p>
    <w:p>
      <w:pPr>
        <w:pStyle w:val="Heading3"/>
        <w:spacing w:after="140" w:before="240"/>
      </w:pPr>
      <w:r>
        <w:rPr>
          <w:rFonts w:ascii="Calibri" w:cs="Calibri" w:eastAsia="Calibri" w:hAnsi="Calibri"/>
          <w:b/>
          <w:bCs/>
          <w:sz w:val="26"/>
          <w:szCs w:val="26"/>
        </w:rPr>
        <w:t xml:space="preserve">Stopping rule</w:t>
      </w:r>
    </w:p>
    <w:p>
      <w:pPr>
        <w:spacing w:after="160"/>
        <w:jc w:val="left"/>
      </w:pPr>
      <w:r>
        <w:rPr>
          <w:rFonts w:ascii="Calibri" w:cs="Calibri" w:eastAsia="Calibri" w:hAnsi="Calibri"/>
          <w:b w:val="false"/>
          <w:bCs w:val="false"/>
          <w:i w:val="false"/>
          <w:iCs w:val="false"/>
          <w:sz w:val="22"/>
          <w:szCs w:val="22"/>
        </w:rPr>
        <w:t xml:space="preserve">There is no early-stopping rule. The full forward batch (every (reference, body, frame, target) combination in scope) is computed before any confirmatory hypothesis is evaluated. This avoids any garden-of-forking-paths problem associated with peeking at intermediate results. No interim inspection of results will influence continuation or modification of the analysis plan.</w:t>
      </w:r>
    </w:p>
    <w:p>
      <w:pPr>
        <w:pStyle w:val="Heading3"/>
        <w:spacing w:after="140" w:before="240"/>
      </w:pPr>
      <w:r>
        <w:rPr>
          <w:rFonts w:ascii="Calibri" w:cs="Calibri" w:eastAsia="Calibri" w:hAnsi="Calibri"/>
          <w:b/>
          <w:bCs/>
          <w:sz w:val="26"/>
          <w:szCs w:val="26"/>
        </w:rPr>
        <w:t xml:space="preserve">Multiple comparisons</w:t>
      </w:r>
    </w:p>
    <w:p>
      <w:pPr>
        <w:spacing w:after="160"/>
        <w:jc w:val="left"/>
      </w:pPr>
      <w:r>
        <w:rPr>
          <w:rFonts w:ascii="Calibri" w:cs="Calibri" w:eastAsia="Calibri" w:hAnsi="Calibri"/>
          <w:b w:val="false"/>
          <w:bCs w:val="false"/>
          <w:i w:val="false"/>
          <w:iCs w:val="false"/>
          <w:sz w:val="22"/>
          <w:szCs w:val="22"/>
        </w:rPr>
        <w:t xml:space="preserve">Each registered hypothesis (H1-H4) is evaluated as a single test against its pre-specified threshold. The thresholds are conservative relative to the exploratory observations precisely because the panel size is large; a Bonferroni- or Holm-style correction at the within-hypothesis level is not applied because the H1/H2/H3 thresholds already incorporate substantial margins below the exploratory observations.</w:t>
      </w:r>
    </w:p>
    <w:p>
      <w:pPr>
        <w:spacing w:after="160"/>
        <w:jc w:val="left"/>
      </w:pPr>
      <w:r>
        <w:rPr>
          <w:rFonts w:ascii="Calibri" w:cs="Calibri" w:eastAsia="Calibri" w:hAnsi="Calibri"/>
          <w:b w:val="false"/>
          <w:bCs w:val="false"/>
          <w:i w:val="false"/>
          <w:iCs w:val="false"/>
          <w:sz w:val="22"/>
          <w:szCs w:val="22"/>
        </w:rPr>
        <w:t xml:space="preserve">Across hypotheses, no multiplicity correction is applied: H1, H2, H3, H4 test logically distinct claims and a finding on one does not imply a finding on another. The thresholds specified for H1 through H3 are deliberately conservative relative to the exploratory observations (50% vs the 100% Asc × MO rate; 75% vs the 100% Asc × MO rate; ±20 pp around an observed full-replication baseline), mitigating the need for formal multiplicity correction across hypotheses.</w:t>
      </w:r>
    </w:p>
    <w:p>
      <w:pPr>
        <w:pStyle w:val="Heading3"/>
        <w:spacing w:after="140" w:before="240"/>
      </w:pPr>
      <w:r>
        <w:rPr>
          <w:rFonts w:ascii="Calibri" w:cs="Calibri" w:eastAsia="Calibri" w:hAnsi="Calibri"/>
          <w:b/>
          <w:bCs/>
          <w:sz w:val="26"/>
          <w:szCs w:val="26"/>
        </w:rPr>
        <w:t xml:space="preserve">Materials</w:t>
      </w:r>
    </w:p>
    <w:p>
      <w:pPr>
        <w:spacing w:after="160"/>
        <w:jc w:val="left"/>
      </w:pPr>
      <w:r>
        <w:rPr>
          <w:rFonts w:ascii="Calibri" w:cs="Calibri" w:eastAsia="Calibri" w:hAnsi="Calibri"/>
          <w:b w:val="false"/>
          <w:bCs w:val="false"/>
          <w:i w:val="false"/>
          <w:iCs w:val="false"/>
          <w:sz w:val="22"/>
          <w:szCs w:val="22"/>
        </w:rPr>
        <w:t xml:space="preserve">Attached to the OSF registration: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dataset_manifest.csv (input data fingerprint).</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cell_v2_single_v2_0_2_stepB_revF.py and cell_v2_batch_v2_0_2_stepB_revF.py (engine code).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requirements.txt (pinned environment).</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Document A (project state).</w:t>
      </w:r>
    </w:p>
    <w:p>
      <w:pPr>
        <w:spacing w:after="160"/>
        <w:jc w:val="left"/>
      </w:pPr>
      <w:r>
        <w:rPr>
          <w:rFonts w:ascii="Calibri" w:cs="Calibri" w:eastAsia="Calibri" w:hAnsi="Calibri"/>
          <w:b w:val="false"/>
          <w:bCs w:val="false"/>
          <w:i w:val="false"/>
          <w:iCs w:val="false"/>
          <w:sz w:val="22"/>
          <w:szCs w:val="22"/>
        </w:rPr>
        <w:t xml:space="preserve">Materials are also publicly visible at the omni-geometry-mlb GitHub repository when it is made public at submission time.</w:t>
      </w:r>
    </w:p>
    <w:p>
      <w:pPr>
        <w:pStyle w:val="Heading3"/>
        <w:spacing w:after="140" w:before="240"/>
      </w:pPr>
      <w:r>
        <w:rPr>
          <w:rFonts w:ascii="Calibri" w:cs="Calibri" w:eastAsia="Calibri" w:hAnsi="Calibri"/>
          <w:b/>
          <w:bCs/>
          <w:sz w:val="26"/>
          <w:szCs w:val="26"/>
        </w:rPr>
        <w:t xml:space="preserve">Conflicts of interest</w:t>
      </w:r>
    </w:p>
    <w:p>
      <w:pPr>
        <w:spacing w:after="160"/>
        <w:jc w:val="left"/>
      </w:pPr>
      <w:r>
        <w:rPr>
          <w:rFonts w:ascii="Calibri" w:cs="Calibri" w:eastAsia="Calibri" w:hAnsi="Calibri"/>
          <w:b w:val="false"/>
          <w:bCs w:val="false"/>
          <w:i w:val="false"/>
          <w:iCs w:val="false"/>
          <w:sz w:val="22"/>
          <w:szCs w:val="22"/>
        </w:rPr>
        <w:t xml:space="preserve">The principal investigator declares no financial conflicts of interest. The work is self-funded.</w:t>
      </w:r>
    </w:p>
    <w:p>
      <w:pPr>
        <w:spacing w:after="160"/>
        <w:jc w:val="left"/>
      </w:pPr>
      <w:r>
        <w:rPr>
          <w:rFonts w:ascii="Calibri" w:cs="Calibri" w:eastAsia="Calibri" w:hAnsi="Calibri"/>
          <w:b w:val="false"/>
          <w:bCs w:val="false"/>
          <w:i w:val="false"/>
          <w:iCs w:val="false"/>
          <w:sz w:val="22"/>
          <w:szCs w:val="22"/>
        </w:rPr>
        <w:t xml:space="preserve">— END PRE-REGISTRATION DRAFT —</w:t>
      </w:r>
    </w:p>
    <w:p>
      <w:pPr>
        <w:pStyle w:val="Heading2"/>
        <w:spacing w:after="160" w:before="280"/>
      </w:pPr>
      <w:r>
        <w:rPr>
          <w:rFonts w:ascii="Calibri" w:cs="Calibri" w:eastAsia="Calibri" w:hAnsi="Calibri"/>
          <w:b/>
          <w:bCs/>
          <w:sz w:val="28"/>
          <w:szCs w:val="28"/>
        </w:rPr>
        <w:t xml:space="preserve">5.4 Hostile-review pass (ChatGPT to lead before submission)</w:t>
      </w:r>
    </w:p>
    <w:p>
      <w:pPr>
        <w:spacing w:after="160"/>
        <w:jc w:val="left"/>
      </w:pPr>
      <w:r>
        <w:rPr>
          <w:rFonts w:ascii="Calibri" w:cs="Calibri" w:eastAsia="Calibri" w:hAnsi="Calibri"/>
          <w:b w:val="false"/>
          <w:bCs w:val="false"/>
          <w:i w:val="false"/>
          <w:iCs w:val="false"/>
          <w:sz w:val="22"/>
          <w:szCs w:val="22"/>
        </w:rPr>
        <w:t xml:space="preserve">Before submission, ChatGPT performs a hostile review of this draft, with particular attention to:</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Falsifiability of every hypothesis. A hypothesis a reviewer cannot falsify is not a hypothesis.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Specificity of thresholds. The 50%, 75%, ±20% values must be defensible with reference to the exploratory observations or stated as conservative.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Distinction between confirmatory and exploratory. Anything ambiguous moves to exploratory.</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Procedural lock. Anything in the analytical procedure that could be construed as researcher degrees of freedom is tightened.</w:t>
      </w:r>
    </w:p>
    <w:p>
      <w:pPr>
        <w:pStyle w:val="Heading2"/>
        <w:spacing w:after="160" w:before="280"/>
      </w:pPr>
      <w:r>
        <w:rPr>
          <w:rFonts w:ascii="Calibri" w:cs="Calibri" w:eastAsia="Calibri" w:hAnsi="Calibri"/>
          <w:b/>
          <w:bCs/>
          <w:sz w:val="28"/>
          <w:szCs w:val="28"/>
        </w:rPr>
        <w:t xml:space="preserve">5.5 Step 5 success criteria</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Pre-registration draft exists in prereg/osf_preregistration_draft.md.</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ChatGPT has performed the hostile-review pass and signed off.</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user has read and approved.</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forward batch has not begun.</w:t>
      </w:r>
    </w:p>
    <w:p>
      <w:pPr>
        <w:spacing w:after="160"/>
        <w:jc w:val="left"/>
      </w:pPr>
      <w:r>
        <w:rPr>
          <w:rFonts w:ascii="Calibri" w:cs="Calibri" w:eastAsia="Calibri" w:hAnsi="Calibri"/>
          <w:b w:val="false"/>
          <w:bCs w:val="false"/>
          <w:i w:val="false"/>
          <w:iCs w:val="false"/>
          <w:sz w:val="22"/>
          <w:szCs w:val="22"/>
        </w:rPr>
        <w:t xml:space="preserve">Step 6 (OSF submission) is ChatGPT’s portion of Document B and is not covered here.</w:t>
      </w:r>
    </w:p>
    <w:p>
      <w:r>
        <w:br w:type="page"/>
      </w:r>
    </w:p>
    <w:p>
      <w:pPr>
        <w:pStyle w:val="Heading1"/>
        <w:spacing w:after="200" w:before="360"/>
      </w:pPr>
      <w:r>
        <w:rPr>
          <w:rFonts w:ascii="Calibri" w:cs="Calibri" w:eastAsia="Calibri" w:hAnsi="Calibri"/>
          <w:b/>
          <w:bCs/>
          <w:sz w:val="32"/>
          <w:szCs w:val="32"/>
        </w:rPr>
        <w:t xml:space="preserve">Step 7: Asc batch chunking plan</w:t>
      </w:r>
    </w:p>
    <w:p>
      <w:pPr>
        <w:pStyle w:val="Heading2"/>
        <w:spacing w:after="160" w:before="280"/>
      </w:pPr>
      <w:r>
        <w:rPr>
          <w:rFonts w:ascii="Calibri" w:cs="Calibri" w:eastAsia="Calibri" w:hAnsi="Calibri"/>
          <w:b/>
          <w:bCs/>
          <w:sz w:val="28"/>
          <w:szCs w:val="28"/>
        </w:rPr>
        <w:t xml:space="preserve">7.1 Scope reminder (per Document A and the locked plan)</w:t>
      </w:r>
    </w:p>
    <w:p>
      <w:pPr>
        <w:spacing w:after="160"/>
        <w:jc w:val="left"/>
      </w:pPr>
      <w:r>
        <w:rPr>
          <w:rFonts w:ascii="Calibri" w:cs="Calibri" w:eastAsia="Calibri" w:hAnsi="Calibri"/>
          <w:b w:val="false"/>
          <w:bCs w:val="false"/>
          <w:i w:val="false"/>
          <w:iCs w:val="false"/>
          <w:sz w:val="22"/>
          <w:szCs w:val="22"/>
        </w:rPr>
        <w:t xml:space="preserve">The forward batch executes Phase A and Phase B only. Phase C is reserved for selected feature pairs evaluated post-batch on the basis of Phase A and Phase B results.</w:t>
      </w:r>
    </w:p>
    <w:p>
      <w:pPr>
        <w:spacing w:after="160"/>
        <w:jc w:val="left"/>
      </w:pPr>
      <w:r>
        <w:rPr>
          <w:rFonts w:ascii="Calibri" w:cs="Calibri" w:eastAsia="Calibri" w:hAnsi="Calibri"/>
          <w:b w:val="false"/>
          <w:bCs w:val="false"/>
          <w:i w:val="false"/>
          <w:iCs w:val="false"/>
          <w:sz w:val="22"/>
          <w:szCs w:val="22"/>
        </w:rPr>
        <w:t xml:space="preserve">Order of execution: Asc first, then MC, VX, EA, MO, ME. Within each origin, both same-coordinate and cross-coordinate features are computed. Each batch processes one aspect file at a time (engine constraint: all features in a single FEATURE_LIST must come from the same aspect file).</w:t>
      </w:r>
    </w:p>
    <w:p>
      <w:pPr>
        <w:spacing w:after="160"/>
        <w:jc w:val="left"/>
      </w:pPr>
      <w:r>
        <w:rPr>
          <w:rFonts w:ascii="Calibri" w:cs="Calibri" w:eastAsia="Calibri" w:hAnsi="Calibri"/>
          <w:b w:val="false"/>
          <w:bCs w:val="false"/>
          <w:i w:val="false"/>
          <w:iCs w:val="false"/>
          <w:sz w:val="22"/>
          <w:szCs w:val="22"/>
        </w:rPr>
        <w:t xml:space="preserve">Per the fast-to-slow protocol (Naming Conventions Reference Section 5), each origin pairs only with bodies slower than itself. Target body lists therefore differ between the angle origins (which pair with all 17 bodies) and the body origins MO (14 targets) and ME (13 targets).</w:t>
      </w:r>
    </w:p>
    <w:p>
      <w:pPr>
        <w:pStyle w:val="Heading2"/>
        <w:spacing w:after="160" w:before="280"/>
      </w:pPr>
      <w:r>
        <w:rPr>
          <w:rFonts w:ascii="Calibri" w:cs="Calibri" w:eastAsia="Calibri" w:hAnsi="Calibri"/>
          <w:b/>
          <w:bCs/>
          <w:sz w:val="28"/>
          <w:szCs w:val="28"/>
        </w:rPr>
        <w:t xml:space="preserve">7.2 Chunk size and per-chunk runtime</w:t>
      </w:r>
    </w:p>
    <w:p>
      <w:pPr>
        <w:spacing w:after="160"/>
        <w:jc w:val="left"/>
      </w:pPr>
      <w:r>
        <w:rPr>
          <w:rFonts w:ascii="Calibri" w:cs="Calibri" w:eastAsia="Calibri" w:hAnsi="Calibri"/>
          <w:b w:val="false"/>
          <w:bCs w:val="false"/>
          <w:i w:val="false"/>
          <w:iCs w:val="false"/>
          <w:sz w:val="22"/>
          <w:szCs w:val="22"/>
        </w:rPr>
        <w:t xml:space="preserve">Each chunk corresponds to one origin × one aspect file. Per-feature engine runtime, observed: approximately 2 minutes (Phase A + Phase B + per-event extraction). Per-chunk feature counts and wall-clock times depend on the origin: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Angle origins (Asc, MC, VX, EA): 17 features per chunk × 2 minutes = ~34 minutes runtime + snapshot/I/O overhead ≈ 40 minutes wall-clock.</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MO origin: 14 features per chunk × 2 minutes = ~28 minutes runtime ≈ 35 minutes wall-clock.</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ME origin: 13 features per chunk × 2 minutes = ~26 minutes runtime ≈ 30 minutes wall-clock.</w:t>
      </w:r>
    </w:p>
    <w:p>
      <w:pPr>
        <w:spacing w:after="160"/>
        <w:jc w:val="left"/>
      </w:pPr>
      <w:r>
        <w:rPr>
          <w:rFonts w:ascii="Calibri" w:cs="Calibri" w:eastAsia="Calibri" w:hAnsi="Calibri"/>
          <w:b w:val="false"/>
          <w:bCs w:val="false"/>
          <w:i w:val="false"/>
          <w:iCs w:val="false"/>
          <w:sz w:val="22"/>
          <w:szCs w:val="22"/>
        </w:rPr>
        <w:t xml:space="preserve">Total chunks: 6 origins × 9 aspect files = 54 chunks.</w:t>
      </w:r>
    </w:p>
    <w:p>
      <w:pPr>
        <w:pStyle w:val="Heading2"/>
        <w:spacing w:after="160" w:before="280"/>
      </w:pPr>
      <w:r>
        <w:rPr>
          <w:rFonts w:ascii="Calibri" w:cs="Calibri" w:eastAsia="Calibri" w:hAnsi="Calibri"/>
          <w:b/>
          <w:bCs/>
          <w:sz w:val="28"/>
          <w:szCs w:val="28"/>
        </w:rPr>
        <w:t xml:space="preserve">7.3 Asc batch chunks (FEATURE_LIST contents)</w:t>
      </w:r>
    </w:p>
    <w:p>
      <w:pPr>
        <w:spacing w:after="160"/>
        <w:jc w:val="left"/>
      </w:pPr>
      <w:r>
        <w:rPr>
          <w:rFonts w:ascii="Calibri" w:cs="Calibri" w:eastAsia="Calibri" w:hAnsi="Calibri"/>
          <w:b w:val="false"/>
          <w:bCs w:val="false"/>
          <w:i w:val="false"/>
          <w:iCs w:val="false"/>
          <w:sz w:val="22"/>
          <w:szCs w:val="22"/>
        </w:rPr>
        <w:t xml:space="preserve">Nine chunks total to cover all Asc × {17 bodies} combinations across three same-coordinate aspect files and six cross-coordinate aspect files. Each chunk has 17 features, listed in canonical speed order from fastest to slowest.</w:t>
      </w:r>
    </w:p>
    <w:p>
      <w:pPr>
        <w:pStyle w:val="Heading3"/>
        <w:spacing w:after="140" w:before="240"/>
      </w:pPr>
      <w:r>
        <w:rPr>
          <w:rFonts w:ascii="Calibri" w:cs="Calibri" w:eastAsia="Calibri" w:hAnsi="Calibri"/>
          <w:b/>
          <w:bCs/>
          <w:sz w:val="26"/>
          <w:szCs w:val="26"/>
        </w:rPr>
        <w:t xml:space="preserve">Chunk Asc-1 — Asc × all bodies, G-LON same-coord</w:t>
      </w:r>
    </w:p>
    <w:p>
      <w:pPr>
        <w:spacing w:after="160"/>
        <w:jc w:val="left"/>
      </w:pPr>
      <w:r>
        <w:rPr>
          <w:rFonts w:ascii="Calibri" w:cs="Calibri" w:eastAsia="Calibri" w:hAnsi="Calibri"/>
          <w:b w:val="false"/>
          <w:bCs w:val="false"/>
          <w:i w:val="false"/>
          <w:iCs w:val="false"/>
          <w:sz w:val="22"/>
          <w:szCs w:val="22"/>
        </w:rPr>
        <w:t xml:space="preserve">ASPECT_FILE: MLB 2000-no02-2024 G-LON to G-LON aspect features.csv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'Asc x PFff G-LON', 'Asc x PFdn G-LON', 'Asc x MO G-LON',</w:t>
      </w:r>
    </w:p>
    <w:p>
      <w:pPr>
        <w:shd w:fill="F4F4F4" w:val="clear"/>
        <w:spacing w:after="0"/>
        <w:ind w:left="360"/>
      </w:pPr>
      <w:r>
        <w:rPr>
          <w:rFonts w:ascii="Consolas" w:cs="Consolas" w:eastAsia="Consolas" w:hAnsi="Consolas"/>
          <w:sz w:val="18"/>
          <w:szCs w:val="18"/>
        </w:rPr>
        <w:t xml:space="preserve">    'Asc x ME G-LON',   'Asc x VE G-LON',   'Asc x SU G-LON',</w:t>
      </w:r>
    </w:p>
    <w:p>
      <w:pPr>
        <w:shd w:fill="F4F4F4" w:val="clear"/>
        <w:spacing w:after="0"/>
        <w:ind w:left="360"/>
      </w:pPr>
      <w:r>
        <w:rPr>
          <w:rFonts w:ascii="Consolas" w:cs="Consolas" w:eastAsia="Consolas" w:hAnsi="Consolas"/>
          <w:sz w:val="18"/>
          <w:szCs w:val="18"/>
        </w:rPr>
        <w:t xml:space="preserve">    'Asc x MA G-LON',   'Asc x JN G-LON',   'Asc x CE G-LON',</w:t>
      </w:r>
    </w:p>
    <w:p>
      <w:pPr>
        <w:shd w:fill="F4F4F4" w:val="clear"/>
        <w:spacing w:after="0"/>
        <w:ind w:left="360"/>
      </w:pPr>
      <w:r>
        <w:rPr>
          <w:rFonts w:ascii="Consolas" w:cs="Consolas" w:eastAsia="Consolas" w:hAnsi="Consolas"/>
          <w:sz w:val="18"/>
          <w:szCs w:val="18"/>
        </w:rPr>
        <w:t xml:space="preserve">    'Asc x VS G-LON',   'Asc x PA G-LON',   'Asc x JU G-LON',</w:t>
      </w:r>
    </w:p>
    <w:p>
      <w:pPr>
        <w:shd w:fill="F4F4F4" w:val="clear"/>
        <w:spacing w:after="0"/>
        <w:ind w:left="360"/>
      </w:pPr>
      <w:r>
        <w:rPr>
          <w:rFonts w:ascii="Consolas" w:cs="Consolas" w:eastAsia="Consolas" w:hAnsi="Consolas"/>
          <w:sz w:val="18"/>
          <w:szCs w:val="18"/>
        </w:rPr>
        <w:t xml:space="preserve">    'Asc x NN G-LON',   'Asc x SA G-LON',   'Asc x UR G-LON',</w:t>
      </w:r>
    </w:p>
    <w:p>
      <w:pPr>
        <w:shd w:fill="F4F4F4" w:val="clear"/>
        <w:spacing w:after="0"/>
        <w:ind w:left="360"/>
      </w:pPr>
      <w:r>
        <w:rPr>
          <w:rFonts w:ascii="Consolas" w:cs="Consolas" w:eastAsia="Consolas" w:hAnsi="Consolas"/>
          <w:sz w:val="18"/>
          <w:szCs w:val="18"/>
        </w:rPr>
        <w:t xml:space="preserve">    'Asc x NE G-LON',   'Asc x PL G-LON',</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Note: 'Asc x MO G-LON' is already in the registry from Phase A. The dedupe layer will collapse it.</w:t>
      </w:r>
    </w:p>
    <w:p>
      <w:pPr>
        <w:pStyle w:val="Heading3"/>
        <w:spacing w:after="140" w:before="240"/>
      </w:pPr>
      <w:r>
        <w:rPr>
          <w:rFonts w:ascii="Calibri" w:cs="Calibri" w:eastAsia="Calibri" w:hAnsi="Calibri"/>
          <w:b/>
          <w:bCs/>
          <w:sz w:val="26"/>
          <w:szCs w:val="26"/>
        </w:rPr>
        <w:t xml:space="preserve">Chunk Asc-2 — Asc × all bodies, G-RA same-coord</w:t>
      </w:r>
    </w:p>
    <w:p>
      <w:pPr>
        <w:spacing w:after="160"/>
        <w:jc w:val="left"/>
      </w:pPr>
      <w:r>
        <w:rPr>
          <w:rFonts w:ascii="Calibri" w:cs="Calibri" w:eastAsia="Calibri" w:hAnsi="Calibri"/>
          <w:b w:val="false"/>
          <w:bCs w:val="false"/>
          <w:i w:val="false"/>
          <w:iCs w:val="false"/>
          <w:sz w:val="22"/>
          <w:szCs w:val="22"/>
        </w:rPr>
        <w:t xml:space="preserve">ASPECT_FILE: MLB 2000-no02-2024 G-RA to G-RA aspect features.csv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'Asc x PFff G-RA', 'Asc x PFdn G-RA', 'Asc x MO G-RA',</w:t>
      </w:r>
    </w:p>
    <w:p>
      <w:pPr>
        <w:shd w:fill="F4F4F4" w:val="clear"/>
        <w:spacing w:after="0"/>
        <w:ind w:left="360"/>
      </w:pPr>
      <w:r>
        <w:rPr>
          <w:rFonts w:ascii="Consolas" w:cs="Consolas" w:eastAsia="Consolas" w:hAnsi="Consolas"/>
          <w:sz w:val="18"/>
          <w:szCs w:val="18"/>
        </w:rPr>
        <w:t xml:space="preserve">    'Asc x ME G-RA',   'Asc x VE G-RA',   'Asc x SU G-RA',</w:t>
      </w:r>
    </w:p>
    <w:p>
      <w:pPr>
        <w:shd w:fill="F4F4F4" w:val="clear"/>
        <w:spacing w:after="0"/>
        <w:ind w:left="360"/>
      </w:pPr>
      <w:r>
        <w:rPr>
          <w:rFonts w:ascii="Consolas" w:cs="Consolas" w:eastAsia="Consolas" w:hAnsi="Consolas"/>
          <w:sz w:val="18"/>
          <w:szCs w:val="18"/>
        </w:rPr>
        <w:t xml:space="preserve">    'Asc x MA G-RA',   'Asc x JN G-RA',   'Asc x CE G-RA',</w:t>
      </w:r>
    </w:p>
    <w:p>
      <w:pPr>
        <w:shd w:fill="F4F4F4" w:val="clear"/>
        <w:spacing w:after="0"/>
        <w:ind w:left="360"/>
      </w:pPr>
      <w:r>
        <w:rPr>
          <w:rFonts w:ascii="Consolas" w:cs="Consolas" w:eastAsia="Consolas" w:hAnsi="Consolas"/>
          <w:sz w:val="18"/>
          <w:szCs w:val="18"/>
        </w:rPr>
        <w:t xml:space="preserve">    'Asc x VS G-RA',   'Asc x PA G-RA',   'Asc x JU G-RA',</w:t>
      </w:r>
    </w:p>
    <w:p>
      <w:pPr>
        <w:shd w:fill="F4F4F4" w:val="clear"/>
        <w:spacing w:after="0"/>
        <w:ind w:left="360"/>
      </w:pPr>
      <w:r>
        <w:rPr>
          <w:rFonts w:ascii="Consolas" w:cs="Consolas" w:eastAsia="Consolas" w:hAnsi="Consolas"/>
          <w:sz w:val="18"/>
          <w:szCs w:val="18"/>
        </w:rPr>
        <w:t xml:space="preserve">    'Asc x NN G-RA',   'Asc x SA G-RA',   'Asc x UR G-RA',</w:t>
      </w:r>
    </w:p>
    <w:p>
      <w:pPr>
        <w:shd w:fill="F4F4F4" w:val="clear"/>
        <w:spacing w:after="0"/>
        <w:ind w:left="360"/>
      </w:pPr>
      <w:r>
        <w:rPr>
          <w:rFonts w:ascii="Consolas" w:cs="Consolas" w:eastAsia="Consolas" w:hAnsi="Consolas"/>
          <w:sz w:val="18"/>
          <w:szCs w:val="18"/>
        </w:rPr>
        <w:t xml:space="preserve">    'Asc x NE G-RA',   'Asc x PL G-RA',</w:t>
      </w:r>
    </w:p>
    <w:p>
      <w:pPr>
        <w:shd w:fill="F4F4F4" w:val="clear"/>
        <w:spacing w:after="200"/>
        <w:ind w:left="360"/>
      </w:pPr>
      <w:r>
        <w:rPr>
          <w:rFonts w:ascii="Consolas" w:cs="Consolas" w:eastAsia="Consolas" w:hAnsi="Consolas"/>
          <w:sz w:val="18"/>
          <w:szCs w:val="18"/>
        </w:rPr>
        <w:t xml:space="preserve">]</w:t>
      </w:r>
    </w:p>
    <w:p>
      <w:pPr>
        <w:pStyle w:val="Heading3"/>
        <w:spacing w:after="140" w:before="240"/>
      </w:pPr>
      <w:r>
        <w:rPr>
          <w:rFonts w:ascii="Calibri" w:cs="Calibri" w:eastAsia="Calibri" w:hAnsi="Calibri"/>
          <w:b/>
          <w:bCs/>
          <w:sz w:val="26"/>
          <w:szCs w:val="26"/>
        </w:rPr>
        <w:t xml:space="preserve">Chunk Asc-3 — Asc × all bodies, G-AZ same-coord</w:t>
      </w:r>
    </w:p>
    <w:p>
      <w:pPr>
        <w:spacing w:after="160"/>
        <w:jc w:val="left"/>
      </w:pPr>
      <w:r>
        <w:rPr>
          <w:rFonts w:ascii="Calibri" w:cs="Calibri" w:eastAsia="Calibri" w:hAnsi="Calibri"/>
          <w:b w:val="false"/>
          <w:bCs w:val="false"/>
          <w:i w:val="false"/>
          <w:iCs w:val="false"/>
          <w:sz w:val="22"/>
          <w:szCs w:val="22"/>
        </w:rPr>
        <w:t xml:space="preserve">ASPECT_FILE: MLB 2000-no02-2024 G-AZ to G-AZ aspect features.csv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'Asc x PFff G-AZ', 'Asc x PFdn G-AZ', 'Asc x MO G-AZ',</w:t>
      </w:r>
    </w:p>
    <w:p>
      <w:pPr>
        <w:shd w:fill="F4F4F4" w:val="clear"/>
        <w:spacing w:after="0"/>
        <w:ind w:left="360"/>
      </w:pPr>
      <w:r>
        <w:rPr>
          <w:rFonts w:ascii="Consolas" w:cs="Consolas" w:eastAsia="Consolas" w:hAnsi="Consolas"/>
          <w:sz w:val="18"/>
          <w:szCs w:val="18"/>
        </w:rPr>
        <w:t xml:space="preserve">    'Asc x ME G-AZ',   'Asc x VE G-AZ',   'Asc x SU G-AZ',</w:t>
      </w:r>
    </w:p>
    <w:p>
      <w:pPr>
        <w:shd w:fill="F4F4F4" w:val="clear"/>
        <w:spacing w:after="0"/>
        <w:ind w:left="360"/>
      </w:pPr>
      <w:r>
        <w:rPr>
          <w:rFonts w:ascii="Consolas" w:cs="Consolas" w:eastAsia="Consolas" w:hAnsi="Consolas"/>
          <w:sz w:val="18"/>
          <w:szCs w:val="18"/>
        </w:rPr>
        <w:t xml:space="preserve">    'Asc x MA G-AZ',   'Asc x JN G-AZ',   'Asc x CE G-AZ',</w:t>
      </w:r>
    </w:p>
    <w:p>
      <w:pPr>
        <w:shd w:fill="F4F4F4" w:val="clear"/>
        <w:spacing w:after="0"/>
        <w:ind w:left="360"/>
      </w:pPr>
      <w:r>
        <w:rPr>
          <w:rFonts w:ascii="Consolas" w:cs="Consolas" w:eastAsia="Consolas" w:hAnsi="Consolas"/>
          <w:sz w:val="18"/>
          <w:szCs w:val="18"/>
        </w:rPr>
        <w:t xml:space="preserve">    'Asc x VS G-AZ',   'Asc x PA G-AZ',   'Asc x JU G-AZ',</w:t>
      </w:r>
    </w:p>
    <w:p>
      <w:pPr>
        <w:shd w:fill="F4F4F4" w:val="clear"/>
        <w:spacing w:after="0"/>
        <w:ind w:left="360"/>
      </w:pPr>
      <w:r>
        <w:rPr>
          <w:rFonts w:ascii="Consolas" w:cs="Consolas" w:eastAsia="Consolas" w:hAnsi="Consolas"/>
          <w:sz w:val="18"/>
          <w:szCs w:val="18"/>
        </w:rPr>
        <w:t xml:space="preserve">    'Asc x NN G-AZ',   'Asc x SA G-AZ',   'Asc x UR G-AZ',</w:t>
      </w:r>
    </w:p>
    <w:p>
      <w:pPr>
        <w:shd w:fill="F4F4F4" w:val="clear"/>
        <w:spacing w:after="0"/>
        <w:ind w:left="360"/>
      </w:pPr>
      <w:r>
        <w:rPr>
          <w:rFonts w:ascii="Consolas" w:cs="Consolas" w:eastAsia="Consolas" w:hAnsi="Consolas"/>
          <w:sz w:val="18"/>
          <w:szCs w:val="18"/>
        </w:rPr>
        <w:t xml:space="preserve">    'Asc x NE G-AZ',   'Asc x PL G-AZ',</w:t>
      </w:r>
    </w:p>
    <w:p>
      <w:pPr>
        <w:shd w:fill="F4F4F4" w:val="clear"/>
        <w:spacing w:after="200"/>
        <w:ind w:left="360"/>
      </w:pPr>
      <w:r>
        <w:rPr>
          <w:rFonts w:ascii="Consolas" w:cs="Consolas" w:eastAsia="Consolas" w:hAnsi="Consolas"/>
          <w:sz w:val="18"/>
          <w:szCs w:val="18"/>
        </w:rPr>
        <w:t xml:space="preserve">]</w:t>
      </w:r>
    </w:p>
    <w:p>
      <w:pPr>
        <w:pStyle w:val="Heading3"/>
        <w:spacing w:after="140" w:before="240"/>
      </w:pPr>
      <w:r>
        <w:rPr>
          <w:rFonts w:ascii="Calibri" w:cs="Calibri" w:eastAsia="Calibri" w:hAnsi="Calibri"/>
          <w:b/>
          <w:bCs/>
          <w:sz w:val="26"/>
          <w:szCs w:val="26"/>
        </w:rPr>
        <w:t xml:space="preserve">Chunks Asc-4 through Asc-9 — Asc × all bodies, six cross-coord directions</w:t>
      </w:r>
    </w:p>
    <w:p>
      <w:pPr>
        <w:spacing w:after="160"/>
        <w:jc w:val="left"/>
      </w:pPr>
      <w:r>
        <w:rPr>
          <w:rFonts w:ascii="Calibri" w:cs="Calibri" w:eastAsia="Calibri" w:hAnsi="Calibri"/>
          <w:b w:val="false"/>
          <w:bCs w:val="false"/>
          <w:i w:val="false"/>
          <w:iCs w:val="false"/>
          <w:sz w:val="22"/>
          <w:szCs w:val="22"/>
        </w:rPr>
        <w:t xml:space="preserve">Six cross-coord aspect files; one chunk per file; 17 features per chunk. Feature naming: 'Asc &lt;FRAME_1&gt; x &lt;body&gt; &lt;FRAME_2&gt;'. Each chunk loads from its directionally-matched aspect file (Naming Conventions Reference Section 7).</w:t>
      </w:r>
    </w:p>
    <w:p>
      <w:pPr>
        <w:spacing w:after="160"/>
        <w:jc w:val="left"/>
      </w:pPr>
      <w:r>
        <w:rPr>
          <w:rFonts w:ascii="Calibri" w:cs="Calibri" w:eastAsia="Calibri" w:hAnsi="Calibri"/>
          <w:b w:val="false"/>
          <w:bCs w:val="false"/>
          <w:i w:val="false"/>
          <w:iCs w:val="false"/>
          <w:sz w:val="22"/>
          <w:szCs w:val="22"/>
        </w:rPr>
        <w:t xml:space="preserve">Chunk Asc-4 — ASPECT_FILE: MLB 2000-no02-2024 Cross-System G-LON to G-RA.csv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'Asc G-LON x PFff G-RA', 'Asc G-LON x PFdn G-RA', 'Asc G-LON x MO G-RA',</w:t>
      </w:r>
    </w:p>
    <w:p>
      <w:pPr>
        <w:shd w:fill="F4F4F4" w:val="clear"/>
        <w:spacing w:after="0"/>
        <w:ind w:left="360"/>
      </w:pPr>
      <w:r>
        <w:rPr>
          <w:rFonts w:ascii="Consolas" w:cs="Consolas" w:eastAsia="Consolas" w:hAnsi="Consolas"/>
          <w:sz w:val="18"/>
          <w:szCs w:val="18"/>
        </w:rPr>
        <w:t xml:space="preserve">    'Asc G-LON x ME G-RA',   'Asc G-LON x VE G-RA',   'Asc G-LON x SU G-RA',</w:t>
      </w:r>
    </w:p>
    <w:p>
      <w:pPr>
        <w:shd w:fill="F4F4F4" w:val="clear"/>
        <w:spacing w:after="0"/>
        <w:ind w:left="360"/>
      </w:pPr>
      <w:r>
        <w:rPr>
          <w:rFonts w:ascii="Consolas" w:cs="Consolas" w:eastAsia="Consolas" w:hAnsi="Consolas"/>
          <w:sz w:val="18"/>
          <w:szCs w:val="18"/>
        </w:rPr>
        <w:t xml:space="preserve">    'Asc G-LON x MA G-RA',   'Asc G-LON x JN G-RA',   'Asc G-LON x CE G-RA',</w:t>
      </w:r>
    </w:p>
    <w:p>
      <w:pPr>
        <w:shd w:fill="F4F4F4" w:val="clear"/>
        <w:spacing w:after="0"/>
        <w:ind w:left="360"/>
      </w:pPr>
      <w:r>
        <w:rPr>
          <w:rFonts w:ascii="Consolas" w:cs="Consolas" w:eastAsia="Consolas" w:hAnsi="Consolas"/>
          <w:sz w:val="18"/>
          <w:szCs w:val="18"/>
        </w:rPr>
        <w:t xml:space="preserve">    'Asc G-LON x VS G-RA',   'Asc G-LON x PA G-RA',   'Asc G-LON x JU G-RA',</w:t>
      </w:r>
    </w:p>
    <w:p>
      <w:pPr>
        <w:shd w:fill="F4F4F4" w:val="clear"/>
        <w:spacing w:after="0"/>
        <w:ind w:left="360"/>
      </w:pPr>
      <w:r>
        <w:rPr>
          <w:rFonts w:ascii="Consolas" w:cs="Consolas" w:eastAsia="Consolas" w:hAnsi="Consolas"/>
          <w:sz w:val="18"/>
          <w:szCs w:val="18"/>
        </w:rPr>
        <w:t xml:space="preserve">    'Asc G-LON x NN G-RA',   'Asc G-LON x SA G-RA',   'Asc G-LON x UR G-RA',</w:t>
      </w:r>
    </w:p>
    <w:p>
      <w:pPr>
        <w:shd w:fill="F4F4F4" w:val="clear"/>
        <w:spacing w:after="0"/>
        <w:ind w:left="360"/>
      </w:pPr>
      <w:r>
        <w:rPr>
          <w:rFonts w:ascii="Consolas" w:cs="Consolas" w:eastAsia="Consolas" w:hAnsi="Consolas"/>
          <w:sz w:val="18"/>
          <w:szCs w:val="18"/>
        </w:rPr>
        <w:t xml:space="preserve">    'Asc G-LON x NE G-RA',   'Asc G-LON x PL G-RA',</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Asc-5 — ASPECT_FILE: MLB 2000-no02-2024 Cross-System G-RA to G-LON.csv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'Asc G-RA x PFff G-LON', 'Asc G-RA x PFdn G-LON', 'Asc G-RA x MO G-LON',</w:t>
      </w:r>
    </w:p>
    <w:p>
      <w:pPr>
        <w:shd w:fill="F4F4F4" w:val="clear"/>
        <w:spacing w:after="0"/>
        <w:ind w:left="360"/>
      </w:pPr>
      <w:r>
        <w:rPr>
          <w:rFonts w:ascii="Consolas" w:cs="Consolas" w:eastAsia="Consolas" w:hAnsi="Consolas"/>
          <w:sz w:val="18"/>
          <w:szCs w:val="18"/>
        </w:rPr>
        <w:t xml:space="preserve">    'Asc G-RA x ME G-LON',   'Asc G-RA x VE G-LON',   'Asc G-RA x SU G-LON',</w:t>
      </w:r>
    </w:p>
    <w:p>
      <w:pPr>
        <w:shd w:fill="F4F4F4" w:val="clear"/>
        <w:spacing w:after="0"/>
        <w:ind w:left="360"/>
      </w:pPr>
      <w:r>
        <w:rPr>
          <w:rFonts w:ascii="Consolas" w:cs="Consolas" w:eastAsia="Consolas" w:hAnsi="Consolas"/>
          <w:sz w:val="18"/>
          <w:szCs w:val="18"/>
        </w:rPr>
        <w:t xml:space="preserve">    'Asc G-RA x MA G-LON',   'Asc G-RA x JN G-LON',   'Asc G-RA x CE G-LON',</w:t>
      </w:r>
    </w:p>
    <w:p>
      <w:pPr>
        <w:shd w:fill="F4F4F4" w:val="clear"/>
        <w:spacing w:after="0"/>
        <w:ind w:left="360"/>
      </w:pPr>
      <w:r>
        <w:rPr>
          <w:rFonts w:ascii="Consolas" w:cs="Consolas" w:eastAsia="Consolas" w:hAnsi="Consolas"/>
          <w:sz w:val="18"/>
          <w:szCs w:val="18"/>
        </w:rPr>
        <w:t xml:space="preserve">    'Asc G-RA x VS G-LON',   'Asc G-RA x PA G-LON',   'Asc G-RA x JU G-LON',</w:t>
      </w:r>
    </w:p>
    <w:p>
      <w:pPr>
        <w:shd w:fill="F4F4F4" w:val="clear"/>
        <w:spacing w:after="0"/>
        <w:ind w:left="360"/>
      </w:pPr>
      <w:r>
        <w:rPr>
          <w:rFonts w:ascii="Consolas" w:cs="Consolas" w:eastAsia="Consolas" w:hAnsi="Consolas"/>
          <w:sz w:val="18"/>
          <w:szCs w:val="18"/>
        </w:rPr>
        <w:t xml:space="preserve">    'Asc G-RA x NN G-LON',   'Asc G-RA x SA G-LON',   'Asc G-RA x UR G-LON',</w:t>
      </w:r>
    </w:p>
    <w:p>
      <w:pPr>
        <w:shd w:fill="F4F4F4" w:val="clear"/>
        <w:spacing w:after="0"/>
        <w:ind w:left="360"/>
      </w:pPr>
      <w:r>
        <w:rPr>
          <w:rFonts w:ascii="Consolas" w:cs="Consolas" w:eastAsia="Consolas" w:hAnsi="Consolas"/>
          <w:sz w:val="18"/>
          <w:szCs w:val="18"/>
        </w:rPr>
        <w:t xml:space="preserve">    'Asc G-RA x NE G-LON',   'Asc G-RA x PL G-LON',</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Asc-6 — ASPECT_FILE: MLB 2000-no02-2024 Cross-System G-LON to G-AZ.csv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'Asc G-LON x PFff G-AZ', 'Asc G-LON x PFdn G-AZ', 'Asc G-LON x MO G-AZ',</w:t>
      </w:r>
    </w:p>
    <w:p>
      <w:pPr>
        <w:shd w:fill="F4F4F4" w:val="clear"/>
        <w:spacing w:after="0"/>
        <w:ind w:left="360"/>
      </w:pPr>
      <w:r>
        <w:rPr>
          <w:rFonts w:ascii="Consolas" w:cs="Consolas" w:eastAsia="Consolas" w:hAnsi="Consolas"/>
          <w:sz w:val="18"/>
          <w:szCs w:val="18"/>
        </w:rPr>
        <w:t xml:space="preserve">    'Asc G-LON x ME G-AZ',   'Asc G-LON x VE G-AZ',   'Asc G-LON x SU G-AZ',</w:t>
      </w:r>
    </w:p>
    <w:p>
      <w:pPr>
        <w:shd w:fill="F4F4F4" w:val="clear"/>
        <w:spacing w:after="0"/>
        <w:ind w:left="360"/>
      </w:pPr>
      <w:r>
        <w:rPr>
          <w:rFonts w:ascii="Consolas" w:cs="Consolas" w:eastAsia="Consolas" w:hAnsi="Consolas"/>
          <w:sz w:val="18"/>
          <w:szCs w:val="18"/>
        </w:rPr>
        <w:t xml:space="preserve">    'Asc G-LON x MA G-AZ',   'Asc G-LON x JN G-AZ',   'Asc G-LON x CE G-AZ',</w:t>
      </w:r>
    </w:p>
    <w:p>
      <w:pPr>
        <w:shd w:fill="F4F4F4" w:val="clear"/>
        <w:spacing w:after="0"/>
        <w:ind w:left="360"/>
      </w:pPr>
      <w:r>
        <w:rPr>
          <w:rFonts w:ascii="Consolas" w:cs="Consolas" w:eastAsia="Consolas" w:hAnsi="Consolas"/>
          <w:sz w:val="18"/>
          <w:szCs w:val="18"/>
        </w:rPr>
        <w:t xml:space="preserve">    'Asc G-LON x VS G-AZ',   'Asc G-LON x PA G-AZ',   'Asc G-LON x JU G-AZ',</w:t>
      </w:r>
    </w:p>
    <w:p>
      <w:pPr>
        <w:shd w:fill="F4F4F4" w:val="clear"/>
        <w:spacing w:after="0"/>
        <w:ind w:left="360"/>
      </w:pPr>
      <w:r>
        <w:rPr>
          <w:rFonts w:ascii="Consolas" w:cs="Consolas" w:eastAsia="Consolas" w:hAnsi="Consolas"/>
          <w:sz w:val="18"/>
          <w:szCs w:val="18"/>
        </w:rPr>
        <w:t xml:space="preserve">    'Asc G-LON x NN G-AZ',   'Asc G-LON x SA G-AZ',   'Asc G-LON x UR G-AZ',</w:t>
      </w:r>
    </w:p>
    <w:p>
      <w:pPr>
        <w:shd w:fill="F4F4F4" w:val="clear"/>
        <w:spacing w:after="0"/>
        <w:ind w:left="360"/>
      </w:pPr>
      <w:r>
        <w:rPr>
          <w:rFonts w:ascii="Consolas" w:cs="Consolas" w:eastAsia="Consolas" w:hAnsi="Consolas"/>
          <w:sz w:val="18"/>
          <w:szCs w:val="18"/>
        </w:rPr>
        <w:t xml:space="preserve">    'Asc G-LON x NE G-AZ',   'Asc G-LON x PL G-AZ',</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Asc-7 — ASPECT_FILE: MLB 2000-no02-2024 Cross-System G-AZ to G-LON.csv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'Asc G-AZ x PFff G-LON', 'Asc G-AZ x PFdn G-LON', 'Asc G-AZ x MO G-LON',</w:t>
      </w:r>
    </w:p>
    <w:p>
      <w:pPr>
        <w:shd w:fill="F4F4F4" w:val="clear"/>
        <w:spacing w:after="0"/>
        <w:ind w:left="360"/>
      </w:pPr>
      <w:r>
        <w:rPr>
          <w:rFonts w:ascii="Consolas" w:cs="Consolas" w:eastAsia="Consolas" w:hAnsi="Consolas"/>
          <w:sz w:val="18"/>
          <w:szCs w:val="18"/>
        </w:rPr>
        <w:t xml:space="preserve">    'Asc G-AZ x ME G-LON',   'Asc G-AZ x VE G-LON',   'Asc G-AZ x SU G-LON',</w:t>
      </w:r>
    </w:p>
    <w:p>
      <w:pPr>
        <w:shd w:fill="F4F4F4" w:val="clear"/>
        <w:spacing w:after="0"/>
        <w:ind w:left="360"/>
      </w:pPr>
      <w:r>
        <w:rPr>
          <w:rFonts w:ascii="Consolas" w:cs="Consolas" w:eastAsia="Consolas" w:hAnsi="Consolas"/>
          <w:sz w:val="18"/>
          <w:szCs w:val="18"/>
        </w:rPr>
        <w:t xml:space="preserve">    'Asc G-AZ x MA G-LON',   'Asc G-AZ x JN G-LON',   'Asc G-AZ x CE G-LON',</w:t>
      </w:r>
    </w:p>
    <w:p>
      <w:pPr>
        <w:shd w:fill="F4F4F4" w:val="clear"/>
        <w:spacing w:after="0"/>
        <w:ind w:left="360"/>
      </w:pPr>
      <w:r>
        <w:rPr>
          <w:rFonts w:ascii="Consolas" w:cs="Consolas" w:eastAsia="Consolas" w:hAnsi="Consolas"/>
          <w:sz w:val="18"/>
          <w:szCs w:val="18"/>
        </w:rPr>
        <w:t xml:space="preserve">    'Asc G-AZ x VS G-LON',   'Asc G-AZ x PA G-LON',   'Asc G-AZ x JU G-LON',</w:t>
      </w:r>
    </w:p>
    <w:p>
      <w:pPr>
        <w:shd w:fill="F4F4F4" w:val="clear"/>
        <w:spacing w:after="0"/>
        <w:ind w:left="360"/>
      </w:pPr>
      <w:r>
        <w:rPr>
          <w:rFonts w:ascii="Consolas" w:cs="Consolas" w:eastAsia="Consolas" w:hAnsi="Consolas"/>
          <w:sz w:val="18"/>
          <w:szCs w:val="18"/>
        </w:rPr>
        <w:t xml:space="preserve">    'Asc G-AZ x NN G-LON',   'Asc G-AZ x SA G-LON',   'Asc G-AZ x UR G-LON',</w:t>
      </w:r>
    </w:p>
    <w:p>
      <w:pPr>
        <w:shd w:fill="F4F4F4" w:val="clear"/>
        <w:spacing w:after="0"/>
        <w:ind w:left="360"/>
      </w:pPr>
      <w:r>
        <w:rPr>
          <w:rFonts w:ascii="Consolas" w:cs="Consolas" w:eastAsia="Consolas" w:hAnsi="Consolas"/>
          <w:sz w:val="18"/>
          <w:szCs w:val="18"/>
        </w:rPr>
        <w:t xml:space="preserve">    'Asc G-AZ x NE G-LON',   'Asc G-AZ x PL G-LON',</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Asc-8 — ASPECT_FILE: MLB 2000-no02-2024 Cross-System G-RA to G-AZ.csv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'Asc G-RA x PFff G-AZ', 'Asc G-RA x PFdn G-AZ', 'Asc G-RA x MO G-AZ',</w:t>
      </w:r>
    </w:p>
    <w:p>
      <w:pPr>
        <w:shd w:fill="F4F4F4" w:val="clear"/>
        <w:spacing w:after="0"/>
        <w:ind w:left="360"/>
      </w:pPr>
      <w:r>
        <w:rPr>
          <w:rFonts w:ascii="Consolas" w:cs="Consolas" w:eastAsia="Consolas" w:hAnsi="Consolas"/>
          <w:sz w:val="18"/>
          <w:szCs w:val="18"/>
        </w:rPr>
        <w:t xml:space="preserve">    'Asc G-RA x ME G-AZ',   'Asc G-RA x VE G-AZ',   'Asc G-RA x SU G-AZ',</w:t>
      </w:r>
    </w:p>
    <w:p>
      <w:pPr>
        <w:shd w:fill="F4F4F4" w:val="clear"/>
        <w:spacing w:after="0"/>
        <w:ind w:left="360"/>
      </w:pPr>
      <w:r>
        <w:rPr>
          <w:rFonts w:ascii="Consolas" w:cs="Consolas" w:eastAsia="Consolas" w:hAnsi="Consolas"/>
          <w:sz w:val="18"/>
          <w:szCs w:val="18"/>
        </w:rPr>
        <w:t xml:space="preserve">    'Asc G-RA x MA G-AZ',   'Asc G-RA x JN G-AZ',   'Asc G-RA x CE G-AZ',</w:t>
      </w:r>
    </w:p>
    <w:p>
      <w:pPr>
        <w:shd w:fill="F4F4F4" w:val="clear"/>
        <w:spacing w:after="0"/>
        <w:ind w:left="360"/>
      </w:pPr>
      <w:r>
        <w:rPr>
          <w:rFonts w:ascii="Consolas" w:cs="Consolas" w:eastAsia="Consolas" w:hAnsi="Consolas"/>
          <w:sz w:val="18"/>
          <w:szCs w:val="18"/>
        </w:rPr>
        <w:t xml:space="preserve">    'Asc G-RA x VS G-AZ',   'Asc G-RA x PA G-AZ',   'Asc G-RA x JU G-AZ',</w:t>
      </w:r>
    </w:p>
    <w:p>
      <w:pPr>
        <w:shd w:fill="F4F4F4" w:val="clear"/>
        <w:spacing w:after="0"/>
        <w:ind w:left="360"/>
      </w:pPr>
      <w:r>
        <w:rPr>
          <w:rFonts w:ascii="Consolas" w:cs="Consolas" w:eastAsia="Consolas" w:hAnsi="Consolas"/>
          <w:sz w:val="18"/>
          <w:szCs w:val="18"/>
        </w:rPr>
        <w:t xml:space="preserve">    'Asc G-RA x NN G-AZ',   'Asc G-RA x SA G-AZ',   'Asc G-RA x UR G-AZ',</w:t>
      </w:r>
    </w:p>
    <w:p>
      <w:pPr>
        <w:shd w:fill="F4F4F4" w:val="clear"/>
        <w:spacing w:after="0"/>
        <w:ind w:left="360"/>
      </w:pPr>
      <w:r>
        <w:rPr>
          <w:rFonts w:ascii="Consolas" w:cs="Consolas" w:eastAsia="Consolas" w:hAnsi="Consolas"/>
          <w:sz w:val="18"/>
          <w:szCs w:val="18"/>
        </w:rPr>
        <w:t xml:space="preserve">    'Asc G-RA x NE G-AZ',   'Asc G-RA x PL G-AZ',</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Asc-9 — ASPECT_FILE: MLB 2000-no02-2024 Cross-System G-AZ to G-RA.csv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'Asc G-AZ x PFff G-RA', 'Asc G-AZ x PFdn G-RA', 'Asc G-AZ x MO G-RA',</w:t>
      </w:r>
    </w:p>
    <w:p>
      <w:pPr>
        <w:shd w:fill="F4F4F4" w:val="clear"/>
        <w:spacing w:after="0"/>
        <w:ind w:left="360"/>
      </w:pPr>
      <w:r>
        <w:rPr>
          <w:rFonts w:ascii="Consolas" w:cs="Consolas" w:eastAsia="Consolas" w:hAnsi="Consolas"/>
          <w:sz w:val="18"/>
          <w:szCs w:val="18"/>
        </w:rPr>
        <w:t xml:space="preserve">    'Asc G-AZ x ME G-RA',   'Asc G-AZ x VE G-RA',   'Asc G-AZ x SU G-RA',</w:t>
      </w:r>
    </w:p>
    <w:p>
      <w:pPr>
        <w:shd w:fill="F4F4F4" w:val="clear"/>
        <w:spacing w:after="0"/>
        <w:ind w:left="360"/>
      </w:pPr>
      <w:r>
        <w:rPr>
          <w:rFonts w:ascii="Consolas" w:cs="Consolas" w:eastAsia="Consolas" w:hAnsi="Consolas"/>
          <w:sz w:val="18"/>
          <w:szCs w:val="18"/>
        </w:rPr>
        <w:t xml:space="preserve">    'Asc G-AZ x MA G-RA',   'Asc G-AZ x JN G-RA',   'Asc G-AZ x CE G-RA',</w:t>
      </w:r>
    </w:p>
    <w:p>
      <w:pPr>
        <w:shd w:fill="F4F4F4" w:val="clear"/>
        <w:spacing w:after="0"/>
        <w:ind w:left="360"/>
      </w:pPr>
      <w:r>
        <w:rPr>
          <w:rFonts w:ascii="Consolas" w:cs="Consolas" w:eastAsia="Consolas" w:hAnsi="Consolas"/>
          <w:sz w:val="18"/>
          <w:szCs w:val="18"/>
        </w:rPr>
        <w:t xml:space="preserve">    'Asc G-AZ x VS G-RA',   'Asc G-AZ x PA G-RA',   'Asc G-AZ x JU G-RA',</w:t>
      </w:r>
    </w:p>
    <w:p>
      <w:pPr>
        <w:shd w:fill="F4F4F4" w:val="clear"/>
        <w:spacing w:after="0"/>
        <w:ind w:left="360"/>
      </w:pPr>
      <w:r>
        <w:rPr>
          <w:rFonts w:ascii="Consolas" w:cs="Consolas" w:eastAsia="Consolas" w:hAnsi="Consolas"/>
          <w:sz w:val="18"/>
          <w:szCs w:val="18"/>
        </w:rPr>
        <w:t xml:space="preserve">    'Asc G-AZ x NN G-RA',   'Asc G-AZ x SA G-RA',   'Asc G-AZ x UR G-RA',</w:t>
      </w:r>
    </w:p>
    <w:p>
      <w:pPr>
        <w:shd w:fill="F4F4F4" w:val="clear"/>
        <w:spacing w:after="0"/>
        <w:ind w:left="360"/>
      </w:pPr>
      <w:r>
        <w:rPr>
          <w:rFonts w:ascii="Consolas" w:cs="Consolas" w:eastAsia="Consolas" w:hAnsi="Consolas"/>
          <w:sz w:val="18"/>
          <w:szCs w:val="18"/>
        </w:rPr>
        <w:t xml:space="preserve">    'Asc G-AZ x NE G-RA',   'Asc G-AZ x PL G-RA',</w:t>
      </w:r>
    </w:p>
    <w:p>
      <w:pPr>
        <w:shd w:fill="F4F4F4" w:val="clear"/>
        <w:spacing w:after="200"/>
        <w:ind w:left="360"/>
      </w:pPr>
      <w:r>
        <w:rPr>
          <w:rFonts w:ascii="Consolas" w:cs="Consolas" w:eastAsia="Consolas" w:hAnsi="Consolas"/>
          <w:sz w:val="18"/>
          <w:szCs w:val="18"/>
        </w:rPr>
        <w:t xml:space="preserve">]</w:t>
      </w:r>
    </w:p>
    <w:p>
      <w:pPr>
        <w:pStyle w:val="Heading2"/>
        <w:spacing w:after="160" w:before="280"/>
      </w:pPr>
      <w:r>
        <w:rPr>
          <w:rFonts w:ascii="Calibri" w:cs="Calibri" w:eastAsia="Calibri" w:hAnsi="Calibri"/>
          <w:b/>
          <w:bCs/>
          <w:sz w:val="28"/>
          <w:szCs w:val="28"/>
        </w:rPr>
        <w:t xml:space="preserve">7.4 Total Asc batch</w:t>
      </w:r>
    </w:p>
    <w:p>
      <w:pPr>
        <w:spacing w:after="160"/>
        <w:jc w:val="left"/>
      </w:pPr>
      <w:r>
        <w:rPr>
          <w:rFonts w:ascii="Calibri" w:cs="Calibri" w:eastAsia="Calibri" w:hAnsi="Calibri"/>
          <w:b w:val="false"/>
          <w:bCs w:val="false"/>
          <w:i w:val="false"/>
          <w:iCs w:val="false"/>
          <w:sz w:val="22"/>
          <w:szCs w:val="22"/>
        </w:rPr>
        <w:t xml:space="preserve">Nine chunks × 17 features each = 153 features × 2 outcomes = 306 target-evaluations. Per-chunk wall-clock ≈ 40 minutes; total Asc-batch wall-clock ≈ 6 hours. Chunks are independent; the persistence layer (snapshots + dedupe) makes restarts safe.</w:t>
      </w:r>
    </w:p>
    <w:p>
      <w:pPr>
        <w:pStyle w:val="Heading2"/>
        <w:spacing w:after="160" w:before="280"/>
      </w:pPr>
      <w:r>
        <w:rPr>
          <w:rFonts w:ascii="Calibri" w:cs="Calibri" w:eastAsia="Calibri" w:hAnsi="Calibri"/>
          <w:b/>
          <w:bCs/>
          <w:sz w:val="28"/>
          <w:szCs w:val="28"/>
        </w:rPr>
        <w:t xml:space="preserve">7.5 MC, VX, EA chunks (identical pattern, origin substituted)</w:t>
      </w:r>
    </w:p>
    <w:p>
      <w:pPr>
        <w:spacing w:after="160"/>
        <w:jc w:val="left"/>
      </w:pPr>
      <w:r>
        <w:rPr>
          <w:rFonts w:ascii="Calibri" w:cs="Calibri" w:eastAsia="Calibri" w:hAnsi="Calibri"/>
          <w:b w:val="false"/>
          <w:bCs w:val="false"/>
          <w:i w:val="false"/>
          <w:iCs w:val="false"/>
          <w:sz w:val="22"/>
          <w:szCs w:val="22"/>
        </w:rPr>
        <w:t xml:space="preserve">After the nine Asc chunks complete, the same nine-chunk pattern is repeated for MC, VX, and EA. Each chunk is identical to its corresponding Asc chunk except the literal token "Asc" is replaced by "MC", "VX", or "EA" respectively. For example, Chunk MC-1 contains "MC x PFff G-LON", "MC x PFdn G-LON", … "MC x PL G-LON" (17 features); Chunk VX-4 contains "VX G-LON x PFff G-RA", "VX G-LON x PFdn G-RA", … "VX G-LON x PL G-RA" (17 features); and so on through EA-9. Aspect file paths are unchanged.</w:t>
      </w:r>
    </w:p>
    <w:p>
      <w:pPr>
        <w:spacing w:after="160"/>
        <w:jc w:val="left"/>
      </w:pPr>
      <w:r>
        <w:rPr>
          <w:rFonts w:ascii="Calibri" w:cs="Calibri" w:eastAsia="Calibri" w:hAnsi="Calibri"/>
          <w:b w:val="false"/>
          <w:bCs w:val="false"/>
          <w:i w:val="false"/>
          <w:iCs w:val="false"/>
          <w:sz w:val="22"/>
          <w:szCs w:val="22"/>
        </w:rPr>
        <w:t xml:space="preserve">Each of MC, VX, EA contributes 9 chunks × 17 features × 2 outcomes = 306 target-evaluations. Combined Asc + MC + VX + EA = 4 × 306 = 1,224 target-evaluations.</w:t>
      </w:r>
    </w:p>
    <w:p>
      <w:pPr>
        <w:pStyle w:val="Heading2"/>
        <w:spacing w:after="160" w:before="280"/>
      </w:pPr>
      <w:r>
        <w:rPr>
          <w:rFonts w:ascii="Calibri" w:cs="Calibri" w:eastAsia="Calibri" w:hAnsi="Calibri"/>
          <w:b/>
          <w:bCs/>
          <w:sz w:val="28"/>
          <w:szCs w:val="28"/>
        </w:rPr>
        <w:t xml:space="preserve">7.6 MO origin chunks (Moon as origin, 14 body targets)</w:t>
      </w:r>
    </w:p>
    <w:p>
      <w:pPr>
        <w:spacing w:after="160"/>
        <w:jc w:val="left"/>
      </w:pPr>
      <w:r>
        <w:rPr>
          <w:rFonts w:ascii="Calibri" w:cs="Calibri" w:eastAsia="Calibri" w:hAnsi="Calibri"/>
          <w:b w:val="false"/>
          <w:bCs w:val="false"/>
          <w:i w:val="false"/>
          <w:iCs w:val="false"/>
          <w:sz w:val="22"/>
          <w:szCs w:val="22"/>
        </w:rPr>
        <w:t xml:space="preserve">Per the fast-to-slow protocol, MO pairs only with the 14 bodies slower than MO: ME, VE, SU, MA, JN, CE, VS, PA, JU, NN, SA, UR, NE, PL. PFff and PFdn are faster than MO and are excluded. The two same-coord and six cross-coord aspect files are the same as for the angle origins.</w:t>
      </w:r>
    </w:p>
    <w:p>
      <w:pPr>
        <w:spacing w:after="160"/>
        <w:jc w:val="left"/>
      </w:pPr>
      <w:r>
        <w:rPr>
          <w:rFonts w:ascii="Calibri" w:cs="Calibri" w:eastAsia="Calibri" w:hAnsi="Calibri"/>
          <w:b w:val="false"/>
          <w:bCs w:val="false"/>
          <w:i w:val="false"/>
          <w:iCs w:val="false"/>
          <w:sz w:val="22"/>
          <w:szCs w:val="22"/>
        </w:rPr>
        <w:t xml:space="preserve">Chunk MO-1 — ASPECT_FILE: MLB 2000-no02-2024 G-LON to G-LON aspect features.csv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'MO x ME G-LON', 'MO x VE G-LON', 'MO x SU G-LON',</w:t>
      </w:r>
    </w:p>
    <w:p>
      <w:pPr>
        <w:shd w:fill="F4F4F4" w:val="clear"/>
        <w:spacing w:after="0"/>
        <w:ind w:left="360"/>
      </w:pPr>
      <w:r>
        <w:rPr>
          <w:rFonts w:ascii="Consolas" w:cs="Consolas" w:eastAsia="Consolas" w:hAnsi="Consolas"/>
          <w:sz w:val="18"/>
          <w:szCs w:val="18"/>
        </w:rPr>
        <w:t xml:space="preserve">    'MO x MA G-LON', 'MO x JN G-LON', 'MO x CE G-LON',</w:t>
      </w:r>
    </w:p>
    <w:p>
      <w:pPr>
        <w:shd w:fill="F4F4F4" w:val="clear"/>
        <w:spacing w:after="0"/>
        <w:ind w:left="360"/>
      </w:pPr>
      <w:r>
        <w:rPr>
          <w:rFonts w:ascii="Consolas" w:cs="Consolas" w:eastAsia="Consolas" w:hAnsi="Consolas"/>
          <w:sz w:val="18"/>
          <w:szCs w:val="18"/>
        </w:rPr>
        <w:t xml:space="preserve">    'MO x VS G-LON', 'MO x PA G-LON', 'MO x JU G-LON',</w:t>
      </w:r>
    </w:p>
    <w:p>
      <w:pPr>
        <w:shd w:fill="F4F4F4" w:val="clear"/>
        <w:spacing w:after="0"/>
        <w:ind w:left="360"/>
      </w:pPr>
      <w:r>
        <w:rPr>
          <w:rFonts w:ascii="Consolas" w:cs="Consolas" w:eastAsia="Consolas" w:hAnsi="Consolas"/>
          <w:sz w:val="18"/>
          <w:szCs w:val="18"/>
        </w:rPr>
        <w:t xml:space="preserve">    'MO x NN G-LON', 'MO x SA G-LON', 'MO x UR G-LON',</w:t>
      </w:r>
    </w:p>
    <w:p>
      <w:pPr>
        <w:shd w:fill="F4F4F4" w:val="clear"/>
        <w:spacing w:after="0"/>
        <w:ind w:left="360"/>
      </w:pPr>
      <w:r>
        <w:rPr>
          <w:rFonts w:ascii="Consolas" w:cs="Consolas" w:eastAsia="Consolas" w:hAnsi="Consolas"/>
          <w:sz w:val="18"/>
          <w:szCs w:val="18"/>
        </w:rPr>
        <w:t xml:space="preserve">    'MO x NE G-LON', 'MO x PL G-LON',</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MO-2 — ASPECT_FILE: MLB 2000-no02-2024 G-RA to G-RA aspect features.csv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'MO x ME G-RA', 'MO x VE G-RA', 'MO x SU G-RA',</w:t>
      </w:r>
    </w:p>
    <w:p>
      <w:pPr>
        <w:shd w:fill="F4F4F4" w:val="clear"/>
        <w:spacing w:after="0"/>
        <w:ind w:left="360"/>
      </w:pPr>
      <w:r>
        <w:rPr>
          <w:rFonts w:ascii="Consolas" w:cs="Consolas" w:eastAsia="Consolas" w:hAnsi="Consolas"/>
          <w:sz w:val="18"/>
          <w:szCs w:val="18"/>
        </w:rPr>
        <w:t xml:space="preserve">    'MO x MA G-RA', 'MO x JN G-RA', 'MO x CE G-RA',</w:t>
      </w:r>
    </w:p>
    <w:p>
      <w:pPr>
        <w:shd w:fill="F4F4F4" w:val="clear"/>
        <w:spacing w:after="0"/>
        <w:ind w:left="360"/>
      </w:pPr>
      <w:r>
        <w:rPr>
          <w:rFonts w:ascii="Consolas" w:cs="Consolas" w:eastAsia="Consolas" w:hAnsi="Consolas"/>
          <w:sz w:val="18"/>
          <w:szCs w:val="18"/>
        </w:rPr>
        <w:t xml:space="preserve">    'MO x VS G-RA', 'MO x PA G-RA', 'MO x JU G-RA',</w:t>
      </w:r>
    </w:p>
    <w:p>
      <w:pPr>
        <w:shd w:fill="F4F4F4" w:val="clear"/>
        <w:spacing w:after="0"/>
        <w:ind w:left="360"/>
      </w:pPr>
      <w:r>
        <w:rPr>
          <w:rFonts w:ascii="Consolas" w:cs="Consolas" w:eastAsia="Consolas" w:hAnsi="Consolas"/>
          <w:sz w:val="18"/>
          <w:szCs w:val="18"/>
        </w:rPr>
        <w:t xml:space="preserve">    'MO x NN G-RA', 'MO x SA G-RA', 'MO x UR G-RA',</w:t>
      </w:r>
    </w:p>
    <w:p>
      <w:pPr>
        <w:shd w:fill="F4F4F4" w:val="clear"/>
        <w:spacing w:after="0"/>
        <w:ind w:left="360"/>
      </w:pPr>
      <w:r>
        <w:rPr>
          <w:rFonts w:ascii="Consolas" w:cs="Consolas" w:eastAsia="Consolas" w:hAnsi="Consolas"/>
          <w:sz w:val="18"/>
          <w:szCs w:val="18"/>
        </w:rPr>
        <w:t xml:space="preserve">    'MO x NE G-RA', 'MO x PL G-RA',</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MO-3 — ASPECT_FILE: MLB 2000-no02-2024 G-AZ to G-AZ aspect features.csv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'MO x ME G-AZ', 'MO x VE G-AZ', 'MO x SU G-AZ',</w:t>
      </w:r>
    </w:p>
    <w:p>
      <w:pPr>
        <w:shd w:fill="F4F4F4" w:val="clear"/>
        <w:spacing w:after="0"/>
        <w:ind w:left="360"/>
      </w:pPr>
      <w:r>
        <w:rPr>
          <w:rFonts w:ascii="Consolas" w:cs="Consolas" w:eastAsia="Consolas" w:hAnsi="Consolas"/>
          <w:sz w:val="18"/>
          <w:szCs w:val="18"/>
        </w:rPr>
        <w:t xml:space="preserve">    'MO x MA G-AZ', 'MO x JN G-AZ', 'MO x CE G-AZ',</w:t>
      </w:r>
    </w:p>
    <w:p>
      <w:pPr>
        <w:shd w:fill="F4F4F4" w:val="clear"/>
        <w:spacing w:after="0"/>
        <w:ind w:left="360"/>
      </w:pPr>
      <w:r>
        <w:rPr>
          <w:rFonts w:ascii="Consolas" w:cs="Consolas" w:eastAsia="Consolas" w:hAnsi="Consolas"/>
          <w:sz w:val="18"/>
          <w:szCs w:val="18"/>
        </w:rPr>
        <w:t xml:space="preserve">    'MO x VS G-AZ', 'MO x PA G-AZ', 'MO x JU G-AZ',</w:t>
      </w:r>
    </w:p>
    <w:p>
      <w:pPr>
        <w:shd w:fill="F4F4F4" w:val="clear"/>
        <w:spacing w:after="0"/>
        <w:ind w:left="360"/>
      </w:pPr>
      <w:r>
        <w:rPr>
          <w:rFonts w:ascii="Consolas" w:cs="Consolas" w:eastAsia="Consolas" w:hAnsi="Consolas"/>
          <w:sz w:val="18"/>
          <w:szCs w:val="18"/>
        </w:rPr>
        <w:t xml:space="preserve">    'MO x NN G-AZ', 'MO x SA G-AZ', 'MO x UR G-AZ',</w:t>
      </w:r>
    </w:p>
    <w:p>
      <w:pPr>
        <w:shd w:fill="F4F4F4" w:val="clear"/>
        <w:spacing w:after="0"/>
        <w:ind w:left="360"/>
      </w:pPr>
      <w:r>
        <w:rPr>
          <w:rFonts w:ascii="Consolas" w:cs="Consolas" w:eastAsia="Consolas" w:hAnsi="Consolas"/>
          <w:sz w:val="18"/>
          <w:szCs w:val="18"/>
        </w:rPr>
        <w:t xml:space="preserve">    'MO x NE G-AZ', 'MO x PL G-AZ',</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MO-4 — ASPECT_FILE: MLB 2000-no02-2024 Cross-System G-LON to G-RA.csv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'MO G-LON x ME G-RA', 'MO G-LON x VE G-RA', 'MO G-LON x SU G-RA',</w:t>
      </w:r>
    </w:p>
    <w:p>
      <w:pPr>
        <w:shd w:fill="F4F4F4" w:val="clear"/>
        <w:spacing w:after="0"/>
        <w:ind w:left="360"/>
      </w:pPr>
      <w:r>
        <w:rPr>
          <w:rFonts w:ascii="Consolas" w:cs="Consolas" w:eastAsia="Consolas" w:hAnsi="Consolas"/>
          <w:sz w:val="18"/>
          <w:szCs w:val="18"/>
        </w:rPr>
        <w:t xml:space="preserve">    'MO G-LON x MA G-RA', 'MO G-LON x JN G-RA', 'MO G-LON x CE G-RA',</w:t>
      </w:r>
    </w:p>
    <w:p>
      <w:pPr>
        <w:shd w:fill="F4F4F4" w:val="clear"/>
        <w:spacing w:after="0"/>
        <w:ind w:left="360"/>
      </w:pPr>
      <w:r>
        <w:rPr>
          <w:rFonts w:ascii="Consolas" w:cs="Consolas" w:eastAsia="Consolas" w:hAnsi="Consolas"/>
          <w:sz w:val="18"/>
          <w:szCs w:val="18"/>
        </w:rPr>
        <w:t xml:space="preserve">    'MO G-LON x VS G-RA', 'MO G-LON x PA G-RA', 'MO G-LON x JU G-RA',</w:t>
      </w:r>
    </w:p>
    <w:p>
      <w:pPr>
        <w:shd w:fill="F4F4F4" w:val="clear"/>
        <w:spacing w:after="0"/>
        <w:ind w:left="360"/>
      </w:pPr>
      <w:r>
        <w:rPr>
          <w:rFonts w:ascii="Consolas" w:cs="Consolas" w:eastAsia="Consolas" w:hAnsi="Consolas"/>
          <w:sz w:val="18"/>
          <w:szCs w:val="18"/>
        </w:rPr>
        <w:t xml:space="preserve">    'MO G-LON x NN G-RA', 'MO G-LON x SA G-RA', 'MO G-LON x UR G-RA',</w:t>
      </w:r>
    </w:p>
    <w:p>
      <w:pPr>
        <w:shd w:fill="F4F4F4" w:val="clear"/>
        <w:spacing w:after="0"/>
        <w:ind w:left="360"/>
      </w:pPr>
      <w:r>
        <w:rPr>
          <w:rFonts w:ascii="Consolas" w:cs="Consolas" w:eastAsia="Consolas" w:hAnsi="Consolas"/>
          <w:sz w:val="18"/>
          <w:szCs w:val="18"/>
        </w:rPr>
        <w:t xml:space="preserve">    'MO G-LON x NE G-RA', 'MO G-LON x PL G-RA',</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MO-5 — ASPECT_FILE: MLB 2000-no02-2024 Cross-System G-RA to G-LON.csv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'MO G-RA x ME G-LON', 'MO G-RA x VE G-LON', 'MO G-RA x SU G-LON',</w:t>
      </w:r>
    </w:p>
    <w:p>
      <w:pPr>
        <w:shd w:fill="F4F4F4" w:val="clear"/>
        <w:spacing w:after="0"/>
        <w:ind w:left="360"/>
      </w:pPr>
      <w:r>
        <w:rPr>
          <w:rFonts w:ascii="Consolas" w:cs="Consolas" w:eastAsia="Consolas" w:hAnsi="Consolas"/>
          <w:sz w:val="18"/>
          <w:szCs w:val="18"/>
        </w:rPr>
        <w:t xml:space="preserve">    'MO G-RA x MA G-LON', 'MO G-RA x JN G-LON', 'MO G-RA x CE G-LON',</w:t>
      </w:r>
    </w:p>
    <w:p>
      <w:pPr>
        <w:shd w:fill="F4F4F4" w:val="clear"/>
        <w:spacing w:after="0"/>
        <w:ind w:left="360"/>
      </w:pPr>
      <w:r>
        <w:rPr>
          <w:rFonts w:ascii="Consolas" w:cs="Consolas" w:eastAsia="Consolas" w:hAnsi="Consolas"/>
          <w:sz w:val="18"/>
          <w:szCs w:val="18"/>
        </w:rPr>
        <w:t xml:space="preserve">    'MO G-RA x VS G-LON', 'MO G-RA x PA G-LON', 'MO G-RA x JU G-LON',</w:t>
      </w:r>
    </w:p>
    <w:p>
      <w:pPr>
        <w:shd w:fill="F4F4F4" w:val="clear"/>
        <w:spacing w:after="0"/>
        <w:ind w:left="360"/>
      </w:pPr>
      <w:r>
        <w:rPr>
          <w:rFonts w:ascii="Consolas" w:cs="Consolas" w:eastAsia="Consolas" w:hAnsi="Consolas"/>
          <w:sz w:val="18"/>
          <w:szCs w:val="18"/>
        </w:rPr>
        <w:t xml:space="preserve">    'MO G-RA x NN G-LON', 'MO G-RA x SA G-LON', 'MO G-RA x UR G-LON',</w:t>
      </w:r>
    </w:p>
    <w:p>
      <w:pPr>
        <w:shd w:fill="F4F4F4" w:val="clear"/>
        <w:spacing w:after="0"/>
        <w:ind w:left="360"/>
      </w:pPr>
      <w:r>
        <w:rPr>
          <w:rFonts w:ascii="Consolas" w:cs="Consolas" w:eastAsia="Consolas" w:hAnsi="Consolas"/>
          <w:sz w:val="18"/>
          <w:szCs w:val="18"/>
        </w:rPr>
        <w:t xml:space="preserve">    'MO G-RA x NE G-LON', 'MO G-RA x PL G-LON',</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MO-6 — ASPECT_FILE: MLB 2000-no02-2024 Cross-System G-LON to G-AZ.csv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'MO G-LON x ME G-AZ', 'MO G-LON x VE G-AZ', 'MO G-LON x SU G-AZ',</w:t>
      </w:r>
    </w:p>
    <w:p>
      <w:pPr>
        <w:shd w:fill="F4F4F4" w:val="clear"/>
        <w:spacing w:after="0"/>
        <w:ind w:left="360"/>
      </w:pPr>
      <w:r>
        <w:rPr>
          <w:rFonts w:ascii="Consolas" w:cs="Consolas" w:eastAsia="Consolas" w:hAnsi="Consolas"/>
          <w:sz w:val="18"/>
          <w:szCs w:val="18"/>
        </w:rPr>
        <w:t xml:space="preserve">    'MO G-LON x MA G-AZ', 'MO G-LON x JN G-AZ', 'MO G-LON x CE G-AZ',</w:t>
      </w:r>
    </w:p>
    <w:p>
      <w:pPr>
        <w:shd w:fill="F4F4F4" w:val="clear"/>
        <w:spacing w:after="0"/>
        <w:ind w:left="360"/>
      </w:pPr>
      <w:r>
        <w:rPr>
          <w:rFonts w:ascii="Consolas" w:cs="Consolas" w:eastAsia="Consolas" w:hAnsi="Consolas"/>
          <w:sz w:val="18"/>
          <w:szCs w:val="18"/>
        </w:rPr>
        <w:t xml:space="preserve">    'MO G-LON x VS G-AZ', 'MO G-LON x PA G-AZ', 'MO G-LON x JU G-AZ',</w:t>
      </w:r>
    </w:p>
    <w:p>
      <w:pPr>
        <w:shd w:fill="F4F4F4" w:val="clear"/>
        <w:spacing w:after="0"/>
        <w:ind w:left="360"/>
      </w:pPr>
      <w:r>
        <w:rPr>
          <w:rFonts w:ascii="Consolas" w:cs="Consolas" w:eastAsia="Consolas" w:hAnsi="Consolas"/>
          <w:sz w:val="18"/>
          <w:szCs w:val="18"/>
        </w:rPr>
        <w:t xml:space="preserve">    'MO G-LON x NN G-AZ', 'MO G-LON x SA G-AZ', 'MO G-LON x UR G-AZ',</w:t>
      </w:r>
    </w:p>
    <w:p>
      <w:pPr>
        <w:shd w:fill="F4F4F4" w:val="clear"/>
        <w:spacing w:after="0"/>
        <w:ind w:left="360"/>
      </w:pPr>
      <w:r>
        <w:rPr>
          <w:rFonts w:ascii="Consolas" w:cs="Consolas" w:eastAsia="Consolas" w:hAnsi="Consolas"/>
          <w:sz w:val="18"/>
          <w:szCs w:val="18"/>
        </w:rPr>
        <w:t xml:space="preserve">    'MO G-LON x NE G-AZ', 'MO G-LON x PL G-AZ',</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MO-7 — ASPECT_FILE: MLB 2000-no02-2024 Cross-System G-AZ to G-LON.csv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'MO G-AZ x ME G-LON', 'MO G-AZ x VE G-LON', 'MO G-AZ x SU G-LON',</w:t>
      </w:r>
    </w:p>
    <w:p>
      <w:pPr>
        <w:shd w:fill="F4F4F4" w:val="clear"/>
        <w:spacing w:after="0"/>
        <w:ind w:left="360"/>
      </w:pPr>
      <w:r>
        <w:rPr>
          <w:rFonts w:ascii="Consolas" w:cs="Consolas" w:eastAsia="Consolas" w:hAnsi="Consolas"/>
          <w:sz w:val="18"/>
          <w:szCs w:val="18"/>
        </w:rPr>
        <w:t xml:space="preserve">    'MO G-AZ x MA G-LON', 'MO G-AZ x JN G-LON', 'MO G-AZ x CE G-LON',</w:t>
      </w:r>
    </w:p>
    <w:p>
      <w:pPr>
        <w:shd w:fill="F4F4F4" w:val="clear"/>
        <w:spacing w:after="0"/>
        <w:ind w:left="360"/>
      </w:pPr>
      <w:r>
        <w:rPr>
          <w:rFonts w:ascii="Consolas" w:cs="Consolas" w:eastAsia="Consolas" w:hAnsi="Consolas"/>
          <w:sz w:val="18"/>
          <w:szCs w:val="18"/>
        </w:rPr>
        <w:t xml:space="preserve">    'MO G-AZ x VS G-LON', 'MO G-AZ x PA G-LON', 'MO G-AZ x JU G-LON',</w:t>
      </w:r>
    </w:p>
    <w:p>
      <w:pPr>
        <w:shd w:fill="F4F4F4" w:val="clear"/>
        <w:spacing w:after="0"/>
        <w:ind w:left="360"/>
      </w:pPr>
      <w:r>
        <w:rPr>
          <w:rFonts w:ascii="Consolas" w:cs="Consolas" w:eastAsia="Consolas" w:hAnsi="Consolas"/>
          <w:sz w:val="18"/>
          <w:szCs w:val="18"/>
        </w:rPr>
        <w:t xml:space="preserve">    'MO G-AZ x NN G-LON', 'MO G-AZ x SA G-LON', 'MO G-AZ x UR G-LON',</w:t>
      </w:r>
    </w:p>
    <w:p>
      <w:pPr>
        <w:shd w:fill="F4F4F4" w:val="clear"/>
        <w:spacing w:after="0"/>
        <w:ind w:left="360"/>
      </w:pPr>
      <w:r>
        <w:rPr>
          <w:rFonts w:ascii="Consolas" w:cs="Consolas" w:eastAsia="Consolas" w:hAnsi="Consolas"/>
          <w:sz w:val="18"/>
          <w:szCs w:val="18"/>
        </w:rPr>
        <w:t xml:space="preserve">    'MO G-AZ x NE G-LON', 'MO G-AZ x PL G-LON',</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MO-8 — ASPECT_FILE: MLB 2000-no02-2024 Cross-System G-RA to G-AZ.csv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'MO G-RA x ME G-AZ', 'MO G-RA x VE G-AZ', 'MO G-RA x SU G-AZ',</w:t>
      </w:r>
    </w:p>
    <w:p>
      <w:pPr>
        <w:shd w:fill="F4F4F4" w:val="clear"/>
        <w:spacing w:after="0"/>
        <w:ind w:left="360"/>
      </w:pPr>
      <w:r>
        <w:rPr>
          <w:rFonts w:ascii="Consolas" w:cs="Consolas" w:eastAsia="Consolas" w:hAnsi="Consolas"/>
          <w:sz w:val="18"/>
          <w:szCs w:val="18"/>
        </w:rPr>
        <w:t xml:space="preserve">    'MO G-RA x MA G-AZ', 'MO G-RA x JN G-AZ', 'MO G-RA x CE G-AZ',</w:t>
      </w:r>
    </w:p>
    <w:p>
      <w:pPr>
        <w:shd w:fill="F4F4F4" w:val="clear"/>
        <w:spacing w:after="0"/>
        <w:ind w:left="360"/>
      </w:pPr>
      <w:r>
        <w:rPr>
          <w:rFonts w:ascii="Consolas" w:cs="Consolas" w:eastAsia="Consolas" w:hAnsi="Consolas"/>
          <w:sz w:val="18"/>
          <w:szCs w:val="18"/>
        </w:rPr>
        <w:t xml:space="preserve">    'MO G-RA x VS G-AZ', 'MO G-RA x PA G-AZ', 'MO G-RA x JU G-AZ',</w:t>
      </w:r>
    </w:p>
    <w:p>
      <w:pPr>
        <w:shd w:fill="F4F4F4" w:val="clear"/>
        <w:spacing w:after="0"/>
        <w:ind w:left="360"/>
      </w:pPr>
      <w:r>
        <w:rPr>
          <w:rFonts w:ascii="Consolas" w:cs="Consolas" w:eastAsia="Consolas" w:hAnsi="Consolas"/>
          <w:sz w:val="18"/>
          <w:szCs w:val="18"/>
        </w:rPr>
        <w:t xml:space="preserve">    'MO G-RA x NN G-AZ', 'MO G-RA x SA G-AZ', 'MO G-RA x UR G-AZ',</w:t>
      </w:r>
    </w:p>
    <w:p>
      <w:pPr>
        <w:shd w:fill="F4F4F4" w:val="clear"/>
        <w:spacing w:after="0"/>
        <w:ind w:left="360"/>
      </w:pPr>
      <w:r>
        <w:rPr>
          <w:rFonts w:ascii="Consolas" w:cs="Consolas" w:eastAsia="Consolas" w:hAnsi="Consolas"/>
          <w:sz w:val="18"/>
          <w:szCs w:val="18"/>
        </w:rPr>
        <w:t xml:space="preserve">    'MO G-RA x NE G-AZ', 'MO G-RA x PL G-AZ',</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MO-9 — ASPECT_FILE: MLB 2000-no02-2024 Cross-System G-AZ to G-RA.csv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'MO G-AZ x ME G-RA', 'MO G-AZ x VE G-RA', 'MO G-AZ x SU G-RA',</w:t>
      </w:r>
    </w:p>
    <w:p>
      <w:pPr>
        <w:shd w:fill="F4F4F4" w:val="clear"/>
        <w:spacing w:after="0"/>
        <w:ind w:left="360"/>
      </w:pPr>
      <w:r>
        <w:rPr>
          <w:rFonts w:ascii="Consolas" w:cs="Consolas" w:eastAsia="Consolas" w:hAnsi="Consolas"/>
          <w:sz w:val="18"/>
          <w:szCs w:val="18"/>
        </w:rPr>
        <w:t xml:space="preserve">    'MO G-AZ x MA G-RA', 'MO G-AZ x JN G-RA', 'MO G-AZ x CE G-RA',</w:t>
      </w:r>
    </w:p>
    <w:p>
      <w:pPr>
        <w:shd w:fill="F4F4F4" w:val="clear"/>
        <w:spacing w:after="0"/>
        <w:ind w:left="360"/>
      </w:pPr>
      <w:r>
        <w:rPr>
          <w:rFonts w:ascii="Consolas" w:cs="Consolas" w:eastAsia="Consolas" w:hAnsi="Consolas"/>
          <w:sz w:val="18"/>
          <w:szCs w:val="18"/>
        </w:rPr>
        <w:t xml:space="preserve">    'MO G-AZ x VS G-RA', 'MO G-AZ x PA G-RA', 'MO G-AZ x JU G-RA',</w:t>
      </w:r>
    </w:p>
    <w:p>
      <w:pPr>
        <w:shd w:fill="F4F4F4" w:val="clear"/>
        <w:spacing w:after="0"/>
        <w:ind w:left="360"/>
      </w:pPr>
      <w:r>
        <w:rPr>
          <w:rFonts w:ascii="Consolas" w:cs="Consolas" w:eastAsia="Consolas" w:hAnsi="Consolas"/>
          <w:sz w:val="18"/>
          <w:szCs w:val="18"/>
        </w:rPr>
        <w:t xml:space="preserve">    'MO G-AZ x NN G-RA', 'MO G-AZ x SA G-RA', 'MO G-AZ x UR G-RA',</w:t>
      </w:r>
    </w:p>
    <w:p>
      <w:pPr>
        <w:shd w:fill="F4F4F4" w:val="clear"/>
        <w:spacing w:after="0"/>
        <w:ind w:left="360"/>
      </w:pPr>
      <w:r>
        <w:rPr>
          <w:rFonts w:ascii="Consolas" w:cs="Consolas" w:eastAsia="Consolas" w:hAnsi="Consolas"/>
          <w:sz w:val="18"/>
          <w:szCs w:val="18"/>
        </w:rPr>
        <w:t xml:space="preserve">    'MO G-AZ x NE G-RA', 'MO G-AZ x PL G-RA',</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Total MO batch: 9 chunks × 14 features × 2 outcomes = 252 target-evaluations.</w:t>
      </w:r>
    </w:p>
    <w:p>
      <w:pPr>
        <w:pStyle w:val="Heading2"/>
        <w:spacing w:after="160" w:before="280"/>
      </w:pPr>
      <w:r>
        <w:rPr>
          <w:rFonts w:ascii="Calibri" w:cs="Calibri" w:eastAsia="Calibri" w:hAnsi="Calibri"/>
          <w:b/>
          <w:bCs/>
          <w:sz w:val="28"/>
          <w:szCs w:val="28"/>
        </w:rPr>
        <w:t xml:space="preserve">7.7 ME origin chunks (Mercury as origin, 13 body targets)</w:t>
      </w:r>
    </w:p>
    <w:p>
      <w:pPr>
        <w:spacing w:after="160"/>
        <w:jc w:val="left"/>
      </w:pPr>
      <w:r>
        <w:rPr>
          <w:rFonts w:ascii="Calibri" w:cs="Calibri" w:eastAsia="Calibri" w:hAnsi="Calibri"/>
          <w:b w:val="false"/>
          <w:bCs w:val="false"/>
          <w:i w:val="false"/>
          <w:iCs w:val="false"/>
          <w:sz w:val="22"/>
          <w:szCs w:val="22"/>
        </w:rPr>
        <w:t xml:space="preserve">Per the fast-to-slow protocol, ME pairs only with the 13 bodies slower than ME: VE, SU, MA, JN, CE, VS, PA, JU, NN, SA, UR, NE, PL. PFff, PFdn, and MO are faster than ME and are excluded.</w:t>
      </w:r>
    </w:p>
    <w:p>
      <w:pPr>
        <w:spacing w:after="160"/>
        <w:jc w:val="left"/>
      </w:pPr>
      <w:r>
        <w:rPr>
          <w:rFonts w:ascii="Calibri" w:cs="Calibri" w:eastAsia="Calibri" w:hAnsi="Calibri"/>
          <w:b w:val="false"/>
          <w:bCs w:val="false"/>
          <w:i w:val="false"/>
          <w:iCs w:val="false"/>
          <w:sz w:val="22"/>
          <w:szCs w:val="22"/>
        </w:rPr>
        <w:t xml:space="preserve">Chunk ME-1 — ASPECT_FILE: MLB 2000-no02-2024 G-LON to G-LON aspect features.csv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'ME x VE G-LON', 'ME x SU G-LON', 'ME x MA G-LON',</w:t>
      </w:r>
    </w:p>
    <w:p>
      <w:pPr>
        <w:shd w:fill="F4F4F4" w:val="clear"/>
        <w:spacing w:after="0"/>
        <w:ind w:left="360"/>
      </w:pPr>
      <w:r>
        <w:rPr>
          <w:rFonts w:ascii="Consolas" w:cs="Consolas" w:eastAsia="Consolas" w:hAnsi="Consolas"/>
          <w:sz w:val="18"/>
          <w:szCs w:val="18"/>
        </w:rPr>
        <w:t xml:space="preserve">    'ME x JN G-LON', 'ME x CE G-LON', 'ME x VS G-LON',</w:t>
      </w:r>
    </w:p>
    <w:p>
      <w:pPr>
        <w:shd w:fill="F4F4F4" w:val="clear"/>
        <w:spacing w:after="0"/>
        <w:ind w:left="360"/>
      </w:pPr>
      <w:r>
        <w:rPr>
          <w:rFonts w:ascii="Consolas" w:cs="Consolas" w:eastAsia="Consolas" w:hAnsi="Consolas"/>
          <w:sz w:val="18"/>
          <w:szCs w:val="18"/>
        </w:rPr>
        <w:t xml:space="preserve">    'ME x PA G-LON', 'ME x JU G-LON', 'ME x NN G-LON',</w:t>
      </w:r>
    </w:p>
    <w:p>
      <w:pPr>
        <w:shd w:fill="F4F4F4" w:val="clear"/>
        <w:spacing w:after="0"/>
        <w:ind w:left="360"/>
      </w:pPr>
      <w:r>
        <w:rPr>
          <w:rFonts w:ascii="Consolas" w:cs="Consolas" w:eastAsia="Consolas" w:hAnsi="Consolas"/>
          <w:sz w:val="18"/>
          <w:szCs w:val="18"/>
        </w:rPr>
        <w:t xml:space="preserve">    'ME x SA G-LON', 'ME x UR G-LON', 'ME x NE G-LON',</w:t>
      </w:r>
    </w:p>
    <w:p>
      <w:pPr>
        <w:shd w:fill="F4F4F4" w:val="clear"/>
        <w:spacing w:after="0"/>
        <w:ind w:left="360"/>
      </w:pPr>
      <w:r>
        <w:rPr>
          <w:rFonts w:ascii="Consolas" w:cs="Consolas" w:eastAsia="Consolas" w:hAnsi="Consolas"/>
          <w:sz w:val="18"/>
          <w:szCs w:val="18"/>
        </w:rPr>
        <w:t xml:space="preserve">    'ME x PL G-LON',</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ME-2 — ASPECT_FILE: MLB 2000-no02-2024 G-RA to G-RA aspect features.csv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'ME x VE G-RA', 'ME x SU G-RA', 'ME x MA G-RA',</w:t>
      </w:r>
    </w:p>
    <w:p>
      <w:pPr>
        <w:shd w:fill="F4F4F4" w:val="clear"/>
        <w:spacing w:after="0"/>
        <w:ind w:left="360"/>
      </w:pPr>
      <w:r>
        <w:rPr>
          <w:rFonts w:ascii="Consolas" w:cs="Consolas" w:eastAsia="Consolas" w:hAnsi="Consolas"/>
          <w:sz w:val="18"/>
          <w:szCs w:val="18"/>
        </w:rPr>
        <w:t xml:space="preserve">    'ME x JN G-RA', 'ME x CE G-RA', 'ME x VS G-RA',</w:t>
      </w:r>
    </w:p>
    <w:p>
      <w:pPr>
        <w:shd w:fill="F4F4F4" w:val="clear"/>
        <w:spacing w:after="0"/>
        <w:ind w:left="360"/>
      </w:pPr>
      <w:r>
        <w:rPr>
          <w:rFonts w:ascii="Consolas" w:cs="Consolas" w:eastAsia="Consolas" w:hAnsi="Consolas"/>
          <w:sz w:val="18"/>
          <w:szCs w:val="18"/>
        </w:rPr>
        <w:t xml:space="preserve">    'ME x PA G-RA', 'ME x JU G-RA', 'ME x NN G-RA',</w:t>
      </w:r>
    </w:p>
    <w:p>
      <w:pPr>
        <w:shd w:fill="F4F4F4" w:val="clear"/>
        <w:spacing w:after="0"/>
        <w:ind w:left="360"/>
      </w:pPr>
      <w:r>
        <w:rPr>
          <w:rFonts w:ascii="Consolas" w:cs="Consolas" w:eastAsia="Consolas" w:hAnsi="Consolas"/>
          <w:sz w:val="18"/>
          <w:szCs w:val="18"/>
        </w:rPr>
        <w:t xml:space="preserve">    'ME x SA G-RA', 'ME x UR G-RA', 'ME x NE G-RA',</w:t>
      </w:r>
    </w:p>
    <w:p>
      <w:pPr>
        <w:shd w:fill="F4F4F4" w:val="clear"/>
        <w:spacing w:after="0"/>
        <w:ind w:left="360"/>
      </w:pPr>
      <w:r>
        <w:rPr>
          <w:rFonts w:ascii="Consolas" w:cs="Consolas" w:eastAsia="Consolas" w:hAnsi="Consolas"/>
          <w:sz w:val="18"/>
          <w:szCs w:val="18"/>
        </w:rPr>
        <w:t xml:space="preserve">    'ME x PL G-RA',</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 ME-3 — ASPECT_FILE: MLB 2000-no02-2024 G-AZ to G-AZ aspect features.csv</w:t>
      </w:r>
    </w:p>
    <w:p>
      <w:pPr>
        <w:shd w:fill="F4F4F4" w:val="clear"/>
        <w:spacing w:after="0"/>
        <w:ind w:left="360"/>
      </w:pPr>
      <w:r>
        <w:rPr>
          <w:rFonts w:ascii="Consolas" w:cs="Consolas" w:eastAsia="Consolas" w:hAnsi="Consolas"/>
          <w:sz w:val="18"/>
          <w:szCs w:val="18"/>
        </w:rPr>
        <w:t xml:space="preserve">FEATURE_LIST = [</w:t>
      </w:r>
    </w:p>
    <w:p>
      <w:pPr>
        <w:shd w:fill="F4F4F4" w:val="clear"/>
        <w:spacing w:after="0"/>
        <w:ind w:left="360"/>
      </w:pPr>
      <w:r>
        <w:rPr>
          <w:rFonts w:ascii="Consolas" w:cs="Consolas" w:eastAsia="Consolas" w:hAnsi="Consolas"/>
          <w:sz w:val="18"/>
          <w:szCs w:val="18"/>
        </w:rPr>
        <w:t xml:space="preserve">    'ME x VE G-AZ', 'ME x SU G-AZ', 'ME x MA G-AZ',</w:t>
      </w:r>
    </w:p>
    <w:p>
      <w:pPr>
        <w:shd w:fill="F4F4F4" w:val="clear"/>
        <w:spacing w:after="0"/>
        <w:ind w:left="360"/>
      </w:pPr>
      <w:r>
        <w:rPr>
          <w:rFonts w:ascii="Consolas" w:cs="Consolas" w:eastAsia="Consolas" w:hAnsi="Consolas"/>
          <w:sz w:val="18"/>
          <w:szCs w:val="18"/>
        </w:rPr>
        <w:t xml:space="preserve">    'ME x JN G-AZ', 'ME x CE G-AZ', 'ME x VS G-AZ',</w:t>
      </w:r>
    </w:p>
    <w:p>
      <w:pPr>
        <w:shd w:fill="F4F4F4" w:val="clear"/>
        <w:spacing w:after="0"/>
        <w:ind w:left="360"/>
      </w:pPr>
      <w:r>
        <w:rPr>
          <w:rFonts w:ascii="Consolas" w:cs="Consolas" w:eastAsia="Consolas" w:hAnsi="Consolas"/>
          <w:sz w:val="18"/>
          <w:szCs w:val="18"/>
        </w:rPr>
        <w:t xml:space="preserve">    'ME x PA G-AZ', 'ME x JU G-AZ', 'ME x NN G-AZ',</w:t>
      </w:r>
    </w:p>
    <w:p>
      <w:pPr>
        <w:shd w:fill="F4F4F4" w:val="clear"/>
        <w:spacing w:after="0"/>
        <w:ind w:left="360"/>
      </w:pPr>
      <w:r>
        <w:rPr>
          <w:rFonts w:ascii="Consolas" w:cs="Consolas" w:eastAsia="Consolas" w:hAnsi="Consolas"/>
          <w:sz w:val="18"/>
          <w:szCs w:val="18"/>
        </w:rPr>
        <w:t xml:space="preserve">    'ME x SA G-AZ', 'ME x UR G-AZ', 'ME x NE G-AZ',</w:t>
      </w:r>
    </w:p>
    <w:p>
      <w:pPr>
        <w:shd w:fill="F4F4F4" w:val="clear"/>
        <w:spacing w:after="0"/>
        <w:ind w:left="360"/>
      </w:pPr>
      <w:r>
        <w:rPr>
          <w:rFonts w:ascii="Consolas" w:cs="Consolas" w:eastAsia="Consolas" w:hAnsi="Consolas"/>
          <w:sz w:val="18"/>
          <w:szCs w:val="18"/>
        </w:rPr>
        <w:t xml:space="preserve">    'ME x PL G-AZ',</w:t>
      </w:r>
    </w:p>
    <w:p>
      <w:pPr>
        <w:shd w:fill="F4F4F4" w:val="clear"/>
        <w:spacing w:after="200"/>
        <w:ind w:left="360"/>
      </w:pPr>
      <w:r>
        <w:rPr>
          <w:rFonts w:ascii="Consolas" w:cs="Consolas" w:eastAsia="Consolas" w:hAnsi="Consolas"/>
          <w:sz w:val="18"/>
          <w:szCs w:val="18"/>
        </w:rPr>
        <w:t xml:space="preserve">]</w:t>
      </w:r>
    </w:p>
    <w:p>
      <w:pPr>
        <w:spacing w:after="160"/>
        <w:jc w:val="left"/>
      </w:pPr>
      <w:r>
        <w:rPr>
          <w:rFonts w:ascii="Calibri" w:cs="Calibri" w:eastAsia="Calibri" w:hAnsi="Calibri"/>
          <w:b w:val="false"/>
          <w:bCs w:val="false"/>
          <w:i w:val="false"/>
          <w:iCs w:val="false"/>
          <w:sz w:val="22"/>
          <w:szCs w:val="22"/>
        </w:rPr>
        <w:t xml:space="preserve">Chunks ME-4 through ME-9: cross-coord directions, identical to MO-4 through MO-9 in structure but with ME as origin and 13 targets (VE, SU, MA, JN, CE, VS, PA, JU, NN, SA, UR, NE, PL). For each cross-coord file, list features in the form 'ME &lt;FRAME_1&gt; x &lt;body&gt; &lt;FRAME_2&gt;' over those 13 targets.</w:t>
      </w:r>
    </w:p>
    <w:p>
      <w:pPr>
        <w:spacing w:after="160"/>
        <w:jc w:val="left"/>
      </w:pPr>
      <w:r>
        <w:rPr>
          <w:rFonts w:ascii="Calibri" w:cs="Calibri" w:eastAsia="Calibri" w:hAnsi="Calibri"/>
          <w:b w:val="false"/>
          <w:bCs w:val="false"/>
          <w:i w:val="false"/>
          <w:iCs w:val="false"/>
          <w:sz w:val="22"/>
          <w:szCs w:val="22"/>
        </w:rPr>
        <w:t xml:space="preserve">Total ME batch: 9 chunks × 13 features × 2 outcomes = 234 target-evaluations.</w:t>
      </w:r>
    </w:p>
    <w:p>
      <w:pPr>
        <w:pStyle w:val="Heading2"/>
        <w:spacing w:after="160" w:before="280"/>
      </w:pPr>
      <w:r>
        <w:rPr>
          <w:rFonts w:ascii="Calibri" w:cs="Calibri" w:eastAsia="Calibri" w:hAnsi="Calibri"/>
          <w:b/>
          <w:bCs/>
          <w:sz w:val="28"/>
          <w:szCs w:val="28"/>
        </w:rPr>
        <w:t xml:space="preserve">7.8 Total forward batch</w:t>
      </w:r>
    </w:p>
    <w:p>
      <w:pPr>
        <w:spacing w:after="160"/>
        <w:jc w:val="left"/>
      </w:pPr>
      <w:r>
        <w:rPr>
          <w:rFonts w:ascii="Calibri" w:cs="Calibri" w:eastAsia="Calibri" w:hAnsi="Calibri"/>
          <w:b w:val="false"/>
          <w:bCs w:val="false"/>
          <w:i w:val="false"/>
          <w:iCs w:val="false"/>
          <w:sz w:val="22"/>
          <w:szCs w:val="22"/>
        </w:rPr>
        <w:t xml:space="preserve">Combined across all 6 origins: 1,224 (4 angles) + 252 (MO) + 234 (ME) = 1,710 target-evaluations across 54 chunks. Total wall-clock ≈ 4 × 6 + 5 + 4.5 = 33.5 hours of compute, distributed across whatever session schedule the user prefers.</w:t>
      </w:r>
    </w:p>
    <w:p>
      <w:pPr>
        <w:pStyle w:val="Heading2"/>
        <w:spacing w:after="160" w:before="280"/>
      </w:pPr>
      <w:r>
        <w:rPr>
          <w:rFonts w:ascii="Calibri" w:cs="Calibri" w:eastAsia="Calibri" w:hAnsi="Calibri"/>
          <w:b/>
          <w:bCs/>
          <w:sz w:val="28"/>
          <w:szCs w:val="28"/>
        </w:rPr>
        <w:t xml:space="preserve">7.9 Mid-batch operating discipline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No code changes mid-batch. The engine cell is frozen for the duration of any chunk that has started.</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No FEATURE_LIST modification mid-chunk. Once a chunk has started, its FEATURE_LIST must not be modified. Any modification — adding, removing, or reordering features — requires restarting the chunk from the beginning. Mid-chunk modification creates silent drift between the FEATURE_LIST recorded in the snapshot manifest and the features actually computed.</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Snapshots are mandatory. Every chunk produces a pre-snapshot and a post-snapshot. The user does not need to do anything — the engine handles this — but should not delete archives.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Failures are recoverable. If a chunk fails midway (network error, runtime disconnect, etc.), restart the same FEATURE_LIST. Dedupe collapses any partial appends; the post-snapshot captures the recovered state.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Logging. Every chunk is recorded as a row in the experiment log (Document B addendum, ChatGPT lead).</w:t>
      </w:r>
    </w:p>
    <w:p>
      <w:pPr>
        <w:pStyle w:val="Heading2"/>
        <w:spacing w:after="160" w:before="280"/>
      </w:pPr>
      <w:r>
        <w:rPr>
          <w:rFonts w:ascii="Calibri" w:cs="Calibri" w:eastAsia="Calibri" w:hAnsi="Calibri"/>
          <w:b/>
          <w:bCs/>
          <w:sz w:val="28"/>
          <w:szCs w:val="28"/>
        </w:rPr>
        <w:t xml:space="preserve">7.10 What gets analyzed after the batch</w:t>
      </w:r>
    </w:p>
    <w:p>
      <w:pPr>
        <w:spacing w:after="160"/>
        <w:jc w:val="left"/>
      </w:pPr>
      <w:r>
        <w:rPr>
          <w:rFonts w:ascii="Calibri" w:cs="Calibri" w:eastAsia="Calibri" w:hAnsi="Calibri"/>
          <w:b w:val="false"/>
          <w:bCs w:val="false"/>
          <w:i w:val="false"/>
          <w:iCs w:val="false"/>
          <w:sz w:val="22"/>
          <w:szCs w:val="22"/>
        </w:rPr>
        <w:t xml:space="preserve">After the full forward batch completes, the Phase A and Phase B registries contain 1,710 target-evaluations across 855 features. Confirmatory analyses (H1, H2, H3) are evaluated against the pre-registered thresholds. Phase C symmetry analyses are then performed on selected feature pairs identified post-batch — those selections, and the criteria for selection, are reported as exploratory under the pre-registration.</w:t>
      </w:r>
    </w:p>
    <w:p>
      <w:pPr>
        <w:pStyle w:val="Heading2"/>
        <w:spacing w:after="160" w:before="280"/>
      </w:pPr>
      <w:r>
        <w:rPr>
          <w:rFonts w:ascii="Calibri" w:cs="Calibri" w:eastAsia="Calibri" w:hAnsi="Calibri"/>
          <w:b/>
          <w:bCs/>
          <w:sz w:val="28"/>
          <w:szCs w:val="28"/>
        </w:rPr>
        <w:t xml:space="preserve">7.11 Step 7 success criteria</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Pre-registration locked on OSF (Step 6 complete).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Asc chunk 1 launched.</w:t>
      </w:r>
    </w:p>
    <w:p>
      <w:pPr>
        <w:spacing w:after="160"/>
        <w:jc w:val="left"/>
      </w:pPr>
      <w:r>
        <w:rPr>
          <w:rFonts w:ascii="Calibri" w:cs="Calibri" w:eastAsia="Calibri" w:hAnsi="Calibri"/>
          <w:b w:val="false"/>
          <w:bCs w:val="false"/>
          <w:i w:val="false"/>
          <w:iCs w:val="false"/>
          <w:sz w:val="22"/>
          <w:szCs w:val="22"/>
        </w:rPr>
        <w:t xml:space="preserve">Step 7 is structurally a process rather than a one-time deliverable. It is "complete" when all 54 chunks have been executed and Phase A and Phase B registries contain all 1,710 target-evaluations.</w:t>
      </w:r>
    </w:p>
    <w:p>
      <w:r>
        <w:br w:type="page"/>
      </w:r>
    </w:p>
    <w:p>
      <w:pPr>
        <w:pStyle w:val="Heading1"/>
        <w:spacing w:after="200" w:before="360"/>
      </w:pPr>
      <w:r>
        <w:rPr>
          <w:rFonts w:ascii="Calibri" w:cs="Calibri" w:eastAsia="Calibri" w:hAnsi="Calibri"/>
          <w:b/>
          <w:bCs/>
          <w:sz w:val="32"/>
          <w:szCs w:val="32"/>
        </w:rPr>
        <w:t xml:space="preserve">Closing</w:t>
      </w:r>
    </w:p>
    <w:p>
      <w:pPr>
        <w:spacing w:after="160"/>
        <w:jc w:val="left"/>
      </w:pPr>
      <w:r>
        <w:rPr>
          <w:rFonts w:ascii="Calibri" w:cs="Calibri" w:eastAsia="Calibri" w:hAnsi="Calibri"/>
          <w:b w:val="false"/>
          <w:bCs w:val="false"/>
          <w:i w:val="false"/>
          <w:iCs w:val="false"/>
          <w:sz w:val="22"/>
          <w:szCs w:val="22"/>
        </w:rPr>
        <w:t xml:space="preserve">Steps 1, 2, 3, 5, and 7 are documented above. Steps 4 and 6 are ChatGPT’s portions of Document B and are documented in a separate ChatGPT-authored addendum.</w:t>
      </w:r>
    </w:p>
    <w:p>
      <w:pPr>
        <w:spacing w:after="160"/>
        <w:jc w:val="left"/>
      </w:pPr>
      <w:r>
        <w:rPr>
          <w:rFonts w:ascii="Calibri" w:cs="Calibri" w:eastAsia="Calibri" w:hAnsi="Calibri"/>
          <w:b w:val="false"/>
          <w:bCs w:val="false"/>
          <w:i w:val="false"/>
          <w:iCs w:val="false"/>
          <w:sz w:val="22"/>
          <w:szCs w:val="22"/>
        </w:rPr>
        <w:t xml:space="preserve">When all seven steps are complete and the Asc batch has launched, the project transitions from the setup phase to the execution phase. Document A is consulted as the standing reference; Document C is consulted as the standing operating rules; this Document B is consulted only when the user revisits an earlier setup step.</w:t>
      </w:r>
    </w:p>
    <w:p>
      <w:pPr>
        <w:spacing w:after="160"/>
        <w:jc w:val="left"/>
      </w:pPr>
      <w:r>
        <w:rPr>
          <w:rFonts w:ascii="Calibri" w:cs="Calibri" w:eastAsia="Calibri" w:hAnsi="Calibri"/>
          <w:b w:val="false"/>
          <w:bCs w:val="false"/>
          <w:i w:val="false"/>
          <w:iCs w:val="false"/>
          <w:sz w:val="22"/>
          <w:szCs w:val="22"/>
        </w:rPr>
        <w:t xml:space="preserve"/>
      </w:r>
    </w:p>
    <w:p>
      <w:pPr>
        <w:spacing w:after="80" w:before="320"/>
        <w:jc w:val="center"/>
      </w:pPr>
      <w:r>
        <w:rPr>
          <w:rFonts w:ascii="Calibri" w:cs="Calibri" w:eastAsia="Calibri" w:hAnsi="Calibri"/>
          <w:b/>
          <w:bCs/>
          <w:sz w:val="22"/>
          <w:szCs w:val="22"/>
        </w:rPr>
        <w:t xml:space="preserve">— END OF DOCUMENT B (CLAUDE’S PORTIONS) —</w:t>
      </w:r>
    </w:p>
    <w:p>
      <w:pPr>
        <w:spacing w:after="80"/>
        <w:jc w:val="center"/>
      </w:pPr>
      <w:r>
        <w:rPr>
          <w:rFonts w:ascii="Calibri" w:cs="Calibri" w:eastAsia="Calibri" w:hAnsi="Calibri"/>
          <w:sz w:val="20"/>
          <w:szCs w:val="20"/>
        </w:rPr>
        <w:t xml:space="preserve">Copyright © 2026 Courtney Roberts Conrad.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60" w:before="280"/>
      <w:outlineLvl w:val="1"/>
    </w:pPr>
    <w:rPr>
      <w:rFonts w:ascii="Calibri" w:cs="Calibri" w:eastAsia="Calibri" w:hAnsi="Calibri"/>
      <w:b/>
      <w:bCs/>
      <w:sz w:val="28"/>
      <w:szCs w:val="28"/>
    </w:rPr>
  </w:style>
  <w:style w:type="paragraph" w:styleId="Heading3">
    <w:name w:val="Heading 3"/>
    <w:basedOn w:val="Normal"/>
    <w:next w:val="Normal"/>
    <w:qFormat/>
    <w:pPr>
      <w:spacing w:after="140" w:before="240"/>
      <w:outlineLvl w:val="2"/>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B — Setup Workplan (Claude’s portions)</dc:title>
  <dc:creator>OMNI Project</dc:creator>
  <cp:lastModifiedBy>Un-named</cp:lastModifiedBy>
  <cp:revision>1</cp:revision>
  <dcterms:created xsi:type="dcterms:W3CDTF">2026-04-30T21:02:48.468Z</dcterms:created>
  <dcterms:modified xsi:type="dcterms:W3CDTF">2026-04-30T21:02:48.470Z</dcterms:modified>
</cp:coreProperties>
</file>

<file path=docProps/custom.xml><?xml version="1.0" encoding="utf-8"?>
<Properties xmlns="http://schemas.openxmlformats.org/officeDocument/2006/custom-properties" xmlns:vt="http://schemas.openxmlformats.org/officeDocument/2006/docPropsVTypes"/>
</file>