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0C00A" w14:textId="4B10AD6E" w:rsidR="006C4FAD" w:rsidRPr="00BA293A" w:rsidRDefault="00BA293A" w:rsidP="00BA293A">
      <w:pPr>
        <w:pStyle w:val="Heading1"/>
        <w:jc w:val="center"/>
        <w:rPr>
          <w:color w:val="4472C4" w:themeColor="accent1"/>
          <w:sz w:val="48"/>
          <w:szCs w:val="4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293A">
        <w:rPr>
          <w:color w:val="4472C4" w:themeColor="accent1"/>
          <w:sz w:val="48"/>
          <w:szCs w:val="4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Análisis Inicial</w:t>
      </w:r>
    </w:p>
    <w:p w14:paraId="06D8A748" w14:textId="77777777" w:rsidR="00BA293A" w:rsidRDefault="00BA293A">
      <w:pPr>
        <w:pBdr>
          <w:bottom w:val="thinThickThinMediumGap" w:sz="18" w:space="1" w:color="auto"/>
        </w:pBdr>
        <w:rPr>
          <w:lang w:val="es-CO"/>
        </w:rPr>
      </w:pPr>
    </w:p>
    <w:sdt>
      <w:sdtPr>
        <w:id w:val="734362925"/>
        <w:docPartObj>
          <w:docPartGallery w:val="Table of Contents"/>
          <w:docPartUnique/>
        </w:docPartObj>
      </w:sdtPr>
      <w:sdtEndPr>
        <w:rPr>
          <w:rFonts w:asciiTheme="minorHAnsi" w:eastAsia="MS Mincho" w:hAnsiTheme="minorHAnsi" w:cstheme="minorBidi"/>
          <w:b/>
          <w:bCs/>
          <w:noProof/>
          <w:color w:val="auto"/>
          <w:sz w:val="22"/>
          <w:szCs w:val="22"/>
        </w:rPr>
      </w:sdtEndPr>
      <w:sdtContent>
        <w:p w14:paraId="045834E7" w14:textId="74E95C89" w:rsidR="00BA293A" w:rsidRDefault="00BA293A">
          <w:pPr>
            <w:pStyle w:val="TOCHeading"/>
          </w:pPr>
          <w:r>
            <w:t>Contents</w:t>
          </w:r>
        </w:p>
        <w:p w14:paraId="5CCC2CD4" w14:textId="5341D011" w:rsidR="00BA293A" w:rsidRDefault="00BA293A">
          <w:pPr>
            <w:pStyle w:val="TOC2"/>
            <w:tabs>
              <w:tab w:val="right" w:leader="dot" w:pos="9350"/>
            </w:tabs>
            <w:rPr>
              <w:noProof/>
            </w:rPr>
          </w:pPr>
          <w:r>
            <w:fldChar w:fldCharType="begin"/>
          </w:r>
          <w:r>
            <w:instrText xml:space="preserve"> TOC \o "1-3" \h \z \u </w:instrText>
          </w:r>
          <w:r>
            <w:fldChar w:fldCharType="separate"/>
          </w:r>
          <w:hyperlink w:anchor="_Toc57567817" w:history="1">
            <w:r w:rsidRPr="00F2303A">
              <w:rPr>
                <w:rStyle w:val="Hyperlink"/>
                <w:noProof/>
                <w:lang w:val="es-CO"/>
              </w:rPr>
              <w:t>Descripción del Dataset Winemag</w:t>
            </w:r>
            <w:r>
              <w:rPr>
                <w:noProof/>
                <w:webHidden/>
              </w:rPr>
              <w:tab/>
            </w:r>
            <w:r>
              <w:rPr>
                <w:noProof/>
                <w:webHidden/>
              </w:rPr>
              <w:fldChar w:fldCharType="begin"/>
            </w:r>
            <w:r>
              <w:rPr>
                <w:noProof/>
                <w:webHidden/>
              </w:rPr>
              <w:instrText xml:space="preserve"> PAGEREF _Toc57567817 \h </w:instrText>
            </w:r>
            <w:r>
              <w:rPr>
                <w:noProof/>
                <w:webHidden/>
              </w:rPr>
            </w:r>
            <w:r>
              <w:rPr>
                <w:noProof/>
                <w:webHidden/>
              </w:rPr>
              <w:fldChar w:fldCharType="separate"/>
            </w:r>
            <w:r>
              <w:rPr>
                <w:noProof/>
                <w:webHidden/>
              </w:rPr>
              <w:t>1</w:t>
            </w:r>
            <w:r>
              <w:rPr>
                <w:noProof/>
                <w:webHidden/>
              </w:rPr>
              <w:fldChar w:fldCharType="end"/>
            </w:r>
          </w:hyperlink>
        </w:p>
        <w:p w14:paraId="1FE09829" w14:textId="0104D829" w:rsidR="00BA293A" w:rsidRDefault="00BA293A">
          <w:pPr>
            <w:pStyle w:val="TOC2"/>
            <w:tabs>
              <w:tab w:val="right" w:leader="dot" w:pos="9350"/>
            </w:tabs>
            <w:rPr>
              <w:noProof/>
            </w:rPr>
          </w:pPr>
          <w:hyperlink w:anchor="_Toc57567818" w:history="1">
            <w:r w:rsidRPr="00F2303A">
              <w:rPr>
                <w:rStyle w:val="Hyperlink"/>
                <w:noProof/>
                <w:lang w:val="es-CO"/>
              </w:rPr>
              <w:t>Modificación del Dataset</w:t>
            </w:r>
            <w:r>
              <w:rPr>
                <w:noProof/>
                <w:webHidden/>
              </w:rPr>
              <w:tab/>
            </w:r>
            <w:r>
              <w:rPr>
                <w:noProof/>
                <w:webHidden/>
              </w:rPr>
              <w:fldChar w:fldCharType="begin"/>
            </w:r>
            <w:r>
              <w:rPr>
                <w:noProof/>
                <w:webHidden/>
              </w:rPr>
              <w:instrText xml:space="preserve"> PAGEREF _Toc57567818 \h </w:instrText>
            </w:r>
            <w:r>
              <w:rPr>
                <w:noProof/>
                <w:webHidden/>
              </w:rPr>
            </w:r>
            <w:r>
              <w:rPr>
                <w:noProof/>
                <w:webHidden/>
              </w:rPr>
              <w:fldChar w:fldCharType="separate"/>
            </w:r>
            <w:r>
              <w:rPr>
                <w:noProof/>
                <w:webHidden/>
              </w:rPr>
              <w:t>3</w:t>
            </w:r>
            <w:r>
              <w:rPr>
                <w:noProof/>
                <w:webHidden/>
              </w:rPr>
              <w:fldChar w:fldCharType="end"/>
            </w:r>
          </w:hyperlink>
        </w:p>
        <w:p w14:paraId="063A19E4" w14:textId="148D53B3" w:rsidR="00BA293A" w:rsidRDefault="00BA293A">
          <w:pPr>
            <w:pStyle w:val="TOC2"/>
            <w:tabs>
              <w:tab w:val="right" w:leader="dot" w:pos="9350"/>
            </w:tabs>
            <w:rPr>
              <w:noProof/>
            </w:rPr>
          </w:pPr>
          <w:hyperlink w:anchor="_Toc57567819" w:history="1">
            <w:r w:rsidRPr="00F2303A">
              <w:rPr>
                <w:rStyle w:val="Hyperlink"/>
                <w:noProof/>
                <w:lang w:val="es-CO"/>
              </w:rPr>
              <w:t>Análisis de histogramas por Variables</w:t>
            </w:r>
            <w:r>
              <w:rPr>
                <w:noProof/>
                <w:webHidden/>
              </w:rPr>
              <w:tab/>
            </w:r>
            <w:r>
              <w:rPr>
                <w:noProof/>
                <w:webHidden/>
              </w:rPr>
              <w:fldChar w:fldCharType="begin"/>
            </w:r>
            <w:r>
              <w:rPr>
                <w:noProof/>
                <w:webHidden/>
              </w:rPr>
              <w:instrText xml:space="preserve"> PAGEREF _Toc57567819 \h </w:instrText>
            </w:r>
            <w:r>
              <w:rPr>
                <w:noProof/>
                <w:webHidden/>
              </w:rPr>
            </w:r>
            <w:r>
              <w:rPr>
                <w:noProof/>
                <w:webHidden/>
              </w:rPr>
              <w:fldChar w:fldCharType="separate"/>
            </w:r>
            <w:r>
              <w:rPr>
                <w:noProof/>
                <w:webHidden/>
              </w:rPr>
              <w:t>3</w:t>
            </w:r>
            <w:r>
              <w:rPr>
                <w:noProof/>
                <w:webHidden/>
              </w:rPr>
              <w:fldChar w:fldCharType="end"/>
            </w:r>
          </w:hyperlink>
        </w:p>
        <w:p w14:paraId="7DFFEDC1" w14:textId="2215B45F" w:rsidR="00BA293A" w:rsidRDefault="00BA293A">
          <w:pPr>
            <w:pStyle w:val="TOC3"/>
            <w:tabs>
              <w:tab w:val="right" w:leader="dot" w:pos="9350"/>
            </w:tabs>
            <w:rPr>
              <w:noProof/>
            </w:rPr>
          </w:pPr>
          <w:hyperlink w:anchor="_Toc57567820" w:history="1">
            <w:r w:rsidRPr="00F2303A">
              <w:rPr>
                <w:rStyle w:val="Hyperlink"/>
                <w:noProof/>
                <w:lang w:val="es-CO"/>
              </w:rPr>
              <w:t>Países (Countries)</w:t>
            </w:r>
            <w:r>
              <w:rPr>
                <w:noProof/>
                <w:webHidden/>
              </w:rPr>
              <w:tab/>
            </w:r>
            <w:r>
              <w:rPr>
                <w:noProof/>
                <w:webHidden/>
              </w:rPr>
              <w:fldChar w:fldCharType="begin"/>
            </w:r>
            <w:r>
              <w:rPr>
                <w:noProof/>
                <w:webHidden/>
              </w:rPr>
              <w:instrText xml:space="preserve"> PAGEREF _Toc57567820 \h </w:instrText>
            </w:r>
            <w:r>
              <w:rPr>
                <w:noProof/>
                <w:webHidden/>
              </w:rPr>
            </w:r>
            <w:r>
              <w:rPr>
                <w:noProof/>
                <w:webHidden/>
              </w:rPr>
              <w:fldChar w:fldCharType="separate"/>
            </w:r>
            <w:r>
              <w:rPr>
                <w:noProof/>
                <w:webHidden/>
              </w:rPr>
              <w:t>3</w:t>
            </w:r>
            <w:r>
              <w:rPr>
                <w:noProof/>
                <w:webHidden/>
              </w:rPr>
              <w:fldChar w:fldCharType="end"/>
            </w:r>
          </w:hyperlink>
        </w:p>
        <w:p w14:paraId="5E511294" w14:textId="158BB8F2" w:rsidR="00BA293A" w:rsidRDefault="00BA293A">
          <w:pPr>
            <w:pStyle w:val="TOC3"/>
            <w:tabs>
              <w:tab w:val="right" w:leader="dot" w:pos="9350"/>
            </w:tabs>
            <w:rPr>
              <w:noProof/>
            </w:rPr>
          </w:pPr>
          <w:hyperlink w:anchor="_Toc57567821" w:history="1">
            <w:r w:rsidRPr="00F2303A">
              <w:rPr>
                <w:rStyle w:val="Hyperlink"/>
                <w:noProof/>
                <w:lang w:val="es-CO"/>
              </w:rPr>
              <w:t>Calificacion (Points)</w:t>
            </w:r>
            <w:r>
              <w:rPr>
                <w:noProof/>
                <w:webHidden/>
              </w:rPr>
              <w:tab/>
            </w:r>
            <w:r>
              <w:rPr>
                <w:noProof/>
                <w:webHidden/>
              </w:rPr>
              <w:fldChar w:fldCharType="begin"/>
            </w:r>
            <w:r>
              <w:rPr>
                <w:noProof/>
                <w:webHidden/>
              </w:rPr>
              <w:instrText xml:space="preserve"> PAGEREF _Toc57567821 \h </w:instrText>
            </w:r>
            <w:r>
              <w:rPr>
                <w:noProof/>
                <w:webHidden/>
              </w:rPr>
            </w:r>
            <w:r>
              <w:rPr>
                <w:noProof/>
                <w:webHidden/>
              </w:rPr>
              <w:fldChar w:fldCharType="separate"/>
            </w:r>
            <w:r>
              <w:rPr>
                <w:noProof/>
                <w:webHidden/>
              </w:rPr>
              <w:t>5</w:t>
            </w:r>
            <w:r>
              <w:rPr>
                <w:noProof/>
                <w:webHidden/>
              </w:rPr>
              <w:fldChar w:fldCharType="end"/>
            </w:r>
          </w:hyperlink>
        </w:p>
        <w:p w14:paraId="67428F34" w14:textId="49D845C5" w:rsidR="00BA293A" w:rsidRDefault="00BA293A">
          <w:pPr>
            <w:pStyle w:val="TOC3"/>
            <w:tabs>
              <w:tab w:val="right" w:leader="dot" w:pos="9350"/>
            </w:tabs>
            <w:rPr>
              <w:noProof/>
            </w:rPr>
          </w:pPr>
          <w:hyperlink w:anchor="_Toc57567822" w:history="1">
            <w:r w:rsidRPr="00F2303A">
              <w:rPr>
                <w:rStyle w:val="Hyperlink"/>
                <w:noProof/>
                <w:lang w:val="es-CO"/>
              </w:rPr>
              <w:t>Precio (Price)</w:t>
            </w:r>
            <w:r>
              <w:rPr>
                <w:noProof/>
                <w:webHidden/>
              </w:rPr>
              <w:tab/>
            </w:r>
            <w:r>
              <w:rPr>
                <w:noProof/>
                <w:webHidden/>
              </w:rPr>
              <w:fldChar w:fldCharType="begin"/>
            </w:r>
            <w:r>
              <w:rPr>
                <w:noProof/>
                <w:webHidden/>
              </w:rPr>
              <w:instrText xml:space="preserve"> PAGEREF _Toc57567822 \h </w:instrText>
            </w:r>
            <w:r>
              <w:rPr>
                <w:noProof/>
                <w:webHidden/>
              </w:rPr>
            </w:r>
            <w:r>
              <w:rPr>
                <w:noProof/>
                <w:webHidden/>
              </w:rPr>
              <w:fldChar w:fldCharType="separate"/>
            </w:r>
            <w:r>
              <w:rPr>
                <w:noProof/>
                <w:webHidden/>
              </w:rPr>
              <w:t>6</w:t>
            </w:r>
            <w:r>
              <w:rPr>
                <w:noProof/>
                <w:webHidden/>
              </w:rPr>
              <w:fldChar w:fldCharType="end"/>
            </w:r>
          </w:hyperlink>
        </w:p>
        <w:p w14:paraId="7F7CBD1E" w14:textId="0E08EB1D" w:rsidR="00BA293A" w:rsidRDefault="00BA293A">
          <w:pPr>
            <w:pStyle w:val="TOC3"/>
            <w:tabs>
              <w:tab w:val="right" w:leader="dot" w:pos="9350"/>
            </w:tabs>
            <w:rPr>
              <w:noProof/>
            </w:rPr>
          </w:pPr>
          <w:hyperlink w:anchor="_Toc57567823" w:history="1">
            <w:r w:rsidRPr="00F2303A">
              <w:rPr>
                <w:rStyle w:val="Hyperlink"/>
                <w:noProof/>
                <w:lang w:val="es-CO"/>
              </w:rPr>
              <w:t>Provincias.</w:t>
            </w:r>
            <w:r>
              <w:rPr>
                <w:noProof/>
                <w:webHidden/>
              </w:rPr>
              <w:tab/>
            </w:r>
            <w:r>
              <w:rPr>
                <w:noProof/>
                <w:webHidden/>
              </w:rPr>
              <w:fldChar w:fldCharType="begin"/>
            </w:r>
            <w:r>
              <w:rPr>
                <w:noProof/>
                <w:webHidden/>
              </w:rPr>
              <w:instrText xml:space="preserve"> PAGEREF _Toc57567823 \h </w:instrText>
            </w:r>
            <w:r>
              <w:rPr>
                <w:noProof/>
                <w:webHidden/>
              </w:rPr>
            </w:r>
            <w:r>
              <w:rPr>
                <w:noProof/>
                <w:webHidden/>
              </w:rPr>
              <w:fldChar w:fldCharType="separate"/>
            </w:r>
            <w:r>
              <w:rPr>
                <w:noProof/>
                <w:webHidden/>
              </w:rPr>
              <w:t>8</w:t>
            </w:r>
            <w:r>
              <w:rPr>
                <w:noProof/>
                <w:webHidden/>
              </w:rPr>
              <w:fldChar w:fldCharType="end"/>
            </w:r>
          </w:hyperlink>
        </w:p>
        <w:p w14:paraId="6F701212" w14:textId="4EF153A1" w:rsidR="00BA293A" w:rsidRDefault="00BA293A">
          <w:pPr>
            <w:pStyle w:val="TOC3"/>
            <w:tabs>
              <w:tab w:val="right" w:leader="dot" w:pos="9350"/>
            </w:tabs>
            <w:rPr>
              <w:noProof/>
            </w:rPr>
          </w:pPr>
          <w:hyperlink w:anchor="_Toc57567824" w:history="1">
            <w:r w:rsidRPr="00F2303A">
              <w:rPr>
                <w:rStyle w:val="Hyperlink"/>
                <w:noProof/>
                <w:lang w:val="es-CO"/>
              </w:rPr>
              <w:t>Region</w:t>
            </w:r>
            <w:r>
              <w:rPr>
                <w:noProof/>
                <w:webHidden/>
              </w:rPr>
              <w:tab/>
            </w:r>
            <w:r>
              <w:rPr>
                <w:noProof/>
                <w:webHidden/>
              </w:rPr>
              <w:fldChar w:fldCharType="begin"/>
            </w:r>
            <w:r>
              <w:rPr>
                <w:noProof/>
                <w:webHidden/>
              </w:rPr>
              <w:instrText xml:space="preserve"> PAGEREF _Toc57567824 \h </w:instrText>
            </w:r>
            <w:r>
              <w:rPr>
                <w:noProof/>
                <w:webHidden/>
              </w:rPr>
            </w:r>
            <w:r>
              <w:rPr>
                <w:noProof/>
                <w:webHidden/>
              </w:rPr>
              <w:fldChar w:fldCharType="separate"/>
            </w:r>
            <w:r>
              <w:rPr>
                <w:noProof/>
                <w:webHidden/>
              </w:rPr>
              <w:t>9</w:t>
            </w:r>
            <w:r>
              <w:rPr>
                <w:noProof/>
                <w:webHidden/>
              </w:rPr>
              <w:fldChar w:fldCharType="end"/>
            </w:r>
          </w:hyperlink>
        </w:p>
        <w:p w14:paraId="39722537" w14:textId="4C4F3896" w:rsidR="00BA293A" w:rsidRDefault="00BA293A">
          <w:pPr>
            <w:pStyle w:val="TOC3"/>
            <w:tabs>
              <w:tab w:val="right" w:leader="dot" w:pos="9350"/>
            </w:tabs>
            <w:rPr>
              <w:noProof/>
            </w:rPr>
          </w:pPr>
          <w:hyperlink w:anchor="_Toc57567825" w:history="1">
            <w:r w:rsidRPr="00F2303A">
              <w:rPr>
                <w:rStyle w:val="Hyperlink"/>
                <w:noProof/>
                <w:lang w:val="es-CO"/>
              </w:rPr>
              <w:t>Catador (Taster Name)</w:t>
            </w:r>
            <w:r>
              <w:rPr>
                <w:noProof/>
                <w:webHidden/>
              </w:rPr>
              <w:tab/>
            </w:r>
            <w:r>
              <w:rPr>
                <w:noProof/>
                <w:webHidden/>
              </w:rPr>
              <w:fldChar w:fldCharType="begin"/>
            </w:r>
            <w:r>
              <w:rPr>
                <w:noProof/>
                <w:webHidden/>
              </w:rPr>
              <w:instrText xml:space="preserve"> PAGEREF _Toc57567825 \h </w:instrText>
            </w:r>
            <w:r>
              <w:rPr>
                <w:noProof/>
                <w:webHidden/>
              </w:rPr>
            </w:r>
            <w:r>
              <w:rPr>
                <w:noProof/>
                <w:webHidden/>
              </w:rPr>
              <w:fldChar w:fldCharType="separate"/>
            </w:r>
            <w:r>
              <w:rPr>
                <w:noProof/>
                <w:webHidden/>
              </w:rPr>
              <w:t>11</w:t>
            </w:r>
            <w:r>
              <w:rPr>
                <w:noProof/>
                <w:webHidden/>
              </w:rPr>
              <w:fldChar w:fldCharType="end"/>
            </w:r>
          </w:hyperlink>
        </w:p>
        <w:p w14:paraId="6B0A7F60" w14:textId="1E26DAD7" w:rsidR="00BA293A" w:rsidRDefault="00BA293A">
          <w:pPr>
            <w:pStyle w:val="TOC3"/>
            <w:tabs>
              <w:tab w:val="right" w:leader="dot" w:pos="9350"/>
            </w:tabs>
            <w:rPr>
              <w:noProof/>
            </w:rPr>
          </w:pPr>
          <w:hyperlink w:anchor="_Toc57567826" w:history="1">
            <w:r w:rsidRPr="00F2303A">
              <w:rPr>
                <w:rStyle w:val="Hyperlink"/>
                <w:noProof/>
                <w:lang w:val="es-CO"/>
              </w:rPr>
              <w:t>Nombre/Título del Vino</w:t>
            </w:r>
            <w:r>
              <w:rPr>
                <w:noProof/>
                <w:webHidden/>
              </w:rPr>
              <w:tab/>
            </w:r>
            <w:r>
              <w:rPr>
                <w:noProof/>
                <w:webHidden/>
              </w:rPr>
              <w:fldChar w:fldCharType="begin"/>
            </w:r>
            <w:r>
              <w:rPr>
                <w:noProof/>
                <w:webHidden/>
              </w:rPr>
              <w:instrText xml:space="preserve"> PAGEREF _Toc57567826 \h </w:instrText>
            </w:r>
            <w:r>
              <w:rPr>
                <w:noProof/>
                <w:webHidden/>
              </w:rPr>
            </w:r>
            <w:r>
              <w:rPr>
                <w:noProof/>
                <w:webHidden/>
              </w:rPr>
              <w:fldChar w:fldCharType="separate"/>
            </w:r>
            <w:r>
              <w:rPr>
                <w:noProof/>
                <w:webHidden/>
              </w:rPr>
              <w:t>12</w:t>
            </w:r>
            <w:r>
              <w:rPr>
                <w:noProof/>
                <w:webHidden/>
              </w:rPr>
              <w:fldChar w:fldCharType="end"/>
            </w:r>
          </w:hyperlink>
        </w:p>
        <w:p w14:paraId="0CC58242" w14:textId="5A332D00" w:rsidR="00BA293A" w:rsidRDefault="00BA293A">
          <w:pPr>
            <w:pStyle w:val="TOC3"/>
            <w:tabs>
              <w:tab w:val="right" w:leader="dot" w:pos="9350"/>
            </w:tabs>
            <w:rPr>
              <w:noProof/>
            </w:rPr>
          </w:pPr>
          <w:hyperlink w:anchor="_Toc57567827" w:history="1">
            <w:r w:rsidRPr="00F2303A">
              <w:rPr>
                <w:rStyle w:val="Hyperlink"/>
                <w:noProof/>
                <w:lang w:val="es-CO"/>
              </w:rPr>
              <w:t>Varietal</w:t>
            </w:r>
            <w:r>
              <w:rPr>
                <w:noProof/>
                <w:webHidden/>
              </w:rPr>
              <w:tab/>
            </w:r>
            <w:r>
              <w:rPr>
                <w:noProof/>
                <w:webHidden/>
              </w:rPr>
              <w:fldChar w:fldCharType="begin"/>
            </w:r>
            <w:r>
              <w:rPr>
                <w:noProof/>
                <w:webHidden/>
              </w:rPr>
              <w:instrText xml:space="preserve"> PAGEREF _Toc57567827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14:paraId="1022E589" w14:textId="5BD385D2" w:rsidR="00BA293A" w:rsidRDefault="00BA293A">
          <w:pPr>
            <w:pStyle w:val="TOC3"/>
            <w:tabs>
              <w:tab w:val="right" w:leader="dot" w:pos="9350"/>
            </w:tabs>
            <w:rPr>
              <w:noProof/>
            </w:rPr>
          </w:pPr>
          <w:hyperlink w:anchor="_Toc57567828" w:history="1">
            <w:r w:rsidRPr="00F2303A">
              <w:rPr>
                <w:rStyle w:val="Hyperlink"/>
                <w:noProof/>
                <w:lang w:val="es-CO"/>
              </w:rPr>
              <w:t>Casa/Vinoteca</w:t>
            </w:r>
            <w:r>
              <w:rPr>
                <w:noProof/>
                <w:webHidden/>
              </w:rPr>
              <w:tab/>
            </w:r>
            <w:r>
              <w:rPr>
                <w:noProof/>
                <w:webHidden/>
              </w:rPr>
              <w:fldChar w:fldCharType="begin"/>
            </w:r>
            <w:r>
              <w:rPr>
                <w:noProof/>
                <w:webHidden/>
              </w:rPr>
              <w:instrText xml:space="preserve"> PAGEREF _Toc57567828 \h </w:instrText>
            </w:r>
            <w:r>
              <w:rPr>
                <w:noProof/>
                <w:webHidden/>
              </w:rPr>
            </w:r>
            <w:r>
              <w:rPr>
                <w:noProof/>
                <w:webHidden/>
              </w:rPr>
              <w:fldChar w:fldCharType="separate"/>
            </w:r>
            <w:r>
              <w:rPr>
                <w:noProof/>
                <w:webHidden/>
              </w:rPr>
              <w:t>16</w:t>
            </w:r>
            <w:r>
              <w:rPr>
                <w:noProof/>
                <w:webHidden/>
              </w:rPr>
              <w:fldChar w:fldCharType="end"/>
            </w:r>
          </w:hyperlink>
        </w:p>
        <w:p w14:paraId="25CC7E28" w14:textId="4C217C28" w:rsidR="00BA293A" w:rsidRDefault="00BA293A">
          <w:pPr>
            <w:pStyle w:val="TOC3"/>
            <w:tabs>
              <w:tab w:val="right" w:leader="dot" w:pos="9350"/>
            </w:tabs>
            <w:rPr>
              <w:noProof/>
            </w:rPr>
          </w:pPr>
          <w:hyperlink w:anchor="_Toc57567829" w:history="1">
            <w:r w:rsidRPr="00F2303A">
              <w:rPr>
                <w:rStyle w:val="Hyperlink"/>
                <w:noProof/>
              </w:rPr>
              <w:t>Correlaciones</w:t>
            </w:r>
            <w:r>
              <w:rPr>
                <w:noProof/>
                <w:webHidden/>
              </w:rPr>
              <w:tab/>
            </w:r>
            <w:r>
              <w:rPr>
                <w:noProof/>
                <w:webHidden/>
              </w:rPr>
              <w:fldChar w:fldCharType="begin"/>
            </w:r>
            <w:r>
              <w:rPr>
                <w:noProof/>
                <w:webHidden/>
              </w:rPr>
              <w:instrText xml:space="preserve"> PAGEREF _Toc57567829 \h </w:instrText>
            </w:r>
            <w:r>
              <w:rPr>
                <w:noProof/>
                <w:webHidden/>
              </w:rPr>
            </w:r>
            <w:r>
              <w:rPr>
                <w:noProof/>
                <w:webHidden/>
              </w:rPr>
              <w:fldChar w:fldCharType="separate"/>
            </w:r>
            <w:r>
              <w:rPr>
                <w:noProof/>
                <w:webHidden/>
              </w:rPr>
              <w:t>18</w:t>
            </w:r>
            <w:r>
              <w:rPr>
                <w:noProof/>
                <w:webHidden/>
              </w:rPr>
              <w:fldChar w:fldCharType="end"/>
            </w:r>
          </w:hyperlink>
        </w:p>
        <w:p w14:paraId="31107FA7" w14:textId="28D2533D" w:rsidR="00BA293A" w:rsidRDefault="00BA293A">
          <w:pPr>
            <w:pStyle w:val="TOC3"/>
            <w:tabs>
              <w:tab w:val="right" w:leader="dot" w:pos="9350"/>
            </w:tabs>
            <w:rPr>
              <w:noProof/>
            </w:rPr>
          </w:pPr>
          <w:hyperlink w:anchor="_Toc57567830" w:history="1">
            <w:r w:rsidRPr="00F2303A">
              <w:rPr>
                <w:rStyle w:val="Hyperlink"/>
                <w:noProof/>
                <w:lang w:val="es-CO"/>
              </w:rPr>
              <w:t>Inferencias</w:t>
            </w:r>
            <w:r>
              <w:rPr>
                <w:noProof/>
                <w:webHidden/>
              </w:rPr>
              <w:tab/>
            </w:r>
            <w:r>
              <w:rPr>
                <w:noProof/>
                <w:webHidden/>
              </w:rPr>
              <w:fldChar w:fldCharType="begin"/>
            </w:r>
            <w:r>
              <w:rPr>
                <w:noProof/>
                <w:webHidden/>
              </w:rPr>
              <w:instrText xml:space="preserve"> PAGEREF _Toc57567830 \h </w:instrText>
            </w:r>
            <w:r>
              <w:rPr>
                <w:noProof/>
                <w:webHidden/>
              </w:rPr>
            </w:r>
            <w:r>
              <w:rPr>
                <w:noProof/>
                <w:webHidden/>
              </w:rPr>
              <w:fldChar w:fldCharType="separate"/>
            </w:r>
            <w:r>
              <w:rPr>
                <w:noProof/>
                <w:webHidden/>
              </w:rPr>
              <w:t>18</w:t>
            </w:r>
            <w:r>
              <w:rPr>
                <w:noProof/>
                <w:webHidden/>
              </w:rPr>
              <w:fldChar w:fldCharType="end"/>
            </w:r>
          </w:hyperlink>
        </w:p>
        <w:p w14:paraId="46F241FB" w14:textId="27D01604" w:rsidR="00BA293A" w:rsidRDefault="00BA293A">
          <w:pPr>
            <w:pBdr>
              <w:bottom w:val="thinThickThinMediumGap" w:sz="18" w:space="1" w:color="auto"/>
            </w:pBdr>
          </w:pPr>
          <w:r>
            <w:rPr>
              <w:b/>
              <w:bCs/>
              <w:noProof/>
            </w:rPr>
            <w:fldChar w:fldCharType="end"/>
          </w:r>
        </w:p>
      </w:sdtContent>
    </w:sdt>
    <w:p w14:paraId="44BD8A0E" w14:textId="77777777" w:rsidR="00BA293A" w:rsidRDefault="00BA293A">
      <w:pPr>
        <w:rPr>
          <w:rFonts w:asciiTheme="majorHAnsi" w:eastAsiaTheme="majorEastAsia" w:hAnsiTheme="majorHAnsi" w:cstheme="majorBidi"/>
          <w:color w:val="2F5496" w:themeColor="accent1" w:themeShade="BF"/>
          <w:sz w:val="26"/>
          <w:szCs w:val="26"/>
          <w:lang w:val="es-CO"/>
        </w:rPr>
      </w:pPr>
      <w:bookmarkStart w:id="1" w:name="_Toc57567817"/>
      <w:r>
        <w:rPr>
          <w:lang w:val="es-CO"/>
        </w:rPr>
        <w:br w:type="page"/>
      </w:r>
    </w:p>
    <w:p w14:paraId="5115C8D0" w14:textId="40D84AE2" w:rsidR="006C4FAD" w:rsidRDefault="006C4FAD" w:rsidP="0013485C">
      <w:pPr>
        <w:pStyle w:val="Heading2"/>
        <w:rPr>
          <w:lang w:val="es-CO"/>
        </w:rPr>
      </w:pPr>
      <w:r w:rsidRPr="006C4FAD">
        <w:rPr>
          <w:lang w:val="es-CO"/>
        </w:rPr>
        <w:lastRenderedPageBreak/>
        <w:t xml:space="preserve">Descripción del </w:t>
      </w:r>
      <w:proofErr w:type="spellStart"/>
      <w:r w:rsidRPr="006C4FAD">
        <w:rPr>
          <w:lang w:val="es-CO"/>
        </w:rPr>
        <w:t>Dataset</w:t>
      </w:r>
      <w:proofErr w:type="spellEnd"/>
      <w:r w:rsidRPr="006C4FAD">
        <w:rPr>
          <w:lang w:val="es-CO"/>
        </w:rPr>
        <w:t xml:space="preserve"> </w:t>
      </w:r>
      <w:proofErr w:type="spellStart"/>
      <w:r w:rsidRPr="006C4FAD">
        <w:rPr>
          <w:lang w:val="es-CO"/>
        </w:rPr>
        <w:t>Winemag</w:t>
      </w:r>
      <w:bookmarkEnd w:id="1"/>
      <w:proofErr w:type="spellEnd"/>
      <w:r w:rsidRPr="006C4FAD">
        <w:rPr>
          <w:lang w:val="es-CO"/>
        </w:rPr>
        <w:t xml:space="preserve"> </w:t>
      </w:r>
    </w:p>
    <w:p w14:paraId="7E18D9C0" w14:textId="77777777" w:rsidR="00BA293A" w:rsidRPr="00BA293A" w:rsidRDefault="00BA293A" w:rsidP="00BA293A">
      <w:pPr>
        <w:rPr>
          <w:lang w:val="es-CO"/>
        </w:rPr>
      </w:pPr>
    </w:p>
    <w:p w14:paraId="7D5DE78F" w14:textId="1B3564EB" w:rsidR="006C4FAD" w:rsidRPr="006C4FAD" w:rsidRDefault="006C4FAD" w:rsidP="006C4FAD">
      <w:pPr>
        <w:pStyle w:val="ListParagraph"/>
        <w:numPr>
          <w:ilvl w:val="0"/>
          <w:numId w:val="2"/>
        </w:numPr>
        <w:rPr>
          <w:lang w:val="es-CO"/>
        </w:rPr>
      </w:pPr>
      <w:r w:rsidRPr="006C4FAD">
        <w:rPr>
          <w:lang w:val="es-CO"/>
        </w:rPr>
        <w:t xml:space="preserve">ID → Referencia general de cada entrada del </w:t>
      </w:r>
      <w:proofErr w:type="spellStart"/>
      <w:r w:rsidRPr="006C4FAD">
        <w:rPr>
          <w:lang w:val="es-CO"/>
        </w:rPr>
        <w:t>dataset</w:t>
      </w:r>
      <w:proofErr w:type="spellEnd"/>
    </w:p>
    <w:p w14:paraId="53F1EDE9" w14:textId="17B5743F" w:rsidR="006C4FAD" w:rsidRPr="006C4FAD" w:rsidRDefault="006C4FAD" w:rsidP="006C4FAD">
      <w:pPr>
        <w:pStyle w:val="ListParagraph"/>
        <w:numPr>
          <w:ilvl w:val="0"/>
          <w:numId w:val="2"/>
        </w:numPr>
        <w:rPr>
          <w:lang w:val="es-CO"/>
        </w:rPr>
      </w:pPr>
      <w:r w:rsidRPr="006C4FAD">
        <w:rPr>
          <w:lang w:val="es-CO"/>
        </w:rPr>
        <w:t>Country → Describe el país de origen del vino</w:t>
      </w:r>
    </w:p>
    <w:p w14:paraId="6E2579A7" w14:textId="2DACE294" w:rsidR="006C4FAD" w:rsidRPr="006C4FAD" w:rsidRDefault="006C4FAD" w:rsidP="006C4FAD">
      <w:pPr>
        <w:pStyle w:val="ListParagraph"/>
        <w:numPr>
          <w:ilvl w:val="0"/>
          <w:numId w:val="2"/>
        </w:numPr>
        <w:rPr>
          <w:lang w:val="es-CO"/>
        </w:rPr>
      </w:pPr>
      <w:proofErr w:type="spellStart"/>
      <w:r w:rsidRPr="006C4FAD">
        <w:rPr>
          <w:lang w:val="es-CO"/>
        </w:rPr>
        <w:t>Description</w:t>
      </w:r>
      <w:proofErr w:type="spellEnd"/>
      <w:r w:rsidRPr="006C4FAD">
        <w:rPr>
          <w:lang w:val="es-CO"/>
        </w:rPr>
        <w:t xml:space="preserve"> → Una descripción </w:t>
      </w:r>
      <w:r>
        <w:rPr>
          <w:lang w:val="es-CO"/>
        </w:rPr>
        <w:t xml:space="preserve">general </w:t>
      </w:r>
      <w:r w:rsidRPr="006C4FAD">
        <w:rPr>
          <w:lang w:val="es-CO"/>
        </w:rPr>
        <w:t xml:space="preserve">del catador </w:t>
      </w:r>
      <w:r>
        <w:rPr>
          <w:lang w:val="es-CO"/>
        </w:rPr>
        <w:t>sobre el vino</w:t>
      </w:r>
    </w:p>
    <w:p w14:paraId="497E93BB" w14:textId="5720A457" w:rsidR="006C4FAD" w:rsidRPr="006C4FAD" w:rsidRDefault="006C4FAD" w:rsidP="006C4FAD">
      <w:pPr>
        <w:pStyle w:val="ListParagraph"/>
        <w:numPr>
          <w:ilvl w:val="0"/>
          <w:numId w:val="2"/>
        </w:numPr>
        <w:rPr>
          <w:lang w:val="es-CO"/>
        </w:rPr>
      </w:pPr>
      <w:proofErr w:type="spellStart"/>
      <w:r w:rsidRPr="006C4FAD">
        <w:rPr>
          <w:lang w:val="es-CO"/>
        </w:rPr>
        <w:t>Designation</w:t>
      </w:r>
      <w:proofErr w:type="spellEnd"/>
      <w:r w:rsidRPr="006C4FAD">
        <w:rPr>
          <w:lang w:val="es-CO"/>
        </w:rPr>
        <w:t xml:space="preserve"> → Describe el tipo de vino, si es seco, </w:t>
      </w:r>
      <w:proofErr w:type="spellStart"/>
      <w:r w:rsidRPr="006C4FAD">
        <w:rPr>
          <w:lang w:val="es-CO"/>
        </w:rPr>
        <w:t>semi-s</w:t>
      </w:r>
      <w:r>
        <w:rPr>
          <w:lang w:val="es-CO"/>
        </w:rPr>
        <w:t>eco</w:t>
      </w:r>
      <w:proofErr w:type="spellEnd"/>
      <w:r>
        <w:rPr>
          <w:lang w:val="es-CO"/>
        </w:rPr>
        <w:t>, dulce, etc.</w:t>
      </w:r>
    </w:p>
    <w:p w14:paraId="7809EC67" w14:textId="2B39A82F" w:rsidR="006C4FAD" w:rsidRPr="006C4FAD" w:rsidRDefault="006C4FAD" w:rsidP="006C4FAD">
      <w:pPr>
        <w:pStyle w:val="ListParagraph"/>
        <w:numPr>
          <w:ilvl w:val="0"/>
          <w:numId w:val="2"/>
        </w:numPr>
        <w:rPr>
          <w:lang w:val="es-CO"/>
        </w:rPr>
      </w:pPr>
      <w:proofErr w:type="spellStart"/>
      <w:r w:rsidRPr="006C4FAD">
        <w:rPr>
          <w:lang w:val="es-CO"/>
        </w:rPr>
        <w:t>Points</w:t>
      </w:r>
      <w:proofErr w:type="spellEnd"/>
      <w:r w:rsidRPr="006C4FAD">
        <w:rPr>
          <w:lang w:val="es-CO"/>
        </w:rPr>
        <w:t xml:space="preserve"> → </w:t>
      </w:r>
      <w:r>
        <w:rPr>
          <w:lang w:val="es-CO"/>
        </w:rPr>
        <w:t xml:space="preserve">Calificación </w:t>
      </w:r>
      <w:r w:rsidRPr="006C4FAD">
        <w:rPr>
          <w:lang w:val="es-CO"/>
        </w:rPr>
        <w:t xml:space="preserve">que le da el catador </w:t>
      </w:r>
      <w:r>
        <w:rPr>
          <w:lang w:val="es-CO"/>
        </w:rPr>
        <w:t>al vino</w:t>
      </w:r>
    </w:p>
    <w:p w14:paraId="0F0AF900" w14:textId="6FE4CDCF" w:rsidR="006C4FAD" w:rsidRPr="006C4FAD" w:rsidRDefault="006C4FAD" w:rsidP="006C4FAD">
      <w:pPr>
        <w:pStyle w:val="ListParagraph"/>
        <w:numPr>
          <w:ilvl w:val="0"/>
          <w:numId w:val="2"/>
        </w:numPr>
        <w:rPr>
          <w:lang w:val="es-CO"/>
        </w:rPr>
      </w:pPr>
      <w:r w:rsidRPr="006C4FAD">
        <w:rPr>
          <w:lang w:val="es-CO"/>
        </w:rPr>
        <w:t xml:space="preserve">Price → </w:t>
      </w:r>
      <w:r>
        <w:rPr>
          <w:lang w:val="es-CO"/>
        </w:rPr>
        <w:t>E</w:t>
      </w:r>
      <w:r w:rsidRPr="006C4FAD">
        <w:rPr>
          <w:lang w:val="es-CO"/>
        </w:rPr>
        <w:t>l precio e</w:t>
      </w:r>
      <w:r>
        <w:rPr>
          <w:lang w:val="es-CO"/>
        </w:rPr>
        <w:t>n dólares del vino</w:t>
      </w:r>
    </w:p>
    <w:p w14:paraId="3D8A7112" w14:textId="53E32502" w:rsidR="006C4FAD" w:rsidRPr="006C4FAD" w:rsidRDefault="006C4FAD" w:rsidP="006C4FAD">
      <w:pPr>
        <w:pStyle w:val="ListParagraph"/>
        <w:numPr>
          <w:ilvl w:val="0"/>
          <w:numId w:val="2"/>
        </w:numPr>
        <w:rPr>
          <w:lang w:val="es-CO"/>
        </w:rPr>
      </w:pPr>
      <w:proofErr w:type="spellStart"/>
      <w:r w:rsidRPr="006C4FAD">
        <w:rPr>
          <w:lang w:val="es-CO"/>
        </w:rPr>
        <w:t>Province</w:t>
      </w:r>
      <w:proofErr w:type="spellEnd"/>
      <w:r w:rsidRPr="006C4FAD">
        <w:rPr>
          <w:lang w:val="es-CO"/>
        </w:rPr>
        <w:t xml:space="preserve"> → Información relacionada a la provincia/estado donde el </w:t>
      </w:r>
      <w:r>
        <w:rPr>
          <w:lang w:val="es-CO"/>
        </w:rPr>
        <w:t>vino fue cultivado y procesado</w:t>
      </w:r>
    </w:p>
    <w:p w14:paraId="6514C592" w14:textId="7F9046A7" w:rsidR="006C4FAD" w:rsidRPr="008B5B91" w:rsidRDefault="006C4FAD" w:rsidP="006C4FAD">
      <w:pPr>
        <w:pStyle w:val="ListParagraph"/>
        <w:numPr>
          <w:ilvl w:val="0"/>
          <w:numId w:val="2"/>
        </w:numPr>
        <w:rPr>
          <w:lang w:val="es-CO"/>
        </w:rPr>
      </w:pPr>
      <w:r w:rsidRPr="008B5B91">
        <w:rPr>
          <w:lang w:val="es-CO"/>
        </w:rPr>
        <w:t>Region_1 → Información adicional donde el vino fue cultivado</w:t>
      </w:r>
    </w:p>
    <w:p w14:paraId="67A7891D" w14:textId="43826746" w:rsidR="006C4FAD" w:rsidRPr="008B5B91" w:rsidRDefault="006C4FAD" w:rsidP="006C4FAD">
      <w:pPr>
        <w:pStyle w:val="ListParagraph"/>
        <w:numPr>
          <w:ilvl w:val="0"/>
          <w:numId w:val="2"/>
        </w:numPr>
        <w:rPr>
          <w:lang w:val="es-CO"/>
        </w:rPr>
      </w:pPr>
      <w:r w:rsidRPr="008B5B91">
        <w:rPr>
          <w:lang w:val="es-CO"/>
        </w:rPr>
        <w:t>Region_2 → Información adicional donde el vino fue cultivado</w:t>
      </w:r>
    </w:p>
    <w:p w14:paraId="7E0279E6" w14:textId="48828D23" w:rsidR="006C4FAD" w:rsidRPr="006C4FAD" w:rsidRDefault="006C4FAD" w:rsidP="006C4FAD">
      <w:pPr>
        <w:pStyle w:val="ListParagraph"/>
        <w:numPr>
          <w:ilvl w:val="0"/>
          <w:numId w:val="2"/>
        </w:numPr>
        <w:rPr>
          <w:lang w:val="es-CO"/>
        </w:rPr>
      </w:pPr>
      <w:proofErr w:type="spellStart"/>
      <w:r w:rsidRPr="006C4FAD">
        <w:rPr>
          <w:lang w:val="es-CO"/>
        </w:rPr>
        <w:t>Taster</w:t>
      </w:r>
      <w:proofErr w:type="spellEnd"/>
      <w:r w:rsidRPr="006C4FAD">
        <w:rPr>
          <w:lang w:val="es-CO"/>
        </w:rPr>
        <w:t xml:space="preserve"> </w:t>
      </w:r>
      <w:proofErr w:type="spellStart"/>
      <w:r w:rsidRPr="006C4FAD">
        <w:rPr>
          <w:lang w:val="es-CO"/>
        </w:rPr>
        <w:t>Name</w:t>
      </w:r>
      <w:proofErr w:type="spellEnd"/>
      <w:r w:rsidRPr="006C4FAD">
        <w:rPr>
          <w:lang w:val="es-CO"/>
        </w:rPr>
        <w:t xml:space="preserve"> → Nombre del c</w:t>
      </w:r>
      <w:r>
        <w:rPr>
          <w:lang w:val="es-CO"/>
        </w:rPr>
        <w:t>atador que calificó el vino</w:t>
      </w:r>
    </w:p>
    <w:p w14:paraId="27B8BF72" w14:textId="10421AF1" w:rsidR="006C4FAD" w:rsidRPr="008B5B91" w:rsidRDefault="006C4FAD" w:rsidP="006C4FAD">
      <w:pPr>
        <w:pStyle w:val="ListParagraph"/>
        <w:numPr>
          <w:ilvl w:val="0"/>
          <w:numId w:val="2"/>
        </w:numPr>
        <w:rPr>
          <w:lang w:val="es-CO"/>
        </w:rPr>
      </w:pPr>
      <w:proofErr w:type="spellStart"/>
      <w:r w:rsidRPr="008B5B91">
        <w:rPr>
          <w:lang w:val="es-CO"/>
        </w:rPr>
        <w:t>Taster</w:t>
      </w:r>
      <w:proofErr w:type="spellEnd"/>
      <w:r w:rsidRPr="008B5B91">
        <w:rPr>
          <w:lang w:val="es-CO"/>
        </w:rPr>
        <w:t xml:space="preserve"> Twitter → Twitter del catador del vino</w:t>
      </w:r>
    </w:p>
    <w:p w14:paraId="07BD332F" w14:textId="7F774D04" w:rsidR="006C4FAD" w:rsidRPr="00B15F23" w:rsidRDefault="006C4FAD" w:rsidP="006C4FAD">
      <w:pPr>
        <w:pStyle w:val="ListParagraph"/>
        <w:numPr>
          <w:ilvl w:val="0"/>
          <w:numId w:val="2"/>
        </w:numPr>
        <w:rPr>
          <w:lang w:val="es-CO"/>
        </w:rPr>
      </w:pPr>
      <w:proofErr w:type="spellStart"/>
      <w:r w:rsidRPr="00B15F23">
        <w:rPr>
          <w:lang w:val="es-CO"/>
        </w:rPr>
        <w:t>Title</w:t>
      </w:r>
      <w:proofErr w:type="spellEnd"/>
      <w:r w:rsidRPr="00B15F23">
        <w:rPr>
          <w:lang w:val="es-CO"/>
        </w:rPr>
        <w:t xml:space="preserve"> → Nombre</w:t>
      </w:r>
      <w:r w:rsidR="00B15F23" w:rsidRPr="00B15F23">
        <w:rPr>
          <w:lang w:val="es-CO"/>
        </w:rPr>
        <w:t xml:space="preserve"> (título)</w:t>
      </w:r>
      <w:r w:rsidRPr="00B15F23">
        <w:rPr>
          <w:lang w:val="es-CO"/>
        </w:rPr>
        <w:t xml:space="preserve"> del vino</w:t>
      </w:r>
    </w:p>
    <w:p w14:paraId="138B236B" w14:textId="5EC81CF0" w:rsidR="006C4FAD" w:rsidRPr="00B15F23" w:rsidRDefault="006C4FAD" w:rsidP="006C4FAD">
      <w:pPr>
        <w:pStyle w:val="ListParagraph"/>
        <w:numPr>
          <w:ilvl w:val="0"/>
          <w:numId w:val="2"/>
        </w:numPr>
        <w:rPr>
          <w:lang w:val="es-CO"/>
        </w:rPr>
      </w:pPr>
      <w:proofErr w:type="spellStart"/>
      <w:r w:rsidRPr="00B15F23">
        <w:rPr>
          <w:lang w:val="es-CO"/>
        </w:rPr>
        <w:t>Variety</w:t>
      </w:r>
      <w:proofErr w:type="spellEnd"/>
      <w:r w:rsidRPr="00B15F23">
        <w:rPr>
          <w:lang w:val="es-CO"/>
        </w:rPr>
        <w:t xml:space="preserve"> → </w:t>
      </w:r>
      <w:r w:rsidR="00B15F23">
        <w:rPr>
          <w:lang w:val="es-CO"/>
        </w:rPr>
        <w:t xml:space="preserve">(Varietal) </w:t>
      </w:r>
      <w:r w:rsidR="00B15F23" w:rsidRPr="00B15F23">
        <w:rPr>
          <w:lang w:val="es-CO"/>
        </w:rPr>
        <w:t>Tipo de uva del vino</w:t>
      </w:r>
    </w:p>
    <w:p w14:paraId="7E5418C0" w14:textId="5469071A" w:rsidR="006C4FAD" w:rsidRPr="00B15F23" w:rsidRDefault="006C4FAD" w:rsidP="006C4FAD">
      <w:pPr>
        <w:pStyle w:val="ListParagraph"/>
        <w:numPr>
          <w:ilvl w:val="0"/>
          <w:numId w:val="2"/>
        </w:numPr>
        <w:rPr>
          <w:lang w:val="es-CO"/>
        </w:rPr>
      </w:pPr>
      <w:proofErr w:type="spellStart"/>
      <w:r w:rsidRPr="00B15F23">
        <w:rPr>
          <w:lang w:val="es-CO"/>
        </w:rPr>
        <w:t>Winery</w:t>
      </w:r>
      <w:proofErr w:type="spellEnd"/>
      <w:r w:rsidRPr="00B15F23">
        <w:rPr>
          <w:lang w:val="es-CO"/>
        </w:rPr>
        <w:t xml:space="preserve"> → </w:t>
      </w:r>
      <w:r w:rsidR="00B15F23" w:rsidRPr="00B15F23">
        <w:rPr>
          <w:lang w:val="es-CO"/>
        </w:rPr>
        <w:t>Casa / Vinoteca que c</w:t>
      </w:r>
      <w:r w:rsidR="00B15F23">
        <w:rPr>
          <w:lang w:val="es-CO"/>
        </w:rPr>
        <w:t>reó el vino</w:t>
      </w:r>
    </w:p>
    <w:p w14:paraId="5CABACB6" w14:textId="3D6DABB8" w:rsidR="00B15F23" w:rsidRDefault="00B15F23">
      <w:pPr>
        <w:rPr>
          <w:lang w:val="es-CO"/>
        </w:rPr>
      </w:pPr>
      <w:r>
        <w:rPr>
          <w:lang w:val="es-CO"/>
        </w:rPr>
        <w:t xml:space="preserve">Para el objetivo del análisis del </w:t>
      </w:r>
      <w:proofErr w:type="spellStart"/>
      <w:r>
        <w:rPr>
          <w:lang w:val="es-CO"/>
        </w:rPr>
        <w:t>dataset</w:t>
      </w:r>
      <w:proofErr w:type="spellEnd"/>
      <w:r>
        <w:rPr>
          <w:lang w:val="es-CO"/>
        </w:rPr>
        <w:t xml:space="preserve"> de datos estructurados y </w:t>
      </w:r>
      <w:proofErr w:type="spellStart"/>
      <w:r>
        <w:rPr>
          <w:lang w:val="es-CO"/>
        </w:rPr>
        <w:t>semi-estructurados</w:t>
      </w:r>
      <w:proofErr w:type="spellEnd"/>
      <w:r>
        <w:rPr>
          <w:lang w:val="es-CO"/>
        </w:rPr>
        <w:t>, inicialmente tenemos que describir cada variable, y su utilidad en el objetivo:</w:t>
      </w:r>
    </w:p>
    <w:p w14:paraId="2F3579F6" w14:textId="073398B6" w:rsidR="00B15F23" w:rsidRDefault="00B15F23" w:rsidP="00B15F23">
      <w:pPr>
        <w:pStyle w:val="ListParagraph"/>
        <w:numPr>
          <w:ilvl w:val="0"/>
          <w:numId w:val="3"/>
        </w:numPr>
        <w:rPr>
          <w:lang w:val="es-CO"/>
        </w:rPr>
      </w:pPr>
      <w:r>
        <w:rPr>
          <w:lang w:val="es-CO"/>
        </w:rPr>
        <w:t>ID: Es solo un identificador general de las entradas. No tiene implicación alguna en el objetivo más que llevar un conteo general de cada entrada valida</w:t>
      </w:r>
    </w:p>
    <w:p w14:paraId="61763304" w14:textId="4B4D0EDB" w:rsidR="00B15F23" w:rsidRDefault="00B15F23" w:rsidP="00B15F23">
      <w:pPr>
        <w:pStyle w:val="ListParagraph"/>
        <w:numPr>
          <w:ilvl w:val="1"/>
          <w:numId w:val="3"/>
        </w:numPr>
        <w:rPr>
          <w:lang w:val="es-CO"/>
        </w:rPr>
      </w:pPr>
      <w:r>
        <w:rPr>
          <w:lang w:val="es-CO"/>
        </w:rPr>
        <w:t xml:space="preserve">Tipo de Variable: </w:t>
      </w:r>
      <w:proofErr w:type="spellStart"/>
      <w:r>
        <w:rPr>
          <w:lang w:val="es-CO"/>
        </w:rPr>
        <w:t>Integer</w:t>
      </w:r>
      <w:proofErr w:type="spellEnd"/>
    </w:p>
    <w:p w14:paraId="1D145A72" w14:textId="3045FBAA" w:rsidR="00B15F23" w:rsidRDefault="00B15F23" w:rsidP="00B15F23">
      <w:pPr>
        <w:pStyle w:val="ListParagraph"/>
        <w:numPr>
          <w:ilvl w:val="1"/>
          <w:numId w:val="3"/>
        </w:numPr>
        <w:rPr>
          <w:lang w:val="es-CO"/>
        </w:rPr>
      </w:pPr>
      <w:r>
        <w:rPr>
          <w:lang w:val="es-CO"/>
        </w:rPr>
        <w:t>Rango: 1 ↑ …</w:t>
      </w:r>
    </w:p>
    <w:p w14:paraId="07D46740" w14:textId="0CE293A2" w:rsidR="00B15F23" w:rsidRDefault="00B15F23" w:rsidP="00B15F23">
      <w:pPr>
        <w:pStyle w:val="ListParagraph"/>
        <w:numPr>
          <w:ilvl w:val="1"/>
          <w:numId w:val="3"/>
        </w:numPr>
        <w:rPr>
          <w:lang w:val="es-CO"/>
        </w:rPr>
      </w:pPr>
      <w:r>
        <w:rPr>
          <w:lang w:val="es-CO"/>
        </w:rPr>
        <w:t>Valores Nulos: No existen</w:t>
      </w:r>
    </w:p>
    <w:p w14:paraId="6B4663F3" w14:textId="1B33DBCD" w:rsidR="00B15F23" w:rsidRDefault="00B15F23" w:rsidP="00B15F23">
      <w:pPr>
        <w:pStyle w:val="ListParagraph"/>
        <w:numPr>
          <w:ilvl w:val="1"/>
          <w:numId w:val="3"/>
        </w:numPr>
        <w:rPr>
          <w:lang w:val="es-CO"/>
        </w:rPr>
      </w:pPr>
      <w:r>
        <w:rPr>
          <w:lang w:val="es-CO"/>
        </w:rPr>
        <w:t>Dato: Estructurado</w:t>
      </w:r>
    </w:p>
    <w:p w14:paraId="50009415" w14:textId="6235F0B0" w:rsidR="00B15F23" w:rsidRDefault="00B15F23" w:rsidP="00B15F23">
      <w:pPr>
        <w:pStyle w:val="ListParagraph"/>
        <w:numPr>
          <w:ilvl w:val="0"/>
          <w:numId w:val="3"/>
        </w:numPr>
        <w:rPr>
          <w:lang w:val="es-CO"/>
        </w:rPr>
      </w:pPr>
      <w:r>
        <w:rPr>
          <w:lang w:val="es-CO"/>
        </w:rPr>
        <w:t>Country: Es el identificador por país. Tienen implicación media en el objetivo, ya que determina que países son los mejores productores de vinos, correlacionado al Varietal y Región</w:t>
      </w:r>
    </w:p>
    <w:p w14:paraId="4A5F887F" w14:textId="663FC24B" w:rsidR="00B15F23" w:rsidRDefault="00B15F23" w:rsidP="00B15F23">
      <w:pPr>
        <w:pStyle w:val="ListParagraph"/>
        <w:numPr>
          <w:ilvl w:val="1"/>
          <w:numId w:val="3"/>
        </w:numPr>
        <w:rPr>
          <w:lang w:val="es-CO"/>
        </w:rPr>
      </w:pPr>
      <w:r>
        <w:rPr>
          <w:lang w:val="es-CO"/>
        </w:rPr>
        <w:t xml:space="preserve">Tipo de Variable: </w:t>
      </w:r>
      <w:proofErr w:type="spellStart"/>
      <w:r>
        <w:rPr>
          <w:lang w:val="es-CO"/>
        </w:rPr>
        <w:t>String</w:t>
      </w:r>
      <w:proofErr w:type="spellEnd"/>
    </w:p>
    <w:p w14:paraId="370DB62D" w14:textId="409C0F2F" w:rsidR="00B15F23" w:rsidRDefault="00B15F23" w:rsidP="00B15F23">
      <w:pPr>
        <w:pStyle w:val="ListParagraph"/>
        <w:numPr>
          <w:ilvl w:val="1"/>
          <w:numId w:val="3"/>
        </w:numPr>
        <w:rPr>
          <w:lang w:val="es-CO"/>
        </w:rPr>
      </w:pPr>
      <w:r>
        <w:rPr>
          <w:lang w:val="es-CO"/>
        </w:rPr>
        <w:t>Rango: Países</w:t>
      </w:r>
    </w:p>
    <w:p w14:paraId="02B71567" w14:textId="3B61235D" w:rsidR="00B15F23" w:rsidRDefault="00B15F23" w:rsidP="00B15F23">
      <w:pPr>
        <w:pStyle w:val="ListParagraph"/>
        <w:numPr>
          <w:ilvl w:val="1"/>
          <w:numId w:val="3"/>
        </w:numPr>
        <w:rPr>
          <w:lang w:val="es-CO"/>
        </w:rPr>
      </w:pPr>
      <w:r>
        <w:rPr>
          <w:lang w:val="es-CO"/>
        </w:rPr>
        <w:t>Valores Nulos: Existen. Para estos casos se debe correlacionar la región o no es válido</w:t>
      </w:r>
    </w:p>
    <w:p w14:paraId="18966E58" w14:textId="54C9DE98" w:rsidR="00B15F23" w:rsidRDefault="00B15F23" w:rsidP="00B15F23">
      <w:pPr>
        <w:pStyle w:val="ListParagraph"/>
        <w:numPr>
          <w:ilvl w:val="1"/>
          <w:numId w:val="3"/>
        </w:numPr>
        <w:rPr>
          <w:lang w:val="es-CO"/>
        </w:rPr>
      </w:pPr>
      <w:r>
        <w:rPr>
          <w:lang w:val="es-CO"/>
        </w:rPr>
        <w:t xml:space="preserve">Dato: </w:t>
      </w:r>
      <w:r w:rsidR="00BE7C3F">
        <w:rPr>
          <w:lang w:val="es-CO"/>
        </w:rPr>
        <w:t>Semi-Estructurado</w:t>
      </w:r>
    </w:p>
    <w:p w14:paraId="27C03705" w14:textId="3978CC9B" w:rsidR="00B15F23" w:rsidRDefault="00FA712E" w:rsidP="00B15F23">
      <w:pPr>
        <w:pStyle w:val="ListParagraph"/>
        <w:numPr>
          <w:ilvl w:val="0"/>
          <w:numId w:val="3"/>
        </w:numPr>
        <w:rPr>
          <w:lang w:val="es-CO"/>
        </w:rPr>
      </w:pPr>
      <w:proofErr w:type="spellStart"/>
      <w:r>
        <w:rPr>
          <w:lang w:val="es-CO"/>
        </w:rPr>
        <w:t>Description</w:t>
      </w:r>
      <w:proofErr w:type="spellEnd"/>
      <w:r>
        <w:rPr>
          <w:lang w:val="es-CO"/>
        </w:rPr>
        <w:t>: Es la descripción dada por el catador. En este momento no será usado este dato. Es posible que sea usado más adelante en un análisis de palabras</w:t>
      </w:r>
    </w:p>
    <w:p w14:paraId="6A4E2894" w14:textId="4D9949FF" w:rsidR="00FA712E" w:rsidRDefault="00FA712E" w:rsidP="00B15F23">
      <w:pPr>
        <w:pStyle w:val="ListParagraph"/>
        <w:numPr>
          <w:ilvl w:val="0"/>
          <w:numId w:val="3"/>
        </w:numPr>
        <w:rPr>
          <w:lang w:val="es-CO"/>
        </w:rPr>
      </w:pPr>
      <w:proofErr w:type="spellStart"/>
      <w:r>
        <w:rPr>
          <w:lang w:val="es-CO"/>
        </w:rPr>
        <w:t>Designation</w:t>
      </w:r>
      <w:proofErr w:type="spellEnd"/>
      <w:r>
        <w:rPr>
          <w:lang w:val="es-CO"/>
        </w:rPr>
        <w:t xml:space="preserve">: La designación no será usada en este momento. No entrega </w:t>
      </w:r>
      <w:proofErr w:type="gramStart"/>
      <w:r>
        <w:rPr>
          <w:lang w:val="es-CO"/>
        </w:rPr>
        <w:t>mayor información</w:t>
      </w:r>
      <w:proofErr w:type="gramEnd"/>
      <w:r>
        <w:rPr>
          <w:lang w:val="es-CO"/>
        </w:rPr>
        <w:t>.</w:t>
      </w:r>
    </w:p>
    <w:p w14:paraId="3013531D" w14:textId="4377B7D9" w:rsidR="00FA712E" w:rsidRDefault="00FA712E" w:rsidP="00FA712E">
      <w:pPr>
        <w:pStyle w:val="ListParagraph"/>
        <w:numPr>
          <w:ilvl w:val="0"/>
          <w:numId w:val="3"/>
        </w:numPr>
        <w:rPr>
          <w:lang w:val="es-CO"/>
        </w:rPr>
      </w:pPr>
      <w:proofErr w:type="spellStart"/>
      <w:r>
        <w:rPr>
          <w:lang w:val="es-CO"/>
        </w:rPr>
        <w:t>Points</w:t>
      </w:r>
      <w:proofErr w:type="spellEnd"/>
      <w:r>
        <w:rPr>
          <w:lang w:val="es-CO"/>
        </w:rPr>
        <w:t>: Es la calificación. Tiene una implicación alta, ya que nos permitirá analizar las calificaciones por País/Provincia/Región. También nos permitirá analizar si el Varietal tiene alguna correlación con la calidad del vino.</w:t>
      </w:r>
    </w:p>
    <w:p w14:paraId="62D4EA01" w14:textId="5A5EBB43" w:rsidR="00FA712E" w:rsidRDefault="00FA712E" w:rsidP="00FA712E">
      <w:pPr>
        <w:pStyle w:val="ListParagraph"/>
        <w:numPr>
          <w:ilvl w:val="1"/>
          <w:numId w:val="3"/>
        </w:numPr>
        <w:rPr>
          <w:lang w:val="es-CO"/>
        </w:rPr>
      </w:pPr>
      <w:r>
        <w:rPr>
          <w:lang w:val="es-CO"/>
        </w:rPr>
        <w:t xml:space="preserve">Tipo de Variable: </w:t>
      </w:r>
      <w:proofErr w:type="spellStart"/>
      <w:r>
        <w:rPr>
          <w:lang w:val="es-CO"/>
        </w:rPr>
        <w:t>Integer</w:t>
      </w:r>
      <w:proofErr w:type="spellEnd"/>
    </w:p>
    <w:p w14:paraId="078253C5" w14:textId="2C8394F0" w:rsidR="00FA712E" w:rsidRDefault="00FA712E" w:rsidP="00FA712E">
      <w:pPr>
        <w:pStyle w:val="ListParagraph"/>
        <w:numPr>
          <w:ilvl w:val="1"/>
          <w:numId w:val="3"/>
        </w:numPr>
        <w:rPr>
          <w:lang w:val="es-CO"/>
        </w:rPr>
      </w:pPr>
      <w:r>
        <w:rPr>
          <w:lang w:val="es-CO"/>
        </w:rPr>
        <w:t>Rango: 80 ↔ 100</w:t>
      </w:r>
    </w:p>
    <w:p w14:paraId="43C4A53B" w14:textId="7AECF708" w:rsidR="00FA712E" w:rsidRDefault="00FA712E" w:rsidP="00FA712E">
      <w:pPr>
        <w:pStyle w:val="ListParagraph"/>
        <w:numPr>
          <w:ilvl w:val="1"/>
          <w:numId w:val="3"/>
        </w:numPr>
        <w:rPr>
          <w:lang w:val="es-CO"/>
        </w:rPr>
      </w:pPr>
      <w:r>
        <w:rPr>
          <w:lang w:val="es-CO"/>
        </w:rPr>
        <w:t>Valores Nulos: No Existen</w:t>
      </w:r>
    </w:p>
    <w:p w14:paraId="6FCDE8C9" w14:textId="11251CBA" w:rsidR="00FA712E" w:rsidRDefault="00FA712E" w:rsidP="00FA712E">
      <w:pPr>
        <w:pStyle w:val="ListParagraph"/>
        <w:numPr>
          <w:ilvl w:val="1"/>
          <w:numId w:val="3"/>
        </w:numPr>
        <w:rPr>
          <w:lang w:val="es-CO"/>
        </w:rPr>
      </w:pPr>
      <w:r>
        <w:rPr>
          <w:lang w:val="es-CO"/>
        </w:rPr>
        <w:t>Dato: Estructurado</w:t>
      </w:r>
    </w:p>
    <w:p w14:paraId="57CBD7C5" w14:textId="5D08CF05" w:rsidR="00FA712E" w:rsidRDefault="00FA712E" w:rsidP="00FA712E">
      <w:pPr>
        <w:pStyle w:val="ListParagraph"/>
        <w:numPr>
          <w:ilvl w:val="0"/>
          <w:numId w:val="3"/>
        </w:numPr>
        <w:rPr>
          <w:lang w:val="es-CO"/>
        </w:rPr>
      </w:pPr>
      <w:r>
        <w:rPr>
          <w:lang w:val="es-CO"/>
        </w:rPr>
        <w:lastRenderedPageBreak/>
        <w:t>Price: Es el valor del vino. Tiene una implicación baja. Se podrá usar para inferir si la región tiene que ver con el precio del producto y su relación con la calidad.</w:t>
      </w:r>
    </w:p>
    <w:p w14:paraId="35FAE3A9" w14:textId="3FAFF78B" w:rsidR="00FA712E" w:rsidRDefault="00FA712E" w:rsidP="00FA712E">
      <w:pPr>
        <w:pStyle w:val="ListParagraph"/>
        <w:numPr>
          <w:ilvl w:val="1"/>
          <w:numId w:val="3"/>
        </w:numPr>
        <w:rPr>
          <w:lang w:val="es-CO"/>
        </w:rPr>
      </w:pPr>
      <w:r>
        <w:rPr>
          <w:lang w:val="es-CO"/>
        </w:rPr>
        <w:t xml:space="preserve">Tipo de Variable: </w:t>
      </w:r>
      <w:proofErr w:type="spellStart"/>
      <w:r>
        <w:rPr>
          <w:lang w:val="es-CO"/>
        </w:rPr>
        <w:t>Integer</w:t>
      </w:r>
      <w:proofErr w:type="spellEnd"/>
    </w:p>
    <w:p w14:paraId="5CB85CF8" w14:textId="75D3E644" w:rsidR="00FA712E" w:rsidRDefault="00FA712E" w:rsidP="00FA712E">
      <w:pPr>
        <w:pStyle w:val="ListParagraph"/>
        <w:numPr>
          <w:ilvl w:val="1"/>
          <w:numId w:val="3"/>
        </w:numPr>
        <w:rPr>
          <w:lang w:val="es-CO"/>
        </w:rPr>
      </w:pPr>
      <w:r>
        <w:rPr>
          <w:lang w:val="es-CO"/>
        </w:rPr>
        <w:t xml:space="preserve">Rango: 4 ↔ 3300 + </w:t>
      </w:r>
      <w:proofErr w:type="spellStart"/>
      <w:r>
        <w:rPr>
          <w:lang w:val="es-CO"/>
        </w:rPr>
        <w:t>Null</w:t>
      </w:r>
      <w:proofErr w:type="spellEnd"/>
    </w:p>
    <w:p w14:paraId="3B1CD95B" w14:textId="683AA6F6" w:rsidR="00FA712E" w:rsidRDefault="00FA712E" w:rsidP="00FA712E">
      <w:pPr>
        <w:pStyle w:val="ListParagraph"/>
        <w:numPr>
          <w:ilvl w:val="1"/>
          <w:numId w:val="3"/>
        </w:numPr>
        <w:rPr>
          <w:lang w:val="es-CO"/>
        </w:rPr>
      </w:pPr>
      <w:r>
        <w:rPr>
          <w:lang w:val="es-CO"/>
        </w:rPr>
        <w:t>Valores Nulos: Como existen valores nulos, se intentará realizar una búsqueda de los precios de los vinos a través de su nombre.</w:t>
      </w:r>
    </w:p>
    <w:p w14:paraId="3A62E610" w14:textId="0AA529ED" w:rsidR="00FA712E" w:rsidRDefault="00FA712E" w:rsidP="00FA712E">
      <w:pPr>
        <w:pStyle w:val="ListParagraph"/>
        <w:numPr>
          <w:ilvl w:val="1"/>
          <w:numId w:val="3"/>
        </w:numPr>
        <w:rPr>
          <w:lang w:val="es-CO"/>
        </w:rPr>
      </w:pPr>
      <w:r>
        <w:rPr>
          <w:lang w:val="es-CO"/>
        </w:rPr>
        <w:t>Dato: Estructurado</w:t>
      </w:r>
    </w:p>
    <w:p w14:paraId="7D461860" w14:textId="15D8BD36" w:rsidR="00FA712E" w:rsidRDefault="00FA712E" w:rsidP="00FA712E">
      <w:pPr>
        <w:pStyle w:val="ListParagraph"/>
        <w:numPr>
          <w:ilvl w:val="0"/>
          <w:numId w:val="3"/>
        </w:numPr>
        <w:rPr>
          <w:lang w:val="es-CO"/>
        </w:rPr>
      </w:pPr>
      <w:r>
        <w:rPr>
          <w:lang w:val="es-CO"/>
        </w:rPr>
        <w:t>Provincia: Región del vino. Tiene una implicación alta. Se requiere de este dato para poder inferir los datos finales de relación calidad-región-clima. Si no se tiene este dato, se tratará de inferir de los campos de País/Region_1/Region_2. De no encontrar datos se intentará realizar una búsqueda de la región a través de su nombre.</w:t>
      </w:r>
    </w:p>
    <w:p w14:paraId="36DF8CAC" w14:textId="75ABF9CE" w:rsidR="00FA712E" w:rsidRDefault="00FA712E" w:rsidP="00FA712E">
      <w:pPr>
        <w:pStyle w:val="ListParagraph"/>
        <w:numPr>
          <w:ilvl w:val="1"/>
          <w:numId w:val="3"/>
        </w:numPr>
        <w:rPr>
          <w:lang w:val="es-CO"/>
        </w:rPr>
      </w:pPr>
      <w:r>
        <w:rPr>
          <w:lang w:val="es-CO"/>
        </w:rPr>
        <w:t>Tipo de Variable: Text</w:t>
      </w:r>
    </w:p>
    <w:p w14:paraId="619B3C6F" w14:textId="255C3255" w:rsidR="00FA712E" w:rsidRDefault="00FA712E" w:rsidP="00FA712E">
      <w:pPr>
        <w:pStyle w:val="ListParagraph"/>
        <w:numPr>
          <w:ilvl w:val="1"/>
          <w:numId w:val="3"/>
        </w:numPr>
        <w:rPr>
          <w:lang w:val="es-CO"/>
        </w:rPr>
      </w:pPr>
      <w:r>
        <w:rPr>
          <w:lang w:val="es-CO"/>
        </w:rPr>
        <w:t xml:space="preserve">Rango: </w:t>
      </w:r>
      <w:proofErr w:type="spellStart"/>
      <w:r>
        <w:rPr>
          <w:lang w:val="es-CO"/>
        </w:rPr>
        <w:t>Undefined</w:t>
      </w:r>
      <w:proofErr w:type="spellEnd"/>
    </w:p>
    <w:p w14:paraId="5D03C044" w14:textId="326CCCE3" w:rsidR="00FA712E" w:rsidRDefault="00FA712E" w:rsidP="00FA712E">
      <w:pPr>
        <w:pStyle w:val="ListParagraph"/>
        <w:numPr>
          <w:ilvl w:val="1"/>
          <w:numId w:val="3"/>
        </w:numPr>
        <w:rPr>
          <w:lang w:val="es-CO"/>
        </w:rPr>
      </w:pPr>
      <w:r>
        <w:rPr>
          <w:lang w:val="es-CO"/>
        </w:rPr>
        <w:t>Valores Nulos: Como existen valores nulos, se intentará realizar una búsqueda de la región de los vinos a través de su nombre.</w:t>
      </w:r>
    </w:p>
    <w:p w14:paraId="12FCEE8B" w14:textId="5F6D5777" w:rsidR="00FA712E" w:rsidRDefault="00FA712E" w:rsidP="00FA712E">
      <w:pPr>
        <w:pStyle w:val="ListParagraph"/>
        <w:numPr>
          <w:ilvl w:val="1"/>
          <w:numId w:val="3"/>
        </w:numPr>
        <w:rPr>
          <w:lang w:val="es-CO"/>
        </w:rPr>
      </w:pPr>
      <w:r>
        <w:rPr>
          <w:lang w:val="es-CO"/>
        </w:rPr>
        <w:t>Dato: Semi-Estructurado</w:t>
      </w:r>
    </w:p>
    <w:p w14:paraId="00C15FCE" w14:textId="08450A16" w:rsidR="00BE7C3F" w:rsidRDefault="00BE7C3F" w:rsidP="00BE7C3F">
      <w:pPr>
        <w:pStyle w:val="ListParagraph"/>
        <w:numPr>
          <w:ilvl w:val="0"/>
          <w:numId w:val="3"/>
        </w:numPr>
        <w:rPr>
          <w:lang w:val="es-CO"/>
        </w:rPr>
      </w:pPr>
      <w:r>
        <w:rPr>
          <w:lang w:val="es-CO"/>
        </w:rPr>
        <w:t>Region1/Region2: Datos más precisos de la región donde fue creado el vino. Se usarán en caso de apoyo para determinar una región más exacta. Tiene una implicación media, como ayuda para realizar una geolocalización más precisa de la región donde fue creado el vino.</w:t>
      </w:r>
    </w:p>
    <w:p w14:paraId="5BA0AA9C" w14:textId="28E7AB98" w:rsidR="00BE7C3F" w:rsidRDefault="00BE7C3F" w:rsidP="00BE7C3F">
      <w:pPr>
        <w:pStyle w:val="ListParagraph"/>
        <w:numPr>
          <w:ilvl w:val="1"/>
          <w:numId w:val="3"/>
        </w:numPr>
        <w:rPr>
          <w:lang w:val="es-CO"/>
        </w:rPr>
      </w:pPr>
      <w:r>
        <w:rPr>
          <w:lang w:val="es-CO"/>
        </w:rPr>
        <w:t>Tipo de Variable: Text</w:t>
      </w:r>
    </w:p>
    <w:p w14:paraId="5AAEA036" w14:textId="6A4B7B90" w:rsidR="00BE7C3F" w:rsidRDefault="00BE7C3F" w:rsidP="00BE7C3F">
      <w:pPr>
        <w:pStyle w:val="ListParagraph"/>
        <w:numPr>
          <w:ilvl w:val="1"/>
          <w:numId w:val="3"/>
        </w:numPr>
        <w:rPr>
          <w:lang w:val="es-CO"/>
        </w:rPr>
      </w:pPr>
      <w:r>
        <w:rPr>
          <w:lang w:val="es-CO"/>
        </w:rPr>
        <w:t xml:space="preserve">Rango: </w:t>
      </w:r>
      <w:proofErr w:type="spellStart"/>
      <w:r>
        <w:rPr>
          <w:lang w:val="es-CO"/>
        </w:rPr>
        <w:t>Undefined</w:t>
      </w:r>
      <w:proofErr w:type="spellEnd"/>
    </w:p>
    <w:p w14:paraId="6CD042D7" w14:textId="1400D177" w:rsidR="00BE7C3F" w:rsidRDefault="00BE7C3F" w:rsidP="00BE7C3F">
      <w:pPr>
        <w:pStyle w:val="ListParagraph"/>
        <w:numPr>
          <w:ilvl w:val="1"/>
          <w:numId w:val="3"/>
        </w:numPr>
        <w:rPr>
          <w:lang w:val="es-CO"/>
        </w:rPr>
      </w:pPr>
      <w:r>
        <w:rPr>
          <w:lang w:val="es-CO"/>
        </w:rPr>
        <w:t>Valores Nulos: Se depreciará cualquier valor nulo</w:t>
      </w:r>
    </w:p>
    <w:p w14:paraId="7E707AB9" w14:textId="482DEF02" w:rsidR="00BE7C3F" w:rsidRDefault="00BE7C3F" w:rsidP="00BE7C3F">
      <w:pPr>
        <w:pStyle w:val="ListParagraph"/>
        <w:numPr>
          <w:ilvl w:val="1"/>
          <w:numId w:val="3"/>
        </w:numPr>
        <w:rPr>
          <w:lang w:val="es-CO"/>
        </w:rPr>
      </w:pPr>
      <w:r>
        <w:rPr>
          <w:lang w:val="es-CO"/>
        </w:rPr>
        <w:t>Dato: Semi-Estructurado</w:t>
      </w:r>
    </w:p>
    <w:p w14:paraId="25370242" w14:textId="0937F87E" w:rsidR="00BE7C3F" w:rsidRDefault="00BE7C3F" w:rsidP="00BE7C3F">
      <w:pPr>
        <w:pStyle w:val="ListParagraph"/>
        <w:numPr>
          <w:ilvl w:val="0"/>
          <w:numId w:val="3"/>
        </w:numPr>
        <w:rPr>
          <w:lang w:val="es-CO"/>
        </w:rPr>
      </w:pPr>
      <w:proofErr w:type="spellStart"/>
      <w:r>
        <w:rPr>
          <w:lang w:val="es-CO"/>
        </w:rPr>
        <w:t>Taster_Name</w:t>
      </w:r>
      <w:proofErr w:type="spellEnd"/>
      <w:r>
        <w:rPr>
          <w:lang w:val="es-CO"/>
        </w:rPr>
        <w:t>: Nombre del catador. Solo se tendrá en cuenta para encontrar alguna relación de cantidad de calificaciones por catador. Implicación baja</w:t>
      </w:r>
    </w:p>
    <w:p w14:paraId="4344A2FC" w14:textId="25A1FC7D" w:rsidR="00BE7C3F" w:rsidRDefault="00BE7C3F" w:rsidP="00BE7C3F">
      <w:pPr>
        <w:pStyle w:val="ListParagraph"/>
        <w:numPr>
          <w:ilvl w:val="1"/>
          <w:numId w:val="3"/>
        </w:numPr>
        <w:rPr>
          <w:lang w:val="es-CO"/>
        </w:rPr>
      </w:pPr>
      <w:r>
        <w:rPr>
          <w:lang w:val="es-CO"/>
        </w:rPr>
        <w:t>Tipo de Variable: Text</w:t>
      </w:r>
    </w:p>
    <w:p w14:paraId="52601137" w14:textId="15F5CA00" w:rsidR="00BE7C3F" w:rsidRDefault="00BE7C3F" w:rsidP="00BE7C3F">
      <w:pPr>
        <w:pStyle w:val="ListParagraph"/>
        <w:numPr>
          <w:ilvl w:val="1"/>
          <w:numId w:val="3"/>
        </w:numPr>
        <w:rPr>
          <w:lang w:val="es-CO"/>
        </w:rPr>
      </w:pPr>
      <w:r>
        <w:rPr>
          <w:lang w:val="es-CO"/>
        </w:rPr>
        <w:t xml:space="preserve">Rango: </w:t>
      </w:r>
      <w:proofErr w:type="spellStart"/>
      <w:r>
        <w:rPr>
          <w:lang w:val="es-CO"/>
        </w:rPr>
        <w:t>Undefined</w:t>
      </w:r>
      <w:proofErr w:type="spellEnd"/>
    </w:p>
    <w:p w14:paraId="3A48123B" w14:textId="3B6760ED" w:rsidR="00BE7C3F" w:rsidRPr="00BE7C3F" w:rsidRDefault="00BE7C3F" w:rsidP="00BE7C3F">
      <w:pPr>
        <w:pStyle w:val="ListParagraph"/>
        <w:numPr>
          <w:ilvl w:val="1"/>
          <w:numId w:val="3"/>
        </w:numPr>
        <w:rPr>
          <w:lang w:val="es-CO"/>
        </w:rPr>
      </w:pPr>
      <w:r>
        <w:rPr>
          <w:lang w:val="es-CO"/>
        </w:rPr>
        <w:t>Valores Nulos: Como existen, se obviará ese dato (la entrada será aun válida)</w:t>
      </w:r>
    </w:p>
    <w:p w14:paraId="443B44AE" w14:textId="1F0F488E" w:rsidR="00BE7C3F" w:rsidRDefault="00BE7C3F" w:rsidP="00BE7C3F">
      <w:pPr>
        <w:pStyle w:val="ListParagraph"/>
        <w:numPr>
          <w:ilvl w:val="1"/>
          <w:numId w:val="3"/>
        </w:numPr>
        <w:rPr>
          <w:lang w:val="es-CO"/>
        </w:rPr>
      </w:pPr>
      <w:r>
        <w:rPr>
          <w:lang w:val="es-CO"/>
        </w:rPr>
        <w:t>Dato: Semi-Estructurado</w:t>
      </w:r>
    </w:p>
    <w:p w14:paraId="285F381E" w14:textId="2957BA7E" w:rsidR="00BE7C3F" w:rsidRDefault="00BE7C3F" w:rsidP="00BE7C3F">
      <w:pPr>
        <w:pStyle w:val="ListParagraph"/>
        <w:numPr>
          <w:ilvl w:val="0"/>
          <w:numId w:val="3"/>
        </w:numPr>
        <w:rPr>
          <w:lang w:val="es-CO"/>
        </w:rPr>
      </w:pPr>
      <w:proofErr w:type="spellStart"/>
      <w:r>
        <w:rPr>
          <w:lang w:val="es-CO"/>
        </w:rPr>
        <w:t>Taster_Twitter</w:t>
      </w:r>
      <w:proofErr w:type="spellEnd"/>
      <w:r>
        <w:rPr>
          <w:lang w:val="es-CO"/>
        </w:rPr>
        <w:t>: Se depreciará este dato. Implicación Nula.</w:t>
      </w:r>
    </w:p>
    <w:p w14:paraId="259A4034" w14:textId="6A44DC95" w:rsidR="00BE7C3F" w:rsidRDefault="00BE7C3F" w:rsidP="00BE7C3F">
      <w:pPr>
        <w:pStyle w:val="ListParagraph"/>
        <w:numPr>
          <w:ilvl w:val="0"/>
          <w:numId w:val="3"/>
        </w:numPr>
        <w:rPr>
          <w:lang w:val="es-CO"/>
        </w:rPr>
      </w:pPr>
      <w:proofErr w:type="spellStart"/>
      <w:r>
        <w:rPr>
          <w:lang w:val="es-CO"/>
        </w:rPr>
        <w:t>Title</w:t>
      </w:r>
      <w:proofErr w:type="spellEnd"/>
      <w:r>
        <w:rPr>
          <w:lang w:val="es-CO"/>
        </w:rPr>
        <w:t>: Nombre del Vino. Implicación baja. Se utilizará el dato como valor de apoyo para obtener información nula de otras casillas (País, Región, Varietal, Casa/Vinoteca, Precio).</w:t>
      </w:r>
    </w:p>
    <w:p w14:paraId="6ECF3457" w14:textId="67CBDF28" w:rsidR="00BE7C3F" w:rsidRDefault="00BE7C3F" w:rsidP="00BE7C3F">
      <w:pPr>
        <w:pStyle w:val="ListParagraph"/>
        <w:numPr>
          <w:ilvl w:val="1"/>
          <w:numId w:val="3"/>
        </w:numPr>
        <w:rPr>
          <w:lang w:val="es-CO"/>
        </w:rPr>
      </w:pPr>
      <w:r>
        <w:rPr>
          <w:lang w:val="es-CO"/>
        </w:rPr>
        <w:t>Tipo de Variable: Text</w:t>
      </w:r>
    </w:p>
    <w:p w14:paraId="133CE723" w14:textId="6FAE2EE4" w:rsidR="00BE7C3F" w:rsidRDefault="00BE7C3F" w:rsidP="00BE7C3F">
      <w:pPr>
        <w:pStyle w:val="ListParagraph"/>
        <w:numPr>
          <w:ilvl w:val="1"/>
          <w:numId w:val="3"/>
        </w:numPr>
        <w:rPr>
          <w:lang w:val="es-CO"/>
        </w:rPr>
      </w:pPr>
      <w:r>
        <w:rPr>
          <w:lang w:val="es-CO"/>
        </w:rPr>
        <w:t xml:space="preserve">Rango: </w:t>
      </w:r>
      <w:proofErr w:type="spellStart"/>
      <w:r>
        <w:rPr>
          <w:lang w:val="es-CO"/>
        </w:rPr>
        <w:t>Undefined</w:t>
      </w:r>
      <w:proofErr w:type="spellEnd"/>
    </w:p>
    <w:p w14:paraId="11CDF7D0" w14:textId="5CBC67B7" w:rsidR="00BE7C3F" w:rsidRDefault="00BE7C3F" w:rsidP="00BE7C3F">
      <w:pPr>
        <w:pStyle w:val="ListParagraph"/>
        <w:numPr>
          <w:ilvl w:val="1"/>
          <w:numId w:val="3"/>
        </w:numPr>
        <w:rPr>
          <w:lang w:val="es-CO"/>
        </w:rPr>
      </w:pPr>
      <w:r>
        <w:rPr>
          <w:lang w:val="es-CO"/>
        </w:rPr>
        <w:t>Valores Nulos: No Existen</w:t>
      </w:r>
    </w:p>
    <w:p w14:paraId="42E3AF12" w14:textId="22BD494F" w:rsidR="00BE7C3F" w:rsidRDefault="00BE7C3F" w:rsidP="00BE7C3F">
      <w:pPr>
        <w:pStyle w:val="ListParagraph"/>
        <w:numPr>
          <w:ilvl w:val="1"/>
          <w:numId w:val="3"/>
        </w:numPr>
        <w:rPr>
          <w:lang w:val="es-CO"/>
        </w:rPr>
      </w:pPr>
      <w:r>
        <w:rPr>
          <w:lang w:val="es-CO"/>
        </w:rPr>
        <w:t>Dato: Semi-Estructurado</w:t>
      </w:r>
    </w:p>
    <w:p w14:paraId="52B227E7" w14:textId="09774187" w:rsidR="00BE7C3F" w:rsidRDefault="00BE7C3F" w:rsidP="00BE7C3F">
      <w:pPr>
        <w:pStyle w:val="ListParagraph"/>
        <w:numPr>
          <w:ilvl w:val="0"/>
          <w:numId w:val="3"/>
        </w:numPr>
        <w:rPr>
          <w:lang w:val="es-CO"/>
        </w:rPr>
      </w:pPr>
      <w:proofErr w:type="spellStart"/>
      <w:r>
        <w:rPr>
          <w:lang w:val="es-CO"/>
        </w:rPr>
        <w:t>Variety</w:t>
      </w:r>
      <w:proofErr w:type="spellEnd"/>
      <w:r>
        <w:rPr>
          <w:lang w:val="es-CO"/>
        </w:rPr>
        <w:t>: Varietal del Vino. Implicación media. Se utilizará obtener alguna correlación del tipo de Uva, con la región y la calidad.</w:t>
      </w:r>
    </w:p>
    <w:p w14:paraId="3F197BC9" w14:textId="3632CC5D" w:rsidR="00BE7C3F" w:rsidRDefault="00BE7C3F" w:rsidP="00BE7C3F">
      <w:pPr>
        <w:pStyle w:val="ListParagraph"/>
        <w:numPr>
          <w:ilvl w:val="1"/>
          <w:numId w:val="3"/>
        </w:numPr>
        <w:rPr>
          <w:lang w:val="es-CO"/>
        </w:rPr>
      </w:pPr>
      <w:r>
        <w:rPr>
          <w:lang w:val="es-CO"/>
        </w:rPr>
        <w:t>Tipo de Variable: Texto</w:t>
      </w:r>
    </w:p>
    <w:p w14:paraId="55D6D4EA" w14:textId="3FE0881E" w:rsidR="00BE7C3F" w:rsidRDefault="00BE7C3F" w:rsidP="00BE7C3F">
      <w:pPr>
        <w:pStyle w:val="ListParagraph"/>
        <w:numPr>
          <w:ilvl w:val="1"/>
          <w:numId w:val="3"/>
        </w:numPr>
        <w:rPr>
          <w:lang w:val="es-CO"/>
        </w:rPr>
      </w:pPr>
      <w:r>
        <w:rPr>
          <w:lang w:val="es-CO"/>
        </w:rPr>
        <w:t xml:space="preserve">Rango: </w:t>
      </w:r>
      <w:proofErr w:type="spellStart"/>
      <w:r>
        <w:rPr>
          <w:lang w:val="es-CO"/>
        </w:rPr>
        <w:t>Undefined</w:t>
      </w:r>
      <w:proofErr w:type="spellEnd"/>
    </w:p>
    <w:p w14:paraId="23D2C529" w14:textId="66212E3C" w:rsidR="00BE7C3F" w:rsidRDefault="00BE7C3F" w:rsidP="00BE7C3F">
      <w:pPr>
        <w:pStyle w:val="ListParagraph"/>
        <w:numPr>
          <w:ilvl w:val="1"/>
          <w:numId w:val="3"/>
        </w:numPr>
        <w:rPr>
          <w:lang w:val="es-CO"/>
        </w:rPr>
      </w:pPr>
      <w:r>
        <w:rPr>
          <w:lang w:val="es-CO"/>
        </w:rPr>
        <w:t>Valores Nulos: Existe en un caso. Se usará el título para completar este dato</w:t>
      </w:r>
    </w:p>
    <w:p w14:paraId="21F79787" w14:textId="3C52A096" w:rsidR="00BE7C3F" w:rsidRDefault="00BE7C3F" w:rsidP="00BE7C3F">
      <w:pPr>
        <w:pStyle w:val="ListParagraph"/>
        <w:numPr>
          <w:ilvl w:val="1"/>
          <w:numId w:val="3"/>
        </w:numPr>
        <w:rPr>
          <w:lang w:val="es-CO"/>
        </w:rPr>
      </w:pPr>
      <w:r>
        <w:rPr>
          <w:lang w:val="es-CO"/>
        </w:rPr>
        <w:t>Dato: Semi-Estructurado</w:t>
      </w:r>
    </w:p>
    <w:p w14:paraId="48E77036" w14:textId="615F469D" w:rsidR="00BE7C3F" w:rsidRDefault="00BE7C3F" w:rsidP="00214478">
      <w:pPr>
        <w:pStyle w:val="ListParagraph"/>
        <w:numPr>
          <w:ilvl w:val="0"/>
          <w:numId w:val="3"/>
        </w:numPr>
        <w:rPr>
          <w:lang w:val="es-CO"/>
        </w:rPr>
      </w:pPr>
      <w:proofErr w:type="spellStart"/>
      <w:r>
        <w:rPr>
          <w:lang w:val="es-CO"/>
        </w:rPr>
        <w:t>Winery</w:t>
      </w:r>
      <w:proofErr w:type="spellEnd"/>
      <w:r>
        <w:rPr>
          <w:lang w:val="es-CO"/>
        </w:rPr>
        <w:t xml:space="preserve">: Es la casa </w:t>
      </w:r>
      <w:r w:rsidR="00214478">
        <w:rPr>
          <w:lang w:val="es-CO"/>
        </w:rPr>
        <w:t>productora del vino. Implicación Baja. Se usará solo como dato de apoyo para obtener información nula de otras casillas (País, Región)</w:t>
      </w:r>
    </w:p>
    <w:p w14:paraId="1F24CCDA" w14:textId="1DB0F807" w:rsidR="00214478" w:rsidRDefault="00214478" w:rsidP="00214478">
      <w:pPr>
        <w:rPr>
          <w:lang w:val="es-CO"/>
        </w:rPr>
      </w:pPr>
    </w:p>
    <w:p w14:paraId="2927E8BB" w14:textId="2CA2F5E3" w:rsidR="00214478" w:rsidRDefault="00214478" w:rsidP="00214478">
      <w:pPr>
        <w:rPr>
          <w:lang w:val="es-CO"/>
        </w:rPr>
      </w:pPr>
      <w:r>
        <w:rPr>
          <w:lang w:val="es-CO"/>
        </w:rPr>
        <w:t>Con esto se usarán los siguientes campos:</w:t>
      </w:r>
    </w:p>
    <w:tbl>
      <w:tblPr>
        <w:tblW w:w="0" w:type="auto"/>
        <w:tblLayout w:type="fixed"/>
        <w:tblLook w:val="04A0" w:firstRow="1" w:lastRow="0" w:firstColumn="1" w:lastColumn="0" w:noHBand="0" w:noVBand="1"/>
      </w:tblPr>
      <w:tblGrid>
        <w:gridCol w:w="988"/>
        <w:gridCol w:w="425"/>
        <w:gridCol w:w="862"/>
        <w:gridCol w:w="692"/>
        <w:gridCol w:w="593"/>
        <w:gridCol w:w="873"/>
        <w:gridCol w:w="846"/>
        <w:gridCol w:w="884"/>
        <w:gridCol w:w="1164"/>
        <w:gridCol w:w="527"/>
        <w:gridCol w:w="756"/>
        <w:gridCol w:w="740"/>
      </w:tblGrid>
      <w:tr w:rsidR="00214478" w:rsidRPr="00214478" w14:paraId="58280F74" w14:textId="77777777" w:rsidTr="00214478">
        <w:trPr>
          <w:trHeight w:val="330"/>
        </w:trPr>
        <w:tc>
          <w:tcPr>
            <w:tcW w:w="988" w:type="dxa"/>
            <w:tcBorders>
              <w:top w:val="single" w:sz="4" w:space="0" w:color="FFD966"/>
              <w:left w:val="single" w:sz="4" w:space="0" w:color="FFD966"/>
              <w:bottom w:val="single" w:sz="4" w:space="0" w:color="FFD966"/>
              <w:right w:val="nil"/>
            </w:tcBorders>
            <w:shd w:val="clear" w:color="FFC000" w:fill="FFC000"/>
            <w:noWrap/>
            <w:vAlign w:val="bottom"/>
            <w:hideMark/>
          </w:tcPr>
          <w:p w14:paraId="557B69F5"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Variable</w:t>
            </w:r>
          </w:p>
        </w:tc>
        <w:tc>
          <w:tcPr>
            <w:tcW w:w="425" w:type="dxa"/>
            <w:tcBorders>
              <w:top w:val="single" w:sz="4" w:space="0" w:color="FFD966"/>
              <w:left w:val="nil"/>
              <w:bottom w:val="single" w:sz="4" w:space="0" w:color="FFD966"/>
              <w:right w:val="nil"/>
            </w:tcBorders>
            <w:shd w:val="clear" w:color="FFC000" w:fill="FFC000"/>
            <w:noWrap/>
            <w:vAlign w:val="bottom"/>
            <w:hideMark/>
          </w:tcPr>
          <w:p w14:paraId="7A9CB949"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ID</w:t>
            </w:r>
          </w:p>
        </w:tc>
        <w:tc>
          <w:tcPr>
            <w:tcW w:w="862" w:type="dxa"/>
            <w:tcBorders>
              <w:top w:val="single" w:sz="4" w:space="0" w:color="FFD966"/>
              <w:left w:val="nil"/>
              <w:bottom w:val="single" w:sz="4" w:space="0" w:color="FFD966"/>
              <w:right w:val="nil"/>
            </w:tcBorders>
            <w:shd w:val="clear" w:color="FFC000" w:fill="FFC000"/>
            <w:noWrap/>
            <w:vAlign w:val="bottom"/>
            <w:hideMark/>
          </w:tcPr>
          <w:p w14:paraId="697D2B30"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country</w:t>
            </w:r>
          </w:p>
        </w:tc>
        <w:tc>
          <w:tcPr>
            <w:tcW w:w="692" w:type="dxa"/>
            <w:tcBorders>
              <w:top w:val="single" w:sz="4" w:space="0" w:color="FFD966"/>
              <w:left w:val="nil"/>
              <w:bottom w:val="single" w:sz="4" w:space="0" w:color="FFD966"/>
              <w:right w:val="nil"/>
            </w:tcBorders>
            <w:shd w:val="clear" w:color="FFC000" w:fill="FFC000"/>
            <w:noWrap/>
            <w:vAlign w:val="bottom"/>
            <w:hideMark/>
          </w:tcPr>
          <w:p w14:paraId="01EED271"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points</w:t>
            </w:r>
          </w:p>
        </w:tc>
        <w:tc>
          <w:tcPr>
            <w:tcW w:w="593" w:type="dxa"/>
            <w:tcBorders>
              <w:top w:val="single" w:sz="4" w:space="0" w:color="FFD966"/>
              <w:left w:val="nil"/>
              <w:bottom w:val="single" w:sz="4" w:space="0" w:color="FFD966"/>
              <w:right w:val="nil"/>
            </w:tcBorders>
            <w:shd w:val="clear" w:color="FFC000" w:fill="FFC000"/>
            <w:noWrap/>
            <w:vAlign w:val="bottom"/>
            <w:hideMark/>
          </w:tcPr>
          <w:p w14:paraId="420BF225"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price</w:t>
            </w:r>
          </w:p>
        </w:tc>
        <w:tc>
          <w:tcPr>
            <w:tcW w:w="873" w:type="dxa"/>
            <w:tcBorders>
              <w:top w:val="single" w:sz="4" w:space="0" w:color="FFD966"/>
              <w:left w:val="nil"/>
              <w:bottom w:val="single" w:sz="4" w:space="0" w:color="FFD966"/>
              <w:right w:val="nil"/>
            </w:tcBorders>
            <w:shd w:val="clear" w:color="FFC000" w:fill="FFC000"/>
            <w:noWrap/>
            <w:vAlign w:val="bottom"/>
            <w:hideMark/>
          </w:tcPr>
          <w:p w14:paraId="5F555F04"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province</w:t>
            </w:r>
          </w:p>
        </w:tc>
        <w:tc>
          <w:tcPr>
            <w:tcW w:w="846" w:type="dxa"/>
            <w:tcBorders>
              <w:top w:val="single" w:sz="4" w:space="0" w:color="FFD966"/>
              <w:left w:val="nil"/>
              <w:bottom w:val="single" w:sz="4" w:space="0" w:color="FFD966"/>
              <w:right w:val="nil"/>
            </w:tcBorders>
            <w:shd w:val="clear" w:color="FFC000" w:fill="FFC000"/>
            <w:noWrap/>
            <w:vAlign w:val="bottom"/>
            <w:hideMark/>
          </w:tcPr>
          <w:p w14:paraId="692B0AAC"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region_1</w:t>
            </w:r>
          </w:p>
        </w:tc>
        <w:tc>
          <w:tcPr>
            <w:tcW w:w="884" w:type="dxa"/>
            <w:tcBorders>
              <w:top w:val="single" w:sz="4" w:space="0" w:color="FFD966"/>
              <w:left w:val="nil"/>
              <w:bottom w:val="single" w:sz="4" w:space="0" w:color="FFD966"/>
              <w:right w:val="nil"/>
            </w:tcBorders>
            <w:shd w:val="clear" w:color="FFC000" w:fill="FFC000"/>
            <w:noWrap/>
            <w:vAlign w:val="bottom"/>
            <w:hideMark/>
          </w:tcPr>
          <w:p w14:paraId="334549BE"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region_2</w:t>
            </w:r>
          </w:p>
        </w:tc>
        <w:tc>
          <w:tcPr>
            <w:tcW w:w="1164" w:type="dxa"/>
            <w:tcBorders>
              <w:top w:val="single" w:sz="4" w:space="0" w:color="FFD966"/>
              <w:left w:val="nil"/>
              <w:bottom w:val="single" w:sz="4" w:space="0" w:color="FFD966"/>
              <w:right w:val="nil"/>
            </w:tcBorders>
            <w:shd w:val="clear" w:color="FFC000" w:fill="FFC000"/>
            <w:noWrap/>
            <w:vAlign w:val="bottom"/>
            <w:hideMark/>
          </w:tcPr>
          <w:p w14:paraId="042ACF06"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proofErr w:type="spellStart"/>
            <w:r w:rsidRPr="00214478">
              <w:rPr>
                <w:rFonts w:ascii="Neris Light" w:eastAsia="Times New Roman" w:hAnsi="Neris Light" w:cs="Times New Roman"/>
                <w:b/>
                <w:bCs/>
                <w:color w:val="FFFFFF"/>
                <w:sz w:val="16"/>
                <w:szCs w:val="16"/>
              </w:rPr>
              <w:t>taster_name</w:t>
            </w:r>
            <w:proofErr w:type="spellEnd"/>
          </w:p>
        </w:tc>
        <w:tc>
          <w:tcPr>
            <w:tcW w:w="527" w:type="dxa"/>
            <w:tcBorders>
              <w:top w:val="single" w:sz="4" w:space="0" w:color="FFD966"/>
              <w:left w:val="nil"/>
              <w:bottom w:val="single" w:sz="4" w:space="0" w:color="FFD966"/>
              <w:right w:val="nil"/>
            </w:tcBorders>
            <w:shd w:val="clear" w:color="FFC000" w:fill="FFC000"/>
            <w:noWrap/>
            <w:vAlign w:val="bottom"/>
            <w:hideMark/>
          </w:tcPr>
          <w:p w14:paraId="7954DA37"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title</w:t>
            </w:r>
          </w:p>
        </w:tc>
        <w:tc>
          <w:tcPr>
            <w:tcW w:w="756" w:type="dxa"/>
            <w:tcBorders>
              <w:top w:val="single" w:sz="4" w:space="0" w:color="FFD966"/>
              <w:left w:val="nil"/>
              <w:bottom w:val="single" w:sz="4" w:space="0" w:color="FFD966"/>
              <w:right w:val="nil"/>
            </w:tcBorders>
            <w:shd w:val="clear" w:color="FFC000" w:fill="FFC000"/>
            <w:noWrap/>
            <w:vAlign w:val="bottom"/>
            <w:hideMark/>
          </w:tcPr>
          <w:p w14:paraId="4744634C"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variety</w:t>
            </w:r>
          </w:p>
        </w:tc>
        <w:tc>
          <w:tcPr>
            <w:tcW w:w="740" w:type="dxa"/>
            <w:tcBorders>
              <w:top w:val="single" w:sz="4" w:space="0" w:color="FFD966"/>
              <w:left w:val="nil"/>
              <w:bottom w:val="single" w:sz="4" w:space="0" w:color="FFD966"/>
              <w:right w:val="single" w:sz="4" w:space="0" w:color="FFD966"/>
            </w:tcBorders>
            <w:shd w:val="clear" w:color="FFC000" w:fill="FFC000"/>
            <w:noWrap/>
            <w:vAlign w:val="bottom"/>
            <w:hideMark/>
          </w:tcPr>
          <w:p w14:paraId="25A22311" w14:textId="77777777" w:rsidR="00214478" w:rsidRPr="00214478" w:rsidRDefault="00214478" w:rsidP="00214478">
            <w:pPr>
              <w:spacing w:after="0" w:line="240" w:lineRule="auto"/>
              <w:rPr>
                <w:rFonts w:ascii="Neris Light" w:eastAsia="Times New Roman" w:hAnsi="Neris Light" w:cs="Times New Roman"/>
                <w:b/>
                <w:bCs/>
                <w:color w:val="FFFFFF"/>
                <w:sz w:val="16"/>
                <w:szCs w:val="16"/>
              </w:rPr>
            </w:pPr>
            <w:r w:rsidRPr="00214478">
              <w:rPr>
                <w:rFonts w:ascii="Neris Light" w:eastAsia="Times New Roman" w:hAnsi="Neris Light" w:cs="Times New Roman"/>
                <w:b/>
                <w:bCs/>
                <w:color w:val="FFFFFF"/>
                <w:sz w:val="16"/>
                <w:szCs w:val="16"/>
              </w:rPr>
              <w:t>winery</w:t>
            </w:r>
          </w:p>
        </w:tc>
      </w:tr>
      <w:tr w:rsidR="00214478" w:rsidRPr="00214478" w14:paraId="39987B13" w14:textId="77777777" w:rsidTr="00214478">
        <w:trPr>
          <w:trHeight w:val="330"/>
        </w:trPr>
        <w:tc>
          <w:tcPr>
            <w:tcW w:w="988" w:type="dxa"/>
            <w:tcBorders>
              <w:top w:val="single" w:sz="4" w:space="0" w:color="FFD966"/>
              <w:left w:val="single" w:sz="4" w:space="0" w:color="FFD966"/>
              <w:bottom w:val="single" w:sz="4" w:space="0" w:color="FFD966"/>
              <w:right w:val="nil"/>
            </w:tcBorders>
            <w:shd w:val="clear" w:color="FFF2CC" w:fill="FFF2CC"/>
            <w:noWrap/>
            <w:vAlign w:val="center"/>
            <w:hideMark/>
          </w:tcPr>
          <w:p w14:paraId="13E5AB89" w14:textId="77777777" w:rsidR="00214478" w:rsidRPr="00214478" w:rsidRDefault="00214478" w:rsidP="00214478">
            <w:pPr>
              <w:spacing w:after="0" w:line="240" w:lineRule="auto"/>
              <w:jc w:val="center"/>
              <w:rPr>
                <w:rFonts w:ascii="Neris Light" w:eastAsia="Times New Roman" w:hAnsi="Neris Light" w:cs="Times New Roman"/>
                <w:color w:val="000000"/>
              </w:rPr>
            </w:pPr>
            <w:proofErr w:type="spellStart"/>
            <w:r w:rsidRPr="00214478">
              <w:rPr>
                <w:rFonts w:ascii="Neris Light" w:eastAsia="Times New Roman" w:hAnsi="Neris Light" w:cs="Times New Roman"/>
                <w:color w:val="000000"/>
                <w:sz w:val="14"/>
                <w:szCs w:val="14"/>
              </w:rPr>
              <w:t>Importancia</w:t>
            </w:r>
            <w:proofErr w:type="spellEnd"/>
          </w:p>
        </w:tc>
        <w:tc>
          <w:tcPr>
            <w:tcW w:w="425" w:type="dxa"/>
            <w:tcBorders>
              <w:top w:val="single" w:sz="4" w:space="0" w:color="FFD966"/>
              <w:left w:val="nil"/>
              <w:bottom w:val="single" w:sz="4" w:space="0" w:color="FFD966"/>
              <w:right w:val="nil"/>
            </w:tcBorders>
            <w:shd w:val="clear" w:color="FFF2CC" w:fill="FFF2CC"/>
            <w:noWrap/>
            <w:vAlign w:val="center"/>
            <w:hideMark/>
          </w:tcPr>
          <w:p w14:paraId="6CF26ACD" w14:textId="77777777" w:rsidR="00214478" w:rsidRPr="00214478" w:rsidRDefault="00214478" w:rsidP="00214478">
            <w:pPr>
              <w:spacing w:after="0" w:line="240" w:lineRule="auto"/>
              <w:jc w:val="center"/>
              <w:rPr>
                <w:rFonts w:ascii="Neris Light" w:eastAsia="Times New Roman" w:hAnsi="Neris Light" w:cs="Times New Roman"/>
                <w:color w:val="000000"/>
              </w:rPr>
            </w:pPr>
            <w:r w:rsidRPr="00214478">
              <w:rPr>
                <w:rFonts w:ascii="Neris Light" w:eastAsia="Times New Roman" w:hAnsi="Neris Light" w:cs="Times New Roman"/>
                <w:color w:val="002060"/>
              </w:rPr>
              <w:t>↓</w:t>
            </w:r>
          </w:p>
        </w:tc>
        <w:tc>
          <w:tcPr>
            <w:tcW w:w="862" w:type="dxa"/>
            <w:tcBorders>
              <w:top w:val="single" w:sz="4" w:space="0" w:color="FFD966"/>
              <w:left w:val="nil"/>
              <w:bottom w:val="single" w:sz="4" w:space="0" w:color="FFD966"/>
              <w:right w:val="nil"/>
            </w:tcBorders>
            <w:shd w:val="clear" w:color="FFF2CC" w:fill="FFF2CC"/>
            <w:noWrap/>
            <w:vAlign w:val="center"/>
            <w:hideMark/>
          </w:tcPr>
          <w:p w14:paraId="2AF837FB" w14:textId="77777777" w:rsidR="00214478" w:rsidRPr="00214478" w:rsidRDefault="00214478" w:rsidP="00214478">
            <w:pPr>
              <w:spacing w:after="0" w:line="240" w:lineRule="auto"/>
              <w:jc w:val="center"/>
              <w:rPr>
                <w:rFonts w:ascii="Neris Light" w:eastAsia="Times New Roman" w:hAnsi="Neris Light" w:cs="Times New Roman"/>
                <w:color w:val="000000"/>
              </w:rPr>
            </w:pPr>
            <w:r w:rsidRPr="00214478">
              <w:rPr>
                <w:rFonts w:ascii="Neris Light" w:eastAsia="Times New Roman" w:hAnsi="Neris Light" w:cs="Times New Roman"/>
                <w:color w:val="FFC000"/>
              </w:rPr>
              <w:t>↔</w:t>
            </w:r>
          </w:p>
        </w:tc>
        <w:tc>
          <w:tcPr>
            <w:tcW w:w="692" w:type="dxa"/>
            <w:tcBorders>
              <w:top w:val="single" w:sz="4" w:space="0" w:color="FFD966"/>
              <w:left w:val="nil"/>
              <w:bottom w:val="single" w:sz="4" w:space="0" w:color="FFD966"/>
              <w:right w:val="nil"/>
            </w:tcBorders>
            <w:shd w:val="clear" w:color="FFF2CC" w:fill="FFF2CC"/>
            <w:noWrap/>
            <w:vAlign w:val="center"/>
            <w:hideMark/>
          </w:tcPr>
          <w:p w14:paraId="0F885541" w14:textId="77777777" w:rsidR="00214478" w:rsidRPr="00214478" w:rsidRDefault="00214478" w:rsidP="00214478">
            <w:pPr>
              <w:spacing w:after="0" w:line="240" w:lineRule="auto"/>
              <w:jc w:val="center"/>
              <w:rPr>
                <w:rFonts w:ascii="Neris Light" w:eastAsia="Times New Roman" w:hAnsi="Neris Light" w:cs="Times New Roman"/>
                <w:color w:val="000000"/>
              </w:rPr>
            </w:pPr>
            <w:r w:rsidRPr="00214478">
              <w:rPr>
                <w:rFonts w:ascii="Neris Light" w:eastAsia="Times New Roman" w:hAnsi="Neris Light" w:cs="Times New Roman"/>
                <w:color w:val="00B0F0"/>
              </w:rPr>
              <w:t>↑</w:t>
            </w:r>
          </w:p>
        </w:tc>
        <w:tc>
          <w:tcPr>
            <w:tcW w:w="593" w:type="dxa"/>
            <w:tcBorders>
              <w:top w:val="single" w:sz="4" w:space="0" w:color="FFD966"/>
              <w:left w:val="nil"/>
              <w:bottom w:val="single" w:sz="4" w:space="0" w:color="FFD966"/>
              <w:right w:val="nil"/>
            </w:tcBorders>
            <w:shd w:val="clear" w:color="FFF2CC" w:fill="FFF2CC"/>
            <w:noWrap/>
            <w:vAlign w:val="center"/>
            <w:hideMark/>
          </w:tcPr>
          <w:p w14:paraId="7C3B5382" w14:textId="77777777" w:rsidR="00214478" w:rsidRPr="00214478" w:rsidRDefault="00214478" w:rsidP="00214478">
            <w:pPr>
              <w:spacing w:after="0" w:line="240" w:lineRule="auto"/>
              <w:jc w:val="center"/>
              <w:rPr>
                <w:rFonts w:ascii="Neris Light" w:eastAsia="Times New Roman" w:hAnsi="Neris Light" w:cs="Times New Roman"/>
                <w:color w:val="000000"/>
              </w:rPr>
            </w:pPr>
            <w:r w:rsidRPr="00214478">
              <w:rPr>
                <w:rFonts w:ascii="Neris Light" w:eastAsia="Times New Roman" w:hAnsi="Neris Light" w:cs="Times New Roman"/>
                <w:color w:val="FFC000"/>
              </w:rPr>
              <w:t>↔</w:t>
            </w:r>
          </w:p>
        </w:tc>
        <w:tc>
          <w:tcPr>
            <w:tcW w:w="873" w:type="dxa"/>
            <w:tcBorders>
              <w:top w:val="single" w:sz="4" w:space="0" w:color="FFD966"/>
              <w:left w:val="nil"/>
              <w:bottom w:val="single" w:sz="4" w:space="0" w:color="FFD966"/>
              <w:right w:val="nil"/>
            </w:tcBorders>
            <w:shd w:val="clear" w:color="FFF2CC" w:fill="FFF2CC"/>
            <w:noWrap/>
            <w:vAlign w:val="center"/>
            <w:hideMark/>
          </w:tcPr>
          <w:p w14:paraId="0AFFAB93" w14:textId="77777777" w:rsidR="00214478" w:rsidRPr="00214478" w:rsidRDefault="00214478" w:rsidP="00214478">
            <w:pPr>
              <w:spacing w:after="0" w:line="240" w:lineRule="auto"/>
              <w:jc w:val="center"/>
              <w:rPr>
                <w:rFonts w:ascii="Neris Light" w:eastAsia="Times New Roman" w:hAnsi="Neris Light" w:cs="Times New Roman"/>
                <w:color w:val="000000"/>
              </w:rPr>
            </w:pPr>
            <w:r w:rsidRPr="00214478">
              <w:rPr>
                <w:rFonts w:ascii="Neris Light" w:eastAsia="Times New Roman" w:hAnsi="Neris Light" w:cs="Times New Roman"/>
                <w:color w:val="00B0F0"/>
              </w:rPr>
              <w:t>↑</w:t>
            </w:r>
          </w:p>
        </w:tc>
        <w:tc>
          <w:tcPr>
            <w:tcW w:w="846" w:type="dxa"/>
            <w:tcBorders>
              <w:top w:val="single" w:sz="4" w:space="0" w:color="FFD966"/>
              <w:left w:val="nil"/>
              <w:bottom w:val="single" w:sz="4" w:space="0" w:color="FFD966"/>
              <w:right w:val="nil"/>
            </w:tcBorders>
            <w:shd w:val="clear" w:color="FFF2CC" w:fill="FFF2CC"/>
            <w:noWrap/>
            <w:vAlign w:val="center"/>
            <w:hideMark/>
          </w:tcPr>
          <w:p w14:paraId="0D65D7EF" w14:textId="77777777" w:rsidR="00214478" w:rsidRPr="00214478" w:rsidRDefault="00214478" w:rsidP="00214478">
            <w:pPr>
              <w:spacing w:after="0" w:line="240" w:lineRule="auto"/>
              <w:jc w:val="center"/>
              <w:rPr>
                <w:rFonts w:ascii="Neris Light" w:eastAsia="Times New Roman" w:hAnsi="Neris Light" w:cs="Times New Roman"/>
                <w:color w:val="FFC000"/>
              </w:rPr>
            </w:pPr>
            <w:r w:rsidRPr="00214478">
              <w:rPr>
                <w:rFonts w:ascii="Neris Light" w:eastAsia="Times New Roman" w:hAnsi="Neris Light" w:cs="Times New Roman"/>
                <w:color w:val="FFC000"/>
              </w:rPr>
              <w:t>↔</w:t>
            </w:r>
          </w:p>
        </w:tc>
        <w:tc>
          <w:tcPr>
            <w:tcW w:w="884" w:type="dxa"/>
            <w:tcBorders>
              <w:top w:val="single" w:sz="4" w:space="0" w:color="FFD966"/>
              <w:left w:val="nil"/>
              <w:bottom w:val="single" w:sz="4" w:space="0" w:color="FFD966"/>
              <w:right w:val="nil"/>
            </w:tcBorders>
            <w:shd w:val="clear" w:color="FFF2CC" w:fill="FFF2CC"/>
            <w:noWrap/>
            <w:vAlign w:val="center"/>
            <w:hideMark/>
          </w:tcPr>
          <w:p w14:paraId="1719A1C7" w14:textId="77777777" w:rsidR="00214478" w:rsidRPr="00214478" w:rsidRDefault="00214478" w:rsidP="00214478">
            <w:pPr>
              <w:spacing w:after="0" w:line="240" w:lineRule="auto"/>
              <w:jc w:val="center"/>
              <w:rPr>
                <w:rFonts w:ascii="Neris Light" w:eastAsia="Times New Roman" w:hAnsi="Neris Light" w:cs="Times New Roman"/>
                <w:color w:val="FFC000"/>
              </w:rPr>
            </w:pPr>
            <w:r w:rsidRPr="00214478">
              <w:rPr>
                <w:rFonts w:ascii="Neris Light" w:eastAsia="Times New Roman" w:hAnsi="Neris Light" w:cs="Times New Roman"/>
                <w:color w:val="FFC000"/>
              </w:rPr>
              <w:t>↔</w:t>
            </w:r>
          </w:p>
        </w:tc>
        <w:tc>
          <w:tcPr>
            <w:tcW w:w="1164" w:type="dxa"/>
            <w:tcBorders>
              <w:top w:val="single" w:sz="4" w:space="0" w:color="FFD966"/>
              <w:left w:val="nil"/>
              <w:bottom w:val="single" w:sz="4" w:space="0" w:color="FFD966"/>
              <w:right w:val="nil"/>
            </w:tcBorders>
            <w:shd w:val="clear" w:color="FFF2CC" w:fill="FFF2CC"/>
            <w:noWrap/>
            <w:vAlign w:val="center"/>
            <w:hideMark/>
          </w:tcPr>
          <w:p w14:paraId="4D5FFA60" w14:textId="77777777" w:rsidR="00214478" w:rsidRPr="00214478" w:rsidRDefault="00214478" w:rsidP="00214478">
            <w:pPr>
              <w:spacing w:after="0" w:line="240" w:lineRule="auto"/>
              <w:jc w:val="center"/>
              <w:rPr>
                <w:rFonts w:ascii="Neris Light" w:eastAsia="Times New Roman" w:hAnsi="Neris Light" w:cs="Times New Roman"/>
                <w:color w:val="000000"/>
              </w:rPr>
            </w:pPr>
            <w:r w:rsidRPr="00214478">
              <w:rPr>
                <w:rFonts w:ascii="Neris Light" w:eastAsia="Times New Roman" w:hAnsi="Neris Light" w:cs="Times New Roman"/>
                <w:color w:val="002060"/>
              </w:rPr>
              <w:t>↓</w:t>
            </w:r>
          </w:p>
        </w:tc>
        <w:tc>
          <w:tcPr>
            <w:tcW w:w="527" w:type="dxa"/>
            <w:tcBorders>
              <w:top w:val="single" w:sz="4" w:space="0" w:color="FFD966"/>
              <w:left w:val="nil"/>
              <w:bottom w:val="single" w:sz="4" w:space="0" w:color="FFD966"/>
              <w:right w:val="nil"/>
            </w:tcBorders>
            <w:shd w:val="clear" w:color="FFF2CC" w:fill="FFF2CC"/>
            <w:noWrap/>
            <w:vAlign w:val="center"/>
            <w:hideMark/>
          </w:tcPr>
          <w:p w14:paraId="76151FB8" w14:textId="77777777" w:rsidR="00214478" w:rsidRPr="00214478" w:rsidRDefault="00214478" w:rsidP="00214478">
            <w:pPr>
              <w:spacing w:after="0" w:line="240" w:lineRule="auto"/>
              <w:jc w:val="center"/>
              <w:rPr>
                <w:rFonts w:ascii="Neris Light" w:eastAsia="Times New Roman" w:hAnsi="Neris Light" w:cs="Times New Roman"/>
                <w:color w:val="FFC000"/>
              </w:rPr>
            </w:pPr>
            <w:r w:rsidRPr="00214478">
              <w:rPr>
                <w:rFonts w:ascii="Neris Light" w:eastAsia="Times New Roman" w:hAnsi="Neris Light" w:cs="Times New Roman"/>
                <w:color w:val="FFC000"/>
              </w:rPr>
              <w:t>↔</w:t>
            </w:r>
          </w:p>
        </w:tc>
        <w:tc>
          <w:tcPr>
            <w:tcW w:w="756" w:type="dxa"/>
            <w:tcBorders>
              <w:top w:val="single" w:sz="4" w:space="0" w:color="FFD966"/>
              <w:left w:val="nil"/>
              <w:bottom w:val="single" w:sz="4" w:space="0" w:color="FFD966"/>
              <w:right w:val="nil"/>
            </w:tcBorders>
            <w:shd w:val="clear" w:color="FFF2CC" w:fill="FFF2CC"/>
            <w:noWrap/>
            <w:vAlign w:val="center"/>
            <w:hideMark/>
          </w:tcPr>
          <w:p w14:paraId="236ED6CC" w14:textId="77777777" w:rsidR="00214478" w:rsidRPr="00214478" w:rsidRDefault="00214478" w:rsidP="00214478">
            <w:pPr>
              <w:spacing w:after="0" w:line="240" w:lineRule="auto"/>
              <w:jc w:val="center"/>
              <w:rPr>
                <w:rFonts w:ascii="Neris Light" w:eastAsia="Times New Roman" w:hAnsi="Neris Light" w:cs="Times New Roman"/>
                <w:color w:val="FFC000"/>
              </w:rPr>
            </w:pPr>
            <w:r w:rsidRPr="00214478">
              <w:rPr>
                <w:rFonts w:ascii="Neris Light" w:eastAsia="Times New Roman" w:hAnsi="Neris Light" w:cs="Times New Roman"/>
                <w:color w:val="FFC000"/>
              </w:rPr>
              <w:t>↔</w:t>
            </w:r>
          </w:p>
        </w:tc>
        <w:tc>
          <w:tcPr>
            <w:tcW w:w="740" w:type="dxa"/>
            <w:tcBorders>
              <w:top w:val="single" w:sz="4" w:space="0" w:color="FFD966"/>
              <w:left w:val="nil"/>
              <w:bottom w:val="single" w:sz="4" w:space="0" w:color="FFD966"/>
              <w:right w:val="single" w:sz="4" w:space="0" w:color="FFD966"/>
            </w:tcBorders>
            <w:shd w:val="clear" w:color="FFF2CC" w:fill="FFF2CC"/>
            <w:noWrap/>
            <w:vAlign w:val="center"/>
            <w:hideMark/>
          </w:tcPr>
          <w:p w14:paraId="6E331ACF" w14:textId="77777777" w:rsidR="00214478" w:rsidRPr="00214478" w:rsidRDefault="00214478" w:rsidP="00214478">
            <w:pPr>
              <w:spacing w:after="0" w:line="240" w:lineRule="auto"/>
              <w:jc w:val="center"/>
              <w:rPr>
                <w:rFonts w:ascii="Neris Light" w:eastAsia="Times New Roman" w:hAnsi="Neris Light" w:cs="Times New Roman"/>
                <w:color w:val="FFC000"/>
              </w:rPr>
            </w:pPr>
            <w:r w:rsidRPr="00214478">
              <w:rPr>
                <w:rFonts w:ascii="Neris Light" w:eastAsia="Times New Roman" w:hAnsi="Neris Light" w:cs="Times New Roman"/>
                <w:color w:val="FFC000"/>
              </w:rPr>
              <w:t>↔</w:t>
            </w:r>
          </w:p>
        </w:tc>
      </w:tr>
    </w:tbl>
    <w:p w14:paraId="02BFD4D1" w14:textId="77777777" w:rsidR="00214478" w:rsidRPr="00214478" w:rsidRDefault="00214478" w:rsidP="00214478">
      <w:pPr>
        <w:rPr>
          <w:lang w:val="es-CO"/>
        </w:rPr>
      </w:pPr>
    </w:p>
    <w:p w14:paraId="6910096F" w14:textId="27AAD968" w:rsidR="006C4FAD" w:rsidRDefault="00214478" w:rsidP="0013485C">
      <w:pPr>
        <w:pStyle w:val="Heading2"/>
        <w:rPr>
          <w:lang w:val="es-CO"/>
        </w:rPr>
      </w:pPr>
      <w:bookmarkStart w:id="2" w:name="_Toc57567818"/>
      <w:r>
        <w:rPr>
          <w:lang w:val="es-CO"/>
        </w:rPr>
        <w:t xml:space="preserve">Modificación del </w:t>
      </w:r>
      <w:proofErr w:type="spellStart"/>
      <w:r>
        <w:rPr>
          <w:lang w:val="es-CO"/>
        </w:rPr>
        <w:t>Dataset</w:t>
      </w:r>
      <w:bookmarkEnd w:id="2"/>
      <w:proofErr w:type="spellEnd"/>
    </w:p>
    <w:p w14:paraId="7EDBEFB5" w14:textId="59756DD1" w:rsidR="009E62B9" w:rsidRPr="00150A95" w:rsidRDefault="00214478" w:rsidP="00150A95">
      <w:pPr>
        <w:rPr>
          <w:lang w:val="es-CO"/>
        </w:rPr>
      </w:pPr>
      <w:r w:rsidRPr="00150A95">
        <w:rPr>
          <w:lang w:val="es-CO"/>
        </w:rPr>
        <w:t xml:space="preserve">El primer paso es cambiar todos los valores nulos por el valor </w:t>
      </w:r>
      <w:proofErr w:type="spellStart"/>
      <w:r w:rsidRPr="00150A95">
        <w:rPr>
          <w:lang w:val="es-CO"/>
        </w:rPr>
        <w:t>Null</w:t>
      </w:r>
      <w:proofErr w:type="spellEnd"/>
      <w:r w:rsidRPr="00150A95">
        <w:rPr>
          <w:lang w:val="es-CO"/>
        </w:rPr>
        <w:t>, excepto por los valores numéricos que tomarán el valor 0.</w:t>
      </w:r>
    </w:p>
    <w:p w14:paraId="78B438E5" w14:textId="214CF7C4" w:rsidR="009E62B9" w:rsidRDefault="009E62B9" w:rsidP="0013485C">
      <w:pPr>
        <w:pStyle w:val="Heading2"/>
        <w:rPr>
          <w:lang w:val="es-CO"/>
        </w:rPr>
      </w:pPr>
      <w:bookmarkStart w:id="3" w:name="_Toc57567819"/>
      <w:r>
        <w:rPr>
          <w:lang w:val="es-CO"/>
        </w:rPr>
        <w:t>Análisis de histogramas por Variables</w:t>
      </w:r>
      <w:bookmarkEnd w:id="3"/>
    </w:p>
    <w:p w14:paraId="2979CFE5" w14:textId="41295809" w:rsidR="009E62B9" w:rsidRDefault="009E62B9" w:rsidP="009E62B9">
      <w:pPr>
        <w:pStyle w:val="ListParagraph"/>
        <w:rPr>
          <w:lang w:val="es-CO"/>
        </w:rPr>
      </w:pPr>
    </w:p>
    <w:p w14:paraId="6A2334EC" w14:textId="52E26C76" w:rsidR="009E62B9" w:rsidRDefault="00150A95" w:rsidP="0013485C">
      <w:pPr>
        <w:pStyle w:val="Heading3"/>
        <w:rPr>
          <w:lang w:val="es-CO"/>
        </w:rPr>
      </w:pPr>
      <w:bookmarkStart w:id="4" w:name="_Toc57567820"/>
      <w:r>
        <w:rPr>
          <w:lang w:val="es-CO"/>
        </w:rPr>
        <w:t>Países (</w:t>
      </w:r>
      <w:proofErr w:type="spellStart"/>
      <w:r>
        <w:rPr>
          <w:lang w:val="es-CO"/>
        </w:rPr>
        <w:t>Countries</w:t>
      </w:r>
      <w:proofErr w:type="spellEnd"/>
      <w:r>
        <w:rPr>
          <w:lang w:val="es-CO"/>
        </w:rPr>
        <w:t>)</w:t>
      </w:r>
      <w:bookmarkEnd w:id="4"/>
    </w:p>
    <w:p w14:paraId="057C82FE" w14:textId="5B15DA63" w:rsidR="009E62B9" w:rsidRDefault="009E62B9" w:rsidP="009E62B9">
      <w:pPr>
        <w:rPr>
          <w:lang w:val="es-CO"/>
        </w:rPr>
      </w:pPr>
      <w:r>
        <w:rPr>
          <w:lang w:val="es-CO"/>
        </w:rPr>
        <w:t>En la siguiente tabla se encuentra el conteo de datos por países</w:t>
      </w:r>
    </w:p>
    <w:p w14:paraId="7067F01D" w14:textId="5E7374CE" w:rsidR="00150A95" w:rsidRDefault="00150A95" w:rsidP="009E62B9">
      <w:pPr>
        <w:rPr>
          <w:lang w:val="es-CO"/>
        </w:rPr>
      </w:pPr>
    </w:p>
    <w:tbl>
      <w:tblPr>
        <w:tblW w:w="6620" w:type="dxa"/>
        <w:jc w:val="center"/>
        <w:tblLook w:val="04A0" w:firstRow="1" w:lastRow="0" w:firstColumn="1" w:lastColumn="0" w:noHBand="0" w:noVBand="1"/>
      </w:tblPr>
      <w:tblGrid>
        <w:gridCol w:w="2540"/>
        <w:gridCol w:w="1900"/>
        <w:gridCol w:w="2180"/>
      </w:tblGrid>
      <w:tr w:rsidR="00150A95" w:rsidRPr="00150A95" w14:paraId="6275DCF4" w14:textId="77777777" w:rsidTr="00150A95">
        <w:trPr>
          <w:trHeight w:val="330"/>
          <w:jc w:val="center"/>
        </w:trPr>
        <w:tc>
          <w:tcPr>
            <w:tcW w:w="2540" w:type="dxa"/>
            <w:tcBorders>
              <w:top w:val="nil"/>
              <w:left w:val="nil"/>
              <w:bottom w:val="single" w:sz="4" w:space="0" w:color="8EA9DB"/>
              <w:right w:val="nil"/>
            </w:tcBorders>
            <w:shd w:val="clear" w:color="D9E1F2" w:fill="D9E1F2"/>
            <w:noWrap/>
            <w:vAlign w:val="bottom"/>
            <w:hideMark/>
          </w:tcPr>
          <w:p w14:paraId="740A865A" w14:textId="77777777" w:rsidR="00150A95" w:rsidRPr="00150A95" w:rsidRDefault="00150A95" w:rsidP="00150A95">
            <w:pPr>
              <w:spacing w:after="0" w:line="240" w:lineRule="auto"/>
              <w:rPr>
                <w:rFonts w:ascii="Neris Light" w:eastAsia="Times New Roman" w:hAnsi="Neris Light" w:cs="Times New Roman"/>
                <w:b/>
                <w:bCs/>
                <w:color w:val="000000"/>
                <w:sz w:val="18"/>
                <w:szCs w:val="18"/>
              </w:rPr>
            </w:pPr>
            <w:r w:rsidRPr="00150A95">
              <w:rPr>
                <w:rFonts w:ascii="Neris Light" w:eastAsia="Times New Roman" w:hAnsi="Neris Light" w:cs="Times New Roman"/>
                <w:b/>
                <w:bCs/>
                <w:color w:val="000000"/>
                <w:sz w:val="18"/>
                <w:szCs w:val="18"/>
              </w:rPr>
              <w:t>Countries</w:t>
            </w:r>
          </w:p>
        </w:tc>
        <w:tc>
          <w:tcPr>
            <w:tcW w:w="1900" w:type="dxa"/>
            <w:tcBorders>
              <w:top w:val="nil"/>
              <w:left w:val="nil"/>
              <w:bottom w:val="single" w:sz="4" w:space="0" w:color="8EA9DB"/>
              <w:right w:val="nil"/>
            </w:tcBorders>
            <w:shd w:val="clear" w:color="D9E1F2" w:fill="D9E1F2"/>
            <w:noWrap/>
            <w:vAlign w:val="bottom"/>
            <w:hideMark/>
          </w:tcPr>
          <w:p w14:paraId="52D115F4" w14:textId="77777777" w:rsidR="00150A95" w:rsidRPr="00150A95" w:rsidRDefault="00150A95" w:rsidP="00150A95">
            <w:pPr>
              <w:spacing w:after="0" w:line="240" w:lineRule="auto"/>
              <w:rPr>
                <w:rFonts w:ascii="Neris Light" w:eastAsia="Times New Roman" w:hAnsi="Neris Light" w:cs="Times New Roman"/>
                <w:b/>
                <w:bCs/>
                <w:color w:val="000000"/>
                <w:sz w:val="18"/>
                <w:szCs w:val="18"/>
              </w:rPr>
            </w:pPr>
            <w:r w:rsidRPr="00150A95">
              <w:rPr>
                <w:rFonts w:ascii="Neris Light" w:eastAsia="Times New Roman" w:hAnsi="Neris Light" w:cs="Times New Roman"/>
                <w:b/>
                <w:bCs/>
                <w:color w:val="000000"/>
                <w:sz w:val="18"/>
                <w:szCs w:val="18"/>
              </w:rPr>
              <w:t>Count of Reviews</w:t>
            </w:r>
          </w:p>
        </w:tc>
        <w:tc>
          <w:tcPr>
            <w:tcW w:w="2180" w:type="dxa"/>
            <w:tcBorders>
              <w:top w:val="nil"/>
              <w:left w:val="nil"/>
              <w:bottom w:val="single" w:sz="4" w:space="0" w:color="8EA9DB"/>
              <w:right w:val="nil"/>
            </w:tcBorders>
            <w:shd w:val="clear" w:color="D9E1F2" w:fill="D9E1F2"/>
            <w:noWrap/>
            <w:vAlign w:val="bottom"/>
            <w:hideMark/>
          </w:tcPr>
          <w:p w14:paraId="3A441F69" w14:textId="77777777" w:rsidR="00150A95" w:rsidRPr="00150A95" w:rsidRDefault="00150A95" w:rsidP="00150A95">
            <w:pPr>
              <w:spacing w:after="0" w:line="240" w:lineRule="auto"/>
              <w:rPr>
                <w:rFonts w:ascii="Neris Light" w:eastAsia="Times New Roman" w:hAnsi="Neris Light" w:cs="Times New Roman"/>
                <w:b/>
                <w:bCs/>
                <w:color w:val="000000"/>
                <w:sz w:val="18"/>
                <w:szCs w:val="18"/>
              </w:rPr>
            </w:pPr>
            <w:r w:rsidRPr="00150A95">
              <w:rPr>
                <w:rFonts w:ascii="Neris Light" w:eastAsia="Times New Roman" w:hAnsi="Neris Light" w:cs="Times New Roman"/>
                <w:b/>
                <w:bCs/>
                <w:color w:val="000000"/>
                <w:sz w:val="18"/>
                <w:szCs w:val="18"/>
              </w:rPr>
              <w:t xml:space="preserve">Percentage </w:t>
            </w:r>
            <w:proofErr w:type="gramStart"/>
            <w:r w:rsidRPr="00150A95">
              <w:rPr>
                <w:rFonts w:ascii="Neris Light" w:eastAsia="Times New Roman" w:hAnsi="Neris Light" w:cs="Times New Roman"/>
                <w:b/>
                <w:bCs/>
                <w:color w:val="000000"/>
                <w:sz w:val="18"/>
                <w:szCs w:val="18"/>
              </w:rPr>
              <w:t>Of</w:t>
            </w:r>
            <w:proofErr w:type="gramEnd"/>
            <w:r w:rsidRPr="00150A95">
              <w:rPr>
                <w:rFonts w:ascii="Neris Light" w:eastAsia="Times New Roman" w:hAnsi="Neris Light" w:cs="Times New Roman"/>
                <w:b/>
                <w:bCs/>
                <w:color w:val="000000"/>
                <w:sz w:val="18"/>
                <w:szCs w:val="18"/>
              </w:rPr>
              <w:t xml:space="preserve"> Total</w:t>
            </w:r>
          </w:p>
        </w:tc>
      </w:tr>
      <w:tr w:rsidR="00150A95" w:rsidRPr="00150A95" w14:paraId="09A46EFE"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5EAA665D"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US</w:t>
            </w:r>
          </w:p>
        </w:tc>
        <w:tc>
          <w:tcPr>
            <w:tcW w:w="1900" w:type="dxa"/>
            <w:tcBorders>
              <w:top w:val="nil"/>
              <w:left w:val="nil"/>
              <w:bottom w:val="nil"/>
              <w:right w:val="nil"/>
            </w:tcBorders>
            <w:shd w:val="clear" w:color="auto" w:fill="auto"/>
            <w:noWrap/>
            <w:vAlign w:val="bottom"/>
            <w:hideMark/>
          </w:tcPr>
          <w:p w14:paraId="4A25E2F0"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54504</w:t>
            </w:r>
          </w:p>
        </w:tc>
        <w:tc>
          <w:tcPr>
            <w:tcW w:w="2180" w:type="dxa"/>
            <w:tcBorders>
              <w:top w:val="nil"/>
              <w:left w:val="nil"/>
              <w:bottom w:val="nil"/>
              <w:right w:val="nil"/>
            </w:tcBorders>
            <w:shd w:val="clear" w:color="auto" w:fill="auto"/>
            <w:noWrap/>
            <w:vAlign w:val="bottom"/>
            <w:hideMark/>
          </w:tcPr>
          <w:p w14:paraId="2A7FF345"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41.94%</w:t>
            </w:r>
          </w:p>
        </w:tc>
      </w:tr>
      <w:tr w:rsidR="00150A95" w:rsidRPr="00150A95" w14:paraId="48146E32"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0442C059"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France</w:t>
            </w:r>
          </w:p>
        </w:tc>
        <w:tc>
          <w:tcPr>
            <w:tcW w:w="1900" w:type="dxa"/>
            <w:tcBorders>
              <w:top w:val="nil"/>
              <w:left w:val="nil"/>
              <w:bottom w:val="nil"/>
              <w:right w:val="nil"/>
            </w:tcBorders>
            <w:shd w:val="clear" w:color="auto" w:fill="auto"/>
            <w:noWrap/>
            <w:vAlign w:val="bottom"/>
            <w:hideMark/>
          </w:tcPr>
          <w:p w14:paraId="0FD9C10B"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22093</w:t>
            </w:r>
          </w:p>
        </w:tc>
        <w:tc>
          <w:tcPr>
            <w:tcW w:w="2180" w:type="dxa"/>
            <w:tcBorders>
              <w:top w:val="nil"/>
              <w:left w:val="nil"/>
              <w:bottom w:val="nil"/>
              <w:right w:val="nil"/>
            </w:tcBorders>
            <w:shd w:val="clear" w:color="auto" w:fill="auto"/>
            <w:noWrap/>
            <w:vAlign w:val="bottom"/>
            <w:hideMark/>
          </w:tcPr>
          <w:p w14:paraId="2FCF8B01"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17.00%</w:t>
            </w:r>
          </w:p>
        </w:tc>
      </w:tr>
      <w:tr w:rsidR="00150A95" w:rsidRPr="00150A95" w14:paraId="381F1B64"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52D43CEB"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Italy</w:t>
            </w:r>
          </w:p>
        </w:tc>
        <w:tc>
          <w:tcPr>
            <w:tcW w:w="1900" w:type="dxa"/>
            <w:tcBorders>
              <w:top w:val="nil"/>
              <w:left w:val="nil"/>
              <w:bottom w:val="nil"/>
              <w:right w:val="nil"/>
            </w:tcBorders>
            <w:shd w:val="clear" w:color="auto" w:fill="auto"/>
            <w:noWrap/>
            <w:vAlign w:val="bottom"/>
            <w:hideMark/>
          </w:tcPr>
          <w:p w14:paraId="3331EB86"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19540</w:t>
            </w:r>
          </w:p>
        </w:tc>
        <w:tc>
          <w:tcPr>
            <w:tcW w:w="2180" w:type="dxa"/>
            <w:tcBorders>
              <w:top w:val="nil"/>
              <w:left w:val="nil"/>
              <w:bottom w:val="nil"/>
              <w:right w:val="nil"/>
            </w:tcBorders>
            <w:shd w:val="clear" w:color="auto" w:fill="auto"/>
            <w:noWrap/>
            <w:vAlign w:val="bottom"/>
            <w:hideMark/>
          </w:tcPr>
          <w:p w14:paraId="1D253997"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15.03%</w:t>
            </w:r>
          </w:p>
        </w:tc>
      </w:tr>
      <w:tr w:rsidR="00150A95" w:rsidRPr="00150A95" w14:paraId="78F6E004"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1C6A9463"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Spain</w:t>
            </w:r>
          </w:p>
        </w:tc>
        <w:tc>
          <w:tcPr>
            <w:tcW w:w="1900" w:type="dxa"/>
            <w:tcBorders>
              <w:top w:val="nil"/>
              <w:left w:val="nil"/>
              <w:bottom w:val="nil"/>
              <w:right w:val="nil"/>
            </w:tcBorders>
            <w:shd w:val="clear" w:color="auto" w:fill="auto"/>
            <w:noWrap/>
            <w:vAlign w:val="bottom"/>
            <w:hideMark/>
          </w:tcPr>
          <w:p w14:paraId="3FCB5143"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6645</w:t>
            </w:r>
          </w:p>
        </w:tc>
        <w:tc>
          <w:tcPr>
            <w:tcW w:w="2180" w:type="dxa"/>
            <w:tcBorders>
              <w:top w:val="nil"/>
              <w:left w:val="nil"/>
              <w:bottom w:val="nil"/>
              <w:right w:val="nil"/>
            </w:tcBorders>
            <w:shd w:val="clear" w:color="auto" w:fill="auto"/>
            <w:noWrap/>
            <w:vAlign w:val="bottom"/>
            <w:hideMark/>
          </w:tcPr>
          <w:p w14:paraId="75F95320"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5.11%</w:t>
            </w:r>
          </w:p>
        </w:tc>
      </w:tr>
      <w:tr w:rsidR="00150A95" w:rsidRPr="00150A95" w14:paraId="50B71A0C"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31FD0126"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Portugal</w:t>
            </w:r>
          </w:p>
        </w:tc>
        <w:tc>
          <w:tcPr>
            <w:tcW w:w="1900" w:type="dxa"/>
            <w:tcBorders>
              <w:top w:val="nil"/>
              <w:left w:val="nil"/>
              <w:bottom w:val="nil"/>
              <w:right w:val="nil"/>
            </w:tcBorders>
            <w:shd w:val="clear" w:color="auto" w:fill="auto"/>
            <w:noWrap/>
            <w:vAlign w:val="bottom"/>
            <w:hideMark/>
          </w:tcPr>
          <w:p w14:paraId="5221E6D8"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5691</w:t>
            </w:r>
          </w:p>
        </w:tc>
        <w:tc>
          <w:tcPr>
            <w:tcW w:w="2180" w:type="dxa"/>
            <w:tcBorders>
              <w:top w:val="nil"/>
              <w:left w:val="nil"/>
              <w:bottom w:val="nil"/>
              <w:right w:val="nil"/>
            </w:tcBorders>
            <w:shd w:val="clear" w:color="auto" w:fill="auto"/>
            <w:noWrap/>
            <w:vAlign w:val="bottom"/>
            <w:hideMark/>
          </w:tcPr>
          <w:p w14:paraId="79A1D6B7"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4.38%</w:t>
            </w:r>
          </w:p>
        </w:tc>
      </w:tr>
      <w:tr w:rsidR="00150A95" w:rsidRPr="00150A95" w14:paraId="113C1CDC"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1B6F2A09"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Chile</w:t>
            </w:r>
          </w:p>
        </w:tc>
        <w:tc>
          <w:tcPr>
            <w:tcW w:w="1900" w:type="dxa"/>
            <w:tcBorders>
              <w:top w:val="nil"/>
              <w:left w:val="nil"/>
              <w:bottom w:val="nil"/>
              <w:right w:val="nil"/>
            </w:tcBorders>
            <w:shd w:val="clear" w:color="auto" w:fill="auto"/>
            <w:noWrap/>
            <w:vAlign w:val="bottom"/>
            <w:hideMark/>
          </w:tcPr>
          <w:p w14:paraId="12AC4F6C"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4472</w:t>
            </w:r>
          </w:p>
        </w:tc>
        <w:tc>
          <w:tcPr>
            <w:tcW w:w="2180" w:type="dxa"/>
            <w:tcBorders>
              <w:top w:val="nil"/>
              <w:left w:val="nil"/>
              <w:bottom w:val="nil"/>
              <w:right w:val="nil"/>
            </w:tcBorders>
            <w:shd w:val="clear" w:color="auto" w:fill="auto"/>
            <w:noWrap/>
            <w:vAlign w:val="bottom"/>
            <w:hideMark/>
          </w:tcPr>
          <w:p w14:paraId="776FA5E4"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3.44%</w:t>
            </w:r>
          </w:p>
        </w:tc>
      </w:tr>
      <w:tr w:rsidR="00150A95" w:rsidRPr="00150A95" w14:paraId="76304AB1"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4A2BCF4E"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Argentina</w:t>
            </w:r>
          </w:p>
        </w:tc>
        <w:tc>
          <w:tcPr>
            <w:tcW w:w="1900" w:type="dxa"/>
            <w:tcBorders>
              <w:top w:val="nil"/>
              <w:left w:val="nil"/>
              <w:bottom w:val="nil"/>
              <w:right w:val="nil"/>
            </w:tcBorders>
            <w:shd w:val="clear" w:color="auto" w:fill="auto"/>
            <w:noWrap/>
            <w:vAlign w:val="bottom"/>
            <w:hideMark/>
          </w:tcPr>
          <w:p w14:paraId="0DBCC3B2"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3800</w:t>
            </w:r>
          </w:p>
        </w:tc>
        <w:tc>
          <w:tcPr>
            <w:tcW w:w="2180" w:type="dxa"/>
            <w:tcBorders>
              <w:top w:val="nil"/>
              <w:left w:val="nil"/>
              <w:bottom w:val="nil"/>
              <w:right w:val="nil"/>
            </w:tcBorders>
            <w:shd w:val="clear" w:color="auto" w:fill="auto"/>
            <w:noWrap/>
            <w:vAlign w:val="bottom"/>
            <w:hideMark/>
          </w:tcPr>
          <w:p w14:paraId="1DAC4DC5"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2.92%</w:t>
            </w:r>
          </w:p>
        </w:tc>
      </w:tr>
      <w:tr w:rsidR="00150A95" w:rsidRPr="00150A95" w14:paraId="43AAC91E"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35AE571F"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Austria</w:t>
            </w:r>
          </w:p>
        </w:tc>
        <w:tc>
          <w:tcPr>
            <w:tcW w:w="1900" w:type="dxa"/>
            <w:tcBorders>
              <w:top w:val="nil"/>
              <w:left w:val="nil"/>
              <w:bottom w:val="nil"/>
              <w:right w:val="nil"/>
            </w:tcBorders>
            <w:shd w:val="clear" w:color="auto" w:fill="auto"/>
            <w:noWrap/>
            <w:vAlign w:val="bottom"/>
            <w:hideMark/>
          </w:tcPr>
          <w:p w14:paraId="7C510C9C"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3345</w:t>
            </w:r>
          </w:p>
        </w:tc>
        <w:tc>
          <w:tcPr>
            <w:tcW w:w="2180" w:type="dxa"/>
            <w:tcBorders>
              <w:top w:val="nil"/>
              <w:left w:val="nil"/>
              <w:bottom w:val="nil"/>
              <w:right w:val="nil"/>
            </w:tcBorders>
            <w:shd w:val="clear" w:color="auto" w:fill="auto"/>
            <w:noWrap/>
            <w:vAlign w:val="bottom"/>
            <w:hideMark/>
          </w:tcPr>
          <w:p w14:paraId="4C5DC065"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2.57%</w:t>
            </w:r>
          </w:p>
        </w:tc>
      </w:tr>
      <w:tr w:rsidR="00150A95" w:rsidRPr="00150A95" w14:paraId="7F2047B8"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09F2695B"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Australia</w:t>
            </w:r>
          </w:p>
        </w:tc>
        <w:tc>
          <w:tcPr>
            <w:tcW w:w="1900" w:type="dxa"/>
            <w:tcBorders>
              <w:top w:val="nil"/>
              <w:left w:val="nil"/>
              <w:bottom w:val="nil"/>
              <w:right w:val="nil"/>
            </w:tcBorders>
            <w:shd w:val="clear" w:color="auto" w:fill="auto"/>
            <w:noWrap/>
            <w:vAlign w:val="bottom"/>
            <w:hideMark/>
          </w:tcPr>
          <w:p w14:paraId="33C0794A"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2329</w:t>
            </w:r>
          </w:p>
        </w:tc>
        <w:tc>
          <w:tcPr>
            <w:tcW w:w="2180" w:type="dxa"/>
            <w:tcBorders>
              <w:top w:val="nil"/>
              <w:left w:val="nil"/>
              <w:bottom w:val="nil"/>
              <w:right w:val="nil"/>
            </w:tcBorders>
            <w:shd w:val="clear" w:color="auto" w:fill="auto"/>
            <w:noWrap/>
            <w:vAlign w:val="bottom"/>
            <w:hideMark/>
          </w:tcPr>
          <w:p w14:paraId="79F9CC51"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1.79%</w:t>
            </w:r>
          </w:p>
        </w:tc>
      </w:tr>
      <w:tr w:rsidR="00150A95" w:rsidRPr="00150A95" w14:paraId="7D4F9E15"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146C4745"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Germany</w:t>
            </w:r>
          </w:p>
        </w:tc>
        <w:tc>
          <w:tcPr>
            <w:tcW w:w="1900" w:type="dxa"/>
            <w:tcBorders>
              <w:top w:val="nil"/>
              <w:left w:val="nil"/>
              <w:bottom w:val="nil"/>
              <w:right w:val="nil"/>
            </w:tcBorders>
            <w:shd w:val="clear" w:color="auto" w:fill="auto"/>
            <w:noWrap/>
            <w:vAlign w:val="bottom"/>
            <w:hideMark/>
          </w:tcPr>
          <w:p w14:paraId="18F6EB6D"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2165</w:t>
            </w:r>
          </w:p>
        </w:tc>
        <w:tc>
          <w:tcPr>
            <w:tcW w:w="2180" w:type="dxa"/>
            <w:tcBorders>
              <w:top w:val="nil"/>
              <w:left w:val="nil"/>
              <w:bottom w:val="nil"/>
              <w:right w:val="nil"/>
            </w:tcBorders>
            <w:shd w:val="clear" w:color="auto" w:fill="auto"/>
            <w:noWrap/>
            <w:vAlign w:val="bottom"/>
            <w:hideMark/>
          </w:tcPr>
          <w:p w14:paraId="53B26167"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1.67%</w:t>
            </w:r>
          </w:p>
        </w:tc>
      </w:tr>
      <w:tr w:rsidR="00150A95" w:rsidRPr="00150A95" w14:paraId="4253DFCB"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72707A85"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New Zealand</w:t>
            </w:r>
          </w:p>
        </w:tc>
        <w:tc>
          <w:tcPr>
            <w:tcW w:w="1900" w:type="dxa"/>
            <w:tcBorders>
              <w:top w:val="nil"/>
              <w:left w:val="nil"/>
              <w:bottom w:val="nil"/>
              <w:right w:val="nil"/>
            </w:tcBorders>
            <w:shd w:val="clear" w:color="auto" w:fill="auto"/>
            <w:noWrap/>
            <w:vAlign w:val="bottom"/>
            <w:hideMark/>
          </w:tcPr>
          <w:p w14:paraId="601939EC"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1419</w:t>
            </w:r>
          </w:p>
        </w:tc>
        <w:tc>
          <w:tcPr>
            <w:tcW w:w="2180" w:type="dxa"/>
            <w:tcBorders>
              <w:top w:val="nil"/>
              <w:left w:val="nil"/>
              <w:bottom w:val="nil"/>
              <w:right w:val="nil"/>
            </w:tcBorders>
            <w:shd w:val="clear" w:color="auto" w:fill="auto"/>
            <w:noWrap/>
            <w:vAlign w:val="bottom"/>
            <w:hideMark/>
          </w:tcPr>
          <w:p w14:paraId="42D00B72"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1.09%</w:t>
            </w:r>
          </w:p>
        </w:tc>
      </w:tr>
      <w:tr w:rsidR="00150A95" w:rsidRPr="00150A95" w14:paraId="0D139A8D"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26BD3E3F"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South Africa</w:t>
            </w:r>
          </w:p>
        </w:tc>
        <w:tc>
          <w:tcPr>
            <w:tcW w:w="1900" w:type="dxa"/>
            <w:tcBorders>
              <w:top w:val="nil"/>
              <w:left w:val="nil"/>
              <w:bottom w:val="nil"/>
              <w:right w:val="nil"/>
            </w:tcBorders>
            <w:shd w:val="clear" w:color="auto" w:fill="auto"/>
            <w:noWrap/>
            <w:vAlign w:val="bottom"/>
            <w:hideMark/>
          </w:tcPr>
          <w:p w14:paraId="4509C603"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1401</w:t>
            </w:r>
          </w:p>
        </w:tc>
        <w:tc>
          <w:tcPr>
            <w:tcW w:w="2180" w:type="dxa"/>
            <w:tcBorders>
              <w:top w:val="nil"/>
              <w:left w:val="nil"/>
              <w:bottom w:val="nil"/>
              <w:right w:val="nil"/>
            </w:tcBorders>
            <w:shd w:val="clear" w:color="auto" w:fill="auto"/>
            <w:noWrap/>
            <w:vAlign w:val="bottom"/>
            <w:hideMark/>
          </w:tcPr>
          <w:p w14:paraId="22FE33BD"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1.08%</w:t>
            </w:r>
          </w:p>
        </w:tc>
      </w:tr>
      <w:tr w:rsidR="00150A95" w:rsidRPr="00150A95" w14:paraId="4B6A3452"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441CD23D"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Israel</w:t>
            </w:r>
          </w:p>
        </w:tc>
        <w:tc>
          <w:tcPr>
            <w:tcW w:w="1900" w:type="dxa"/>
            <w:tcBorders>
              <w:top w:val="nil"/>
              <w:left w:val="nil"/>
              <w:bottom w:val="nil"/>
              <w:right w:val="nil"/>
            </w:tcBorders>
            <w:shd w:val="clear" w:color="auto" w:fill="auto"/>
            <w:noWrap/>
            <w:vAlign w:val="bottom"/>
            <w:hideMark/>
          </w:tcPr>
          <w:p w14:paraId="20BA3EC9"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505</w:t>
            </w:r>
          </w:p>
        </w:tc>
        <w:tc>
          <w:tcPr>
            <w:tcW w:w="2180" w:type="dxa"/>
            <w:tcBorders>
              <w:top w:val="nil"/>
              <w:left w:val="nil"/>
              <w:bottom w:val="nil"/>
              <w:right w:val="nil"/>
            </w:tcBorders>
            <w:shd w:val="clear" w:color="auto" w:fill="auto"/>
            <w:noWrap/>
            <w:vAlign w:val="bottom"/>
            <w:hideMark/>
          </w:tcPr>
          <w:p w14:paraId="24076995"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0.39%</w:t>
            </w:r>
          </w:p>
        </w:tc>
      </w:tr>
      <w:tr w:rsidR="00150A95" w:rsidRPr="00150A95" w14:paraId="7D8BBD3E"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44661AA9"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Greece</w:t>
            </w:r>
          </w:p>
        </w:tc>
        <w:tc>
          <w:tcPr>
            <w:tcW w:w="1900" w:type="dxa"/>
            <w:tcBorders>
              <w:top w:val="nil"/>
              <w:left w:val="nil"/>
              <w:bottom w:val="nil"/>
              <w:right w:val="nil"/>
            </w:tcBorders>
            <w:shd w:val="clear" w:color="auto" w:fill="auto"/>
            <w:noWrap/>
            <w:vAlign w:val="bottom"/>
            <w:hideMark/>
          </w:tcPr>
          <w:p w14:paraId="1C199C50"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466</w:t>
            </w:r>
          </w:p>
        </w:tc>
        <w:tc>
          <w:tcPr>
            <w:tcW w:w="2180" w:type="dxa"/>
            <w:tcBorders>
              <w:top w:val="nil"/>
              <w:left w:val="nil"/>
              <w:bottom w:val="nil"/>
              <w:right w:val="nil"/>
            </w:tcBorders>
            <w:shd w:val="clear" w:color="auto" w:fill="auto"/>
            <w:noWrap/>
            <w:vAlign w:val="bottom"/>
            <w:hideMark/>
          </w:tcPr>
          <w:p w14:paraId="1D8E7784"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0.36%</w:t>
            </w:r>
          </w:p>
        </w:tc>
      </w:tr>
      <w:tr w:rsidR="00150A95" w:rsidRPr="00150A95" w14:paraId="740058D8"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74E7FFDC"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Canada</w:t>
            </w:r>
          </w:p>
        </w:tc>
        <w:tc>
          <w:tcPr>
            <w:tcW w:w="1900" w:type="dxa"/>
            <w:tcBorders>
              <w:top w:val="nil"/>
              <w:left w:val="nil"/>
              <w:bottom w:val="nil"/>
              <w:right w:val="nil"/>
            </w:tcBorders>
            <w:shd w:val="clear" w:color="auto" w:fill="auto"/>
            <w:noWrap/>
            <w:vAlign w:val="bottom"/>
            <w:hideMark/>
          </w:tcPr>
          <w:p w14:paraId="034FA35F"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257</w:t>
            </w:r>
          </w:p>
        </w:tc>
        <w:tc>
          <w:tcPr>
            <w:tcW w:w="2180" w:type="dxa"/>
            <w:tcBorders>
              <w:top w:val="nil"/>
              <w:left w:val="nil"/>
              <w:bottom w:val="nil"/>
              <w:right w:val="nil"/>
            </w:tcBorders>
            <w:shd w:val="clear" w:color="auto" w:fill="auto"/>
            <w:noWrap/>
            <w:vAlign w:val="bottom"/>
            <w:hideMark/>
          </w:tcPr>
          <w:p w14:paraId="213B1E26"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0.20%</w:t>
            </w:r>
          </w:p>
        </w:tc>
      </w:tr>
      <w:tr w:rsidR="00150A95" w:rsidRPr="00150A95" w14:paraId="40A5044C"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4C5D3A6C"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Hungary</w:t>
            </w:r>
          </w:p>
        </w:tc>
        <w:tc>
          <w:tcPr>
            <w:tcW w:w="1900" w:type="dxa"/>
            <w:tcBorders>
              <w:top w:val="nil"/>
              <w:left w:val="nil"/>
              <w:bottom w:val="nil"/>
              <w:right w:val="nil"/>
            </w:tcBorders>
            <w:shd w:val="clear" w:color="auto" w:fill="auto"/>
            <w:noWrap/>
            <w:vAlign w:val="bottom"/>
            <w:hideMark/>
          </w:tcPr>
          <w:p w14:paraId="2F972710"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146</w:t>
            </w:r>
          </w:p>
        </w:tc>
        <w:tc>
          <w:tcPr>
            <w:tcW w:w="2180" w:type="dxa"/>
            <w:tcBorders>
              <w:top w:val="nil"/>
              <w:left w:val="nil"/>
              <w:bottom w:val="nil"/>
              <w:right w:val="nil"/>
            </w:tcBorders>
            <w:shd w:val="clear" w:color="auto" w:fill="auto"/>
            <w:noWrap/>
            <w:vAlign w:val="bottom"/>
            <w:hideMark/>
          </w:tcPr>
          <w:p w14:paraId="54C264E2"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0.11%</w:t>
            </w:r>
          </w:p>
        </w:tc>
      </w:tr>
      <w:tr w:rsidR="00150A95" w:rsidRPr="00150A95" w14:paraId="396B35D1"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15A2BB6B"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Bulgaria</w:t>
            </w:r>
          </w:p>
        </w:tc>
        <w:tc>
          <w:tcPr>
            <w:tcW w:w="1900" w:type="dxa"/>
            <w:tcBorders>
              <w:top w:val="nil"/>
              <w:left w:val="nil"/>
              <w:bottom w:val="nil"/>
              <w:right w:val="nil"/>
            </w:tcBorders>
            <w:shd w:val="clear" w:color="auto" w:fill="auto"/>
            <w:noWrap/>
            <w:vAlign w:val="bottom"/>
            <w:hideMark/>
          </w:tcPr>
          <w:p w14:paraId="1EFCA940"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141</w:t>
            </w:r>
          </w:p>
        </w:tc>
        <w:tc>
          <w:tcPr>
            <w:tcW w:w="2180" w:type="dxa"/>
            <w:tcBorders>
              <w:top w:val="nil"/>
              <w:left w:val="nil"/>
              <w:bottom w:val="nil"/>
              <w:right w:val="nil"/>
            </w:tcBorders>
            <w:shd w:val="clear" w:color="auto" w:fill="auto"/>
            <w:noWrap/>
            <w:vAlign w:val="bottom"/>
            <w:hideMark/>
          </w:tcPr>
          <w:p w14:paraId="5DF5CAA0"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0.11%</w:t>
            </w:r>
          </w:p>
        </w:tc>
      </w:tr>
      <w:tr w:rsidR="00150A95" w:rsidRPr="00150A95" w14:paraId="78B00F9C"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60FC56A9"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Romania</w:t>
            </w:r>
          </w:p>
        </w:tc>
        <w:tc>
          <w:tcPr>
            <w:tcW w:w="1900" w:type="dxa"/>
            <w:tcBorders>
              <w:top w:val="nil"/>
              <w:left w:val="nil"/>
              <w:bottom w:val="nil"/>
              <w:right w:val="nil"/>
            </w:tcBorders>
            <w:shd w:val="clear" w:color="auto" w:fill="auto"/>
            <w:noWrap/>
            <w:vAlign w:val="bottom"/>
            <w:hideMark/>
          </w:tcPr>
          <w:p w14:paraId="4B957307"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120</w:t>
            </w:r>
          </w:p>
        </w:tc>
        <w:tc>
          <w:tcPr>
            <w:tcW w:w="2180" w:type="dxa"/>
            <w:tcBorders>
              <w:top w:val="nil"/>
              <w:left w:val="nil"/>
              <w:bottom w:val="nil"/>
              <w:right w:val="nil"/>
            </w:tcBorders>
            <w:shd w:val="clear" w:color="auto" w:fill="auto"/>
            <w:noWrap/>
            <w:vAlign w:val="bottom"/>
            <w:hideMark/>
          </w:tcPr>
          <w:p w14:paraId="3F6AA105"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0.09%</w:t>
            </w:r>
          </w:p>
        </w:tc>
      </w:tr>
      <w:tr w:rsidR="00150A95" w:rsidRPr="00150A95" w14:paraId="7B25512A"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1553C8DD"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Uruguay</w:t>
            </w:r>
          </w:p>
        </w:tc>
        <w:tc>
          <w:tcPr>
            <w:tcW w:w="1900" w:type="dxa"/>
            <w:tcBorders>
              <w:top w:val="nil"/>
              <w:left w:val="nil"/>
              <w:bottom w:val="nil"/>
              <w:right w:val="nil"/>
            </w:tcBorders>
            <w:shd w:val="clear" w:color="auto" w:fill="auto"/>
            <w:noWrap/>
            <w:vAlign w:val="bottom"/>
            <w:hideMark/>
          </w:tcPr>
          <w:p w14:paraId="4A4D7D0F"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109</w:t>
            </w:r>
          </w:p>
        </w:tc>
        <w:tc>
          <w:tcPr>
            <w:tcW w:w="2180" w:type="dxa"/>
            <w:tcBorders>
              <w:top w:val="nil"/>
              <w:left w:val="nil"/>
              <w:bottom w:val="nil"/>
              <w:right w:val="nil"/>
            </w:tcBorders>
            <w:shd w:val="clear" w:color="auto" w:fill="auto"/>
            <w:noWrap/>
            <w:vAlign w:val="bottom"/>
            <w:hideMark/>
          </w:tcPr>
          <w:p w14:paraId="19C379D3"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0.08%</w:t>
            </w:r>
          </w:p>
        </w:tc>
      </w:tr>
      <w:tr w:rsidR="00150A95" w:rsidRPr="00150A95" w14:paraId="2E32633C"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61A7BD54"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Turkey</w:t>
            </w:r>
          </w:p>
        </w:tc>
        <w:tc>
          <w:tcPr>
            <w:tcW w:w="1900" w:type="dxa"/>
            <w:tcBorders>
              <w:top w:val="nil"/>
              <w:left w:val="nil"/>
              <w:bottom w:val="nil"/>
              <w:right w:val="nil"/>
            </w:tcBorders>
            <w:shd w:val="clear" w:color="auto" w:fill="auto"/>
            <w:noWrap/>
            <w:vAlign w:val="bottom"/>
            <w:hideMark/>
          </w:tcPr>
          <w:p w14:paraId="7B173021"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90</w:t>
            </w:r>
          </w:p>
        </w:tc>
        <w:tc>
          <w:tcPr>
            <w:tcW w:w="2180" w:type="dxa"/>
            <w:tcBorders>
              <w:top w:val="nil"/>
              <w:left w:val="nil"/>
              <w:bottom w:val="nil"/>
              <w:right w:val="nil"/>
            </w:tcBorders>
            <w:shd w:val="clear" w:color="auto" w:fill="auto"/>
            <w:noWrap/>
            <w:vAlign w:val="bottom"/>
            <w:hideMark/>
          </w:tcPr>
          <w:p w14:paraId="439E626A"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0.07%</w:t>
            </w:r>
          </w:p>
        </w:tc>
      </w:tr>
      <w:tr w:rsidR="00150A95" w:rsidRPr="00150A95" w14:paraId="5BDB4FD3"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5E15CFC2"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Slovenia</w:t>
            </w:r>
          </w:p>
        </w:tc>
        <w:tc>
          <w:tcPr>
            <w:tcW w:w="1900" w:type="dxa"/>
            <w:tcBorders>
              <w:top w:val="nil"/>
              <w:left w:val="nil"/>
              <w:bottom w:val="nil"/>
              <w:right w:val="nil"/>
            </w:tcBorders>
            <w:shd w:val="clear" w:color="auto" w:fill="auto"/>
            <w:noWrap/>
            <w:vAlign w:val="bottom"/>
            <w:hideMark/>
          </w:tcPr>
          <w:p w14:paraId="05D032F3"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87</w:t>
            </w:r>
          </w:p>
        </w:tc>
        <w:tc>
          <w:tcPr>
            <w:tcW w:w="2180" w:type="dxa"/>
            <w:tcBorders>
              <w:top w:val="nil"/>
              <w:left w:val="nil"/>
              <w:bottom w:val="nil"/>
              <w:right w:val="nil"/>
            </w:tcBorders>
            <w:shd w:val="clear" w:color="auto" w:fill="auto"/>
            <w:noWrap/>
            <w:vAlign w:val="bottom"/>
            <w:hideMark/>
          </w:tcPr>
          <w:p w14:paraId="1F3F5637"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0.07%</w:t>
            </w:r>
          </w:p>
        </w:tc>
      </w:tr>
      <w:tr w:rsidR="00150A95" w:rsidRPr="00150A95" w14:paraId="1EE98FA0"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07923550"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Georgia</w:t>
            </w:r>
          </w:p>
        </w:tc>
        <w:tc>
          <w:tcPr>
            <w:tcW w:w="1900" w:type="dxa"/>
            <w:tcBorders>
              <w:top w:val="nil"/>
              <w:left w:val="nil"/>
              <w:bottom w:val="nil"/>
              <w:right w:val="nil"/>
            </w:tcBorders>
            <w:shd w:val="clear" w:color="auto" w:fill="auto"/>
            <w:noWrap/>
            <w:vAlign w:val="bottom"/>
            <w:hideMark/>
          </w:tcPr>
          <w:p w14:paraId="0F13E182"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86</w:t>
            </w:r>
          </w:p>
        </w:tc>
        <w:tc>
          <w:tcPr>
            <w:tcW w:w="2180" w:type="dxa"/>
            <w:tcBorders>
              <w:top w:val="nil"/>
              <w:left w:val="nil"/>
              <w:bottom w:val="nil"/>
              <w:right w:val="nil"/>
            </w:tcBorders>
            <w:shd w:val="clear" w:color="auto" w:fill="auto"/>
            <w:noWrap/>
            <w:vAlign w:val="bottom"/>
            <w:hideMark/>
          </w:tcPr>
          <w:p w14:paraId="08BEE87C"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0.07%</w:t>
            </w:r>
          </w:p>
        </w:tc>
      </w:tr>
      <w:tr w:rsidR="00150A95" w:rsidRPr="00150A95" w14:paraId="6A5F2921"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0137B7E8"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lastRenderedPageBreak/>
              <w:t>England</w:t>
            </w:r>
          </w:p>
        </w:tc>
        <w:tc>
          <w:tcPr>
            <w:tcW w:w="1900" w:type="dxa"/>
            <w:tcBorders>
              <w:top w:val="nil"/>
              <w:left w:val="nil"/>
              <w:bottom w:val="nil"/>
              <w:right w:val="nil"/>
            </w:tcBorders>
            <w:shd w:val="clear" w:color="auto" w:fill="auto"/>
            <w:noWrap/>
            <w:vAlign w:val="bottom"/>
            <w:hideMark/>
          </w:tcPr>
          <w:p w14:paraId="5196FD65"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74</w:t>
            </w:r>
          </w:p>
        </w:tc>
        <w:tc>
          <w:tcPr>
            <w:tcW w:w="2180" w:type="dxa"/>
            <w:tcBorders>
              <w:top w:val="nil"/>
              <w:left w:val="nil"/>
              <w:bottom w:val="nil"/>
              <w:right w:val="nil"/>
            </w:tcBorders>
            <w:shd w:val="clear" w:color="auto" w:fill="auto"/>
            <w:noWrap/>
            <w:vAlign w:val="bottom"/>
            <w:hideMark/>
          </w:tcPr>
          <w:p w14:paraId="2883FBC9"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0.06%</w:t>
            </w:r>
          </w:p>
        </w:tc>
      </w:tr>
      <w:tr w:rsidR="00150A95" w:rsidRPr="00150A95" w14:paraId="3B3BAAA8"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5FB9D265"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Croatia</w:t>
            </w:r>
          </w:p>
        </w:tc>
        <w:tc>
          <w:tcPr>
            <w:tcW w:w="1900" w:type="dxa"/>
            <w:tcBorders>
              <w:top w:val="nil"/>
              <w:left w:val="nil"/>
              <w:bottom w:val="nil"/>
              <w:right w:val="nil"/>
            </w:tcBorders>
            <w:shd w:val="clear" w:color="auto" w:fill="auto"/>
            <w:noWrap/>
            <w:vAlign w:val="bottom"/>
            <w:hideMark/>
          </w:tcPr>
          <w:p w14:paraId="76C94CBF"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73</w:t>
            </w:r>
          </w:p>
        </w:tc>
        <w:tc>
          <w:tcPr>
            <w:tcW w:w="2180" w:type="dxa"/>
            <w:tcBorders>
              <w:top w:val="nil"/>
              <w:left w:val="nil"/>
              <w:bottom w:val="nil"/>
              <w:right w:val="nil"/>
            </w:tcBorders>
            <w:shd w:val="clear" w:color="auto" w:fill="auto"/>
            <w:noWrap/>
            <w:vAlign w:val="bottom"/>
            <w:hideMark/>
          </w:tcPr>
          <w:p w14:paraId="23923659"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0.06%</w:t>
            </w:r>
          </w:p>
        </w:tc>
      </w:tr>
      <w:tr w:rsidR="00150A95" w:rsidRPr="00150A95" w14:paraId="41CF6FA9"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7B0EBCF4"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Mexico</w:t>
            </w:r>
          </w:p>
        </w:tc>
        <w:tc>
          <w:tcPr>
            <w:tcW w:w="1900" w:type="dxa"/>
            <w:tcBorders>
              <w:top w:val="nil"/>
              <w:left w:val="nil"/>
              <w:bottom w:val="nil"/>
              <w:right w:val="nil"/>
            </w:tcBorders>
            <w:shd w:val="clear" w:color="auto" w:fill="auto"/>
            <w:noWrap/>
            <w:vAlign w:val="bottom"/>
            <w:hideMark/>
          </w:tcPr>
          <w:p w14:paraId="7F73D93E"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70</w:t>
            </w:r>
          </w:p>
        </w:tc>
        <w:tc>
          <w:tcPr>
            <w:tcW w:w="2180" w:type="dxa"/>
            <w:tcBorders>
              <w:top w:val="nil"/>
              <w:left w:val="nil"/>
              <w:bottom w:val="nil"/>
              <w:right w:val="nil"/>
            </w:tcBorders>
            <w:shd w:val="clear" w:color="auto" w:fill="auto"/>
            <w:noWrap/>
            <w:vAlign w:val="bottom"/>
            <w:hideMark/>
          </w:tcPr>
          <w:p w14:paraId="1A62226D"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0.05%</w:t>
            </w:r>
          </w:p>
        </w:tc>
      </w:tr>
      <w:tr w:rsidR="00150A95" w:rsidRPr="00150A95" w14:paraId="58EE2C33"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4DFB8BD9"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Null</w:t>
            </w:r>
          </w:p>
        </w:tc>
        <w:tc>
          <w:tcPr>
            <w:tcW w:w="1900" w:type="dxa"/>
            <w:tcBorders>
              <w:top w:val="nil"/>
              <w:left w:val="nil"/>
              <w:bottom w:val="nil"/>
              <w:right w:val="nil"/>
            </w:tcBorders>
            <w:shd w:val="clear" w:color="auto" w:fill="auto"/>
            <w:noWrap/>
            <w:vAlign w:val="bottom"/>
            <w:hideMark/>
          </w:tcPr>
          <w:p w14:paraId="4630DB6C"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63</w:t>
            </w:r>
          </w:p>
        </w:tc>
        <w:tc>
          <w:tcPr>
            <w:tcW w:w="2180" w:type="dxa"/>
            <w:tcBorders>
              <w:top w:val="nil"/>
              <w:left w:val="nil"/>
              <w:bottom w:val="nil"/>
              <w:right w:val="nil"/>
            </w:tcBorders>
            <w:shd w:val="clear" w:color="auto" w:fill="auto"/>
            <w:noWrap/>
            <w:vAlign w:val="bottom"/>
            <w:hideMark/>
          </w:tcPr>
          <w:p w14:paraId="5B5EA509"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0.05%</w:t>
            </w:r>
          </w:p>
        </w:tc>
      </w:tr>
      <w:tr w:rsidR="00150A95" w:rsidRPr="00150A95" w14:paraId="08A1E96A"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442289E0"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Moldova</w:t>
            </w:r>
          </w:p>
        </w:tc>
        <w:tc>
          <w:tcPr>
            <w:tcW w:w="1900" w:type="dxa"/>
            <w:tcBorders>
              <w:top w:val="nil"/>
              <w:left w:val="nil"/>
              <w:bottom w:val="nil"/>
              <w:right w:val="nil"/>
            </w:tcBorders>
            <w:shd w:val="clear" w:color="auto" w:fill="auto"/>
            <w:noWrap/>
            <w:vAlign w:val="bottom"/>
            <w:hideMark/>
          </w:tcPr>
          <w:p w14:paraId="7C103F0C"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59</w:t>
            </w:r>
          </w:p>
        </w:tc>
        <w:tc>
          <w:tcPr>
            <w:tcW w:w="2180" w:type="dxa"/>
            <w:tcBorders>
              <w:top w:val="nil"/>
              <w:left w:val="nil"/>
              <w:bottom w:val="nil"/>
              <w:right w:val="nil"/>
            </w:tcBorders>
            <w:shd w:val="clear" w:color="auto" w:fill="auto"/>
            <w:noWrap/>
            <w:vAlign w:val="bottom"/>
            <w:hideMark/>
          </w:tcPr>
          <w:p w14:paraId="164FA60C"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0.05%</w:t>
            </w:r>
          </w:p>
        </w:tc>
      </w:tr>
      <w:tr w:rsidR="00150A95" w:rsidRPr="00150A95" w14:paraId="03340C34"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46842CD2"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Brazil</w:t>
            </w:r>
          </w:p>
        </w:tc>
        <w:tc>
          <w:tcPr>
            <w:tcW w:w="1900" w:type="dxa"/>
            <w:tcBorders>
              <w:top w:val="nil"/>
              <w:left w:val="nil"/>
              <w:bottom w:val="nil"/>
              <w:right w:val="nil"/>
            </w:tcBorders>
            <w:shd w:val="clear" w:color="auto" w:fill="auto"/>
            <w:noWrap/>
            <w:vAlign w:val="bottom"/>
            <w:hideMark/>
          </w:tcPr>
          <w:p w14:paraId="57B85FA9"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52</w:t>
            </w:r>
          </w:p>
        </w:tc>
        <w:tc>
          <w:tcPr>
            <w:tcW w:w="2180" w:type="dxa"/>
            <w:tcBorders>
              <w:top w:val="nil"/>
              <w:left w:val="nil"/>
              <w:bottom w:val="nil"/>
              <w:right w:val="nil"/>
            </w:tcBorders>
            <w:shd w:val="clear" w:color="auto" w:fill="auto"/>
            <w:noWrap/>
            <w:vAlign w:val="bottom"/>
            <w:hideMark/>
          </w:tcPr>
          <w:p w14:paraId="573ABB66"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0.04%</w:t>
            </w:r>
          </w:p>
        </w:tc>
      </w:tr>
      <w:tr w:rsidR="00150A95" w:rsidRPr="00150A95" w14:paraId="63DC95E8"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7EC4D9B0"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Lebanon</w:t>
            </w:r>
          </w:p>
        </w:tc>
        <w:tc>
          <w:tcPr>
            <w:tcW w:w="1900" w:type="dxa"/>
            <w:tcBorders>
              <w:top w:val="nil"/>
              <w:left w:val="nil"/>
              <w:bottom w:val="nil"/>
              <w:right w:val="nil"/>
            </w:tcBorders>
            <w:shd w:val="clear" w:color="auto" w:fill="auto"/>
            <w:noWrap/>
            <w:vAlign w:val="bottom"/>
            <w:hideMark/>
          </w:tcPr>
          <w:p w14:paraId="60E03AFC"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35</w:t>
            </w:r>
          </w:p>
        </w:tc>
        <w:tc>
          <w:tcPr>
            <w:tcW w:w="2180" w:type="dxa"/>
            <w:tcBorders>
              <w:top w:val="nil"/>
              <w:left w:val="nil"/>
              <w:bottom w:val="nil"/>
              <w:right w:val="nil"/>
            </w:tcBorders>
            <w:shd w:val="clear" w:color="auto" w:fill="auto"/>
            <w:noWrap/>
            <w:vAlign w:val="bottom"/>
            <w:hideMark/>
          </w:tcPr>
          <w:p w14:paraId="1543C4AB"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0.03%</w:t>
            </w:r>
          </w:p>
        </w:tc>
      </w:tr>
      <w:tr w:rsidR="00150A95" w:rsidRPr="00150A95" w14:paraId="6B8E4129"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206FD18E"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Morocco</w:t>
            </w:r>
          </w:p>
        </w:tc>
        <w:tc>
          <w:tcPr>
            <w:tcW w:w="1900" w:type="dxa"/>
            <w:tcBorders>
              <w:top w:val="nil"/>
              <w:left w:val="nil"/>
              <w:bottom w:val="nil"/>
              <w:right w:val="nil"/>
            </w:tcBorders>
            <w:shd w:val="clear" w:color="auto" w:fill="auto"/>
            <w:noWrap/>
            <w:vAlign w:val="bottom"/>
            <w:hideMark/>
          </w:tcPr>
          <w:p w14:paraId="7CC6FA1E"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28</w:t>
            </w:r>
          </w:p>
        </w:tc>
        <w:tc>
          <w:tcPr>
            <w:tcW w:w="2180" w:type="dxa"/>
            <w:tcBorders>
              <w:top w:val="nil"/>
              <w:left w:val="nil"/>
              <w:bottom w:val="nil"/>
              <w:right w:val="nil"/>
            </w:tcBorders>
            <w:shd w:val="clear" w:color="auto" w:fill="auto"/>
            <w:noWrap/>
            <w:vAlign w:val="bottom"/>
            <w:hideMark/>
          </w:tcPr>
          <w:p w14:paraId="78764050"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0.02%</w:t>
            </w:r>
          </w:p>
        </w:tc>
      </w:tr>
      <w:tr w:rsidR="00150A95" w:rsidRPr="00150A95" w14:paraId="1ED9287F"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4B66A4B9"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Peru</w:t>
            </w:r>
          </w:p>
        </w:tc>
        <w:tc>
          <w:tcPr>
            <w:tcW w:w="1900" w:type="dxa"/>
            <w:tcBorders>
              <w:top w:val="nil"/>
              <w:left w:val="nil"/>
              <w:bottom w:val="nil"/>
              <w:right w:val="nil"/>
            </w:tcBorders>
            <w:shd w:val="clear" w:color="auto" w:fill="auto"/>
            <w:noWrap/>
            <w:vAlign w:val="bottom"/>
            <w:hideMark/>
          </w:tcPr>
          <w:p w14:paraId="3BCA3D86"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16</w:t>
            </w:r>
          </w:p>
        </w:tc>
        <w:tc>
          <w:tcPr>
            <w:tcW w:w="2180" w:type="dxa"/>
            <w:tcBorders>
              <w:top w:val="nil"/>
              <w:left w:val="nil"/>
              <w:bottom w:val="nil"/>
              <w:right w:val="nil"/>
            </w:tcBorders>
            <w:shd w:val="clear" w:color="auto" w:fill="auto"/>
            <w:noWrap/>
            <w:vAlign w:val="bottom"/>
            <w:hideMark/>
          </w:tcPr>
          <w:p w14:paraId="58A7223B"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0.01%</w:t>
            </w:r>
          </w:p>
        </w:tc>
      </w:tr>
      <w:tr w:rsidR="00150A95" w:rsidRPr="00150A95" w14:paraId="57D7C6C1"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0BF35BAB"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Ukraine</w:t>
            </w:r>
          </w:p>
        </w:tc>
        <w:tc>
          <w:tcPr>
            <w:tcW w:w="1900" w:type="dxa"/>
            <w:tcBorders>
              <w:top w:val="nil"/>
              <w:left w:val="nil"/>
              <w:bottom w:val="nil"/>
              <w:right w:val="nil"/>
            </w:tcBorders>
            <w:shd w:val="clear" w:color="auto" w:fill="auto"/>
            <w:noWrap/>
            <w:vAlign w:val="bottom"/>
            <w:hideMark/>
          </w:tcPr>
          <w:p w14:paraId="12106632"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14</w:t>
            </w:r>
          </w:p>
        </w:tc>
        <w:tc>
          <w:tcPr>
            <w:tcW w:w="2180" w:type="dxa"/>
            <w:tcBorders>
              <w:top w:val="nil"/>
              <w:left w:val="nil"/>
              <w:bottom w:val="nil"/>
              <w:right w:val="nil"/>
            </w:tcBorders>
            <w:shd w:val="clear" w:color="auto" w:fill="auto"/>
            <w:noWrap/>
            <w:vAlign w:val="bottom"/>
            <w:hideMark/>
          </w:tcPr>
          <w:p w14:paraId="1A2D530D"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0.01%</w:t>
            </w:r>
          </w:p>
        </w:tc>
      </w:tr>
      <w:tr w:rsidR="00150A95" w:rsidRPr="00150A95" w14:paraId="78EA0099"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0BF0BA53"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Serbia</w:t>
            </w:r>
          </w:p>
        </w:tc>
        <w:tc>
          <w:tcPr>
            <w:tcW w:w="1900" w:type="dxa"/>
            <w:tcBorders>
              <w:top w:val="nil"/>
              <w:left w:val="nil"/>
              <w:bottom w:val="nil"/>
              <w:right w:val="nil"/>
            </w:tcBorders>
            <w:shd w:val="clear" w:color="auto" w:fill="auto"/>
            <w:noWrap/>
            <w:vAlign w:val="bottom"/>
            <w:hideMark/>
          </w:tcPr>
          <w:p w14:paraId="2D28BE52"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12</w:t>
            </w:r>
          </w:p>
        </w:tc>
        <w:tc>
          <w:tcPr>
            <w:tcW w:w="2180" w:type="dxa"/>
            <w:tcBorders>
              <w:top w:val="nil"/>
              <w:left w:val="nil"/>
              <w:bottom w:val="nil"/>
              <w:right w:val="nil"/>
            </w:tcBorders>
            <w:shd w:val="clear" w:color="auto" w:fill="auto"/>
            <w:noWrap/>
            <w:vAlign w:val="bottom"/>
            <w:hideMark/>
          </w:tcPr>
          <w:p w14:paraId="0F1A2429"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0.01%</w:t>
            </w:r>
          </w:p>
        </w:tc>
      </w:tr>
      <w:tr w:rsidR="00150A95" w:rsidRPr="00150A95" w14:paraId="166BA70A"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4425E744"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Czech Republic</w:t>
            </w:r>
          </w:p>
        </w:tc>
        <w:tc>
          <w:tcPr>
            <w:tcW w:w="1900" w:type="dxa"/>
            <w:tcBorders>
              <w:top w:val="nil"/>
              <w:left w:val="nil"/>
              <w:bottom w:val="nil"/>
              <w:right w:val="nil"/>
            </w:tcBorders>
            <w:shd w:val="clear" w:color="auto" w:fill="auto"/>
            <w:noWrap/>
            <w:vAlign w:val="bottom"/>
            <w:hideMark/>
          </w:tcPr>
          <w:p w14:paraId="7D25F4F0"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12</w:t>
            </w:r>
          </w:p>
        </w:tc>
        <w:tc>
          <w:tcPr>
            <w:tcW w:w="2180" w:type="dxa"/>
            <w:tcBorders>
              <w:top w:val="nil"/>
              <w:left w:val="nil"/>
              <w:bottom w:val="nil"/>
              <w:right w:val="nil"/>
            </w:tcBorders>
            <w:shd w:val="clear" w:color="auto" w:fill="auto"/>
            <w:noWrap/>
            <w:vAlign w:val="bottom"/>
            <w:hideMark/>
          </w:tcPr>
          <w:p w14:paraId="3432A834"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0.01%</w:t>
            </w:r>
          </w:p>
        </w:tc>
      </w:tr>
      <w:tr w:rsidR="00150A95" w:rsidRPr="00150A95" w14:paraId="45DBA052"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3AF3DD6F"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Macedonia</w:t>
            </w:r>
          </w:p>
        </w:tc>
        <w:tc>
          <w:tcPr>
            <w:tcW w:w="1900" w:type="dxa"/>
            <w:tcBorders>
              <w:top w:val="nil"/>
              <w:left w:val="nil"/>
              <w:bottom w:val="nil"/>
              <w:right w:val="nil"/>
            </w:tcBorders>
            <w:shd w:val="clear" w:color="auto" w:fill="auto"/>
            <w:noWrap/>
            <w:vAlign w:val="bottom"/>
            <w:hideMark/>
          </w:tcPr>
          <w:p w14:paraId="3882CB02"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12</w:t>
            </w:r>
          </w:p>
        </w:tc>
        <w:tc>
          <w:tcPr>
            <w:tcW w:w="2180" w:type="dxa"/>
            <w:tcBorders>
              <w:top w:val="nil"/>
              <w:left w:val="nil"/>
              <w:bottom w:val="nil"/>
              <w:right w:val="nil"/>
            </w:tcBorders>
            <w:shd w:val="clear" w:color="auto" w:fill="auto"/>
            <w:noWrap/>
            <w:vAlign w:val="bottom"/>
            <w:hideMark/>
          </w:tcPr>
          <w:p w14:paraId="0CB2E3D8"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0.01%</w:t>
            </w:r>
          </w:p>
        </w:tc>
      </w:tr>
      <w:tr w:rsidR="00150A95" w:rsidRPr="00150A95" w14:paraId="57EEF565"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15A2553D"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Cyprus</w:t>
            </w:r>
          </w:p>
        </w:tc>
        <w:tc>
          <w:tcPr>
            <w:tcW w:w="1900" w:type="dxa"/>
            <w:tcBorders>
              <w:top w:val="nil"/>
              <w:left w:val="nil"/>
              <w:bottom w:val="nil"/>
              <w:right w:val="nil"/>
            </w:tcBorders>
            <w:shd w:val="clear" w:color="auto" w:fill="auto"/>
            <w:noWrap/>
            <w:vAlign w:val="bottom"/>
            <w:hideMark/>
          </w:tcPr>
          <w:p w14:paraId="0FACCAC6"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11</w:t>
            </w:r>
          </w:p>
        </w:tc>
        <w:tc>
          <w:tcPr>
            <w:tcW w:w="2180" w:type="dxa"/>
            <w:tcBorders>
              <w:top w:val="nil"/>
              <w:left w:val="nil"/>
              <w:bottom w:val="nil"/>
              <w:right w:val="nil"/>
            </w:tcBorders>
            <w:shd w:val="clear" w:color="auto" w:fill="auto"/>
            <w:noWrap/>
            <w:vAlign w:val="bottom"/>
            <w:hideMark/>
          </w:tcPr>
          <w:p w14:paraId="72EBB796"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0.01%</w:t>
            </w:r>
          </w:p>
        </w:tc>
      </w:tr>
      <w:tr w:rsidR="00150A95" w:rsidRPr="00150A95" w14:paraId="374E75BF"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0548FFEF"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India</w:t>
            </w:r>
          </w:p>
        </w:tc>
        <w:tc>
          <w:tcPr>
            <w:tcW w:w="1900" w:type="dxa"/>
            <w:tcBorders>
              <w:top w:val="nil"/>
              <w:left w:val="nil"/>
              <w:bottom w:val="nil"/>
              <w:right w:val="nil"/>
            </w:tcBorders>
            <w:shd w:val="clear" w:color="auto" w:fill="auto"/>
            <w:noWrap/>
            <w:vAlign w:val="bottom"/>
            <w:hideMark/>
          </w:tcPr>
          <w:p w14:paraId="5C8F17F0"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9</w:t>
            </w:r>
          </w:p>
        </w:tc>
        <w:tc>
          <w:tcPr>
            <w:tcW w:w="2180" w:type="dxa"/>
            <w:tcBorders>
              <w:top w:val="nil"/>
              <w:left w:val="nil"/>
              <w:bottom w:val="nil"/>
              <w:right w:val="nil"/>
            </w:tcBorders>
            <w:shd w:val="clear" w:color="auto" w:fill="auto"/>
            <w:noWrap/>
            <w:vAlign w:val="bottom"/>
            <w:hideMark/>
          </w:tcPr>
          <w:p w14:paraId="78964127"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0.01%</w:t>
            </w:r>
          </w:p>
        </w:tc>
      </w:tr>
      <w:tr w:rsidR="00150A95" w:rsidRPr="00150A95" w14:paraId="3D1F8F1A"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5807EE89"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Switzerland</w:t>
            </w:r>
          </w:p>
        </w:tc>
        <w:tc>
          <w:tcPr>
            <w:tcW w:w="1900" w:type="dxa"/>
            <w:tcBorders>
              <w:top w:val="nil"/>
              <w:left w:val="nil"/>
              <w:bottom w:val="nil"/>
              <w:right w:val="nil"/>
            </w:tcBorders>
            <w:shd w:val="clear" w:color="auto" w:fill="auto"/>
            <w:noWrap/>
            <w:vAlign w:val="bottom"/>
            <w:hideMark/>
          </w:tcPr>
          <w:p w14:paraId="4356E8EB"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7</w:t>
            </w:r>
          </w:p>
        </w:tc>
        <w:tc>
          <w:tcPr>
            <w:tcW w:w="2180" w:type="dxa"/>
            <w:tcBorders>
              <w:top w:val="nil"/>
              <w:left w:val="nil"/>
              <w:bottom w:val="nil"/>
              <w:right w:val="nil"/>
            </w:tcBorders>
            <w:shd w:val="clear" w:color="auto" w:fill="auto"/>
            <w:noWrap/>
            <w:vAlign w:val="bottom"/>
            <w:hideMark/>
          </w:tcPr>
          <w:p w14:paraId="78324F77"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0.01%</w:t>
            </w:r>
          </w:p>
        </w:tc>
      </w:tr>
      <w:tr w:rsidR="00150A95" w:rsidRPr="00150A95" w14:paraId="3247F9E7"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7EC1B07C"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Luxembourg</w:t>
            </w:r>
          </w:p>
        </w:tc>
        <w:tc>
          <w:tcPr>
            <w:tcW w:w="1900" w:type="dxa"/>
            <w:tcBorders>
              <w:top w:val="nil"/>
              <w:left w:val="nil"/>
              <w:bottom w:val="nil"/>
              <w:right w:val="nil"/>
            </w:tcBorders>
            <w:shd w:val="clear" w:color="auto" w:fill="auto"/>
            <w:noWrap/>
            <w:vAlign w:val="bottom"/>
            <w:hideMark/>
          </w:tcPr>
          <w:p w14:paraId="679C6F4B"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6</w:t>
            </w:r>
          </w:p>
        </w:tc>
        <w:tc>
          <w:tcPr>
            <w:tcW w:w="2180" w:type="dxa"/>
            <w:tcBorders>
              <w:top w:val="nil"/>
              <w:left w:val="nil"/>
              <w:bottom w:val="nil"/>
              <w:right w:val="nil"/>
            </w:tcBorders>
            <w:shd w:val="clear" w:color="auto" w:fill="auto"/>
            <w:noWrap/>
            <w:vAlign w:val="bottom"/>
            <w:hideMark/>
          </w:tcPr>
          <w:p w14:paraId="77667FF6"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0.00%</w:t>
            </w:r>
          </w:p>
        </w:tc>
      </w:tr>
      <w:tr w:rsidR="00150A95" w:rsidRPr="00150A95" w14:paraId="69454475"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0E4ADE60"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Armenia</w:t>
            </w:r>
          </w:p>
        </w:tc>
        <w:tc>
          <w:tcPr>
            <w:tcW w:w="1900" w:type="dxa"/>
            <w:tcBorders>
              <w:top w:val="nil"/>
              <w:left w:val="nil"/>
              <w:bottom w:val="nil"/>
              <w:right w:val="nil"/>
            </w:tcBorders>
            <w:shd w:val="clear" w:color="auto" w:fill="auto"/>
            <w:noWrap/>
            <w:vAlign w:val="bottom"/>
            <w:hideMark/>
          </w:tcPr>
          <w:p w14:paraId="6941B8FA"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2</w:t>
            </w:r>
          </w:p>
        </w:tc>
        <w:tc>
          <w:tcPr>
            <w:tcW w:w="2180" w:type="dxa"/>
            <w:tcBorders>
              <w:top w:val="nil"/>
              <w:left w:val="nil"/>
              <w:bottom w:val="nil"/>
              <w:right w:val="nil"/>
            </w:tcBorders>
            <w:shd w:val="clear" w:color="auto" w:fill="auto"/>
            <w:noWrap/>
            <w:vAlign w:val="bottom"/>
            <w:hideMark/>
          </w:tcPr>
          <w:p w14:paraId="19624031"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0.00%</w:t>
            </w:r>
          </w:p>
        </w:tc>
      </w:tr>
      <w:tr w:rsidR="00150A95" w:rsidRPr="00150A95" w14:paraId="4C63C629"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2160203C"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Bosnia and Herzegovina</w:t>
            </w:r>
          </w:p>
        </w:tc>
        <w:tc>
          <w:tcPr>
            <w:tcW w:w="1900" w:type="dxa"/>
            <w:tcBorders>
              <w:top w:val="nil"/>
              <w:left w:val="nil"/>
              <w:bottom w:val="nil"/>
              <w:right w:val="nil"/>
            </w:tcBorders>
            <w:shd w:val="clear" w:color="auto" w:fill="auto"/>
            <w:noWrap/>
            <w:vAlign w:val="bottom"/>
            <w:hideMark/>
          </w:tcPr>
          <w:p w14:paraId="7FC16E91"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2</w:t>
            </w:r>
          </w:p>
        </w:tc>
        <w:tc>
          <w:tcPr>
            <w:tcW w:w="2180" w:type="dxa"/>
            <w:tcBorders>
              <w:top w:val="nil"/>
              <w:left w:val="nil"/>
              <w:bottom w:val="nil"/>
              <w:right w:val="nil"/>
            </w:tcBorders>
            <w:shd w:val="clear" w:color="auto" w:fill="auto"/>
            <w:noWrap/>
            <w:vAlign w:val="bottom"/>
            <w:hideMark/>
          </w:tcPr>
          <w:p w14:paraId="3ABBA989"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0.00%</w:t>
            </w:r>
          </w:p>
        </w:tc>
      </w:tr>
      <w:tr w:rsidR="00150A95" w:rsidRPr="00150A95" w14:paraId="3C6D2BD8"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2AB5E11F"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China</w:t>
            </w:r>
          </w:p>
        </w:tc>
        <w:tc>
          <w:tcPr>
            <w:tcW w:w="1900" w:type="dxa"/>
            <w:tcBorders>
              <w:top w:val="nil"/>
              <w:left w:val="nil"/>
              <w:bottom w:val="nil"/>
              <w:right w:val="nil"/>
            </w:tcBorders>
            <w:shd w:val="clear" w:color="auto" w:fill="auto"/>
            <w:noWrap/>
            <w:vAlign w:val="bottom"/>
            <w:hideMark/>
          </w:tcPr>
          <w:p w14:paraId="1E8A2E04"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w:t>
            </w:r>
          </w:p>
        </w:tc>
        <w:tc>
          <w:tcPr>
            <w:tcW w:w="2180" w:type="dxa"/>
            <w:tcBorders>
              <w:top w:val="nil"/>
              <w:left w:val="nil"/>
              <w:bottom w:val="nil"/>
              <w:right w:val="nil"/>
            </w:tcBorders>
            <w:shd w:val="clear" w:color="auto" w:fill="auto"/>
            <w:noWrap/>
            <w:vAlign w:val="bottom"/>
            <w:hideMark/>
          </w:tcPr>
          <w:p w14:paraId="36141B6E"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0.00%</w:t>
            </w:r>
          </w:p>
        </w:tc>
      </w:tr>
      <w:tr w:rsidR="00150A95" w:rsidRPr="00150A95" w14:paraId="066CE9C0"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4337D1FD"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Slovakia</w:t>
            </w:r>
          </w:p>
        </w:tc>
        <w:tc>
          <w:tcPr>
            <w:tcW w:w="1900" w:type="dxa"/>
            <w:tcBorders>
              <w:top w:val="nil"/>
              <w:left w:val="nil"/>
              <w:bottom w:val="nil"/>
              <w:right w:val="nil"/>
            </w:tcBorders>
            <w:shd w:val="clear" w:color="auto" w:fill="auto"/>
            <w:noWrap/>
            <w:vAlign w:val="bottom"/>
            <w:hideMark/>
          </w:tcPr>
          <w:p w14:paraId="4F7FAC8D"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w:t>
            </w:r>
          </w:p>
        </w:tc>
        <w:tc>
          <w:tcPr>
            <w:tcW w:w="2180" w:type="dxa"/>
            <w:tcBorders>
              <w:top w:val="nil"/>
              <w:left w:val="nil"/>
              <w:bottom w:val="nil"/>
              <w:right w:val="nil"/>
            </w:tcBorders>
            <w:shd w:val="clear" w:color="auto" w:fill="auto"/>
            <w:noWrap/>
            <w:vAlign w:val="bottom"/>
            <w:hideMark/>
          </w:tcPr>
          <w:p w14:paraId="700B8EA9"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0.00%</w:t>
            </w:r>
          </w:p>
        </w:tc>
      </w:tr>
      <w:tr w:rsidR="00150A95" w:rsidRPr="00150A95" w14:paraId="196992A0" w14:textId="77777777" w:rsidTr="00150A95">
        <w:trPr>
          <w:trHeight w:val="330"/>
          <w:jc w:val="center"/>
        </w:trPr>
        <w:tc>
          <w:tcPr>
            <w:tcW w:w="2540" w:type="dxa"/>
            <w:tcBorders>
              <w:top w:val="nil"/>
              <w:left w:val="nil"/>
              <w:bottom w:val="nil"/>
              <w:right w:val="nil"/>
            </w:tcBorders>
            <w:shd w:val="clear" w:color="auto" w:fill="auto"/>
            <w:noWrap/>
            <w:vAlign w:val="bottom"/>
            <w:hideMark/>
          </w:tcPr>
          <w:p w14:paraId="1B502413" w14:textId="77777777" w:rsidR="00150A95" w:rsidRPr="00150A95" w:rsidRDefault="00150A95" w:rsidP="00150A95">
            <w:pPr>
              <w:spacing w:after="0" w:line="240" w:lineRule="auto"/>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Egypt</w:t>
            </w:r>
          </w:p>
        </w:tc>
        <w:tc>
          <w:tcPr>
            <w:tcW w:w="1900" w:type="dxa"/>
            <w:tcBorders>
              <w:top w:val="nil"/>
              <w:left w:val="nil"/>
              <w:bottom w:val="nil"/>
              <w:right w:val="nil"/>
            </w:tcBorders>
            <w:shd w:val="clear" w:color="auto" w:fill="auto"/>
            <w:noWrap/>
            <w:vAlign w:val="bottom"/>
            <w:hideMark/>
          </w:tcPr>
          <w:p w14:paraId="6C849EA7"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1</w:t>
            </w:r>
          </w:p>
        </w:tc>
        <w:tc>
          <w:tcPr>
            <w:tcW w:w="2180" w:type="dxa"/>
            <w:tcBorders>
              <w:top w:val="nil"/>
              <w:left w:val="nil"/>
              <w:bottom w:val="nil"/>
              <w:right w:val="nil"/>
            </w:tcBorders>
            <w:shd w:val="clear" w:color="auto" w:fill="auto"/>
            <w:noWrap/>
            <w:vAlign w:val="bottom"/>
            <w:hideMark/>
          </w:tcPr>
          <w:p w14:paraId="36C75DE3" w14:textId="77777777" w:rsidR="00150A95" w:rsidRPr="00150A95" w:rsidRDefault="00150A95" w:rsidP="00150A95">
            <w:pPr>
              <w:spacing w:after="0" w:line="240" w:lineRule="auto"/>
              <w:jc w:val="right"/>
              <w:rPr>
                <w:rFonts w:ascii="Neris Light" w:eastAsia="Times New Roman" w:hAnsi="Neris Light" w:cs="Times New Roman"/>
                <w:color w:val="000000"/>
                <w:sz w:val="18"/>
                <w:szCs w:val="18"/>
              </w:rPr>
            </w:pPr>
            <w:r w:rsidRPr="00150A95">
              <w:rPr>
                <w:rFonts w:ascii="Neris Light" w:eastAsia="Times New Roman" w:hAnsi="Neris Light" w:cs="Times New Roman"/>
                <w:color w:val="000000"/>
                <w:sz w:val="18"/>
                <w:szCs w:val="18"/>
              </w:rPr>
              <w:t>0.00%</w:t>
            </w:r>
          </w:p>
        </w:tc>
      </w:tr>
      <w:tr w:rsidR="00150A95" w:rsidRPr="00150A95" w14:paraId="1D3E2C8A" w14:textId="77777777" w:rsidTr="00150A95">
        <w:trPr>
          <w:trHeight w:val="330"/>
          <w:jc w:val="center"/>
        </w:trPr>
        <w:tc>
          <w:tcPr>
            <w:tcW w:w="2540" w:type="dxa"/>
            <w:tcBorders>
              <w:top w:val="single" w:sz="4" w:space="0" w:color="8EA9DB"/>
              <w:left w:val="nil"/>
              <w:bottom w:val="nil"/>
              <w:right w:val="nil"/>
            </w:tcBorders>
            <w:shd w:val="clear" w:color="D9E1F2" w:fill="D9E1F2"/>
            <w:noWrap/>
            <w:vAlign w:val="bottom"/>
            <w:hideMark/>
          </w:tcPr>
          <w:p w14:paraId="022AD0B5" w14:textId="77777777" w:rsidR="00150A95" w:rsidRPr="00150A95" w:rsidRDefault="00150A95" w:rsidP="00150A95">
            <w:pPr>
              <w:spacing w:after="0" w:line="240" w:lineRule="auto"/>
              <w:rPr>
                <w:rFonts w:ascii="Neris Light" w:eastAsia="Times New Roman" w:hAnsi="Neris Light" w:cs="Times New Roman"/>
                <w:b/>
                <w:bCs/>
                <w:color w:val="000000"/>
                <w:sz w:val="18"/>
                <w:szCs w:val="18"/>
              </w:rPr>
            </w:pPr>
            <w:r w:rsidRPr="00150A95">
              <w:rPr>
                <w:rFonts w:ascii="Neris Light" w:eastAsia="Times New Roman" w:hAnsi="Neris Light" w:cs="Times New Roman"/>
                <w:b/>
                <w:bCs/>
                <w:color w:val="000000"/>
                <w:sz w:val="18"/>
                <w:szCs w:val="18"/>
              </w:rPr>
              <w:t>Grand Total</w:t>
            </w:r>
          </w:p>
        </w:tc>
        <w:tc>
          <w:tcPr>
            <w:tcW w:w="1900" w:type="dxa"/>
            <w:tcBorders>
              <w:top w:val="single" w:sz="4" w:space="0" w:color="8EA9DB"/>
              <w:left w:val="nil"/>
              <w:bottom w:val="nil"/>
              <w:right w:val="nil"/>
            </w:tcBorders>
            <w:shd w:val="clear" w:color="D9E1F2" w:fill="D9E1F2"/>
            <w:noWrap/>
            <w:vAlign w:val="bottom"/>
            <w:hideMark/>
          </w:tcPr>
          <w:p w14:paraId="3F95554B" w14:textId="77777777" w:rsidR="00150A95" w:rsidRPr="00150A95" w:rsidRDefault="00150A95" w:rsidP="00150A95">
            <w:pPr>
              <w:spacing w:after="0" w:line="240" w:lineRule="auto"/>
              <w:jc w:val="right"/>
              <w:rPr>
                <w:rFonts w:ascii="Neris Light" w:eastAsia="Times New Roman" w:hAnsi="Neris Light" w:cs="Times New Roman"/>
                <w:b/>
                <w:bCs/>
                <w:color w:val="000000"/>
                <w:sz w:val="18"/>
                <w:szCs w:val="18"/>
              </w:rPr>
            </w:pPr>
            <w:r w:rsidRPr="00150A95">
              <w:rPr>
                <w:rFonts w:ascii="Neris Light" w:eastAsia="Times New Roman" w:hAnsi="Neris Light" w:cs="Times New Roman"/>
                <w:b/>
                <w:bCs/>
                <w:color w:val="000000"/>
                <w:sz w:val="18"/>
                <w:szCs w:val="18"/>
              </w:rPr>
              <w:t>129971</w:t>
            </w:r>
          </w:p>
        </w:tc>
        <w:tc>
          <w:tcPr>
            <w:tcW w:w="2180" w:type="dxa"/>
            <w:tcBorders>
              <w:top w:val="single" w:sz="4" w:space="0" w:color="8EA9DB"/>
              <w:left w:val="nil"/>
              <w:bottom w:val="nil"/>
              <w:right w:val="nil"/>
            </w:tcBorders>
            <w:shd w:val="clear" w:color="D9E1F2" w:fill="D9E1F2"/>
            <w:noWrap/>
            <w:vAlign w:val="bottom"/>
            <w:hideMark/>
          </w:tcPr>
          <w:p w14:paraId="5EF5F829" w14:textId="77777777" w:rsidR="00150A95" w:rsidRPr="00150A95" w:rsidRDefault="00150A95" w:rsidP="00150A95">
            <w:pPr>
              <w:spacing w:after="0" w:line="240" w:lineRule="auto"/>
              <w:jc w:val="right"/>
              <w:rPr>
                <w:rFonts w:ascii="Neris Light" w:eastAsia="Times New Roman" w:hAnsi="Neris Light" w:cs="Times New Roman"/>
                <w:b/>
                <w:bCs/>
                <w:color w:val="000000"/>
                <w:sz w:val="18"/>
                <w:szCs w:val="18"/>
              </w:rPr>
            </w:pPr>
            <w:r w:rsidRPr="00150A95">
              <w:rPr>
                <w:rFonts w:ascii="Neris Light" w:eastAsia="Times New Roman" w:hAnsi="Neris Light" w:cs="Times New Roman"/>
                <w:b/>
                <w:bCs/>
                <w:color w:val="000000"/>
                <w:sz w:val="18"/>
                <w:szCs w:val="18"/>
              </w:rPr>
              <w:t>100.00%</w:t>
            </w:r>
          </w:p>
        </w:tc>
      </w:tr>
    </w:tbl>
    <w:p w14:paraId="0E54EED0" w14:textId="77777777" w:rsidR="00150A95" w:rsidRDefault="00150A95" w:rsidP="009E62B9">
      <w:pPr>
        <w:rPr>
          <w:lang w:val="es-CO"/>
        </w:rPr>
      </w:pPr>
    </w:p>
    <w:p w14:paraId="6A8CBF0C" w14:textId="77777777" w:rsidR="009E62B9" w:rsidRDefault="009E62B9" w:rsidP="009E62B9">
      <w:pPr>
        <w:rPr>
          <w:lang w:val="es-CO"/>
        </w:rPr>
      </w:pPr>
    </w:p>
    <w:p w14:paraId="4631536A" w14:textId="16417003" w:rsidR="009E62B9" w:rsidRDefault="00150A95" w:rsidP="00150A95">
      <w:pPr>
        <w:rPr>
          <w:lang w:val="es-CO"/>
        </w:rPr>
      </w:pPr>
      <w:r>
        <w:rPr>
          <w:noProof/>
          <w:lang w:val="es-CO"/>
        </w:rPr>
        <w:drawing>
          <wp:inline distT="0" distB="0" distL="0" distR="0" wp14:anchorId="5CC643EB" wp14:editId="7B815BE3">
            <wp:extent cx="5926347" cy="193984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5097" cy="1949252"/>
                    </a:xfrm>
                    <a:prstGeom prst="rect">
                      <a:avLst/>
                    </a:prstGeom>
                    <a:noFill/>
                  </pic:spPr>
                </pic:pic>
              </a:graphicData>
            </a:graphic>
          </wp:inline>
        </w:drawing>
      </w:r>
    </w:p>
    <w:p w14:paraId="35984C6B" w14:textId="2EB86875" w:rsidR="00150A95" w:rsidRDefault="00150A95" w:rsidP="00150A95">
      <w:pPr>
        <w:rPr>
          <w:lang w:val="es-CO"/>
        </w:rPr>
      </w:pPr>
    </w:p>
    <w:p w14:paraId="738C2432" w14:textId="43BB0221" w:rsidR="00150A95" w:rsidRDefault="00150A95" w:rsidP="00150A95">
      <w:pPr>
        <w:rPr>
          <w:lang w:val="es-CO"/>
        </w:rPr>
      </w:pPr>
      <w:r>
        <w:rPr>
          <w:lang w:val="es-CO"/>
        </w:rPr>
        <w:lastRenderedPageBreak/>
        <w:t>Esta tabla la lidera Estados Unidos con casi el 42% de las calificaciones, mientras otros países aparecen con valores muy bajos. Esto muestra que gran parte de nuestro análisis se basará en vinos de Norte América, pero no quiere decir que otros países con porcentajes bajos no puedan ser evaluados.</w:t>
      </w:r>
    </w:p>
    <w:p w14:paraId="0535B126" w14:textId="3F012C83" w:rsidR="00150A95" w:rsidRDefault="00150A95" w:rsidP="00150A95">
      <w:pPr>
        <w:rPr>
          <w:lang w:val="es-CO"/>
        </w:rPr>
      </w:pPr>
      <w:r>
        <w:rPr>
          <w:lang w:val="es-CO"/>
        </w:rPr>
        <w:t>Países con muy pocos conteos de vinos no serán tomados en cuenta ya que se puede tener un conteo de calificaciones lo suficientemente alto para poder tener una inferencia valiosa. Para esto se tomará un análisis los países con un conteo igual o mayor a 100.</w:t>
      </w:r>
    </w:p>
    <w:p w14:paraId="2B157987" w14:textId="77777777" w:rsidR="00150A95" w:rsidRDefault="00150A95" w:rsidP="00150A95">
      <w:pPr>
        <w:rPr>
          <w:lang w:val="es-CO"/>
        </w:rPr>
      </w:pPr>
    </w:p>
    <w:p w14:paraId="26145C11" w14:textId="5367CA40" w:rsidR="00150A95" w:rsidRDefault="00150A95" w:rsidP="0013485C">
      <w:pPr>
        <w:pStyle w:val="Heading3"/>
        <w:rPr>
          <w:lang w:val="es-CO"/>
        </w:rPr>
      </w:pPr>
      <w:bookmarkStart w:id="5" w:name="_Toc57567821"/>
      <w:proofErr w:type="spellStart"/>
      <w:r>
        <w:rPr>
          <w:lang w:val="es-CO"/>
        </w:rPr>
        <w:t>Calificacion</w:t>
      </w:r>
      <w:proofErr w:type="spellEnd"/>
      <w:r>
        <w:rPr>
          <w:lang w:val="es-CO"/>
        </w:rPr>
        <w:t xml:space="preserve"> (</w:t>
      </w:r>
      <w:proofErr w:type="spellStart"/>
      <w:r>
        <w:rPr>
          <w:lang w:val="es-CO"/>
        </w:rPr>
        <w:t>Points</w:t>
      </w:r>
      <w:proofErr w:type="spellEnd"/>
      <w:r>
        <w:rPr>
          <w:lang w:val="es-CO"/>
        </w:rPr>
        <w:t>)</w:t>
      </w:r>
      <w:bookmarkEnd w:id="5"/>
    </w:p>
    <w:p w14:paraId="4FC6DBDB" w14:textId="3D7E7998" w:rsidR="00150A95" w:rsidRDefault="00150A95" w:rsidP="00150A95">
      <w:pPr>
        <w:rPr>
          <w:lang w:val="es-CO"/>
        </w:rPr>
      </w:pPr>
      <w:r>
        <w:rPr>
          <w:lang w:val="es-CO"/>
        </w:rPr>
        <w:t>El conteo e histograma de puntos se ve a continuación:</w:t>
      </w:r>
    </w:p>
    <w:tbl>
      <w:tblPr>
        <w:tblW w:w="2960" w:type="dxa"/>
        <w:jc w:val="center"/>
        <w:tblLook w:val="04A0" w:firstRow="1" w:lastRow="0" w:firstColumn="1" w:lastColumn="0" w:noHBand="0" w:noVBand="1"/>
      </w:tblPr>
      <w:tblGrid>
        <w:gridCol w:w="1560"/>
        <w:gridCol w:w="1400"/>
      </w:tblGrid>
      <w:tr w:rsidR="00150A95" w:rsidRPr="00150A95" w14:paraId="35EB1C4B" w14:textId="77777777" w:rsidTr="00150A95">
        <w:trPr>
          <w:trHeight w:val="330"/>
          <w:jc w:val="center"/>
        </w:trPr>
        <w:tc>
          <w:tcPr>
            <w:tcW w:w="1560" w:type="dxa"/>
            <w:tcBorders>
              <w:top w:val="nil"/>
              <w:left w:val="nil"/>
              <w:bottom w:val="single" w:sz="4" w:space="0" w:color="8EA9DB"/>
              <w:right w:val="nil"/>
            </w:tcBorders>
            <w:shd w:val="clear" w:color="D9E1F2" w:fill="D9E1F2"/>
            <w:noWrap/>
            <w:vAlign w:val="bottom"/>
            <w:hideMark/>
          </w:tcPr>
          <w:p w14:paraId="0713BE59" w14:textId="77777777" w:rsidR="00150A95" w:rsidRPr="00150A95" w:rsidRDefault="00150A95" w:rsidP="00150A95">
            <w:pPr>
              <w:spacing w:after="0" w:line="240" w:lineRule="auto"/>
              <w:rPr>
                <w:rFonts w:ascii="Neris Light" w:eastAsia="Times New Roman" w:hAnsi="Neris Light" w:cs="Times New Roman"/>
                <w:b/>
                <w:bCs/>
                <w:color w:val="000000"/>
              </w:rPr>
            </w:pPr>
            <w:r w:rsidRPr="00150A95">
              <w:rPr>
                <w:rFonts w:ascii="Neris Light" w:eastAsia="Times New Roman" w:hAnsi="Neris Light" w:cs="Times New Roman"/>
                <w:b/>
                <w:bCs/>
                <w:color w:val="000000"/>
              </w:rPr>
              <w:t>Points</w:t>
            </w:r>
          </w:p>
        </w:tc>
        <w:tc>
          <w:tcPr>
            <w:tcW w:w="1400" w:type="dxa"/>
            <w:tcBorders>
              <w:top w:val="nil"/>
              <w:left w:val="nil"/>
              <w:bottom w:val="single" w:sz="4" w:space="0" w:color="8EA9DB"/>
              <w:right w:val="nil"/>
            </w:tcBorders>
            <w:shd w:val="clear" w:color="D9E1F2" w:fill="D9E1F2"/>
            <w:noWrap/>
            <w:vAlign w:val="bottom"/>
            <w:hideMark/>
          </w:tcPr>
          <w:p w14:paraId="1B7A17AE" w14:textId="77777777" w:rsidR="00150A95" w:rsidRPr="00150A95" w:rsidRDefault="00150A95" w:rsidP="00150A95">
            <w:pPr>
              <w:spacing w:after="0" w:line="240" w:lineRule="auto"/>
              <w:rPr>
                <w:rFonts w:ascii="Neris Light" w:eastAsia="Times New Roman" w:hAnsi="Neris Light" w:cs="Times New Roman"/>
                <w:b/>
                <w:bCs/>
                <w:color w:val="000000"/>
              </w:rPr>
            </w:pPr>
            <w:r w:rsidRPr="00150A95">
              <w:rPr>
                <w:rFonts w:ascii="Neris Light" w:eastAsia="Times New Roman" w:hAnsi="Neris Light" w:cs="Times New Roman"/>
                <w:b/>
                <w:bCs/>
                <w:color w:val="000000"/>
              </w:rPr>
              <w:t>Count of points</w:t>
            </w:r>
          </w:p>
        </w:tc>
      </w:tr>
      <w:tr w:rsidR="00150A95" w:rsidRPr="00150A95" w14:paraId="2CAFD571"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17A937EC"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80</w:t>
            </w:r>
          </w:p>
        </w:tc>
        <w:tc>
          <w:tcPr>
            <w:tcW w:w="1400" w:type="dxa"/>
            <w:tcBorders>
              <w:top w:val="nil"/>
              <w:left w:val="nil"/>
              <w:bottom w:val="nil"/>
              <w:right w:val="nil"/>
            </w:tcBorders>
            <w:shd w:val="clear" w:color="auto" w:fill="auto"/>
            <w:noWrap/>
            <w:vAlign w:val="bottom"/>
            <w:hideMark/>
          </w:tcPr>
          <w:p w14:paraId="51D327EF"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397</w:t>
            </w:r>
          </w:p>
        </w:tc>
      </w:tr>
      <w:tr w:rsidR="00150A95" w:rsidRPr="00150A95" w14:paraId="1DC24777"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709C0CD1"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81</w:t>
            </w:r>
          </w:p>
        </w:tc>
        <w:tc>
          <w:tcPr>
            <w:tcW w:w="1400" w:type="dxa"/>
            <w:tcBorders>
              <w:top w:val="nil"/>
              <w:left w:val="nil"/>
              <w:bottom w:val="nil"/>
              <w:right w:val="nil"/>
            </w:tcBorders>
            <w:shd w:val="clear" w:color="auto" w:fill="auto"/>
            <w:noWrap/>
            <w:vAlign w:val="bottom"/>
            <w:hideMark/>
          </w:tcPr>
          <w:p w14:paraId="2DA493AE"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692</w:t>
            </w:r>
          </w:p>
        </w:tc>
      </w:tr>
      <w:tr w:rsidR="00150A95" w:rsidRPr="00150A95" w14:paraId="754565C9"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413C5E1F"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82</w:t>
            </w:r>
          </w:p>
        </w:tc>
        <w:tc>
          <w:tcPr>
            <w:tcW w:w="1400" w:type="dxa"/>
            <w:tcBorders>
              <w:top w:val="nil"/>
              <w:left w:val="nil"/>
              <w:bottom w:val="nil"/>
              <w:right w:val="nil"/>
            </w:tcBorders>
            <w:shd w:val="clear" w:color="auto" w:fill="auto"/>
            <w:noWrap/>
            <w:vAlign w:val="bottom"/>
            <w:hideMark/>
          </w:tcPr>
          <w:p w14:paraId="43F3A673"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1836</w:t>
            </w:r>
          </w:p>
        </w:tc>
      </w:tr>
      <w:tr w:rsidR="00150A95" w:rsidRPr="00150A95" w14:paraId="393D9371"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025ED253"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83</w:t>
            </w:r>
          </w:p>
        </w:tc>
        <w:tc>
          <w:tcPr>
            <w:tcW w:w="1400" w:type="dxa"/>
            <w:tcBorders>
              <w:top w:val="nil"/>
              <w:left w:val="nil"/>
              <w:bottom w:val="nil"/>
              <w:right w:val="nil"/>
            </w:tcBorders>
            <w:shd w:val="clear" w:color="auto" w:fill="auto"/>
            <w:noWrap/>
            <w:vAlign w:val="bottom"/>
            <w:hideMark/>
          </w:tcPr>
          <w:p w14:paraId="0AB768D6"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3025</w:t>
            </w:r>
          </w:p>
        </w:tc>
      </w:tr>
      <w:tr w:rsidR="00150A95" w:rsidRPr="00150A95" w14:paraId="5241D9C5"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0A4E1B47"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84</w:t>
            </w:r>
          </w:p>
        </w:tc>
        <w:tc>
          <w:tcPr>
            <w:tcW w:w="1400" w:type="dxa"/>
            <w:tcBorders>
              <w:top w:val="nil"/>
              <w:left w:val="nil"/>
              <w:bottom w:val="nil"/>
              <w:right w:val="nil"/>
            </w:tcBorders>
            <w:shd w:val="clear" w:color="auto" w:fill="auto"/>
            <w:noWrap/>
            <w:vAlign w:val="bottom"/>
            <w:hideMark/>
          </w:tcPr>
          <w:p w14:paraId="7179370D"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6480</w:t>
            </w:r>
          </w:p>
        </w:tc>
      </w:tr>
      <w:tr w:rsidR="00150A95" w:rsidRPr="00150A95" w14:paraId="0F0B9678"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434C31B5"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85</w:t>
            </w:r>
          </w:p>
        </w:tc>
        <w:tc>
          <w:tcPr>
            <w:tcW w:w="1400" w:type="dxa"/>
            <w:tcBorders>
              <w:top w:val="nil"/>
              <w:left w:val="nil"/>
              <w:bottom w:val="nil"/>
              <w:right w:val="nil"/>
            </w:tcBorders>
            <w:shd w:val="clear" w:color="auto" w:fill="auto"/>
            <w:noWrap/>
            <w:vAlign w:val="bottom"/>
            <w:hideMark/>
          </w:tcPr>
          <w:p w14:paraId="5D1BD01B"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9530</w:t>
            </w:r>
          </w:p>
        </w:tc>
      </w:tr>
      <w:tr w:rsidR="00150A95" w:rsidRPr="00150A95" w14:paraId="79B370A7"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4A983A55"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86</w:t>
            </w:r>
          </w:p>
        </w:tc>
        <w:tc>
          <w:tcPr>
            <w:tcW w:w="1400" w:type="dxa"/>
            <w:tcBorders>
              <w:top w:val="nil"/>
              <w:left w:val="nil"/>
              <w:bottom w:val="nil"/>
              <w:right w:val="nil"/>
            </w:tcBorders>
            <w:shd w:val="clear" w:color="auto" w:fill="auto"/>
            <w:noWrap/>
            <w:vAlign w:val="bottom"/>
            <w:hideMark/>
          </w:tcPr>
          <w:p w14:paraId="4D02A652"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12600</w:t>
            </w:r>
          </w:p>
        </w:tc>
      </w:tr>
      <w:tr w:rsidR="00150A95" w:rsidRPr="00150A95" w14:paraId="704A090D"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73F5A0D7"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87</w:t>
            </w:r>
          </w:p>
        </w:tc>
        <w:tc>
          <w:tcPr>
            <w:tcW w:w="1400" w:type="dxa"/>
            <w:tcBorders>
              <w:top w:val="nil"/>
              <w:left w:val="nil"/>
              <w:bottom w:val="nil"/>
              <w:right w:val="nil"/>
            </w:tcBorders>
            <w:shd w:val="clear" w:color="auto" w:fill="auto"/>
            <w:noWrap/>
            <w:vAlign w:val="bottom"/>
            <w:hideMark/>
          </w:tcPr>
          <w:p w14:paraId="312840C8"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16933</w:t>
            </w:r>
          </w:p>
        </w:tc>
      </w:tr>
      <w:tr w:rsidR="00150A95" w:rsidRPr="00150A95" w14:paraId="79305687"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634A341A"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88</w:t>
            </w:r>
          </w:p>
        </w:tc>
        <w:tc>
          <w:tcPr>
            <w:tcW w:w="1400" w:type="dxa"/>
            <w:tcBorders>
              <w:top w:val="nil"/>
              <w:left w:val="nil"/>
              <w:bottom w:val="nil"/>
              <w:right w:val="nil"/>
            </w:tcBorders>
            <w:shd w:val="clear" w:color="auto" w:fill="auto"/>
            <w:noWrap/>
            <w:vAlign w:val="bottom"/>
            <w:hideMark/>
          </w:tcPr>
          <w:p w14:paraId="30BDB75E"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17207</w:t>
            </w:r>
          </w:p>
        </w:tc>
      </w:tr>
      <w:tr w:rsidR="00150A95" w:rsidRPr="00150A95" w14:paraId="0DDD530F"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4E7480E3"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89</w:t>
            </w:r>
          </w:p>
        </w:tc>
        <w:tc>
          <w:tcPr>
            <w:tcW w:w="1400" w:type="dxa"/>
            <w:tcBorders>
              <w:top w:val="nil"/>
              <w:left w:val="nil"/>
              <w:bottom w:val="nil"/>
              <w:right w:val="nil"/>
            </w:tcBorders>
            <w:shd w:val="clear" w:color="auto" w:fill="auto"/>
            <w:noWrap/>
            <w:vAlign w:val="bottom"/>
            <w:hideMark/>
          </w:tcPr>
          <w:p w14:paraId="66816A71"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12226</w:t>
            </w:r>
          </w:p>
        </w:tc>
      </w:tr>
      <w:tr w:rsidR="00150A95" w:rsidRPr="00150A95" w14:paraId="4F6BF84E"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7EC83066"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90</w:t>
            </w:r>
          </w:p>
        </w:tc>
        <w:tc>
          <w:tcPr>
            <w:tcW w:w="1400" w:type="dxa"/>
            <w:tcBorders>
              <w:top w:val="nil"/>
              <w:left w:val="nil"/>
              <w:bottom w:val="nil"/>
              <w:right w:val="nil"/>
            </w:tcBorders>
            <w:shd w:val="clear" w:color="auto" w:fill="auto"/>
            <w:noWrap/>
            <w:vAlign w:val="bottom"/>
            <w:hideMark/>
          </w:tcPr>
          <w:p w14:paraId="60F5C3F8"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15410</w:t>
            </w:r>
          </w:p>
        </w:tc>
      </w:tr>
      <w:tr w:rsidR="00150A95" w:rsidRPr="00150A95" w14:paraId="5A2B09D4"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7C21A1CC"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91</w:t>
            </w:r>
          </w:p>
        </w:tc>
        <w:tc>
          <w:tcPr>
            <w:tcW w:w="1400" w:type="dxa"/>
            <w:tcBorders>
              <w:top w:val="nil"/>
              <w:left w:val="nil"/>
              <w:bottom w:val="nil"/>
              <w:right w:val="nil"/>
            </w:tcBorders>
            <w:shd w:val="clear" w:color="auto" w:fill="auto"/>
            <w:noWrap/>
            <w:vAlign w:val="bottom"/>
            <w:hideMark/>
          </w:tcPr>
          <w:p w14:paraId="31490AAB"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11359</w:t>
            </w:r>
          </w:p>
        </w:tc>
      </w:tr>
      <w:tr w:rsidR="00150A95" w:rsidRPr="00150A95" w14:paraId="3C7B2656"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4024DD56"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92</w:t>
            </w:r>
          </w:p>
        </w:tc>
        <w:tc>
          <w:tcPr>
            <w:tcW w:w="1400" w:type="dxa"/>
            <w:tcBorders>
              <w:top w:val="nil"/>
              <w:left w:val="nil"/>
              <w:bottom w:val="nil"/>
              <w:right w:val="nil"/>
            </w:tcBorders>
            <w:shd w:val="clear" w:color="auto" w:fill="auto"/>
            <w:noWrap/>
            <w:vAlign w:val="bottom"/>
            <w:hideMark/>
          </w:tcPr>
          <w:p w14:paraId="614C057B"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9613</w:t>
            </w:r>
          </w:p>
        </w:tc>
      </w:tr>
      <w:tr w:rsidR="00150A95" w:rsidRPr="00150A95" w14:paraId="35F0FDE4"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5B7A853C"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93</w:t>
            </w:r>
          </w:p>
        </w:tc>
        <w:tc>
          <w:tcPr>
            <w:tcW w:w="1400" w:type="dxa"/>
            <w:tcBorders>
              <w:top w:val="nil"/>
              <w:left w:val="nil"/>
              <w:bottom w:val="nil"/>
              <w:right w:val="nil"/>
            </w:tcBorders>
            <w:shd w:val="clear" w:color="auto" w:fill="auto"/>
            <w:noWrap/>
            <w:vAlign w:val="bottom"/>
            <w:hideMark/>
          </w:tcPr>
          <w:p w14:paraId="06564064"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6489</w:t>
            </w:r>
          </w:p>
        </w:tc>
      </w:tr>
      <w:tr w:rsidR="00150A95" w:rsidRPr="00150A95" w14:paraId="5A0FC0D1"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7948EB31"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94</w:t>
            </w:r>
          </w:p>
        </w:tc>
        <w:tc>
          <w:tcPr>
            <w:tcW w:w="1400" w:type="dxa"/>
            <w:tcBorders>
              <w:top w:val="nil"/>
              <w:left w:val="nil"/>
              <w:bottom w:val="nil"/>
              <w:right w:val="nil"/>
            </w:tcBorders>
            <w:shd w:val="clear" w:color="auto" w:fill="auto"/>
            <w:noWrap/>
            <w:vAlign w:val="bottom"/>
            <w:hideMark/>
          </w:tcPr>
          <w:p w14:paraId="7D73AF0F"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3758</w:t>
            </w:r>
          </w:p>
        </w:tc>
      </w:tr>
      <w:tr w:rsidR="00150A95" w:rsidRPr="00150A95" w14:paraId="4607AA7E"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29650132"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95</w:t>
            </w:r>
          </w:p>
        </w:tc>
        <w:tc>
          <w:tcPr>
            <w:tcW w:w="1400" w:type="dxa"/>
            <w:tcBorders>
              <w:top w:val="nil"/>
              <w:left w:val="nil"/>
              <w:bottom w:val="nil"/>
              <w:right w:val="nil"/>
            </w:tcBorders>
            <w:shd w:val="clear" w:color="auto" w:fill="auto"/>
            <w:noWrap/>
            <w:vAlign w:val="bottom"/>
            <w:hideMark/>
          </w:tcPr>
          <w:p w14:paraId="22EBAAE4"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1535</w:t>
            </w:r>
          </w:p>
        </w:tc>
      </w:tr>
      <w:tr w:rsidR="00150A95" w:rsidRPr="00150A95" w14:paraId="3264E8B3"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2F24906C"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96</w:t>
            </w:r>
          </w:p>
        </w:tc>
        <w:tc>
          <w:tcPr>
            <w:tcW w:w="1400" w:type="dxa"/>
            <w:tcBorders>
              <w:top w:val="nil"/>
              <w:left w:val="nil"/>
              <w:bottom w:val="nil"/>
              <w:right w:val="nil"/>
            </w:tcBorders>
            <w:shd w:val="clear" w:color="auto" w:fill="auto"/>
            <w:noWrap/>
            <w:vAlign w:val="bottom"/>
            <w:hideMark/>
          </w:tcPr>
          <w:p w14:paraId="28C5413F"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523</w:t>
            </w:r>
          </w:p>
        </w:tc>
      </w:tr>
      <w:tr w:rsidR="00150A95" w:rsidRPr="00150A95" w14:paraId="085D24DF"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643FFA8F"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97</w:t>
            </w:r>
          </w:p>
        </w:tc>
        <w:tc>
          <w:tcPr>
            <w:tcW w:w="1400" w:type="dxa"/>
            <w:tcBorders>
              <w:top w:val="nil"/>
              <w:left w:val="nil"/>
              <w:bottom w:val="nil"/>
              <w:right w:val="nil"/>
            </w:tcBorders>
            <w:shd w:val="clear" w:color="auto" w:fill="auto"/>
            <w:noWrap/>
            <w:vAlign w:val="bottom"/>
            <w:hideMark/>
          </w:tcPr>
          <w:p w14:paraId="057C307F"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229</w:t>
            </w:r>
          </w:p>
        </w:tc>
      </w:tr>
      <w:tr w:rsidR="00150A95" w:rsidRPr="00150A95" w14:paraId="6FA48B7D"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785C4358"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98</w:t>
            </w:r>
          </w:p>
        </w:tc>
        <w:tc>
          <w:tcPr>
            <w:tcW w:w="1400" w:type="dxa"/>
            <w:tcBorders>
              <w:top w:val="nil"/>
              <w:left w:val="nil"/>
              <w:bottom w:val="nil"/>
              <w:right w:val="nil"/>
            </w:tcBorders>
            <w:shd w:val="clear" w:color="auto" w:fill="auto"/>
            <w:noWrap/>
            <w:vAlign w:val="bottom"/>
            <w:hideMark/>
          </w:tcPr>
          <w:p w14:paraId="069079FD"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77</w:t>
            </w:r>
          </w:p>
        </w:tc>
      </w:tr>
      <w:tr w:rsidR="00150A95" w:rsidRPr="00150A95" w14:paraId="32F35C9F"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16883D8A"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99</w:t>
            </w:r>
          </w:p>
        </w:tc>
        <w:tc>
          <w:tcPr>
            <w:tcW w:w="1400" w:type="dxa"/>
            <w:tcBorders>
              <w:top w:val="nil"/>
              <w:left w:val="nil"/>
              <w:bottom w:val="nil"/>
              <w:right w:val="nil"/>
            </w:tcBorders>
            <w:shd w:val="clear" w:color="auto" w:fill="auto"/>
            <w:noWrap/>
            <w:vAlign w:val="bottom"/>
            <w:hideMark/>
          </w:tcPr>
          <w:p w14:paraId="03AD85D1"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33</w:t>
            </w:r>
          </w:p>
        </w:tc>
      </w:tr>
      <w:tr w:rsidR="00150A95" w:rsidRPr="00150A95" w14:paraId="0D116472" w14:textId="77777777" w:rsidTr="00150A95">
        <w:trPr>
          <w:trHeight w:val="330"/>
          <w:jc w:val="center"/>
        </w:trPr>
        <w:tc>
          <w:tcPr>
            <w:tcW w:w="1560" w:type="dxa"/>
            <w:tcBorders>
              <w:top w:val="nil"/>
              <w:left w:val="nil"/>
              <w:bottom w:val="nil"/>
              <w:right w:val="nil"/>
            </w:tcBorders>
            <w:shd w:val="clear" w:color="auto" w:fill="auto"/>
            <w:noWrap/>
            <w:vAlign w:val="bottom"/>
            <w:hideMark/>
          </w:tcPr>
          <w:p w14:paraId="3D35145B" w14:textId="77777777" w:rsidR="00150A95" w:rsidRPr="00150A95" w:rsidRDefault="00150A95" w:rsidP="00150A95">
            <w:pPr>
              <w:spacing w:after="0" w:line="240" w:lineRule="auto"/>
              <w:rPr>
                <w:rFonts w:ascii="Neris Light" w:eastAsia="Times New Roman" w:hAnsi="Neris Light" w:cs="Times New Roman"/>
                <w:color w:val="000000"/>
              </w:rPr>
            </w:pPr>
            <w:r w:rsidRPr="00150A95">
              <w:rPr>
                <w:rFonts w:ascii="Neris Light" w:eastAsia="Times New Roman" w:hAnsi="Neris Light" w:cs="Times New Roman"/>
                <w:color w:val="000000"/>
              </w:rPr>
              <w:t>100</w:t>
            </w:r>
          </w:p>
        </w:tc>
        <w:tc>
          <w:tcPr>
            <w:tcW w:w="1400" w:type="dxa"/>
            <w:tcBorders>
              <w:top w:val="nil"/>
              <w:left w:val="nil"/>
              <w:bottom w:val="nil"/>
              <w:right w:val="nil"/>
            </w:tcBorders>
            <w:shd w:val="clear" w:color="auto" w:fill="auto"/>
            <w:noWrap/>
            <w:vAlign w:val="bottom"/>
            <w:hideMark/>
          </w:tcPr>
          <w:p w14:paraId="385AC3AC" w14:textId="77777777" w:rsidR="00150A95" w:rsidRPr="00150A95" w:rsidRDefault="00150A95" w:rsidP="00150A95">
            <w:pPr>
              <w:spacing w:after="0" w:line="240" w:lineRule="auto"/>
              <w:jc w:val="right"/>
              <w:rPr>
                <w:rFonts w:ascii="Neris Light" w:eastAsia="Times New Roman" w:hAnsi="Neris Light" w:cs="Times New Roman"/>
                <w:color w:val="000000"/>
              </w:rPr>
            </w:pPr>
            <w:r w:rsidRPr="00150A95">
              <w:rPr>
                <w:rFonts w:ascii="Neris Light" w:eastAsia="Times New Roman" w:hAnsi="Neris Light" w:cs="Times New Roman"/>
                <w:color w:val="000000"/>
              </w:rPr>
              <w:t>19</w:t>
            </w:r>
          </w:p>
        </w:tc>
      </w:tr>
      <w:tr w:rsidR="00150A95" w:rsidRPr="00150A95" w14:paraId="3B077533" w14:textId="77777777" w:rsidTr="00150A95">
        <w:trPr>
          <w:trHeight w:val="330"/>
          <w:jc w:val="center"/>
        </w:trPr>
        <w:tc>
          <w:tcPr>
            <w:tcW w:w="1560" w:type="dxa"/>
            <w:tcBorders>
              <w:top w:val="single" w:sz="4" w:space="0" w:color="8EA9DB"/>
              <w:left w:val="nil"/>
              <w:bottom w:val="nil"/>
              <w:right w:val="nil"/>
            </w:tcBorders>
            <w:shd w:val="clear" w:color="D9E1F2" w:fill="D9E1F2"/>
            <w:noWrap/>
            <w:vAlign w:val="bottom"/>
            <w:hideMark/>
          </w:tcPr>
          <w:p w14:paraId="6F471D69" w14:textId="77777777" w:rsidR="00150A95" w:rsidRPr="00150A95" w:rsidRDefault="00150A95" w:rsidP="00150A95">
            <w:pPr>
              <w:spacing w:after="0" w:line="240" w:lineRule="auto"/>
              <w:rPr>
                <w:rFonts w:ascii="Neris Light" w:eastAsia="Times New Roman" w:hAnsi="Neris Light" w:cs="Times New Roman"/>
                <w:b/>
                <w:bCs/>
                <w:color w:val="000000"/>
              </w:rPr>
            </w:pPr>
            <w:r w:rsidRPr="00150A95">
              <w:rPr>
                <w:rFonts w:ascii="Neris Light" w:eastAsia="Times New Roman" w:hAnsi="Neris Light" w:cs="Times New Roman"/>
                <w:b/>
                <w:bCs/>
                <w:color w:val="000000"/>
              </w:rPr>
              <w:t>Grand Total</w:t>
            </w:r>
          </w:p>
        </w:tc>
        <w:tc>
          <w:tcPr>
            <w:tcW w:w="1400" w:type="dxa"/>
            <w:tcBorders>
              <w:top w:val="single" w:sz="4" w:space="0" w:color="8EA9DB"/>
              <w:left w:val="nil"/>
              <w:bottom w:val="nil"/>
              <w:right w:val="nil"/>
            </w:tcBorders>
            <w:shd w:val="clear" w:color="D9E1F2" w:fill="D9E1F2"/>
            <w:noWrap/>
            <w:vAlign w:val="bottom"/>
            <w:hideMark/>
          </w:tcPr>
          <w:p w14:paraId="16404799" w14:textId="77777777" w:rsidR="00150A95" w:rsidRPr="00150A95" w:rsidRDefault="00150A95" w:rsidP="00150A95">
            <w:pPr>
              <w:spacing w:after="0" w:line="240" w:lineRule="auto"/>
              <w:jc w:val="right"/>
              <w:rPr>
                <w:rFonts w:ascii="Neris Light" w:eastAsia="Times New Roman" w:hAnsi="Neris Light" w:cs="Times New Roman"/>
                <w:b/>
                <w:bCs/>
                <w:color w:val="000000"/>
              </w:rPr>
            </w:pPr>
            <w:r w:rsidRPr="00150A95">
              <w:rPr>
                <w:rFonts w:ascii="Neris Light" w:eastAsia="Times New Roman" w:hAnsi="Neris Light" w:cs="Times New Roman"/>
                <w:b/>
                <w:bCs/>
                <w:color w:val="000000"/>
              </w:rPr>
              <w:t>129971</w:t>
            </w:r>
          </w:p>
        </w:tc>
      </w:tr>
    </w:tbl>
    <w:p w14:paraId="30CD3E77" w14:textId="3883E57A" w:rsidR="00150A95" w:rsidRDefault="00150A95" w:rsidP="00150A95">
      <w:pPr>
        <w:rPr>
          <w:lang w:val="es-CO"/>
        </w:rPr>
      </w:pPr>
    </w:p>
    <w:p w14:paraId="3707588E" w14:textId="4ABEDA70" w:rsidR="00150A95" w:rsidRDefault="00150A95" w:rsidP="00150A95">
      <w:pPr>
        <w:rPr>
          <w:lang w:val="es-CO"/>
        </w:rPr>
      </w:pPr>
      <w:r>
        <w:rPr>
          <w:noProof/>
          <w:lang w:val="es-CO"/>
        </w:rPr>
        <w:lastRenderedPageBreak/>
        <w:drawing>
          <wp:inline distT="0" distB="0" distL="0" distR="0" wp14:anchorId="4F5EE531" wp14:editId="23C80043">
            <wp:extent cx="6254235" cy="2047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1634" cy="2056134"/>
                    </a:xfrm>
                    <a:prstGeom prst="rect">
                      <a:avLst/>
                    </a:prstGeom>
                    <a:noFill/>
                  </pic:spPr>
                </pic:pic>
              </a:graphicData>
            </a:graphic>
          </wp:inline>
        </w:drawing>
      </w:r>
    </w:p>
    <w:p w14:paraId="16CEDB33" w14:textId="6F798169" w:rsidR="00150A95" w:rsidRDefault="00150A95" w:rsidP="00150A95">
      <w:pPr>
        <w:rPr>
          <w:lang w:val="es-CO"/>
        </w:rPr>
      </w:pPr>
      <w:r>
        <w:rPr>
          <w:lang w:val="es-CO"/>
        </w:rPr>
        <w:t>Como se puede observar, se encuentra una distribución similar a la distribución normal. Esto permitirá hacer ciertos cálculos con los valores estándar.</w:t>
      </w:r>
    </w:p>
    <w:p w14:paraId="23668F15" w14:textId="308BEEDF" w:rsidR="00150A95" w:rsidRDefault="00150A95" w:rsidP="00150A95">
      <w:pPr>
        <w:rPr>
          <w:lang w:val="es-CO"/>
        </w:rPr>
      </w:pPr>
    </w:p>
    <w:p w14:paraId="0357BD7A" w14:textId="04492E93" w:rsidR="00150A95" w:rsidRDefault="00150A95" w:rsidP="0013485C">
      <w:pPr>
        <w:pStyle w:val="Heading3"/>
        <w:rPr>
          <w:lang w:val="es-CO"/>
        </w:rPr>
      </w:pPr>
      <w:bookmarkStart w:id="6" w:name="_Toc57567822"/>
      <w:r>
        <w:rPr>
          <w:lang w:val="es-CO"/>
        </w:rPr>
        <w:t>Precio (Price)</w:t>
      </w:r>
      <w:bookmarkEnd w:id="6"/>
    </w:p>
    <w:p w14:paraId="068C74A1" w14:textId="74FB5642" w:rsidR="00150A95" w:rsidRDefault="00150A95" w:rsidP="00150A95">
      <w:pPr>
        <w:rPr>
          <w:lang w:val="es-CO"/>
        </w:rPr>
      </w:pPr>
      <w:r>
        <w:rPr>
          <w:lang w:val="es-CO"/>
        </w:rPr>
        <w:t xml:space="preserve">La distribución de precios tiene una tendencia </w:t>
      </w:r>
      <w:r w:rsidR="008B5B91">
        <w:rPr>
          <w:lang w:val="es-CO"/>
        </w:rPr>
        <w:t>“</w:t>
      </w:r>
      <w:proofErr w:type="spellStart"/>
      <w:r w:rsidR="008B5B91">
        <w:rPr>
          <w:lang w:val="es-CO"/>
        </w:rPr>
        <w:t>Skew</w:t>
      </w:r>
      <w:proofErr w:type="spellEnd"/>
      <w:r w:rsidR="008B5B91">
        <w:rPr>
          <w:lang w:val="es-CO"/>
        </w:rPr>
        <w:t xml:space="preserve"> </w:t>
      </w:r>
      <w:proofErr w:type="spellStart"/>
      <w:r w:rsidR="008B5B91">
        <w:rPr>
          <w:lang w:val="es-CO"/>
        </w:rPr>
        <w:t>to</w:t>
      </w:r>
      <w:proofErr w:type="spellEnd"/>
      <w:r w:rsidR="008B5B91">
        <w:rPr>
          <w:lang w:val="es-CO"/>
        </w:rPr>
        <w:t xml:space="preserve"> </w:t>
      </w:r>
      <w:proofErr w:type="spellStart"/>
      <w:r w:rsidR="008B5B91">
        <w:rPr>
          <w:lang w:val="es-CO"/>
        </w:rPr>
        <w:t>the</w:t>
      </w:r>
      <w:proofErr w:type="spellEnd"/>
      <w:r w:rsidR="008B5B91">
        <w:rPr>
          <w:lang w:val="es-CO"/>
        </w:rPr>
        <w:t xml:space="preserve"> </w:t>
      </w:r>
      <w:proofErr w:type="spellStart"/>
      <w:r w:rsidR="008B5B91">
        <w:rPr>
          <w:lang w:val="es-CO"/>
        </w:rPr>
        <w:t>right</w:t>
      </w:r>
      <w:proofErr w:type="spellEnd"/>
      <w:r w:rsidR="008B5B91">
        <w:rPr>
          <w:lang w:val="es-CO"/>
        </w:rPr>
        <w:t>”, donde la tendencia de los precios es mayor en la parte inferior del rango total.</w:t>
      </w:r>
    </w:p>
    <w:p w14:paraId="69292493" w14:textId="30415BE5" w:rsidR="008B5B91" w:rsidRDefault="008B5B91" w:rsidP="00150A95">
      <w:pPr>
        <w:rPr>
          <w:lang w:val="es-CO"/>
        </w:rPr>
      </w:pPr>
      <w:r>
        <w:rPr>
          <w:noProof/>
        </w:rPr>
        <w:drawing>
          <wp:inline distT="0" distB="0" distL="0" distR="0" wp14:anchorId="09335740" wp14:editId="4DEA758B">
            <wp:extent cx="5943600" cy="3416935"/>
            <wp:effectExtent l="0" t="0" r="0" b="12065"/>
            <wp:docPr id="1" name="Chart 1">
              <a:extLst xmlns:a="http://schemas.openxmlformats.org/drawingml/2006/main">
                <a:ext uri="{FF2B5EF4-FFF2-40B4-BE49-F238E27FC236}">
                  <a16:creationId xmlns:a16="http://schemas.microsoft.com/office/drawing/2014/main" id="{9483C1D2-BC76-4626-93B1-F434C218A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6F39F4" w14:textId="3B581E69" w:rsidR="008B5B91" w:rsidRDefault="008B5B91" w:rsidP="00150A95">
      <w:pPr>
        <w:rPr>
          <w:lang w:val="es-CO"/>
        </w:rPr>
      </w:pPr>
      <w:r>
        <w:rPr>
          <w:lang w:val="es-CO"/>
        </w:rPr>
        <w:t xml:space="preserve">Como se puede ver en el histograma, la mayor parte de valores se encuentran hasta los 850 dólares aproximadamente, por lo </w:t>
      </w:r>
      <w:r w:rsidR="00AD2DC9">
        <w:rPr>
          <w:lang w:val="es-CO"/>
        </w:rPr>
        <w:t>cual,</w:t>
      </w:r>
      <w:r>
        <w:rPr>
          <w:lang w:val="es-CO"/>
        </w:rPr>
        <w:t xml:space="preserve"> haciendo este mismo histograma en un menor rango, se tiene:</w:t>
      </w:r>
    </w:p>
    <w:p w14:paraId="1EC0B563" w14:textId="2596EA15" w:rsidR="008B5B91" w:rsidRDefault="008B5B91" w:rsidP="00150A95">
      <w:pPr>
        <w:rPr>
          <w:lang w:val="es-CO"/>
        </w:rPr>
      </w:pPr>
      <w:r>
        <w:rPr>
          <w:noProof/>
          <w:lang w:val="es-CO"/>
        </w:rPr>
        <w:lastRenderedPageBreak/>
        <w:drawing>
          <wp:inline distT="0" distB="0" distL="0" distR="0" wp14:anchorId="015AD79B" wp14:editId="1BD3D1B7">
            <wp:extent cx="6330698" cy="36427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4058" cy="3656164"/>
                    </a:xfrm>
                    <a:prstGeom prst="rect">
                      <a:avLst/>
                    </a:prstGeom>
                    <a:noFill/>
                  </pic:spPr>
                </pic:pic>
              </a:graphicData>
            </a:graphic>
          </wp:inline>
        </w:drawing>
      </w:r>
    </w:p>
    <w:p w14:paraId="299EF123" w14:textId="1E22014D" w:rsidR="00AD2DC9" w:rsidRDefault="00AD2DC9" w:rsidP="00150A95">
      <w:pPr>
        <w:rPr>
          <w:lang w:val="es-CO"/>
        </w:rPr>
      </w:pPr>
      <w:r>
        <w:rPr>
          <w:lang w:val="es-CO"/>
        </w:rPr>
        <w:t>Esto nos muestra que la mayor parte de los vinos tienen un costo de 400 dólares o menor.</w:t>
      </w:r>
    </w:p>
    <w:p w14:paraId="1998B487" w14:textId="4EBFC03C" w:rsidR="00AD2DC9" w:rsidRDefault="00AD2DC9" w:rsidP="0013485C">
      <w:pPr>
        <w:pStyle w:val="Heading3"/>
        <w:rPr>
          <w:lang w:val="es-CO"/>
        </w:rPr>
      </w:pPr>
      <w:bookmarkStart w:id="7" w:name="_Toc57567823"/>
      <w:r>
        <w:rPr>
          <w:lang w:val="es-CO"/>
        </w:rPr>
        <w:t>Provincias.</w:t>
      </w:r>
      <w:bookmarkEnd w:id="7"/>
    </w:p>
    <w:p w14:paraId="2D3EAC2B" w14:textId="6C079F8A" w:rsidR="00AD2DC9" w:rsidRDefault="00AD2DC9" w:rsidP="00AD2DC9">
      <w:pPr>
        <w:rPr>
          <w:lang w:val="es-CO"/>
        </w:rPr>
      </w:pPr>
      <w:r>
        <w:rPr>
          <w:lang w:val="es-CO"/>
        </w:rPr>
        <w:t>Al realizar un histograma de este valor, se encuentran muchos datos que no ayudan al análisis final, ya sea por el nombre usado o por que es muy general. En este caso, lo que se propone es modificar este valor, por valores de longitud y latitud, que permitan ubicar con mayor facilidad la zona, y con rangos establecer zonas de análisis más generales o menos específicas, según sea el caso.</w:t>
      </w:r>
    </w:p>
    <w:p w14:paraId="7B805AB4" w14:textId="6AA8E6C9" w:rsidR="00AD2DC9" w:rsidRDefault="00AD2DC9" w:rsidP="00AD2DC9">
      <w:pPr>
        <w:rPr>
          <w:lang w:val="es-CO"/>
        </w:rPr>
      </w:pPr>
      <w:r>
        <w:rPr>
          <w:noProof/>
          <w:lang w:val="es-CO"/>
        </w:rPr>
        <w:drawing>
          <wp:inline distT="0" distB="0" distL="0" distR="0" wp14:anchorId="7E41766F" wp14:editId="628D880B">
            <wp:extent cx="6515340" cy="308608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0584" cy="3093306"/>
                    </a:xfrm>
                    <a:prstGeom prst="rect">
                      <a:avLst/>
                    </a:prstGeom>
                    <a:noFill/>
                  </pic:spPr>
                </pic:pic>
              </a:graphicData>
            </a:graphic>
          </wp:inline>
        </w:drawing>
      </w:r>
    </w:p>
    <w:p w14:paraId="6CAA9039" w14:textId="0E56221C" w:rsidR="00AD2DC9" w:rsidRDefault="00AD2DC9" w:rsidP="00AD2DC9">
      <w:pPr>
        <w:rPr>
          <w:lang w:val="es-CO"/>
        </w:rPr>
      </w:pPr>
      <w:r>
        <w:rPr>
          <w:lang w:val="es-CO"/>
        </w:rPr>
        <w:lastRenderedPageBreak/>
        <w:t>Principales 50 provincias de análisis</w:t>
      </w:r>
    </w:p>
    <w:tbl>
      <w:tblPr>
        <w:tblW w:w="5180" w:type="dxa"/>
        <w:jc w:val="center"/>
        <w:tblLook w:val="04A0" w:firstRow="1" w:lastRow="0" w:firstColumn="1" w:lastColumn="0" w:noHBand="0" w:noVBand="1"/>
      </w:tblPr>
      <w:tblGrid>
        <w:gridCol w:w="2694"/>
        <w:gridCol w:w="2486"/>
      </w:tblGrid>
      <w:tr w:rsidR="00AD2DC9" w:rsidRPr="00AD2DC9" w14:paraId="2CDBA21A" w14:textId="77777777" w:rsidTr="00AD2DC9">
        <w:trPr>
          <w:trHeight w:val="330"/>
          <w:jc w:val="center"/>
        </w:trPr>
        <w:tc>
          <w:tcPr>
            <w:tcW w:w="2694" w:type="dxa"/>
            <w:tcBorders>
              <w:top w:val="nil"/>
              <w:left w:val="nil"/>
              <w:bottom w:val="nil"/>
              <w:right w:val="nil"/>
            </w:tcBorders>
            <w:shd w:val="clear" w:color="auto" w:fill="auto"/>
            <w:noWrap/>
            <w:vAlign w:val="bottom"/>
          </w:tcPr>
          <w:p w14:paraId="69235601" w14:textId="6C08677A" w:rsidR="00AD2DC9" w:rsidRPr="00AD2DC9" w:rsidRDefault="00AD2DC9" w:rsidP="00AD2DC9">
            <w:pPr>
              <w:spacing w:after="0" w:line="240" w:lineRule="auto"/>
              <w:rPr>
                <w:rFonts w:ascii="Neris Light" w:eastAsia="Times New Roman" w:hAnsi="Neris Light" w:cs="Times New Roman"/>
                <w:color w:val="000000"/>
              </w:rPr>
            </w:pPr>
            <w:r>
              <w:rPr>
                <w:rFonts w:ascii="Neris Light" w:eastAsia="Times New Roman" w:hAnsi="Neris Light" w:cs="Times New Roman"/>
                <w:color w:val="000000"/>
              </w:rPr>
              <w:t>Province</w:t>
            </w:r>
          </w:p>
        </w:tc>
        <w:tc>
          <w:tcPr>
            <w:tcW w:w="2486" w:type="dxa"/>
            <w:tcBorders>
              <w:top w:val="nil"/>
              <w:left w:val="nil"/>
              <w:bottom w:val="nil"/>
              <w:right w:val="nil"/>
            </w:tcBorders>
            <w:shd w:val="clear" w:color="auto" w:fill="auto"/>
            <w:noWrap/>
            <w:vAlign w:val="bottom"/>
          </w:tcPr>
          <w:p w14:paraId="0BA75103" w14:textId="52EC6667" w:rsidR="00AD2DC9" w:rsidRPr="00AD2DC9" w:rsidRDefault="00AD2DC9" w:rsidP="00AD2DC9">
            <w:pPr>
              <w:spacing w:after="0" w:line="240" w:lineRule="auto"/>
              <w:jc w:val="right"/>
              <w:rPr>
                <w:rFonts w:ascii="Neris Light" w:eastAsia="Times New Roman" w:hAnsi="Neris Light" w:cs="Times New Roman"/>
                <w:color w:val="000000"/>
              </w:rPr>
            </w:pPr>
            <w:r>
              <w:rPr>
                <w:rFonts w:ascii="Neris Light" w:eastAsia="Times New Roman" w:hAnsi="Neris Light" w:cs="Times New Roman"/>
                <w:color w:val="000000"/>
              </w:rPr>
              <w:t>Percentage of Total</w:t>
            </w:r>
          </w:p>
        </w:tc>
      </w:tr>
      <w:tr w:rsidR="00AD2DC9" w:rsidRPr="00AD2DC9" w14:paraId="1820394D"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66F67133"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California</w:t>
            </w:r>
          </w:p>
        </w:tc>
        <w:tc>
          <w:tcPr>
            <w:tcW w:w="2486" w:type="dxa"/>
            <w:tcBorders>
              <w:top w:val="nil"/>
              <w:left w:val="nil"/>
              <w:bottom w:val="nil"/>
              <w:right w:val="nil"/>
            </w:tcBorders>
            <w:shd w:val="clear" w:color="auto" w:fill="auto"/>
            <w:noWrap/>
            <w:vAlign w:val="bottom"/>
            <w:hideMark/>
          </w:tcPr>
          <w:p w14:paraId="1761A5BE"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27.89%</w:t>
            </w:r>
          </w:p>
        </w:tc>
      </w:tr>
      <w:tr w:rsidR="00AD2DC9" w:rsidRPr="00AD2DC9" w14:paraId="7DF20A53"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2742F932"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Washington</w:t>
            </w:r>
          </w:p>
        </w:tc>
        <w:tc>
          <w:tcPr>
            <w:tcW w:w="2486" w:type="dxa"/>
            <w:tcBorders>
              <w:top w:val="nil"/>
              <w:left w:val="nil"/>
              <w:bottom w:val="nil"/>
              <w:right w:val="nil"/>
            </w:tcBorders>
            <w:shd w:val="clear" w:color="auto" w:fill="auto"/>
            <w:noWrap/>
            <w:vAlign w:val="bottom"/>
            <w:hideMark/>
          </w:tcPr>
          <w:p w14:paraId="4F5EABCF"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6.65%</w:t>
            </w:r>
          </w:p>
        </w:tc>
      </w:tr>
      <w:tr w:rsidR="00AD2DC9" w:rsidRPr="00AD2DC9" w14:paraId="518622CA"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49830218"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Bordeaux</w:t>
            </w:r>
          </w:p>
        </w:tc>
        <w:tc>
          <w:tcPr>
            <w:tcW w:w="2486" w:type="dxa"/>
            <w:tcBorders>
              <w:top w:val="nil"/>
              <w:left w:val="nil"/>
              <w:bottom w:val="nil"/>
              <w:right w:val="nil"/>
            </w:tcBorders>
            <w:shd w:val="clear" w:color="auto" w:fill="auto"/>
            <w:noWrap/>
            <w:vAlign w:val="bottom"/>
            <w:hideMark/>
          </w:tcPr>
          <w:p w14:paraId="41F43AF2"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4.57%</w:t>
            </w:r>
          </w:p>
        </w:tc>
      </w:tr>
      <w:tr w:rsidR="00AD2DC9" w:rsidRPr="00AD2DC9" w14:paraId="709BBF4A"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21F18729"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Tuscany</w:t>
            </w:r>
          </w:p>
        </w:tc>
        <w:tc>
          <w:tcPr>
            <w:tcW w:w="2486" w:type="dxa"/>
            <w:tcBorders>
              <w:top w:val="nil"/>
              <w:left w:val="nil"/>
              <w:bottom w:val="nil"/>
              <w:right w:val="nil"/>
            </w:tcBorders>
            <w:shd w:val="clear" w:color="auto" w:fill="auto"/>
            <w:noWrap/>
            <w:vAlign w:val="bottom"/>
            <w:hideMark/>
          </w:tcPr>
          <w:p w14:paraId="49DAF953"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4.54%</w:t>
            </w:r>
          </w:p>
        </w:tc>
      </w:tr>
      <w:tr w:rsidR="00AD2DC9" w:rsidRPr="00AD2DC9" w14:paraId="16FF671E"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2206676E"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Oregon</w:t>
            </w:r>
          </w:p>
        </w:tc>
        <w:tc>
          <w:tcPr>
            <w:tcW w:w="2486" w:type="dxa"/>
            <w:tcBorders>
              <w:top w:val="nil"/>
              <w:left w:val="nil"/>
              <w:bottom w:val="nil"/>
              <w:right w:val="nil"/>
            </w:tcBorders>
            <w:shd w:val="clear" w:color="auto" w:fill="auto"/>
            <w:noWrap/>
            <w:vAlign w:val="bottom"/>
            <w:hideMark/>
          </w:tcPr>
          <w:p w14:paraId="6ABAB004"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4.13%</w:t>
            </w:r>
          </w:p>
        </w:tc>
      </w:tr>
      <w:tr w:rsidR="00AD2DC9" w:rsidRPr="00AD2DC9" w14:paraId="51C1BE68"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5F239F52"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Burgundy</w:t>
            </w:r>
          </w:p>
        </w:tc>
        <w:tc>
          <w:tcPr>
            <w:tcW w:w="2486" w:type="dxa"/>
            <w:tcBorders>
              <w:top w:val="nil"/>
              <w:left w:val="nil"/>
              <w:bottom w:val="nil"/>
              <w:right w:val="nil"/>
            </w:tcBorders>
            <w:shd w:val="clear" w:color="auto" w:fill="auto"/>
            <w:noWrap/>
            <w:vAlign w:val="bottom"/>
            <w:hideMark/>
          </w:tcPr>
          <w:p w14:paraId="74A3FA2E"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3.06%</w:t>
            </w:r>
          </w:p>
        </w:tc>
      </w:tr>
      <w:tr w:rsidR="00AD2DC9" w:rsidRPr="00AD2DC9" w14:paraId="38D05C57"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10B273D3"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Northern Spain</w:t>
            </w:r>
          </w:p>
        </w:tc>
        <w:tc>
          <w:tcPr>
            <w:tcW w:w="2486" w:type="dxa"/>
            <w:tcBorders>
              <w:top w:val="nil"/>
              <w:left w:val="nil"/>
              <w:bottom w:val="nil"/>
              <w:right w:val="nil"/>
            </w:tcBorders>
            <w:shd w:val="clear" w:color="auto" w:fill="auto"/>
            <w:noWrap/>
            <w:vAlign w:val="bottom"/>
            <w:hideMark/>
          </w:tcPr>
          <w:p w14:paraId="2912298A"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2.96%</w:t>
            </w:r>
          </w:p>
        </w:tc>
      </w:tr>
      <w:tr w:rsidR="00AD2DC9" w:rsidRPr="00AD2DC9" w14:paraId="686F5772"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2C733AD7"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Piedmont</w:t>
            </w:r>
          </w:p>
        </w:tc>
        <w:tc>
          <w:tcPr>
            <w:tcW w:w="2486" w:type="dxa"/>
            <w:tcBorders>
              <w:top w:val="nil"/>
              <w:left w:val="nil"/>
              <w:bottom w:val="nil"/>
              <w:right w:val="nil"/>
            </w:tcBorders>
            <w:shd w:val="clear" w:color="auto" w:fill="auto"/>
            <w:noWrap/>
            <w:vAlign w:val="bottom"/>
            <w:hideMark/>
          </w:tcPr>
          <w:p w14:paraId="5BA51DA6"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2.87%</w:t>
            </w:r>
          </w:p>
        </w:tc>
      </w:tr>
      <w:tr w:rsidR="00AD2DC9" w:rsidRPr="00AD2DC9" w14:paraId="5E165A45"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127AB112"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Mendoza Province</w:t>
            </w:r>
          </w:p>
        </w:tc>
        <w:tc>
          <w:tcPr>
            <w:tcW w:w="2486" w:type="dxa"/>
            <w:tcBorders>
              <w:top w:val="nil"/>
              <w:left w:val="nil"/>
              <w:bottom w:val="nil"/>
              <w:right w:val="nil"/>
            </w:tcBorders>
            <w:shd w:val="clear" w:color="auto" w:fill="auto"/>
            <w:noWrap/>
            <w:vAlign w:val="bottom"/>
            <w:hideMark/>
          </w:tcPr>
          <w:p w14:paraId="07E7AE4C"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2.51%</w:t>
            </w:r>
          </w:p>
        </w:tc>
      </w:tr>
      <w:tr w:rsidR="00AD2DC9" w:rsidRPr="00AD2DC9" w14:paraId="6E6F10B7"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1A91FFE8"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Veneto</w:t>
            </w:r>
          </w:p>
        </w:tc>
        <w:tc>
          <w:tcPr>
            <w:tcW w:w="2486" w:type="dxa"/>
            <w:tcBorders>
              <w:top w:val="nil"/>
              <w:left w:val="nil"/>
              <w:bottom w:val="nil"/>
              <w:right w:val="nil"/>
            </w:tcBorders>
            <w:shd w:val="clear" w:color="auto" w:fill="auto"/>
            <w:noWrap/>
            <w:vAlign w:val="bottom"/>
            <w:hideMark/>
          </w:tcPr>
          <w:p w14:paraId="6E131DE7"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2.09%</w:t>
            </w:r>
          </w:p>
        </w:tc>
      </w:tr>
      <w:tr w:rsidR="00AD2DC9" w:rsidRPr="00AD2DC9" w14:paraId="2D576A73"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35E1289A"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New York</w:t>
            </w:r>
          </w:p>
        </w:tc>
        <w:tc>
          <w:tcPr>
            <w:tcW w:w="2486" w:type="dxa"/>
            <w:tcBorders>
              <w:top w:val="nil"/>
              <w:left w:val="nil"/>
              <w:bottom w:val="nil"/>
              <w:right w:val="nil"/>
            </w:tcBorders>
            <w:shd w:val="clear" w:color="auto" w:fill="auto"/>
            <w:noWrap/>
            <w:vAlign w:val="bottom"/>
            <w:hideMark/>
          </w:tcPr>
          <w:p w14:paraId="19DF79FC"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2.07%</w:t>
            </w:r>
          </w:p>
        </w:tc>
      </w:tr>
      <w:tr w:rsidR="00AD2DC9" w:rsidRPr="00AD2DC9" w14:paraId="10F67376"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0D9B9692"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Alsace</w:t>
            </w:r>
          </w:p>
        </w:tc>
        <w:tc>
          <w:tcPr>
            <w:tcW w:w="2486" w:type="dxa"/>
            <w:tcBorders>
              <w:top w:val="nil"/>
              <w:left w:val="nil"/>
              <w:bottom w:val="nil"/>
              <w:right w:val="nil"/>
            </w:tcBorders>
            <w:shd w:val="clear" w:color="auto" w:fill="auto"/>
            <w:noWrap/>
            <w:vAlign w:val="bottom"/>
            <w:hideMark/>
          </w:tcPr>
          <w:p w14:paraId="24EC1BE2"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1.88%</w:t>
            </w:r>
          </w:p>
        </w:tc>
      </w:tr>
      <w:tr w:rsidR="00AD2DC9" w:rsidRPr="00AD2DC9" w14:paraId="6F8BB196"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59B83ED9"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Northeastern Italy</w:t>
            </w:r>
          </w:p>
        </w:tc>
        <w:tc>
          <w:tcPr>
            <w:tcW w:w="2486" w:type="dxa"/>
            <w:tcBorders>
              <w:top w:val="nil"/>
              <w:left w:val="nil"/>
              <w:bottom w:val="nil"/>
              <w:right w:val="nil"/>
            </w:tcBorders>
            <w:shd w:val="clear" w:color="auto" w:fill="auto"/>
            <w:noWrap/>
            <w:vAlign w:val="bottom"/>
            <w:hideMark/>
          </w:tcPr>
          <w:p w14:paraId="0C4FE187"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1.64%</w:t>
            </w:r>
          </w:p>
        </w:tc>
      </w:tr>
      <w:tr w:rsidR="00AD2DC9" w:rsidRPr="00AD2DC9" w14:paraId="47AEBD7E"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5D28B483"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Loire Valley</w:t>
            </w:r>
          </w:p>
        </w:tc>
        <w:tc>
          <w:tcPr>
            <w:tcW w:w="2486" w:type="dxa"/>
            <w:tcBorders>
              <w:top w:val="nil"/>
              <w:left w:val="nil"/>
              <w:bottom w:val="nil"/>
              <w:right w:val="nil"/>
            </w:tcBorders>
            <w:shd w:val="clear" w:color="auto" w:fill="auto"/>
            <w:noWrap/>
            <w:vAlign w:val="bottom"/>
            <w:hideMark/>
          </w:tcPr>
          <w:p w14:paraId="7DA1EA84"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1.43%</w:t>
            </w:r>
          </w:p>
        </w:tc>
      </w:tr>
      <w:tr w:rsidR="00AD2DC9" w:rsidRPr="00AD2DC9" w14:paraId="78AA4FE4"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15A86836"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Sicily &amp; Sardinia</w:t>
            </w:r>
          </w:p>
        </w:tc>
        <w:tc>
          <w:tcPr>
            <w:tcW w:w="2486" w:type="dxa"/>
            <w:tcBorders>
              <w:top w:val="nil"/>
              <w:left w:val="nil"/>
              <w:bottom w:val="nil"/>
              <w:right w:val="nil"/>
            </w:tcBorders>
            <w:shd w:val="clear" w:color="auto" w:fill="auto"/>
            <w:noWrap/>
            <w:vAlign w:val="bottom"/>
            <w:hideMark/>
          </w:tcPr>
          <w:p w14:paraId="78B2A67F"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1.38%</w:t>
            </w:r>
          </w:p>
        </w:tc>
      </w:tr>
      <w:tr w:rsidR="00AD2DC9" w:rsidRPr="00AD2DC9" w14:paraId="55503B9F"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38C7E47A"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Champagne</w:t>
            </w:r>
          </w:p>
        </w:tc>
        <w:tc>
          <w:tcPr>
            <w:tcW w:w="2486" w:type="dxa"/>
            <w:tcBorders>
              <w:top w:val="nil"/>
              <w:left w:val="nil"/>
              <w:bottom w:val="nil"/>
              <w:right w:val="nil"/>
            </w:tcBorders>
            <w:shd w:val="clear" w:color="auto" w:fill="auto"/>
            <w:noWrap/>
            <w:vAlign w:val="bottom"/>
            <w:hideMark/>
          </w:tcPr>
          <w:p w14:paraId="6794DF87"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1.24%</w:t>
            </w:r>
          </w:p>
        </w:tc>
      </w:tr>
      <w:tr w:rsidR="00AD2DC9" w:rsidRPr="00AD2DC9" w14:paraId="7FDDB3BC"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020C2D17"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Southwest France</w:t>
            </w:r>
          </w:p>
        </w:tc>
        <w:tc>
          <w:tcPr>
            <w:tcW w:w="2486" w:type="dxa"/>
            <w:tcBorders>
              <w:top w:val="nil"/>
              <w:left w:val="nil"/>
              <w:bottom w:val="nil"/>
              <w:right w:val="nil"/>
            </w:tcBorders>
            <w:shd w:val="clear" w:color="auto" w:fill="auto"/>
            <w:noWrap/>
            <w:vAlign w:val="bottom"/>
            <w:hideMark/>
          </w:tcPr>
          <w:p w14:paraId="282A752B"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1.16%</w:t>
            </w:r>
          </w:p>
        </w:tc>
      </w:tr>
      <w:tr w:rsidR="00AD2DC9" w:rsidRPr="00AD2DC9" w14:paraId="2894E35F"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77451E37"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South Australia</w:t>
            </w:r>
          </w:p>
        </w:tc>
        <w:tc>
          <w:tcPr>
            <w:tcW w:w="2486" w:type="dxa"/>
            <w:tcBorders>
              <w:top w:val="nil"/>
              <w:left w:val="nil"/>
              <w:bottom w:val="nil"/>
              <w:right w:val="nil"/>
            </w:tcBorders>
            <w:shd w:val="clear" w:color="auto" w:fill="auto"/>
            <w:noWrap/>
            <w:vAlign w:val="bottom"/>
            <w:hideMark/>
          </w:tcPr>
          <w:p w14:paraId="31A52BFA"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1.04%</w:t>
            </w:r>
          </w:p>
        </w:tc>
      </w:tr>
      <w:tr w:rsidR="00AD2DC9" w:rsidRPr="00AD2DC9" w14:paraId="53B990B9"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72E38D46"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Southern Italy</w:t>
            </w:r>
          </w:p>
        </w:tc>
        <w:tc>
          <w:tcPr>
            <w:tcW w:w="2486" w:type="dxa"/>
            <w:tcBorders>
              <w:top w:val="nil"/>
              <w:left w:val="nil"/>
              <w:bottom w:val="nil"/>
              <w:right w:val="nil"/>
            </w:tcBorders>
            <w:shd w:val="clear" w:color="auto" w:fill="auto"/>
            <w:noWrap/>
            <w:vAlign w:val="bottom"/>
            <w:hideMark/>
          </w:tcPr>
          <w:p w14:paraId="1EAFA780"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1.04%</w:t>
            </w:r>
          </w:p>
        </w:tc>
      </w:tr>
      <w:tr w:rsidR="00AD2DC9" w:rsidRPr="00AD2DC9" w14:paraId="7DE5F69E"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10F1DE07"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Provence</w:t>
            </w:r>
          </w:p>
        </w:tc>
        <w:tc>
          <w:tcPr>
            <w:tcW w:w="2486" w:type="dxa"/>
            <w:tcBorders>
              <w:top w:val="nil"/>
              <w:left w:val="nil"/>
              <w:bottom w:val="nil"/>
              <w:right w:val="nil"/>
            </w:tcBorders>
            <w:shd w:val="clear" w:color="auto" w:fill="auto"/>
            <w:noWrap/>
            <w:vAlign w:val="bottom"/>
            <w:hideMark/>
          </w:tcPr>
          <w:p w14:paraId="29DF7DB3"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1.04%</w:t>
            </w:r>
          </w:p>
        </w:tc>
      </w:tr>
      <w:tr w:rsidR="00AD2DC9" w:rsidRPr="00AD2DC9" w14:paraId="1B6F5455"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7A330D3F"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Douro</w:t>
            </w:r>
          </w:p>
        </w:tc>
        <w:tc>
          <w:tcPr>
            <w:tcW w:w="2486" w:type="dxa"/>
            <w:tcBorders>
              <w:top w:val="nil"/>
              <w:left w:val="nil"/>
              <w:bottom w:val="nil"/>
              <w:right w:val="nil"/>
            </w:tcBorders>
            <w:shd w:val="clear" w:color="auto" w:fill="auto"/>
            <w:noWrap/>
            <w:vAlign w:val="bottom"/>
            <w:hideMark/>
          </w:tcPr>
          <w:p w14:paraId="139021DA"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0.99%</w:t>
            </w:r>
          </w:p>
        </w:tc>
      </w:tr>
      <w:tr w:rsidR="00AD2DC9" w:rsidRPr="00AD2DC9" w14:paraId="3A85B217"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1902F3D5"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Central Italy</w:t>
            </w:r>
          </w:p>
        </w:tc>
        <w:tc>
          <w:tcPr>
            <w:tcW w:w="2486" w:type="dxa"/>
            <w:tcBorders>
              <w:top w:val="nil"/>
              <w:left w:val="nil"/>
              <w:bottom w:val="nil"/>
              <w:right w:val="nil"/>
            </w:tcBorders>
            <w:shd w:val="clear" w:color="auto" w:fill="auto"/>
            <w:noWrap/>
            <w:vAlign w:val="bottom"/>
            <w:hideMark/>
          </w:tcPr>
          <w:p w14:paraId="2150F9A3"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0.95%</w:t>
            </w:r>
          </w:p>
        </w:tc>
      </w:tr>
      <w:tr w:rsidR="00AD2DC9" w:rsidRPr="00AD2DC9" w14:paraId="66992CE7"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360DE7F6"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Catalonia</w:t>
            </w:r>
          </w:p>
        </w:tc>
        <w:tc>
          <w:tcPr>
            <w:tcW w:w="2486" w:type="dxa"/>
            <w:tcBorders>
              <w:top w:val="nil"/>
              <w:left w:val="nil"/>
              <w:bottom w:val="nil"/>
              <w:right w:val="nil"/>
            </w:tcBorders>
            <w:shd w:val="clear" w:color="auto" w:fill="auto"/>
            <w:noWrap/>
            <w:vAlign w:val="bottom"/>
            <w:hideMark/>
          </w:tcPr>
          <w:p w14:paraId="4E888668"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0.90%</w:t>
            </w:r>
          </w:p>
        </w:tc>
      </w:tr>
      <w:tr w:rsidR="00AD2DC9" w:rsidRPr="00AD2DC9" w14:paraId="752BF111"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1D5C940E" w14:textId="77777777" w:rsidR="00AD2DC9" w:rsidRPr="00AD2DC9" w:rsidRDefault="00AD2DC9" w:rsidP="00AD2DC9">
            <w:pPr>
              <w:spacing w:after="0" w:line="240" w:lineRule="auto"/>
              <w:rPr>
                <w:rFonts w:ascii="Neris Light" w:eastAsia="Times New Roman" w:hAnsi="Neris Light" w:cs="Times New Roman"/>
                <w:color w:val="000000"/>
              </w:rPr>
            </w:pPr>
            <w:proofErr w:type="spellStart"/>
            <w:r w:rsidRPr="00AD2DC9">
              <w:rPr>
                <w:rFonts w:ascii="Neris Light" w:eastAsia="Times New Roman" w:hAnsi="Neris Light" w:cs="Times New Roman"/>
                <w:color w:val="000000"/>
              </w:rPr>
              <w:t>RhÃ´ne</w:t>
            </w:r>
            <w:proofErr w:type="spellEnd"/>
            <w:r w:rsidRPr="00AD2DC9">
              <w:rPr>
                <w:rFonts w:ascii="Neris Light" w:eastAsia="Times New Roman" w:hAnsi="Neris Light" w:cs="Times New Roman"/>
                <w:color w:val="000000"/>
              </w:rPr>
              <w:t xml:space="preserve"> Valley</w:t>
            </w:r>
          </w:p>
        </w:tc>
        <w:tc>
          <w:tcPr>
            <w:tcW w:w="2486" w:type="dxa"/>
            <w:tcBorders>
              <w:top w:val="nil"/>
              <w:left w:val="nil"/>
              <w:bottom w:val="nil"/>
              <w:right w:val="nil"/>
            </w:tcBorders>
            <w:shd w:val="clear" w:color="auto" w:fill="auto"/>
            <w:noWrap/>
            <w:vAlign w:val="bottom"/>
            <w:hideMark/>
          </w:tcPr>
          <w:p w14:paraId="03A8936A"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0.83%</w:t>
            </w:r>
          </w:p>
        </w:tc>
      </w:tr>
      <w:tr w:rsidR="00AD2DC9" w:rsidRPr="00AD2DC9" w14:paraId="44FF1C27"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31CC15C8"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Beaujolais</w:t>
            </w:r>
          </w:p>
        </w:tc>
        <w:tc>
          <w:tcPr>
            <w:tcW w:w="2486" w:type="dxa"/>
            <w:tcBorders>
              <w:top w:val="nil"/>
              <w:left w:val="nil"/>
              <w:bottom w:val="nil"/>
              <w:right w:val="nil"/>
            </w:tcBorders>
            <w:shd w:val="clear" w:color="auto" w:fill="auto"/>
            <w:noWrap/>
            <w:vAlign w:val="bottom"/>
            <w:hideMark/>
          </w:tcPr>
          <w:p w14:paraId="7D6C7630"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0.80%</w:t>
            </w:r>
          </w:p>
        </w:tc>
      </w:tr>
      <w:tr w:rsidR="00AD2DC9" w:rsidRPr="00AD2DC9" w14:paraId="0AE1CF73"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09E7E2CE"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Mosel</w:t>
            </w:r>
          </w:p>
        </w:tc>
        <w:tc>
          <w:tcPr>
            <w:tcW w:w="2486" w:type="dxa"/>
            <w:tcBorders>
              <w:top w:val="nil"/>
              <w:left w:val="nil"/>
              <w:bottom w:val="nil"/>
              <w:right w:val="nil"/>
            </w:tcBorders>
            <w:shd w:val="clear" w:color="auto" w:fill="auto"/>
            <w:noWrap/>
            <w:vAlign w:val="bottom"/>
            <w:hideMark/>
          </w:tcPr>
          <w:p w14:paraId="1FF4BC20"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0.80%</w:t>
            </w:r>
          </w:p>
        </w:tc>
      </w:tr>
      <w:tr w:rsidR="00AD2DC9" w:rsidRPr="00AD2DC9" w14:paraId="50FAAEDE"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13E02E9F" w14:textId="77777777" w:rsidR="00AD2DC9" w:rsidRPr="00AD2DC9" w:rsidRDefault="00AD2DC9" w:rsidP="00AD2DC9">
            <w:pPr>
              <w:spacing w:after="0" w:line="240" w:lineRule="auto"/>
              <w:rPr>
                <w:rFonts w:ascii="Neris Light" w:eastAsia="Times New Roman" w:hAnsi="Neris Light" w:cs="Times New Roman"/>
                <w:color w:val="000000"/>
              </w:rPr>
            </w:pPr>
            <w:proofErr w:type="spellStart"/>
            <w:r w:rsidRPr="00AD2DC9">
              <w:rPr>
                <w:rFonts w:ascii="Neris Light" w:eastAsia="Times New Roman" w:hAnsi="Neris Light" w:cs="Times New Roman"/>
                <w:color w:val="000000"/>
              </w:rPr>
              <w:t>Alentejano</w:t>
            </w:r>
            <w:proofErr w:type="spellEnd"/>
          </w:p>
        </w:tc>
        <w:tc>
          <w:tcPr>
            <w:tcW w:w="2486" w:type="dxa"/>
            <w:tcBorders>
              <w:top w:val="nil"/>
              <w:left w:val="nil"/>
              <w:bottom w:val="nil"/>
              <w:right w:val="nil"/>
            </w:tcBorders>
            <w:shd w:val="clear" w:color="auto" w:fill="auto"/>
            <w:noWrap/>
            <w:vAlign w:val="bottom"/>
            <w:hideMark/>
          </w:tcPr>
          <w:p w14:paraId="1A6933F3"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0.72%</w:t>
            </w:r>
          </w:p>
        </w:tc>
      </w:tr>
      <w:tr w:rsidR="00AD2DC9" w:rsidRPr="00AD2DC9" w14:paraId="501A86BE"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3C136054"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Colchagua Valley</w:t>
            </w:r>
          </w:p>
        </w:tc>
        <w:tc>
          <w:tcPr>
            <w:tcW w:w="2486" w:type="dxa"/>
            <w:tcBorders>
              <w:top w:val="nil"/>
              <w:left w:val="nil"/>
              <w:bottom w:val="nil"/>
              <w:right w:val="nil"/>
            </w:tcBorders>
            <w:shd w:val="clear" w:color="auto" w:fill="auto"/>
            <w:noWrap/>
            <w:vAlign w:val="bottom"/>
            <w:hideMark/>
          </w:tcPr>
          <w:p w14:paraId="4E633CA6"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0.64%</w:t>
            </w:r>
          </w:p>
        </w:tc>
      </w:tr>
      <w:tr w:rsidR="00AD2DC9" w:rsidRPr="00AD2DC9" w14:paraId="066043F3"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24B00A15"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Marlborough</w:t>
            </w:r>
          </w:p>
        </w:tc>
        <w:tc>
          <w:tcPr>
            <w:tcW w:w="2486" w:type="dxa"/>
            <w:tcBorders>
              <w:top w:val="nil"/>
              <w:left w:val="nil"/>
              <w:bottom w:val="nil"/>
              <w:right w:val="nil"/>
            </w:tcBorders>
            <w:shd w:val="clear" w:color="auto" w:fill="auto"/>
            <w:noWrap/>
            <w:vAlign w:val="bottom"/>
            <w:hideMark/>
          </w:tcPr>
          <w:p w14:paraId="107F800E"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0.61%</w:t>
            </w:r>
          </w:p>
        </w:tc>
      </w:tr>
      <w:tr w:rsidR="00AD2DC9" w:rsidRPr="00AD2DC9" w14:paraId="11473319"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361B70DC"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Virginia</w:t>
            </w:r>
          </w:p>
        </w:tc>
        <w:tc>
          <w:tcPr>
            <w:tcW w:w="2486" w:type="dxa"/>
            <w:tcBorders>
              <w:top w:val="nil"/>
              <w:left w:val="nil"/>
              <w:bottom w:val="nil"/>
              <w:right w:val="nil"/>
            </w:tcBorders>
            <w:shd w:val="clear" w:color="auto" w:fill="auto"/>
            <w:noWrap/>
            <w:vAlign w:val="bottom"/>
            <w:hideMark/>
          </w:tcPr>
          <w:p w14:paraId="55C56882"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0.60%</w:t>
            </w:r>
          </w:p>
        </w:tc>
      </w:tr>
      <w:tr w:rsidR="00AD2DC9" w:rsidRPr="00AD2DC9" w14:paraId="45ED309F"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738000D3" w14:textId="77777777" w:rsidR="00AD2DC9" w:rsidRPr="00AD2DC9" w:rsidRDefault="00AD2DC9" w:rsidP="00AD2DC9">
            <w:pPr>
              <w:spacing w:after="0" w:line="240" w:lineRule="auto"/>
              <w:rPr>
                <w:rFonts w:ascii="Neris Light" w:eastAsia="Times New Roman" w:hAnsi="Neris Light" w:cs="Times New Roman"/>
                <w:color w:val="000000"/>
              </w:rPr>
            </w:pPr>
            <w:proofErr w:type="spellStart"/>
            <w:r w:rsidRPr="00AD2DC9">
              <w:rPr>
                <w:rFonts w:ascii="Neris Light" w:eastAsia="Times New Roman" w:hAnsi="Neris Light" w:cs="Times New Roman"/>
                <w:color w:val="000000"/>
              </w:rPr>
              <w:t>Tejo</w:t>
            </w:r>
            <w:proofErr w:type="spellEnd"/>
          </w:p>
        </w:tc>
        <w:tc>
          <w:tcPr>
            <w:tcW w:w="2486" w:type="dxa"/>
            <w:tcBorders>
              <w:top w:val="nil"/>
              <w:left w:val="nil"/>
              <w:bottom w:val="nil"/>
              <w:right w:val="nil"/>
            </w:tcBorders>
            <w:shd w:val="clear" w:color="auto" w:fill="auto"/>
            <w:noWrap/>
            <w:vAlign w:val="bottom"/>
            <w:hideMark/>
          </w:tcPr>
          <w:p w14:paraId="10AC8814"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0.53%</w:t>
            </w:r>
          </w:p>
        </w:tc>
      </w:tr>
      <w:tr w:rsidR="00AD2DC9" w:rsidRPr="00AD2DC9" w14:paraId="2658AC85"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376F16EF"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France Other</w:t>
            </w:r>
          </w:p>
        </w:tc>
        <w:tc>
          <w:tcPr>
            <w:tcW w:w="2486" w:type="dxa"/>
            <w:tcBorders>
              <w:top w:val="nil"/>
              <w:left w:val="nil"/>
              <w:bottom w:val="nil"/>
              <w:right w:val="nil"/>
            </w:tcBorders>
            <w:shd w:val="clear" w:color="auto" w:fill="auto"/>
            <w:noWrap/>
            <w:vAlign w:val="bottom"/>
            <w:hideMark/>
          </w:tcPr>
          <w:p w14:paraId="3BCF9A21"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0.52%</w:t>
            </w:r>
          </w:p>
        </w:tc>
      </w:tr>
      <w:tr w:rsidR="00AD2DC9" w:rsidRPr="00AD2DC9" w14:paraId="561631E7"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32DF3D90"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Burgenland</w:t>
            </w:r>
          </w:p>
        </w:tc>
        <w:tc>
          <w:tcPr>
            <w:tcW w:w="2486" w:type="dxa"/>
            <w:tcBorders>
              <w:top w:val="nil"/>
              <w:left w:val="nil"/>
              <w:bottom w:val="nil"/>
              <w:right w:val="nil"/>
            </w:tcBorders>
            <w:shd w:val="clear" w:color="auto" w:fill="auto"/>
            <w:noWrap/>
            <w:vAlign w:val="bottom"/>
            <w:hideMark/>
          </w:tcPr>
          <w:p w14:paraId="39498F96"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0.52%</w:t>
            </w:r>
          </w:p>
        </w:tc>
      </w:tr>
      <w:tr w:rsidR="00AD2DC9" w:rsidRPr="00AD2DC9" w14:paraId="04246E46"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2C853E8A" w14:textId="77777777" w:rsidR="00AD2DC9" w:rsidRPr="00AD2DC9" w:rsidRDefault="00AD2DC9" w:rsidP="00AD2DC9">
            <w:pPr>
              <w:spacing w:after="0" w:line="240" w:lineRule="auto"/>
              <w:rPr>
                <w:rFonts w:ascii="Neris Light" w:eastAsia="Times New Roman" w:hAnsi="Neris Light" w:cs="Times New Roman"/>
                <w:color w:val="000000"/>
              </w:rPr>
            </w:pPr>
            <w:proofErr w:type="spellStart"/>
            <w:r w:rsidRPr="00AD2DC9">
              <w:rPr>
                <w:rFonts w:ascii="Neris Light" w:eastAsia="Times New Roman" w:hAnsi="Neris Light" w:cs="Times New Roman"/>
                <w:color w:val="000000"/>
              </w:rPr>
              <w:t>Maipo</w:t>
            </w:r>
            <w:proofErr w:type="spellEnd"/>
            <w:r w:rsidRPr="00AD2DC9">
              <w:rPr>
                <w:rFonts w:ascii="Neris Light" w:eastAsia="Times New Roman" w:hAnsi="Neris Light" w:cs="Times New Roman"/>
                <w:color w:val="000000"/>
              </w:rPr>
              <w:t xml:space="preserve"> Valley</w:t>
            </w:r>
          </w:p>
        </w:tc>
        <w:tc>
          <w:tcPr>
            <w:tcW w:w="2486" w:type="dxa"/>
            <w:tcBorders>
              <w:top w:val="nil"/>
              <w:left w:val="nil"/>
              <w:bottom w:val="nil"/>
              <w:right w:val="nil"/>
            </w:tcBorders>
            <w:shd w:val="clear" w:color="auto" w:fill="auto"/>
            <w:noWrap/>
            <w:vAlign w:val="bottom"/>
            <w:hideMark/>
          </w:tcPr>
          <w:p w14:paraId="0EBD02E3"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0.51%</w:t>
            </w:r>
          </w:p>
        </w:tc>
      </w:tr>
      <w:tr w:rsidR="00AD2DC9" w:rsidRPr="00AD2DC9" w14:paraId="77EF635E"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04A72290"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Languedoc-Roussillon</w:t>
            </w:r>
          </w:p>
        </w:tc>
        <w:tc>
          <w:tcPr>
            <w:tcW w:w="2486" w:type="dxa"/>
            <w:tcBorders>
              <w:top w:val="nil"/>
              <w:left w:val="nil"/>
              <w:bottom w:val="nil"/>
              <w:right w:val="nil"/>
            </w:tcBorders>
            <w:shd w:val="clear" w:color="auto" w:fill="auto"/>
            <w:noWrap/>
            <w:vAlign w:val="bottom"/>
            <w:hideMark/>
          </w:tcPr>
          <w:p w14:paraId="1AE5AB75"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0.47%</w:t>
            </w:r>
          </w:p>
        </w:tc>
      </w:tr>
      <w:tr w:rsidR="00AD2DC9" w:rsidRPr="00AD2DC9" w14:paraId="5F37F0F4"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35C4125F"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Port</w:t>
            </w:r>
          </w:p>
        </w:tc>
        <w:tc>
          <w:tcPr>
            <w:tcW w:w="2486" w:type="dxa"/>
            <w:tcBorders>
              <w:top w:val="nil"/>
              <w:left w:val="nil"/>
              <w:bottom w:val="nil"/>
              <w:right w:val="nil"/>
            </w:tcBorders>
            <w:shd w:val="clear" w:color="auto" w:fill="auto"/>
            <w:noWrap/>
            <w:vAlign w:val="bottom"/>
            <w:hideMark/>
          </w:tcPr>
          <w:p w14:paraId="3E019EDA"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0.46%</w:t>
            </w:r>
          </w:p>
        </w:tc>
      </w:tr>
      <w:tr w:rsidR="00AD2DC9" w:rsidRPr="00AD2DC9" w14:paraId="0ADB9ACD"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00239FBB"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lastRenderedPageBreak/>
              <w:t>Casablanca Valley</w:t>
            </w:r>
          </w:p>
        </w:tc>
        <w:tc>
          <w:tcPr>
            <w:tcW w:w="2486" w:type="dxa"/>
            <w:tcBorders>
              <w:top w:val="nil"/>
              <w:left w:val="nil"/>
              <w:bottom w:val="nil"/>
              <w:right w:val="nil"/>
            </w:tcBorders>
            <w:shd w:val="clear" w:color="auto" w:fill="auto"/>
            <w:noWrap/>
            <w:vAlign w:val="bottom"/>
            <w:hideMark/>
          </w:tcPr>
          <w:p w14:paraId="71B3694D"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0.46%</w:t>
            </w:r>
          </w:p>
        </w:tc>
      </w:tr>
      <w:tr w:rsidR="00AD2DC9" w:rsidRPr="00AD2DC9" w14:paraId="4D6A6D39"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25CE54A9" w14:textId="77777777" w:rsidR="00AD2DC9" w:rsidRPr="00AD2DC9" w:rsidRDefault="00AD2DC9" w:rsidP="00AD2DC9">
            <w:pPr>
              <w:spacing w:after="0" w:line="240" w:lineRule="auto"/>
              <w:rPr>
                <w:rFonts w:ascii="Neris Light" w:eastAsia="Times New Roman" w:hAnsi="Neris Light" w:cs="Times New Roman"/>
                <w:color w:val="000000"/>
              </w:rPr>
            </w:pPr>
            <w:proofErr w:type="spellStart"/>
            <w:r w:rsidRPr="00AD2DC9">
              <w:rPr>
                <w:rFonts w:ascii="Neris Light" w:eastAsia="Times New Roman" w:hAnsi="Neris Light" w:cs="Times New Roman"/>
                <w:color w:val="000000"/>
              </w:rPr>
              <w:t>NiederÃ¶sterreich</w:t>
            </w:r>
            <w:proofErr w:type="spellEnd"/>
          </w:p>
        </w:tc>
        <w:tc>
          <w:tcPr>
            <w:tcW w:w="2486" w:type="dxa"/>
            <w:tcBorders>
              <w:top w:val="nil"/>
              <w:left w:val="nil"/>
              <w:bottom w:val="nil"/>
              <w:right w:val="nil"/>
            </w:tcBorders>
            <w:shd w:val="clear" w:color="auto" w:fill="auto"/>
            <w:noWrap/>
            <w:vAlign w:val="bottom"/>
            <w:hideMark/>
          </w:tcPr>
          <w:p w14:paraId="779294FC"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0.46%</w:t>
            </w:r>
          </w:p>
        </w:tc>
      </w:tr>
      <w:tr w:rsidR="00AD2DC9" w:rsidRPr="00AD2DC9" w14:paraId="554F6476"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06ED1048"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Other</w:t>
            </w:r>
          </w:p>
        </w:tc>
        <w:tc>
          <w:tcPr>
            <w:tcW w:w="2486" w:type="dxa"/>
            <w:tcBorders>
              <w:top w:val="nil"/>
              <w:left w:val="nil"/>
              <w:bottom w:val="nil"/>
              <w:right w:val="nil"/>
            </w:tcBorders>
            <w:shd w:val="clear" w:color="auto" w:fill="auto"/>
            <w:noWrap/>
            <w:vAlign w:val="bottom"/>
            <w:hideMark/>
          </w:tcPr>
          <w:p w14:paraId="4F965533"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0.41%</w:t>
            </w:r>
          </w:p>
        </w:tc>
      </w:tr>
      <w:tr w:rsidR="00AD2DC9" w:rsidRPr="00AD2DC9" w14:paraId="65FAD639"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61CDE206"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Lombardy</w:t>
            </w:r>
          </w:p>
        </w:tc>
        <w:tc>
          <w:tcPr>
            <w:tcW w:w="2486" w:type="dxa"/>
            <w:tcBorders>
              <w:top w:val="nil"/>
              <w:left w:val="nil"/>
              <w:bottom w:val="nil"/>
              <w:right w:val="nil"/>
            </w:tcBorders>
            <w:shd w:val="clear" w:color="auto" w:fill="auto"/>
            <w:noWrap/>
            <w:vAlign w:val="bottom"/>
            <w:hideMark/>
          </w:tcPr>
          <w:p w14:paraId="3264F43F"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0.41%</w:t>
            </w:r>
          </w:p>
        </w:tc>
      </w:tr>
      <w:tr w:rsidR="00AD2DC9" w:rsidRPr="00AD2DC9" w14:paraId="2368C2EE"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62F93188" w14:textId="77777777" w:rsidR="00AD2DC9" w:rsidRPr="00AD2DC9" w:rsidRDefault="00AD2DC9" w:rsidP="00AD2DC9">
            <w:pPr>
              <w:spacing w:after="0" w:line="240" w:lineRule="auto"/>
              <w:rPr>
                <w:rFonts w:ascii="Neris Light" w:eastAsia="Times New Roman" w:hAnsi="Neris Light" w:cs="Times New Roman"/>
                <w:color w:val="000000"/>
              </w:rPr>
            </w:pPr>
            <w:proofErr w:type="spellStart"/>
            <w:r w:rsidRPr="00AD2DC9">
              <w:rPr>
                <w:rFonts w:ascii="Neris Light" w:eastAsia="Times New Roman" w:hAnsi="Neris Light" w:cs="Times New Roman"/>
                <w:color w:val="000000"/>
              </w:rPr>
              <w:t>Lisboa</w:t>
            </w:r>
            <w:proofErr w:type="spellEnd"/>
          </w:p>
        </w:tc>
        <w:tc>
          <w:tcPr>
            <w:tcW w:w="2486" w:type="dxa"/>
            <w:tcBorders>
              <w:top w:val="nil"/>
              <w:left w:val="nil"/>
              <w:bottom w:val="nil"/>
              <w:right w:val="nil"/>
            </w:tcBorders>
            <w:shd w:val="clear" w:color="auto" w:fill="auto"/>
            <w:noWrap/>
            <w:vAlign w:val="bottom"/>
            <w:hideMark/>
          </w:tcPr>
          <w:p w14:paraId="0CEE0CAB"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0.39%</w:t>
            </w:r>
          </w:p>
        </w:tc>
      </w:tr>
      <w:tr w:rsidR="00AD2DC9" w:rsidRPr="00AD2DC9" w14:paraId="0A6C05E8"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050AF0E4"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Central Spain</w:t>
            </w:r>
          </w:p>
        </w:tc>
        <w:tc>
          <w:tcPr>
            <w:tcW w:w="2486" w:type="dxa"/>
            <w:tcBorders>
              <w:top w:val="nil"/>
              <w:left w:val="nil"/>
              <w:bottom w:val="nil"/>
              <w:right w:val="nil"/>
            </w:tcBorders>
            <w:shd w:val="clear" w:color="auto" w:fill="auto"/>
            <w:noWrap/>
            <w:vAlign w:val="bottom"/>
            <w:hideMark/>
          </w:tcPr>
          <w:p w14:paraId="0FC818CC"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0.37%</w:t>
            </w:r>
          </w:p>
        </w:tc>
      </w:tr>
      <w:tr w:rsidR="00AD2DC9" w:rsidRPr="00AD2DC9" w14:paraId="611F2609"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6D2B46CE"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Maule Valley</w:t>
            </w:r>
          </w:p>
        </w:tc>
        <w:tc>
          <w:tcPr>
            <w:tcW w:w="2486" w:type="dxa"/>
            <w:tcBorders>
              <w:top w:val="nil"/>
              <w:left w:val="nil"/>
              <w:bottom w:val="nil"/>
              <w:right w:val="nil"/>
            </w:tcBorders>
            <w:shd w:val="clear" w:color="auto" w:fill="auto"/>
            <w:noWrap/>
            <w:vAlign w:val="bottom"/>
            <w:hideMark/>
          </w:tcPr>
          <w:p w14:paraId="30484F83"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0.36%</w:t>
            </w:r>
          </w:p>
        </w:tc>
      </w:tr>
      <w:tr w:rsidR="00AD2DC9" w:rsidRPr="00AD2DC9" w14:paraId="1355FD0B"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0303121F"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Levante</w:t>
            </w:r>
          </w:p>
        </w:tc>
        <w:tc>
          <w:tcPr>
            <w:tcW w:w="2486" w:type="dxa"/>
            <w:tcBorders>
              <w:top w:val="nil"/>
              <w:left w:val="nil"/>
              <w:bottom w:val="nil"/>
              <w:right w:val="nil"/>
            </w:tcBorders>
            <w:shd w:val="clear" w:color="auto" w:fill="auto"/>
            <w:noWrap/>
            <w:vAlign w:val="bottom"/>
            <w:hideMark/>
          </w:tcPr>
          <w:p w14:paraId="27DAE37D"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0.35%</w:t>
            </w:r>
          </w:p>
        </w:tc>
      </w:tr>
      <w:tr w:rsidR="00AD2DC9" w:rsidRPr="00AD2DC9" w14:paraId="2A1ADC20"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64D9562D"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Stellenbosch</w:t>
            </w:r>
          </w:p>
        </w:tc>
        <w:tc>
          <w:tcPr>
            <w:tcW w:w="2486" w:type="dxa"/>
            <w:tcBorders>
              <w:top w:val="nil"/>
              <w:left w:val="nil"/>
              <w:bottom w:val="nil"/>
              <w:right w:val="nil"/>
            </w:tcBorders>
            <w:shd w:val="clear" w:color="auto" w:fill="auto"/>
            <w:noWrap/>
            <w:vAlign w:val="bottom"/>
            <w:hideMark/>
          </w:tcPr>
          <w:p w14:paraId="00CBEB9F"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0.34%</w:t>
            </w:r>
          </w:p>
        </w:tc>
      </w:tr>
      <w:tr w:rsidR="00AD2DC9" w:rsidRPr="00AD2DC9" w14:paraId="11555388"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637B754A"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Galicia</w:t>
            </w:r>
          </w:p>
        </w:tc>
        <w:tc>
          <w:tcPr>
            <w:tcW w:w="2486" w:type="dxa"/>
            <w:tcBorders>
              <w:top w:val="nil"/>
              <w:left w:val="nil"/>
              <w:bottom w:val="nil"/>
              <w:right w:val="nil"/>
            </w:tcBorders>
            <w:shd w:val="clear" w:color="auto" w:fill="auto"/>
            <w:noWrap/>
            <w:vAlign w:val="bottom"/>
            <w:hideMark/>
          </w:tcPr>
          <w:p w14:paraId="124F9009"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0.32%</w:t>
            </w:r>
          </w:p>
        </w:tc>
      </w:tr>
      <w:tr w:rsidR="00AD2DC9" w:rsidRPr="00AD2DC9" w14:paraId="2D0FBA64"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11724CF8" w14:textId="77777777" w:rsidR="00AD2DC9" w:rsidRPr="00AD2DC9" w:rsidRDefault="00AD2DC9" w:rsidP="00AD2DC9">
            <w:pPr>
              <w:spacing w:after="0" w:line="240" w:lineRule="auto"/>
              <w:rPr>
                <w:rFonts w:ascii="Neris Light" w:eastAsia="Times New Roman" w:hAnsi="Neris Light" w:cs="Times New Roman"/>
                <w:color w:val="000000"/>
              </w:rPr>
            </w:pPr>
            <w:proofErr w:type="spellStart"/>
            <w:r w:rsidRPr="00AD2DC9">
              <w:rPr>
                <w:rFonts w:ascii="Neris Light" w:eastAsia="Times New Roman" w:hAnsi="Neris Light" w:cs="Times New Roman"/>
                <w:color w:val="000000"/>
              </w:rPr>
              <w:t>Vinho</w:t>
            </w:r>
            <w:proofErr w:type="spellEnd"/>
            <w:r w:rsidRPr="00AD2DC9">
              <w:rPr>
                <w:rFonts w:ascii="Neris Light" w:eastAsia="Times New Roman" w:hAnsi="Neris Light" w:cs="Times New Roman"/>
                <w:color w:val="000000"/>
              </w:rPr>
              <w:t xml:space="preserve"> Verde</w:t>
            </w:r>
          </w:p>
        </w:tc>
        <w:tc>
          <w:tcPr>
            <w:tcW w:w="2486" w:type="dxa"/>
            <w:tcBorders>
              <w:top w:val="nil"/>
              <w:left w:val="nil"/>
              <w:bottom w:val="nil"/>
              <w:right w:val="nil"/>
            </w:tcBorders>
            <w:shd w:val="clear" w:color="auto" w:fill="auto"/>
            <w:noWrap/>
            <w:vAlign w:val="bottom"/>
            <w:hideMark/>
          </w:tcPr>
          <w:p w14:paraId="68FF8149"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0.32%</w:t>
            </w:r>
          </w:p>
        </w:tc>
      </w:tr>
      <w:tr w:rsidR="00AD2DC9" w:rsidRPr="00AD2DC9" w14:paraId="78C6F3E6"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4F6E653F" w14:textId="77777777" w:rsidR="00AD2DC9" w:rsidRPr="00AD2DC9" w:rsidRDefault="00AD2DC9" w:rsidP="00AD2DC9">
            <w:pPr>
              <w:spacing w:after="0" w:line="240" w:lineRule="auto"/>
              <w:rPr>
                <w:rFonts w:ascii="Neris Light" w:eastAsia="Times New Roman" w:hAnsi="Neris Light" w:cs="Times New Roman"/>
                <w:color w:val="000000"/>
              </w:rPr>
            </w:pPr>
            <w:proofErr w:type="spellStart"/>
            <w:r w:rsidRPr="00AD2DC9">
              <w:rPr>
                <w:rFonts w:ascii="Neris Light" w:eastAsia="Times New Roman" w:hAnsi="Neris Light" w:cs="Times New Roman"/>
                <w:color w:val="000000"/>
              </w:rPr>
              <w:t>Kamptal</w:t>
            </w:r>
            <w:proofErr w:type="spellEnd"/>
          </w:p>
        </w:tc>
        <w:tc>
          <w:tcPr>
            <w:tcW w:w="2486" w:type="dxa"/>
            <w:tcBorders>
              <w:top w:val="nil"/>
              <w:left w:val="nil"/>
              <w:bottom w:val="nil"/>
              <w:right w:val="nil"/>
            </w:tcBorders>
            <w:shd w:val="clear" w:color="auto" w:fill="auto"/>
            <w:noWrap/>
            <w:vAlign w:val="bottom"/>
            <w:hideMark/>
          </w:tcPr>
          <w:p w14:paraId="592EF056"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0.31%</w:t>
            </w:r>
          </w:p>
        </w:tc>
      </w:tr>
      <w:tr w:rsidR="00AD2DC9" w:rsidRPr="00AD2DC9" w14:paraId="2BBAA756"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0387A489"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Central Valley</w:t>
            </w:r>
          </w:p>
        </w:tc>
        <w:tc>
          <w:tcPr>
            <w:tcW w:w="2486" w:type="dxa"/>
            <w:tcBorders>
              <w:top w:val="nil"/>
              <w:left w:val="nil"/>
              <w:bottom w:val="nil"/>
              <w:right w:val="nil"/>
            </w:tcBorders>
            <w:shd w:val="clear" w:color="auto" w:fill="auto"/>
            <w:noWrap/>
            <w:vAlign w:val="bottom"/>
            <w:hideMark/>
          </w:tcPr>
          <w:p w14:paraId="05BFD77E"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0.27%</w:t>
            </w:r>
          </w:p>
        </w:tc>
      </w:tr>
      <w:tr w:rsidR="00AD2DC9" w:rsidRPr="00AD2DC9" w14:paraId="46CB64B9" w14:textId="77777777" w:rsidTr="00AD2DC9">
        <w:trPr>
          <w:trHeight w:val="330"/>
          <w:jc w:val="center"/>
        </w:trPr>
        <w:tc>
          <w:tcPr>
            <w:tcW w:w="2694" w:type="dxa"/>
            <w:tcBorders>
              <w:top w:val="nil"/>
              <w:left w:val="nil"/>
              <w:bottom w:val="nil"/>
              <w:right w:val="nil"/>
            </w:tcBorders>
            <w:shd w:val="clear" w:color="auto" w:fill="auto"/>
            <w:noWrap/>
            <w:vAlign w:val="bottom"/>
            <w:hideMark/>
          </w:tcPr>
          <w:p w14:paraId="32B24850" w14:textId="77777777" w:rsidR="00AD2DC9" w:rsidRPr="00AD2DC9" w:rsidRDefault="00AD2DC9" w:rsidP="00AD2DC9">
            <w:pPr>
              <w:spacing w:after="0" w:line="240" w:lineRule="auto"/>
              <w:rPr>
                <w:rFonts w:ascii="Neris Light" w:eastAsia="Times New Roman" w:hAnsi="Neris Light" w:cs="Times New Roman"/>
                <w:color w:val="000000"/>
              </w:rPr>
            </w:pPr>
            <w:r w:rsidRPr="00AD2DC9">
              <w:rPr>
                <w:rFonts w:ascii="Neris Light" w:eastAsia="Times New Roman" w:hAnsi="Neris Light" w:cs="Times New Roman"/>
                <w:color w:val="000000"/>
              </w:rPr>
              <w:t>Wachau</w:t>
            </w:r>
          </w:p>
        </w:tc>
        <w:tc>
          <w:tcPr>
            <w:tcW w:w="2486" w:type="dxa"/>
            <w:tcBorders>
              <w:top w:val="nil"/>
              <w:left w:val="nil"/>
              <w:bottom w:val="nil"/>
              <w:right w:val="nil"/>
            </w:tcBorders>
            <w:shd w:val="clear" w:color="auto" w:fill="auto"/>
            <w:noWrap/>
            <w:vAlign w:val="bottom"/>
            <w:hideMark/>
          </w:tcPr>
          <w:p w14:paraId="7C8CF622" w14:textId="77777777" w:rsidR="00AD2DC9" w:rsidRPr="00AD2DC9" w:rsidRDefault="00AD2DC9" w:rsidP="00AD2DC9">
            <w:pPr>
              <w:spacing w:after="0" w:line="240" w:lineRule="auto"/>
              <w:jc w:val="right"/>
              <w:rPr>
                <w:rFonts w:ascii="Neris Light" w:eastAsia="Times New Roman" w:hAnsi="Neris Light" w:cs="Times New Roman"/>
                <w:color w:val="000000"/>
              </w:rPr>
            </w:pPr>
            <w:r w:rsidRPr="00AD2DC9">
              <w:rPr>
                <w:rFonts w:ascii="Neris Light" w:eastAsia="Times New Roman" w:hAnsi="Neris Light" w:cs="Times New Roman"/>
                <w:color w:val="000000"/>
              </w:rPr>
              <w:t>0.27%</w:t>
            </w:r>
          </w:p>
        </w:tc>
      </w:tr>
    </w:tbl>
    <w:p w14:paraId="19674AF7" w14:textId="77777777" w:rsidR="00AD2DC9" w:rsidRDefault="00AD2DC9" w:rsidP="00AD2DC9">
      <w:pPr>
        <w:rPr>
          <w:lang w:val="es-CO"/>
        </w:rPr>
      </w:pPr>
    </w:p>
    <w:p w14:paraId="561B9E68" w14:textId="3E36A911" w:rsidR="00AD2DC9" w:rsidRDefault="00AD2DC9" w:rsidP="0013485C">
      <w:pPr>
        <w:pStyle w:val="Heading3"/>
        <w:rPr>
          <w:lang w:val="es-CO"/>
        </w:rPr>
      </w:pPr>
      <w:bookmarkStart w:id="8" w:name="_Toc57567824"/>
      <w:proofErr w:type="spellStart"/>
      <w:r>
        <w:rPr>
          <w:lang w:val="es-CO"/>
        </w:rPr>
        <w:t>Region</w:t>
      </w:r>
      <w:bookmarkEnd w:id="8"/>
      <w:proofErr w:type="spellEnd"/>
    </w:p>
    <w:p w14:paraId="249573E6" w14:textId="4B903357" w:rsidR="007D084C" w:rsidRDefault="00AD2DC9" w:rsidP="00AD2DC9">
      <w:pPr>
        <w:rPr>
          <w:lang w:val="es-CO"/>
        </w:rPr>
      </w:pPr>
      <w:r>
        <w:rPr>
          <w:lang w:val="es-CO"/>
        </w:rPr>
        <w:t>Para la parte de Region_</w:t>
      </w:r>
      <w:r w:rsidR="007D084C">
        <w:rPr>
          <w:lang w:val="es-CO"/>
        </w:rPr>
        <w:t>1</w:t>
      </w:r>
      <w:r>
        <w:rPr>
          <w:lang w:val="es-CO"/>
        </w:rPr>
        <w:t>, da una mejor información sobre donde están ubicados los productores de vino. Aunque hay un 16,35% de valores nulos que toca complementar a través de otros datos, las demás regiones e</w:t>
      </w:r>
      <w:r w:rsidR="007D084C">
        <w:rPr>
          <w:lang w:val="es-CO"/>
        </w:rPr>
        <w:t>stán demarcadas, lo que permite hacer un mejor análisis de detalle de la región/zona de producción del vino. Así mismo, se encuentra que Región_2 no sumó mayores detalles, por lo cual no se utilizará en el respectivo análisis.</w:t>
      </w:r>
    </w:p>
    <w:p w14:paraId="760E7CF3" w14:textId="24DC6925" w:rsidR="007D084C" w:rsidRDefault="007D084C" w:rsidP="00AD2DC9">
      <w:pPr>
        <w:rPr>
          <w:lang w:val="es-CO"/>
        </w:rPr>
      </w:pPr>
    </w:p>
    <w:p w14:paraId="36BA7574" w14:textId="0C117019" w:rsidR="007D084C" w:rsidRDefault="007D084C" w:rsidP="00AD2DC9">
      <w:pPr>
        <w:rPr>
          <w:lang w:val="es-CO"/>
        </w:rPr>
      </w:pPr>
      <w:r>
        <w:rPr>
          <w:lang w:val="es-CO"/>
        </w:rPr>
        <w:t>50 primeros valores de regiones</w:t>
      </w:r>
    </w:p>
    <w:tbl>
      <w:tblPr>
        <w:tblW w:w="4536" w:type="dxa"/>
        <w:jc w:val="center"/>
        <w:tblLook w:val="04A0" w:firstRow="1" w:lastRow="0" w:firstColumn="1" w:lastColumn="0" w:noHBand="0" w:noVBand="1"/>
      </w:tblPr>
      <w:tblGrid>
        <w:gridCol w:w="2835"/>
        <w:gridCol w:w="1701"/>
      </w:tblGrid>
      <w:tr w:rsidR="007D084C" w:rsidRPr="007D084C" w14:paraId="2D03BC15" w14:textId="77777777" w:rsidTr="007D084C">
        <w:trPr>
          <w:trHeight w:val="345"/>
          <w:jc w:val="center"/>
        </w:trPr>
        <w:tc>
          <w:tcPr>
            <w:tcW w:w="2835" w:type="dxa"/>
            <w:tcBorders>
              <w:top w:val="nil"/>
              <w:left w:val="nil"/>
              <w:bottom w:val="single" w:sz="4" w:space="0" w:color="8EA9DB"/>
              <w:right w:val="nil"/>
            </w:tcBorders>
            <w:shd w:val="clear" w:color="D9E1F2" w:fill="D9E1F2"/>
            <w:noWrap/>
            <w:vAlign w:val="bottom"/>
            <w:hideMark/>
          </w:tcPr>
          <w:p w14:paraId="4B17E96A" w14:textId="716770D4" w:rsidR="007D084C" w:rsidRPr="007D084C" w:rsidRDefault="007D084C" w:rsidP="007D084C">
            <w:pPr>
              <w:spacing w:after="0" w:line="240" w:lineRule="auto"/>
              <w:rPr>
                <w:rFonts w:ascii="Neris Light" w:eastAsia="Times New Roman" w:hAnsi="Neris Light" w:cs="Times New Roman"/>
                <w:b/>
                <w:bCs/>
                <w:color w:val="000000"/>
                <w:sz w:val="18"/>
                <w:szCs w:val="18"/>
              </w:rPr>
            </w:pPr>
            <w:r>
              <w:rPr>
                <w:rFonts w:ascii="Neris Light" w:eastAsia="Times New Roman" w:hAnsi="Neris Light" w:cs="Times New Roman"/>
                <w:b/>
                <w:bCs/>
                <w:color w:val="000000"/>
                <w:sz w:val="18"/>
                <w:szCs w:val="18"/>
              </w:rPr>
              <w:t>Region</w:t>
            </w:r>
          </w:p>
        </w:tc>
        <w:tc>
          <w:tcPr>
            <w:tcW w:w="1701" w:type="dxa"/>
            <w:tcBorders>
              <w:top w:val="nil"/>
              <w:left w:val="nil"/>
              <w:bottom w:val="single" w:sz="4" w:space="0" w:color="8EA9DB"/>
              <w:right w:val="nil"/>
            </w:tcBorders>
            <w:shd w:val="clear" w:color="D9E1F2" w:fill="D9E1F2"/>
            <w:noWrap/>
            <w:vAlign w:val="bottom"/>
            <w:hideMark/>
          </w:tcPr>
          <w:p w14:paraId="6F626684" w14:textId="413AE935" w:rsidR="007D084C" w:rsidRPr="007D084C" w:rsidRDefault="007D084C" w:rsidP="007D084C">
            <w:pPr>
              <w:spacing w:after="0" w:line="240" w:lineRule="auto"/>
              <w:rPr>
                <w:rFonts w:ascii="Neris Light" w:eastAsia="Times New Roman" w:hAnsi="Neris Light" w:cs="Times New Roman"/>
                <w:b/>
                <w:bCs/>
                <w:color w:val="000000"/>
                <w:sz w:val="18"/>
                <w:szCs w:val="18"/>
              </w:rPr>
            </w:pPr>
            <w:r>
              <w:rPr>
                <w:rFonts w:ascii="Neris Light" w:eastAsia="Times New Roman" w:hAnsi="Neris Light" w:cs="Times New Roman"/>
                <w:b/>
                <w:bCs/>
                <w:color w:val="000000"/>
                <w:sz w:val="18"/>
                <w:szCs w:val="18"/>
              </w:rPr>
              <w:t>Percentage of Total Count per Region</w:t>
            </w:r>
          </w:p>
        </w:tc>
      </w:tr>
      <w:tr w:rsidR="007D084C" w:rsidRPr="007D084C" w14:paraId="0C110DB7"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03533B4A"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Null</w:t>
            </w:r>
          </w:p>
        </w:tc>
        <w:tc>
          <w:tcPr>
            <w:tcW w:w="1701" w:type="dxa"/>
            <w:tcBorders>
              <w:top w:val="nil"/>
              <w:left w:val="nil"/>
              <w:bottom w:val="nil"/>
              <w:right w:val="nil"/>
            </w:tcBorders>
            <w:shd w:val="clear" w:color="auto" w:fill="auto"/>
            <w:noWrap/>
            <w:vAlign w:val="bottom"/>
            <w:hideMark/>
          </w:tcPr>
          <w:p w14:paraId="2B162834"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16.35%</w:t>
            </w:r>
          </w:p>
        </w:tc>
      </w:tr>
      <w:tr w:rsidR="007D084C" w:rsidRPr="007D084C" w14:paraId="089D7BBF"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0547E027"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Napa Valley</w:t>
            </w:r>
          </w:p>
        </w:tc>
        <w:tc>
          <w:tcPr>
            <w:tcW w:w="1701" w:type="dxa"/>
            <w:tcBorders>
              <w:top w:val="nil"/>
              <w:left w:val="nil"/>
              <w:bottom w:val="nil"/>
              <w:right w:val="nil"/>
            </w:tcBorders>
            <w:shd w:val="clear" w:color="auto" w:fill="auto"/>
            <w:noWrap/>
            <w:vAlign w:val="bottom"/>
            <w:hideMark/>
          </w:tcPr>
          <w:p w14:paraId="316EF443"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3.45%</w:t>
            </w:r>
          </w:p>
        </w:tc>
      </w:tr>
      <w:tr w:rsidR="007D084C" w:rsidRPr="007D084C" w14:paraId="5612D2D7"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1CA0F3DA"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Columbia Valley (WA)</w:t>
            </w:r>
          </w:p>
        </w:tc>
        <w:tc>
          <w:tcPr>
            <w:tcW w:w="1701" w:type="dxa"/>
            <w:tcBorders>
              <w:top w:val="nil"/>
              <w:left w:val="nil"/>
              <w:bottom w:val="nil"/>
              <w:right w:val="nil"/>
            </w:tcBorders>
            <w:shd w:val="clear" w:color="auto" w:fill="auto"/>
            <w:noWrap/>
            <w:vAlign w:val="bottom"/>
            <w:hideMark/>
          </w:tcPr>
          <w:p w14:paraId="65B7C524"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3.17%</w:t>
            </w:r>
          </w:p>
        </w:tc>
      </w:tr>
      <w:tr w:rsidR="007D084C" w:rsidRPr="007D084C" w14:paraId="1A4C1B1A"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2B2F5700"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Russian River Valley</w:t>
            </w:r>
          </w:p>
        </w:tc>
        <w:tc>
          <w:tcPr>
            <w:tcW w:w="1701" w:type="dxa"/>
            <w:tcBorders>
              <w:top w:val="nil"/>
              <w:left w:val="nil"/>
              <w:bottom w:val="nil"/>
              <w:right w:val="nil"/>
            </w:tcBorders>
            <w:shd w:val="clear" w:color="auto" w:fill="auto"/>
            <w:noWrap/>
            <w:vAlign w:val="bottom"/>
            <w:hideMark/>
          </w:tcPr>
          <w:p w14:paraId="52296D1F"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2.38%</w:t>
            </w:r>
          </w:p>
        </w:tc>
      </w:tr>
      <w:tr w:rsidR="007D084C" w:rsidRPr="007D084C" w14:paraId="65D88C4B"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74B869F1"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California</w:t>
            </w:r>
          </w:p>
        </w:tc>
        <w:tc>
          <w:tcPr>
            <w:tcW w:w="1701" w:type="dxa"/>
            <w:tcBorders>
              <w:top w:val="nil"/>
              <w:left w:val="nil"/>
              <w:bottom w:val="nil"/>
              <w:right w:val="nil"/>
            </w:tcBorders>
            <w:shd w:val="clear" w:color="auto" w:fill="auto"/>
            <w:noWrap/>
            <w:vAlign w:val="bottom"/>
            <w:hideMark/>
          </w:tcPr>
          <w:p w14:paraId="61C536EA"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2.02%</w:t>
            </w:r>
          </w:p>
        </w:tc>
      </w:tr>
      <w:tr w:rsidR="007D084C" w:rsidRPr="007D084C" w14:paraId="0CE2D92B"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3F8AF88E"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Paso Robles</w:t>
            </w:r>
          </w:p>
        </w:tc>
        <w:tc>
          <w:tcPr>
            <w:tcW w:w="1701" w:type="dxa"/>
            <w:tcBorders>
              <w:top w:val="nil"/>
              <w:left w:val="nil"/>
              <w:bottom w:val="nil"/>
              <w:right w:val="nil"/>
            </w:tcBorders>
            <w:shd w:val="clear" w:color="auto" w:fill="auto"/>
            <w:noWrap/>
            <w:vAlign w:val="bottom"/>
            <w:hideMark/>
          </w:tcPr>
          <w:p w14:paraId="516E3B39"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1.81%</w:t>
            </w:r>
          </w:p>
        </w:tc>
      </w:tr>
      <w:tr w:rsidR="007D084C" w:rsidRPr="007D084C" w14:paraId="2FA03C8B"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75B209D4"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Willamette Valley</w:t>
            </w:r>
          </w:p>
        </w:tc>
        <w:tc>
          <w:tcPr>
            <w:tcW w:w="1701" w:type="dxa"/>
            <w:tcBorders>
              <w:top w:val="nil"/>
              <w:left w:val="nil"/>
              <w:bottom w:val="nil"/>
              <w:right w:val="nil"/>
            </w:tcBorders>
            <w:shd w:val="clear" w:color="auto" w:fill="auto"/>
            <w:noWrap/>
            <w:vAlign w:val="bottom"/>
            <w:hideMark/>
          </w:tcPr>
          <w:p w14:paraId="4A300798"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1.77%</w:t>
            </w:r>
          </w:p>
        </w:tc>
      </w:tr>
      <w:tr w:rsidR="007D084C" w:rsidRPr="007D084C" w14:paraId="40ABBC81"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313F70AC"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Mendoza</w:t>
            </w:r>
          </w:p>
        </w:tc>
        <w:tc>
          <w:tcPr>
            <w:tcW w:w="1701" w:type="dxa"/>
            <w:tcBorders>
              <w:top w:val="nil"/>
              <w:left w:val="nil"/>
              <w:bottom w:val="nil"/>
              <w:right w:val="nil"/>
            </w:tcBorders>
            <w:shd w:val="clear" w:color="auto" w:fill="auto"/>
            <w:noWrap/>
            <w:vAlign w:val="bottom"/>
            <w:hideMark/>
          </w:tcPr>
          <w:p w14:paraId="69D23798"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1.77%</w:t>
            </w:r>
          </w:p>
        </w:tc>
      </w:tr>
      <w:tr w:rsidR="007D084C" w:rsidRPr="007D084C" w14:paraId="13E3A7B2"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176B6520"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Alsace</w:t>
            </w:r>
          </w:p>
        </w:tc>
        <w:tc>
          <w:tcPr>
            <w:tcW w:w="1701" w:type="dxa"/>
            <w:tcBorders>
              <w:top w:val="nil"/>
              <w:left w:val="nil"/>
              <w:bottom w:val="nil"/>
              <w:right w:val="nil"/>
            </w:tcBorders>
            <w:shd w:val="clear" w:color="auto" w:fill="auto"/>
            <w:noWrap/>
            <w:vAlign w:val="bottom"/>
            <w:hideMark/>
          </w:tcPr>
          <w:p w14:paraId="0E134250"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1.66%</w:t>
            </w:r>
          </w:p>
        </w:tc>
      </w:tr>
      <w:tr w:rsidR="007D084C" w:rsidRPr="007D084C" w14:paraId="21457898"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1FA506B9"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Champagne</w:t>
            </w:r>
          </w:p>
        </w:tc>
        <w:tc>
          <w:tcPr>
            <w:tcW w:w="1701" w:type="dxa"/>
            <w:tcBorders>
              <w:top w:val="nil"/>
              <w:left w:val="nil"/>
              <w:bottom w:val="nil"/>
              <w:right w:val="nil"/>
            </w:tcBorders>
            <w:shd w:val="clear" w:color="auto" w:fill="auto"/>
            <w:noWrap/>
            <w:vAlign w:val="bottom"/>
            <w:hideMark/>
          </w:tcPr>
          <w:p w14:paraId="18FF9D62"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1.24%</w:t>
            </w:r>
          </w:p>
        </w:tc>
      </w:tr>
      <w:tr w:rsidR="007D084C" w:rsidRPr="007D084C" w14:paraId="643C49DA"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01301758"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Barolo</w:t>
            </w:r>
          </w:p>
        </w:tc>
        <w:tc>
          <w:tcPr>
            <w:tcW w:w="1701" w:type="dxa"/>
            <w:tcBorders>
              <w:top w:val="nil"/>
              <w:left w:val="nil"/>
              <w:bottom w:val="nil"/>
              <w:right w:val="nil"/>
            </w:tcBorders>
            <w:shd w:val="clear" w:color="auto" w:fill="auto"/>
            <w:noWrap/>
            <w:vAlign w:val="bottom"/>
            <w:hideMark/>
          </w:tcPr>
          <w:p w14:paraId="2CFC4052"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1.23%</w:t>
            </w:r>
          </w:p>
        </w:tc>
      </w:tr>
      <w:tr w:rsidR="007D084C" w:rsidRPr="007D084C" w14:paraId="538F3E46"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77EA2126"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Finger Lakes</w:t>
            </w:r>
          </w:p>
        </w:tc>
        <w:tc>
          <w:tcPr>
            <w:tcW w:w="1701" w:type="dxa"/>
            <w:tcBorders>
              <w:top w:val="nil"/>
              <w:left w:val="nil"/>
              <w:bottom w:val="nil"/>
              <w:right w:val="nil"/>
            </w:tcBorders>
            <w:shd w:val="clear" w:color="auto" w:fill="auto"/>
            <w:noWrap/>
            <w:vAlign w:val="bottom"/>
            <w:hideMark/>
          </w:tcPr>
          <w:p w14:paraId="6C069501"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1.20%</w:t>
            </w:r>
          </w:p>
        </w:tc>
      </w:tr>
      <w:tr w:rsidR="007D084C" w:rsidRPr="007D084C" w14:paraId="05B57A2F"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3954E776"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Sonoma Coast</w:t>
            </w:r>
          </w:p>
        </w:tc>
        <w:tc>
          <w:tcPr>
            <w:tcW w:w="1701" w:type="dxa"/>
            <w:tcBorders>
              <w:top w:val="nil"/>
              <w:left w:val="nil"/>
              <w:bottom w:val="nil"/>
              <w:right w:val="nil"/>
            </w:tcBorders>
            <w:shd w:val="clear" w:color="auto" w:fill="auto"/>
            <w:noWrap/>
            <w:vAlign w:val="bottom"/>
            <w:hideMark/>
          </w:tcPr>
          <w:p w14:paraId="09406027"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1.13%</w:t>
            </w:r>
          </w:p>
        </w:tc>
      </w:tr>
      <w:tr w:rsidR="007D084C" w:rsidRPr="007D084C" w14:paraId="23A50529"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1E1D1187"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lastRenderedPageBreak/>
              <w:t>Brunello di Montalcino</w:t>
            </w:r>
          </w:p>
        </w:tc>
        <w:tc>
          <w:tcPr>
            <w:tcW w:w="1701" w:type="dxa"/>
            <w:tcBorders>
              <w:top w:val="nil"/>
              <w:left w:val="nil"/>
              <w:bottom w:val="nil"/>
              <w:right w:val="nil"/>
            </w:tcBorders>
            <w:shd w:val="clear" w:color="auto" w:fill="auto"/>
            <w:noWrap/>
            <w:vAlign w:val="bottom"/>
            <w:hideMark/>
          </w:tcPr>
          <w:p w14:paraId="5C362136"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1.13%</w:t>
            </w:r>
          </w:p>
        </w:tc>
      </w:tr>
      <w:tr w:rsidR="007D084C" w:rsidRPr="007D084C" w14:paraId="50733953"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0CC3C8FE"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Rioja</w:t>
            </w:r>
          </w:p>
        </w:tc>
        <w:tc>
          <w:tcPr>
            <w:tcW w:w="1701" w:type="dxa"/>
            <w:tcBorders>
              <w:top w:val="nil"/>
              <w:left w:val="nil"/>
              <w:bottom w:val="nil"/>
              <w:right w:val="nil"/>
            </w:tcBorders>
            <w:shd w:val="clear" w:color="auto" w:fill="auto"/>
            <w:noWrap/>
            <w:vAlign w:val="bottom"/>
            <w:hideMark/>
          </w:tcPr>
          <w:p w14:paraId="4E027C9C"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1.13%</w:t>
            </w:r>
          </w:p>
        </w:tc>
      </w:tr>
      <w:tr w:rsidR="007D084C" w:rsidRPr="007D084C" w14:paraId="7505D08B"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6F6AF805"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Sonoma County</w:t>
            </w:r>
          </w:p>
        </w:tc>
        <w:tc>
          <w:tcPr>
            <w:tcW w:w="1701" w:type="dxa"/>
            <w:tcBorders>
              <w:top w:val="nil"/>
              <w:left w:val="nil"/>
              <w:bottom w:val="nil"/>
              <w:right w:val="nil"/>
            </w:tcBorders>
            <w:shd w:val="clear" w:color="auto" w:fill="auto"/>
            <w:noWrap/>
            <w:vAlign w:val="bottom"/>
            <w:hideMark/>
          </w:tcPr>
          <w:p w14:paraId="75B9D3F8"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0.96%</w:t>
            </w:r>
          </w:p>
        </w:tc>
      </w:tr>
      <w:tr w:rsidR="007D084C" w:rsidRPr="007D084C" w14:paraId="09BFD9E6"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7B1E63A5"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Toscana</w:t>
            </w:r>
          </w:p>
        </w:tc>
        <w:tc>
          <w:tcPr>
            <w:tcW w:w="1701" w:type="dxa"/>
            <w:tcBorders>
              <w:top w:val="nil"/>
              <w:left w:val="nil"/>
              <w:bottom w:val="nil"/>
              <w:right w:val="nil"/>
            </w:tcBorders>
            <w:shd w:val="clear" w:color="auto" w:fill="auto"/>
            <w:noWrap/>
            <w:vAlign w:val="bottom"/>
            <w:hideMark/>
          </w:tcPr>
          <w:p w14:paraId="57E1BA95"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0.92%</w:t>
            </w:r>
          </w:p>
        </w:tc>
      </w:tr>
      <w:tr w:rsidR="007D084C" w:rsidRPr="007D084C" w14:paraId="2372219A"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2016F205"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Walla Walla Valley (WA)</w:t>
            </w:r>
          </w:p>
        </w:tc>
        <w:tc>
          <w:tcPr>
            <w:tcW w:w="1701" w:type="dxa"/>
            <w:tcBorders>
              <w:top w:val="nil"/>
              <w:left w:val="nil"/>
              <w:bottom w:val="nil"/>
              <w:right w:val="nil"/>
            </w:tcBorders>
            <w:shd w:val="clear" w:color="auto" w:fill="auto"/>
            <w:noWrap/>
            <w:vAlign w:val="bottom"/>
            <w:hideMark/>
          </w:tcPr>
          <w:p w14:paraId="2B4F7CC3"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0.82%</w:t>
            </w:r>
          </w:p>
        </w:tc>
      </w:tr>
      <w:tr w:rsidR="007D084C" w:rsidRPr="007D084C" w14:paraId="2169FCE9"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6C7FE5D6"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 xml:space="preserve">Chianti </w:t>
            </w:r>
            <w:proofErr w:type="spellStart"/>
            <w:r w:rsidRPr="007D084C">
              <w:rPr>
                <w:rFonts w:ascii="Neris Light" w:eastAsia="Times New Roman" w:hAnsi="Neris Light" w:cs="Times New Roman"/>
                <w:color w:val="000000"/>
                <w:sz w:val="18"/>
                <w:szCs w:val="18"/>
              </w:rPr>
              <w:t>Classico</w:t>
            </w:r>
            <w:proofErr w:type="spellEnd"/>
          </w:p>
        </w:tc>
        <w:tc>
          <w:tcPr>
            <w:tcW w:w="1701" w:type="dxa"/>
            <w:tcBorders>
              <w:top w:val="nil"/>
              <w:left w:val="nil"/>
              <w:bottom w:val="nil"/>
              <w:right w:val="nil"/>
            </w:tcBorders>
            <w:shd w:val="clear" w:color="auto" w:fill="auto"/>
            <w:noWrap/>
            <w:vAlign w:val="bottom"/>
            <w:hideMark/>
          </w:tcPr>
          <w:p w14:paraId="01A13B3B"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0.82%</w:t>
            </w:r>
          </w:p>
        </w:tc>
      </w:tr>
      <w:tr w:rsidR="007D084C" w:rsidRPr="007D084C" w14:paraId="352DE986"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7A182C24"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Santa Barbara County</w:t>
            </w:r>
          </w:p>
        </w:tc>
        <w:tc>
          <w:tcPr>
            <w:tcW w:w="1701" w:type="dxa"/>
            <w:tcBorders>
              <w:top w:val="nil"/>
              <w:left w:val="nil"/>
              <w:bottom w:val="nil"/>
              <w:right w:val="nil"/>
            </w:tcBorders>
            <w:shd w:val="clear" w:color="auto" w:fill="auto"/>
            <w:noWrap/>
            <w:vAlign w:val="bottom"/>
            <w:hideMark/>
          </w:tcPr>
          <w:p w14:paraId="0C6260F2"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0.77%</w:t>
            </w:r>
          </w:p>
        </w:tc>
      </w:tr>
      <w:tr w:rsidR="007D084C" w:rsidRPr="007D084C" w14:paraId="05E861A0"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3D6489B4"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Carneros</w:t>
            </w:r>
          </w:p>
        </w:tc>
        <w:tc>
          <w:tcPr>
            <w:tcW w:w="1701" w:type="dxa"/>
            <w:tcBorders>
              <w:top w:val="nil"/>
              <w:left w:val="nil"/>
              <w:bottom w:val="nil"/>
              <w:right w:val="nil"/>
            </w:tcBorders>
            <w:shd w:val="clear" w:color="auto" w:fill="auto"/>
            <w:noWrap/>
            <w:vAlign w:val="bottom"/>
            <w:hideMark/>
          </w:tcPr>
          <w:p w14:paraId="550397EE"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0.77%</w:t>
            </w:r>
          </w:p>
        </w:tc>
      </w:tr>
      <w:tr w:rsidR="007D084C" w:rsidRPr="007D084C" w14:paraId="0CDFF665"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3EF5FAA3"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Yakima Valley</w:t>
            </w:r>
          </w:p>
        </w:tc>
        <w:tc>
          <w:tcPr>
            <w:tcW w:w="1701" w:type="dxa"/>
            <w:tcBorders>
              <w:top w:val="nil"/>
              <w:left w:val="nil"/>
              <w:bottom w:val="nil"/>
              <w:right w:val="nil"/>
            </w:tcBorders>
            <w:shd w:val="clear" w:color="auto" w:fill="auto"/>
            <w:noWrap/>
            <w:vAlign w:val="bottom"/>
            <w:hideMark/>
          </w:tcPr>
          <w:p w14:paraId="7D9D0BF0"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0.77%</w:t>
            </w:r>
          </w:p>
        </w:tc>
      </w:tr>
      <w:tr w:rsidR="007D084C" w:rsidRPr="007D084C" w14:paraId="41BD9572"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06FC2C14"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Sta. Rita Hills</w:t>
            </w:r>
          </w:p>
        </w:tc>
        <w:tc>
          <w:tcPr>
            <w:tcW w:w="1701" w:type="dxa"/>
            <w:tcBorders>
              <w:top w:val="nil"/>
              <w:left w:val="nil"/>
              <w:bottom w:val="nil"/>
              <w:right w:val="nil"/>
            </w:tcBorders>
            <w:shd w:val="clear" w:color="auto" w:fill="auto"/>
            <w:noWrap/>
            <w:vAlign w:val="bottom"/>
            <w:hideMark/>
          </w:tcPr>
          <w:p w14:paraId="1333B543"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0.75%</w:t>
            </w:r>
          </w:p>
        </w:tc>
      </w:tr>
      <w:tr w:rsidR="007D084C" w:rsidRPr="007D084C" w14:paraId="603D9AEA"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211B028B"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Dry Creek Valley</w:t>
            </w:r>
          </w:p>
        </w:tc>
        <w:tc>
          <w:tcPr>
            <w:tcW w:w="1701" w:type="dxa"/>
            <w:tcBorders>
              <w:top w:val="nil"/>
              <w:left w:val="nil"/>
              <w:bottom w:val="nil"/>
              <w:right w:val="nil"/>
            </w:tcBorders>
            <w:shd w:val="clear" w:color="auto" w:fill="auto"/>
            <w:noWrap/>
            <w:vAlign w:val="bottom"/>
            <w:hideMark/>
          </w:tcPr>
          <w:p w14:paraId="243D56F4"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0.72%</w:t>
            </w:r>
          </w:p>
        </w:tc>
      </w:tr>
      <w:tr w:rsidR="007D084C" w:rsidRPr="007D084C" w14:paraId="2F6DE94E"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366CFFC4"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Sicilia</w:t>
            </w:r>
          </w:p>
        </w:tc>
        <w:tc>
          <w:tcPr>
            <w:tcW w:w="1701" w:type="dxa"/>
            <w:tcBorders>
              <w:top w:val="nil"/>
              <w:left w:val="nil"/>
              <w:bottom w:val="nil"/>
              <w:right w:val="nil"/>
            </w:tcBorders>
            <w:shd w:val="clear" w:color="auto" w:fill="auto"/>
            <w:noWrap/>
            <w:vAlign w:val="bottom"/>
            <w:hideMark/>
          </w:tcPr>
          <w:p w14:paraId="0E9CC63E"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0.71%</w:t>
            </w:r>
          </w:p>
        </w:tc>
      </w:tr>
      <w:tr w:rsidR="007D084C" w:rsidRPr="007D084C" w14:paraId="30F7904D"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269C1254" w14:textId="77777777" w:rsidR="007D084C" w:rsidRPr="007D084C" w:rsidRDefault="007D084C" w:rsidP="007D084C">
            <w:pPr>
              <w:spacing w:after="0" w:line="240" w:lineRule="auto"/>
              <w:rPr>
                <w:rFonts w:ascii="Neris Light" w:eastAsia="Times New Roman" w:hAnsi="Neris Light" w:cs="Times New Roman"/>
                <w:color w:val="000000"/>
                <w:sz w:val="18"/>
                <w:szCs w:val="18"/>
              </w:rPr>
            </w:pPr>
            <w:proofErr w:type="spellStart"/>
            <w:r w:rsidRPr="007D084C">
              <w:rPr>
                <w:rFonts w:ascii="Neris Light" w:eastAsia="Times New Roman" w:hAnsi="Neris Light" w:cs="Times New Roman"/>
                <w:color w:val="000000"/>
                <w:sz w:val="18"/>
                <w:szCs w:val="18"/>
              </w:rPr>
              <w:t>CÃ´tes</w:t>
            </w:r>
            <w:proofErr w:type="spellEnd"/>
            <w:r w:rsidRPr="007D084C">
              <w:rPr>
                <w:rFonts w:ascii="Neris Light" w:eastAsia="Times New Roman" w:hAnsi="Neris Light" w:cs="Times New Roman"/>
                <w:color w:val="000000"/>
                <w:sz w:val="18"/>
                <w:szCs w:val="18"/>
              </w:rPr>
              <w:t xml:space="preserve"> de Provence</w:t>
            </w:r>
          </w:p>
        </w:tc>
        <w:tc>
          <w:tcPr>
            <w:tcW w:w="1701" w:type="dxa"/>
            <w:tcBorders>
              <w:top w:val="nil"/>
              <w:left w:val="nil"/>
              <w:bottom w:val="nil"/>
              <w:right w:val="nil"/>
            </w:tcBorders>
            <w:shd w:val="clear" w:color="auto" w:fill="auto"/>
            <w:noWrap/>
            <w:vAlign w:val="bottom"/>
            <w:hideMark/>
          </w:tcPr>
          <w:p w14:paraId="4C77F4CF"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0.66%</w:t>
            </w:r>
          </w:p>
        </w:tc>
      </w:tr>
      <w:tr w:rsidR="007D084C" w:rsidRPr="007D084C" w14:paraId="6A640EAF"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2467B16A"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Santa Ynez Valley</w:t>
            </w:r>
          </w:p>
        </w:tc>
        <w:tc>
          <w:tcPr>
            <w:tcW w:w="1701" w:type="dxa"/>
            <w:tcBorders>
              <w:top w:val="nil"/>
              <w:left w:val="nil"/>
              <w:bottom w:val="nil"/>
              <w:right w:val="nil"/>
            </w:tcBorders>
            <w:shd w:val="clear" w:color="auto" w:fill="auto"/>
            <w:noWrap/>
            <w:vAlign w:val="bottom"/>
            <w:hideMark/>
          </w:tcPr>
          <w:p w14:paraId="390E0860"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0.62%</w:t>
            </w:r>
          </w:p>
        </w:tc>
      </w:tr>
      <w:tr w:rsidR="007D084C" w:rsidRPr="007D084C" w14:paraId="3401CF90"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1B94382D"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Santa Lucia Highlands</w:t>
            </w:r>
          </w:p>
        </w:tc>
        <w:tc>
          <w:tcPr>
            <w:tcW w:w="1701" w:type="dxa"/>
            <w:tcBorders>
              <w:top w:val="nil"/>
              <w:left w:val="nil"/>
              <w:bottom w:val="nil"/>
              <w:right w:val="nil"/>
            </w:tcBorders>
            <w:shd w:val="clear" w:color="auto" w:fill="auto"/>
            <w:noWrap/>
            <w:vAlign w:val="bottom"/>
            <w:hideMark/>
          </w:tcPr>
          <w:p w14:paraId="203BDFB4"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0.62%</w:t>
            </w:r>
          </w:p>
        </w:tc>
      </w:tr>
      <w:tr w:rsidR="007D084C" w:rsidRPr="007D084C" w14:paraId="7AADA0B4"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4484929E"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Lodi</w:t>
            </w:r>
          </w:p>
        </w:tc>
        <w:tc>
          <w:tcPr>
            <w:tcW w:w="1701" w:type="dxa"/>
            <w:tcBorders>
              <w:top w:val="nil"/>
              <w:left w:val="nil"/>
              <w:bottom w:val="nil"/>
              <w:right w:val="nil"/>
            </w:tcBorders>
            <w:shd w:val="clear" w:color="auto" w:fill="auto"/>
            <w:noWrap/>
            <w:vAlign w:val="bottom"/>
            <w:hideMark/>
          </w:tcPr>
          <w:p w14:paraId="2CF97FEE"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0.62%</w:t>
            </w:r>
          </w:p>
        </w:tc>
      </w:tr>
      <w:tr w:rsidR="007D084C" w:rsidRPr="007D084C" w14:paraId="4486D614"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71FB1206"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Barbaresco</w:t>
            </w:r>
          </w:p>
        </w:tc>
        <w:tc>
          <w:tcPr>
            <w:tcW w:w="1701" w:type="dxa"/>
            <w:tcBorders>
              <w:top w:val="nil"/>
              <w:left w:val="nil"/>
              <w:bottom w:val="nil"/>
              <w:right w:val="nil"/>
            </w:tcBorders>
            <w:shd w:val="clear" w:color="auto" w:fill="auto"/>
            <w:noWrap/>
            <w:vAlign w:val="bottom"/>
            <w:hideMark/>
          </w:tcPr>
          <w:p w14:paraId="47EF5B1A"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0.61%</w:t>
            </w:r>
          </w:p>
        </w:tc>
      </w:tr>
      <w:tr w:rsidR="007D084C" w:rsidRPr="007D084C" w14:paraId="4723E01D"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03CF8ABF"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Alexander Valley</w:t>
            </w:r>
          </w:p>
        </w:tc>
        <w:tc>
          <w:tcPr>
            <w:tcW w:w="1701" w:type="dxa"/>
            <w:tcBorders>
              <w:top w:val="nil"/>
              <w:left w:val="nil"/>
              <w:bottom w:val="nil"/>
              <w:right w:val="nil"/>
            </w:tcBorders>
            <w:shd w:val="clear" w:color="auto" w:fill="auto"/>
            <w:noWrap/>
            <w:vAlign w:val="bottom"/>
            <w:hideMark/>
          </w:tcPr>
          <w:p w14:paraId="4C0A6DD2"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0.60%</w:t>
            </w:r>
          </w:p>
        </w:tc>
      </w:tr>
      <w:tr w:rsidR="007D084C" w:rsidRPr="007D084C" w14:paraId="3CF38D70"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465995AC"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Central Coast</w:t>
            </w:r>
          </w:p>
        </w:tc>
        <w:tc>
          <w:tcPr>
            <w:tcW w:w="1701" w:type="dxa"/>
            <w:tcBorders>
              <w:top w:val="nil"/>
              <w:left w:val="nil"/>
              <w:bottom w:val="nil"/>
              <w:right w:val="nil"/>
            </w:tcBorders>
            <w:shd w:val="clear" w:color="auto" w:fill="auto"/>
            <w:noWrap/>
            <w:vAlign w:val="bottom"/>
            <w:hideMark/>
          </w:tcPr>
          <w:p w14:paraId="75CFB8DB"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0.58%</w:t>
            </w:r>
          </w:p>
        </w:tc>
      </w:tr>
      <w:tr w:rsidR="007D084C" w:rsidRPr="007D084C" w14:paraId="02E0E1A8"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6685E078"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Ribera del Duero</w:t>
            </w:r>
          </w:p>
        </w:tc>
        <w:tc>
          <w:tcPr>
            <w:tcW w:w="1701" w:type="dxa"/>
            <w:tcBorders>
              <w:top w:val="nil"/>
              <w:left w:val="nil"/>
              <w:bottom w:val="nil"/>
              <w:right w:val="nil"/>
            </w:tcBorders>
            <w:shd w:val="clear" w:color="auto" w:fill="auto"/>
            <w:noWrap/>
            <w:vAlign w:val="bottom"/>
            <w:hideMark/>
          </w:tcPr>
          <w:p w14:paraId="3901532E"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0.56%</w:t>
            </w:r>
          </w:p>
        </w:tc>
      </w:tr>
      <w:tr w:rsidR="007D084C" w:rsidRPr="007D084C" w14:paraId="3B9EABCE"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083DAAA0"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Red Mountain</w:t>
            </w:r>
          </w:p>
        </w:tc>
        <w:tc>
          <w:tcPr>
            <w:tcW w:w="1701" w:type="dxa"/>
            <w:tcBorders>
              <w:top w:val="nil"/>
              <w:left w:val="nil"/>
              <w:bottom w:val="nil"/>
              <w:right w:val="nil"/>
            </w:tcBorders>
            <w:shd w:val="clear" w:color="auto" w:fill="auto"/>
            <w:noWrap/>
            <w:vAlign w:val="bottom"/>
            <w:hideMark/>
          </w:tcPr>
          <w:p w14:paraId="40C75F45"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0.56%</w:t>
            </w:r>
          </w:p>
        </w:tc>
      </w:tr>
      <w:tr w:rsidR="007D084C" w:rsidRPr="007D084C" w14:paraId="47163780"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5131CEE8"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Santa Maria Valley</w:t>
            </w:r>
          </w:p>
        </w:tc>
        <w:tc>
          <w:tcPr>
            <w:tcW w:w="1701" w:type="dxa"/>
            <w:tcBorders>
              <w:top w:val="nil"/>
              <w:left w:val="nil"/>
              <w:bottom w:val="nil"/>
              <w:right w:val="nil"/>
            </w:tcBorders>
            <w:shd w:val="clear" w:color="auto" w:fill="auto"/>
            <w:noWrap/>
            <w:vAlign w:val="bottom"/>
            <w:hideMark/>
          </w:tcPr>
          <w:p w14:paraId="7EDB88A6"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0.54%</w:t>
            </w:r>
          </w:p>
        </w:tc>
      </w:tr>
      <w:tr w:rsidR="007D084C" w:rsidRPr="007D084C" w14:paraId="10BD181D"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3A5BF242"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Alto Adige</w:t>
            </w:r>
          </w:p>
        </w:tc>
        <w:tc>
          <w:tcPr>
            <w:tcW w:w="1701" w:type="dxa"/>
            <w:tcBorders>
              <w:top w:val="nil"/>
              <w:left w:val="nil"/>
              <w:bottom w:val="nil"/>
              <w:right w:val="nil"/>
            </w:tcBorders>
            <w:shd w:val="clear" w:color="auto" w:fill="auto"/>
            <w:noWrap/>
            <w:vAlign w:val="bottom"/>
            <w:hideMark/>
          </w:tcPr>
          <w:p w14:paraId="74698FC3"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0.53%</w:t>
            </w:r>
          </w:p>
        </w:tc>
      </w:tr>
      <w:tr w:rsidR="007D084C" w:rsidRPr="007D084C" w14:paraId="4653C3C5"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4152D625"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Sonoma Valley</w:t>
            </w:r>
          </w:p>
        </w:tc>
        <w:tc>
          <w:tcPr>
            <w:tcW w:w="1701" w:type="dxa"/>
            <w:tcBorders>
              <w:top w:val="nil"/>
              <w:left w:val="nil"/>
              <w:bottom w:val="nil"/>
              <w:right w:val="nil"/>
            </w:tcBorders>
            <w:shd w:val="clear" w:color="auto" w:fill="auto"/>
            <w:noWrap/>
            <w:vAlign w:val="bottom"/>
            <w:hideMark/>
          </w:tcPr>
          <w:p w14:paraId="21EE1978"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0.51%</w:t>
            </w:r>
          </w:p>
        </w:tc>
      </w:tr>
      <w:tr w:rsidR="007D084C" w:rsidRPr="007D084C" w14:paraId="0CA2DF25"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168A38BB"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Anderson Valley</w:t>
            </w:r>
          </w:p>
        </w:tc>
        <w:tc>
          <w:tcPr>
            <w:tcW w:w="1701" w:type="dxa"/>
            <w:tcBorders>
              <w:top w:val="nil"/>
              <w:left w:val="nil"/>
              <w:bottom w:val="nil"/>
              <w:right w:val="nil"/>
            </w:tcBorders>
            <w:shd w:val="clear" w:color="auto" w:fill="auto"/>
            <w:noWrap/>
            <w:vAlign w:val="bottom"/>
            <w:hideMark/>
          </w:tcPr>
          <w:p w14:paraId="4FAF2171"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0.50%</w:t>
            </w:r>
          </w:p>
        </w:tc>
      </w:tr>
      <w:tr w:rsidR="007D084C" w:rsidRPr="007D084C" w14:paraId="6256CD62"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5F5741EA"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North Fork of Long Island</w:t>
            </w:r>
          </w:p>
        </w:tc>
        <w:tc>
          <w:tcPr>
            <w:tcW w:w="1701" w:type="dxa"/>
            <w:tcBorders>
              <w:top w:val="nil"/>
              <w:left w:val="nil"/>
              <w:bottom w:val="nil"/>
              <w:right w:val="nil"/>
            </w:tcBorders>
            <w:shd w:val="clear" w:color="auto" w:fill="auto"/>
            <w:noWrap/>
            <w:vAlign w:val="bottom"/>
            <w:hideMark/>
          </w:tcPr>
          <w:p w14:paraId="3188A60B"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0.46%</w:t>
            </w:r>
          </w:p>
        </w:tc>
      </w:tr>
      <w:tr w:rsidR="007D084C" w:rsidRPr="007D084C" w14:paraId="2E468F91"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37121D31" w14:textId="77777777" w:rsidR="007D084C" w:rsidRPr="007D084C" w:rsidRDefault="007D084C" w:rsidP="007D084C">
            <w:pPr>
              <w:spacing w:after="0" w:line="240" w:lineRule="auto"/>
              <w:rPr>
                <w:rFonts w:ascii="Neris Light" w:eastAsia="Times New Roman" w:hAnsi="Neris Light" w:cs="Times New Roman"/>
                <w:color w:val="000000"/>
                <w:sz w:val="18"/>
                <w:szCs w:val="18"/>
              </w:rPr>
            </w:pPr>
            <w:proofErr w:type="spellStart"/>
            <w:r w:rsidRPr="007D084C">
              <w:rPr>
                <w:rFonts w:ascii="Neris Light" w:eastAsia="Times New Roman" w:hAnsi="Neris Light" w:cs="Times New Roman"/>
                <w:color w:val="000000"/>
                <w:sz w:val="18"/>
                <w:szCs w:val="18"/>
              </w:rPr>
              <w:t>Saint-Ã‰milion</w:t>
            </w:r>
            <w:proofErr w:type="spellEnd"/>
          </w:p>
        </w:tc>
        <w:tc>
          <w:tcPr>
            <w:tcW w:w="1701" w:type="dxa"/>
            <w:tcBorders>
              <w:top w:val="nil"/>
              <w:left w:val="nil"/>
              <w:bottom w:val="nil"/>
              <w:right w:val="nil"/>
            </w:tcBorders>
            <w:shd w:val="clear" w:color="auto" w:fill="auto"/>
            <w:noWrap/>
            <w:vAlign w:val="bottom"/>
            <w:hideMark/>
          </w:tcPr>
          <w:p w14:paraId="4CF6AC8E"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0.43%</w:t>
            </w:r>
          </w:p>
        </w:tc>
      </w:tr>
      <w:tr w:rsidR="007D084C" w:rsidRPr="007D084C" w14:paraId="633C8137"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63FE6831"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Horse Heaven Hills</w:t>
            </w:r>
          </w:p>
        </w:tc>
        <w:tc>
          <w:tcPr>
            <w:tcW w:w="1701" w:type="dxa"/>
            <w:tcBorders>
              <w:top w:val="nil"/>
              <w:left w:val="nil"/>
              <w:bottom w:val="nil"/>
              <w:right w:val="nil"/>
            </w:tcBorders>
            <w:shd w:val="clear" w:color="auto" w:fill="auto"/>
            <w:noWrap/>
            <w:vAlign w:val="bottom"/>
            <w:hideMark/>
          </w:tcPr>
          <w:p w14:paraId="31F01AAF"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0.43%</w:t>
            </w:r>
          </w:p>
        </w:tc>
      </w:tr>
      <w:tr w:rsidR="007D084C" w:rsidRPr="007D084C" w14:paraId="44431B51"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23360C6D"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Chablis</w:t>
            </w:r>
          </w:p>
        </w:tc>
        <w:tc>
          <w:tcPr>
            <w:tcW w:w="1701" w:type="dxa"/>
            <w:tcBorders>
              <w:top w:val="nil"/>
              <w:left w:val="nil"/>
              <w:bottom w:val="nil"/>
              <w:right w:val="nil"/>
            </w:tcBorders>
            <w:shd w:val="clear" w:color="auto" w:fill="auto"/>
            <w:noWrap/>
            <w:vAlign w:val="bottom"/>
            <w:hideMark/>
          </w:tcPr>
          <w:p w14:paraId="6B876539"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0.43%</w:t>
            </w:r>
          </w:p>
        </w:tc>
      </w:tr>
      <w:tr w:rsidR="007D084C" w:rsidRPr="007D084C" w14:paraId="64AA26F2"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5D7BC392"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Virginia</w:t>
            </w:r>
          </w:p>
        </w:tc>
        <w:tc>
          <w:tcPr>
            <w:tcW w:w="1701" w:type="dxa"/>
            <w:tcBorders>
              <w:top w:val="nil"/>
              <w:left w:val="nil"/>
              <w:bottom w:val="nil"/>
              <w:right w:val="nil"/>
            </w:tcBorders>
            <w:shd w:val="clear" w:color="auto" w:fill="auto"/>
            <w:noWrap/>
            <w:vAlign w:val="bottom"/>
            <w:hideMark/>
          </w:tcPr>
          <w:p w14:paraId="700AAD60"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0.43%</w:t>
            </w:r>
          </w:p>
        </w:tc>
      </w:tr>
      <w:tr w:rsidR="007D084C" w:rsidRPr="007D084C" w14:paraId="0D2218B4"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6EA5017B"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Sancerre</w:t>
            </w:r>
          </w:p>
        </w:tc>
        <w:tc>
          <w:tcPr>
            <w:tcW w:w="1701" w:type="dxa"/>
            <w:tcBorders>
              <w:top w:val="nil"/>
              <w:left w:val="nil"/>
              <w:bottom w:val="nil"/>
              <w:right w:val="nil"/>
            </w:tcBorders>
            <w:shd w:val="clear" w:color="auto" w:fill="auto"/>
            <w:noWrap/>
            <w:vAlign w:val="bottom"/>
            <w:hideMark/>
          </w:tcPr>
          <w:p w14:paraId="4B36B748"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0.43%</w:t>
            </w:r>
          </w:p>
        </w:tc>
      </w:tr>
      <w:tr w:rsidR="007D084C" w:rsidRPr="007D084C" w14:paraId="2B31BDA0"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701A792B"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Dundee Hills</w:t>
            </w:r>
          </w:p>
        </w:tc>
        <w:tc>
          <w:tcPr>
            <w:tcW w:w="1701" w:type="dxa"/>
            <w:tcBorders>
              <w:top w:val="nil"/>
              <w:left w:val="nil"/>
              <w:bottom w:val="nil"/>
              <w:right w:val="nil"/>
            </w:tcBorders>
            <w:shd w:val="clear" w:color="auto" w:fill="auto"/>
            <w:noWrap/>
            <w:vAlign w:val="bottom"/>
            <w:hideMark/>
          </w:tcPr>
          <w:p w14:paraId="42A76746"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0.43%</w:t>
            </w:r>
          </w:p>
        </w:tc>
      </w:tr>
      <w:tr w:rsidR="007D084C" w:rsidRPr="007D084C" w14:paraId="1C4F8261"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2E446AC2"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Santa Cruz Mountains</w:t>
            </w:r>
          </w:p>
        </w:tc>
        <w:tc>
          <w:tcPr>
            <w:tcW w:w="1701" w:type="dxa"/>
            <w:tcBorders>
              <w:top w:val="nil"/>
              <w:left w:val="nil"/>
              <w:bottom w:val="nil"/>
              <w:right w:val="nil"/>
            </w:tcBorders>
            <w:shd w:val="clear" w:color="auto" w:fill="auto"/>
            <w:noWrap/>
            <w:vAlign w:val="bottom"/>
            <w:hideMark/>
          </w:tcPr>
          <w:p w14:paraId="11C060D5"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0.42%</w:t>
            </w:r>
          </w:p>
        </w:tc>
      </w:tr>
      <w:tr w:rsidR="007D084C" w:rsidRPr="007D084C" w14:paraId="6C598768" w14:textId="77777777" w:rsidTr="007D084C">
        <w:trPr>
          <w:trHeight w:val="330"/>
          <w:jc w:val="center"/>
        </w:trPr>
        <w:tc>
          <w:tcPr>
            <w:tcW w:w="2835" w:type="dxa"/>
            <w:tcBorders>
              <w:top w:val="nil"/>
              <w:left w:val="nil"/>
              <w:bottom w:val="nil"/>
              <w:right w:val="nil"/>
            </w:tcBorders>
            <w:shd w:val="clear" w:color="auto" w:fill="auto"/>
            <w:noWrap/>
            <w:vAlign w:val="bottom"/>
            <w:hideMark/>
          </w:tcPr>
          <w:p w14:paraId="31498327"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Bordeaux</w:t>
            </w:r>
          </w:p>
        </w:tc>
        <w:tc>
          <w:tcPr>
            <w:tcW w:w="1701" w:type="dxa"/>
            <w:tcBorders>
              <w:top w:val="nil"/>
              <w:left w:val="nil"/>
              <w:bottom w:val="nil"/>
              <w:right w:val="nil"/>
            </w:tcBorders>
            <w:shd w:val="clear" w:color="auto" w:fill="auto"/>
            <w:noWrap/>
            <w:vAlign w:val="bottom"/>
            <w:hideMark/>
          </w:tcPr>
          <w:p w14:paraId="6C3946AF"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0.40%</w:t>
            </w:r>
          </w:p>
        </w:tc>
      </w:tr>
    </w:tbl>
    <w:p w14:paraId="492F47B8" w14:textId="6DBE3E7C" w:rsidR="007D084C" w:rsidRDefault="007D084C" w:rsidP="00AD2DC9">
      <w:pPr>
        <w:rPr>
          <w:lang w:val="es-CO"/>
        </w:rPr>
      </w:pPr>
    </w:p>
    <w:p w14:paraId="366FFBEE" w14:textId="60829744" w:rsidR="007D084C" w:rsidRDefault="007D084C" w:rsidP="0013485C">
      <w:pPr>
        <w:pStyle w:val="Heading3"/>
        <w:rPr>
          <w:lang w:val="es-CO"/>
        </w:rPr>
      </w:pPr>
      <w:bookmarkStart w:id="9" w:name="_Toc57567825"/>
      <w:r>
        <w:rPr>
          <w:lang w:val="es-CO"/>
        </w:rPr>
        <w:t>Catador (</w:t>
      </w:r>
      <w:proofErr w:type="spellStart"/>
      <w:r>
        <w:rPr>
          <w:lang w:val="es-CO"/>
        </w:rPr>
        <w:t>Taster</w:t>
      </w:r>
      <w:proofErr w:type="spellEnd"/>
      <w:r>
        <w:rPr>
          <w:lang w:val="es-CO"/>
        </w:rPr>
        <w:t xml:space="preserve"> </w:t>
      </w:r>
      <w:proofErr w:type="spellStart"/>
      <w:r>
        <w:rPr>
          <w:lang w:val="es-CO"/>
        </w:rPr>
        <w:t>Name</w:t>
      </w:r>
      <w:proofErr w:type="spellEnd"/>
      <w:r>
        <w:rPr>
          <w:lang w:val="es-CO"/>
        </w:rPr>
        <w:t>)</w:t>
      </w:r>
      <w:bookmarkEnd w:id="9"/>
    </w:p>
    <w:p w14:paraId="14E03A00" w14:textId="42DD98D4" w:rsidR="007D084C" w:rsidRDefault="007D084C" w:rsidP="007D084C">
      <w:pPr>
        <w:rPr>
          <w:lang w:val="es-CO"/>
        </w:rPr>
      </w:pPr>
      <w:r>
        <w:rPr>
          <w:lang w:val="es-CO"/>
        </w:rPr>
        <w:t>En este análisis, se encuentra que muchas de las calificaciones no tienen un nombre del catador, pero los demás valores se encuentran entre catadores renombrados, con un conteo bajo de catadores, como se muestra a continuación:</w:t>
      </w:r>
    </w:p>
    <w:tbl>
      <w:tblPr>
        <w:tblW w:w="4480" w:type="dxa"/>
        <w:jc w:val="center"/>
        <w:tblLook w:val="04A0" w:firstRow="1" w:lastRow="0" w:firstColumn="1" w:lastColumn="0" w:noHBand="0" w:noVBand="1"/>
      </w:tblPr>
      <w:tblGrid>
        <w:gridCol w:w="2140"/>
        <w:gridCol w:w="2340"/>
      </w:tblGrid>
      <w:tr w:rsidR="007D084C" w:rsidRPr="007D084C" w14:paraId="00FF4C5F" w14:textId="77777777" w:rsidTr="007D084C">
        <w:trPr>
          <w:trHeight w:val="345"/>
          <w:jc w:val="center"/>
        </w:trPr>
        <w:tc>
          <w:tcPr>
            <w:tcW w:w="2140" w:type="dxa"/>
            <w:tcBorders>
              <w:top w:val="nil"/>
              <w:left w:val="nil"/>
              <w:bottom w:val="single" w:sz="4" w:space="0" w:color="8EA9DB"/>
              <w:right w:val="nil"/>
            </w:tcBorders>
            <w:shd w:val="clear" w:color="D9E1F2" w:fill="D9E1F2"/>
            <w:noWrap/>
            <w:vAlign w:val="bottom"/>
            <w:hideMark/>
          </w:tcPr>
          <w:p w14:paraId="24329A2C" w14:textId="77777777" w:rsidR="007D084C" w:rsidRPr="007D084C" w:rsidRDefault="007D084C" w:rsidP="007D084C">
            <w:pPr>
              <w:spacing w:after="0" w:line="240" w:lineRule="auto"/>
              <w:rPr>
                <w:rFonts w:ascii="Neris Light" w:eastAsia="Times New Roman" w:hAnsi="Neris Light" w:cs="Times New Roman"/>
                <w:b/>
                <w:bCs/>
                <w:color w:val="000000"/>
                <w:sz w:val="18"/>
                <w:szCs w:val="18"/>
              </w:rPr>
            </w:pPr>
            <w:r w:rsidRPr="007D084C">
              <w:rPr>
                <w:rFonts w:ascii="Neris Light" w:eastAsia="Times New Roman" w:hAnsi="Neris Light" w:cs="Times New Roman"/>
                <w:b/>
                <w:bCs/>
                <w:color w:val="000000"/>
                <w:sz w:val="18"/>
                <w:szCs w:val="18"/>
              </w:rPr>
              <w:lastRenderedPageBreak/>
              <w:t>Points</w:t>
            </w:r>
          </w:p>
        </w:tc>
        <w:tc>
          <w:tcPr>
            <w:tcW w:w="2340" w:type="dxa"/>
            <w:tcBorders>
              <w:top w:val="nil"/>
              <w:left w:val="nil"/>
              <w:bottom w:val="single" w:sz="4" w:space="0" w:color="8EA9DB"/>
              <w:right w:val="nil"/>
            </w:tcBorders>
            <w:shd w:val="clear" w:color="D9E1F2" w:fill="D9E1F2"/>
            <w:noWrap/>
            <w:vAlign w:val="bottom"/>
            <w:hideMark/>
          </w:tcPr>
          <w:p w14:paraId="445160E7" w14:textId="77777777" w:rsidR="007D084C" w:rsidRPr="007D084C" w:rsidRDefault="007D084C" w:rsidP="007D084C">
            <w:pPr>
              <w:spacing w:after="0" w:line="240" w:lineRule="auto"/>
              <w:rPr>
                <w:rFonts w:ascii="Neris Light" w:eastAsia="Times New Roman" w:hAnsi="Neris Light" w:cs="Times New Roman"/>
                <w:b/>
                <w:bCs/>
                <w:color w:val="000000"/>
                <w:sz w:val="18"/>
                <w:szCs w:val="18"/>
              </w:rPr>
            </w:pPr>
            <w:r w:rsidRPr="007D084C">
              <w:rPr>
                <w:rFonts w:ascii="Neris Light" w:eastAsia="Times New Roman" w:hAnsi="Neris Light" w:cs="Times New Roman"/>
                <w:b/>
                <w:bCs/>
                <w:color w:val="000000"/>
                <w:sz w:val="18"/>
                <w:szCs w:val="18"/>
              </w:rPr>
              <w:t xml:space="preserve">Count of </w:t>
            </w:r>
            <w:proofErr w:type="spellStart"/>
            <w:r w:rsidRPr="007D084C">
              <w:rPr>
                <w:rFonts w:ascii="Neris Light" w:eastAsia="Times New Roman" w:hAnsi="Neris Light" w:cs="Times New Roman"/>
                <w:b/>
                <w:bCs/>
                <w:color w:val="000000"/>
                <w:sz w:val="18"/>
                <w:szCs w:val="18"/>
              </w:rPr>
              <w:t>taster_name</w:t>
            </w:r>
            <w:proofErr w:type="spellEnd"/>
          </w:p>
        </w:tc>
      </w:tr>
      <w:tr w:rsidR="007D084C" w:rsidRPr="007D084C" w14:paraId="4F4FEF08"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5D2192CE"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Null</w:t>
            </w:r>
          </w:p>
        </w:tc>
        <w:tc>
          <w:tcPr>
            <w:tcW w:w="2340" w:type="dxa"/>
            <w:tcBorders>
              <w:top w:val="nil"/>
              <w:left w:val="nil"/>
              <w:bottom w:val="nil"/>
              <w:right w:val="nil"/>
            </w:tcBorders>
            <w:shd w:val="clear" w:color="auto" w:fill="auto"/>
            <w:noWrap/>
            <w:vAlign w:val="bottom"/>
            <w:hideMark/>
          </w:tcPr>
          <w:p w14:paraId="6C09CED0"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26244</w:t>
            </w:r>
          </w:p>
        </w:tc>
      </w:tr>
      <w:tr w:rsidR="007D084C" w:rsidRPr="007D084C" w14:paraId="3E6A7BA1"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4891EE48"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Roger Voss</w:t>
            </w:r>
          </w:p>
        </w:tc>
        <w:tc>
          <w:tcPr>
            <w:tcW w:w="2340" w:type="dxa"/>
            <w:tcBorders>
              <w:top w:val="nil"/>
              <w:left w:val="nil"/>
              <w:bottom w:val="nil"/>
              <w:right w:val="nil"/>
            </w:tcBorders>
            <w:shd w:val="clear" w:color="auto" w:fill="auto"/>
            <w:noWrap/>
            <w:vAlign w:val="bottom"/>
            <w:hideMark/>
          </w:tcPr>
          <w:p w14:paraId="216F1AF9"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25514</w:t>
            </w:r>
          </w:p>
        </w:tc>
      </w:tr>
      <w:tr w:rsidR="007D084C" w:rsidRPr="007D084C" w14:paraId="1D0910AE"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161599AC"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 xml:space="preserve">Michael </w:t>
            </w:r>
            <w:proofErr w:type="spellStart"/>
            <w:r w:rsidRPr="007D084C">
              <w:rPr>
                <w:rFonts w:ascii="Neris Light" w:eastAsia="Times New Roman" w:hAnsi="Neris Light" w:cs="Times New Roman"/>
                <w:color w:val="000000"/>
                <w:sz w:val="18"/>
                <w:szCs w:val="18"/>
              </w:rPr>
              <w:t>Schachner</w:t>
            </w:r>
            <w:proofErr w:type="spellEnd"/>
          </w:p>
        </w:tc>
        <w:tc>
          <w:tcPr>
            <w:tcW w:w="2340" w:type="dxa"/>
            <w:tcBorders>
              <w:top w:val="nil"/>
              <w:left w:val="nil"/>
              <w:bottom w:val="nil"/>
              <w:right w:val="nil"/>
            </w:tcBorders>
            <w:shd w:val="clear" w:color="auto" w:fill="auto"/>
            <w:noWrap/>
            <w:vAlign w:val="bottom"/>
            <w:hideMark/>
          </w:tcPr>
          <w:p w14:paraId="55B50837"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15134</w:t>
            </w:r>
          </w:p>
        </w:tc>
      </w:tr>
      <w:tr w:rsidR="007D084C" w:rsidRPr="007D084C" w14:paraId="075EC87A"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7FD1AFDC" w14:textId="77777777" w:rsidR="007D084C" w:rsidRPr="007D084C" w:rsidRDefault="007D084C" w:rsidP="007D084C">
            <w:pPr>
              <w:spacing w:after="0" w:line="240" w:lineRule="auto"/>
              <w:rPr>
                <w:rFonts w:ascii="Neris Light" w:eastAsia="Times New Roman" w:hAnsi="Neris Light" w:cs="Times New Roman"/>
                <w:color w:val="000000"/>
                <w:sz w:val="18"/>
                <w:szCs w:val="18"/>
              </w:rPr>
            </w:pPr>
            <w:proofErr w:type="spellStart"/>
            <w:r w:rsidRPr="007D084C">
              <w:rPr>
                <w:rFonts w:ascii="Neris Light" w:eastAsia="Times New Roman" w:hAnsi="Neris Light" w:cs="Times New Roman"/>
                <w:color w:val="000000"/>
                <w:sz w:val="18"/>
                <w:szCs w:val="18"/>
              </w:rPr>
              <w:t>Kerin</w:t>
            </w:r>
            <w:proofErr w:type="spellEnd"/>
            <w:r w:rsidRPr="007D084C">
              <w:rPr>
                <w:rFonts w:ascii="Neris Light" w:eastAsia="Times New Roman" w:hAnsi="Neris Light" w:cs="Times New Roman"/>
                <w:color w:val="000000"/>
                <w:sz w:val="18"/>
                <w:szCs w:val="18"/>
              </w:rPr>
              <w:t xml:space="preserve"> </w:t>
            </w:r>
            <w:proofErr w:type="spellStart"/>
            <w:r w:rsidRPr="007D084C">
              <w:rPr>
                <w:rFonts w:ascii="Neris Light" w:eastAsia="Times New Roman" w:hAnsi="Neris Light" w:cs="Times New Roman"/>
                <w:color w:val="000000"/>
                <w:sz w:val="18"/>
                <w:szCs w:val="18"/>
              </w:rPr>
              <w:t>Oâ</w:t>
            </w:r>
            <w:proofErr w:type="spellEnd"/>
            <w:r w:rsidRPr="007D084C">
              <w:rPr>
                <w:rFonts w:ascii="Neris Light" w:eastAsia="Times New Roman" w:hAnsi="Neris Light" w:cs="Times New Roman"/>
                <w:color w:val="000000"/>
                <w:sz w:val="18"/>
                <w:szCs w:val="18"/>
              </w:rPr>
              <w:t>€™Keefe</w:t>
            </w:r>
          </w:p>
        </w:tc>
        <w:tc>
          <w:tcPr>
            <w:tcW w:w="2340" w:type="dxa"/>
            <w:tcBorders>
              <w:top w:val="nil"/>
              <w:left w:val="nil"/>
              <w:bottom w:val="nil"/>
              <w:right w:val="nil"/>
            </w:tcBorders>
            <w:shd w:val="clear" w:color="auto" w:fill="auto"/>
            <w:noWrap/>
            <w:vAlign w:val="bottom"/>
            <w:hideMark/>
          </w:tcPr>
          <w:p w14:paraId="2A548428"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10776</w:t>
            </w:r>
          </w:p>
        </w:tc>
      </w:tr>
      <w:tr w:rsidR="007D084C" w:rsidRPr="007D084C" w14:paraId="457E26E9"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5A3DB0E8"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Virginie Boone</w:t>
            </w:r>
          </w:p>
        </w:tc>
        <w:tc>
          <w:tcPr>
            <w:tcW w:w="2340" w:type="dxa"/>
            <w:tcBorders>
              <w:top w:val="nil"/>
              <w:left w:val="nil"/>
              <w:bottom w:val="nil"/>
              <w:right w:val="nil"/>
            </w:tcBorders>
            <w:shd w:val="clear" w:color="auto" w:fill="auto"/>
            <w:noWrap/>
            <w:vAlign w:val="bottom"/>
            <w:hideMark/>
          </w:tcPr>
          <w:p w14:paraId="0BB8A427"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9537</w:t>
            </w:r>
          </w:p>
        </w:tc>
      </w:tr>
      <w:tr w:rsidR="007D084C" w:rsidRPr="007D084C" w14:paraId="4B46257E"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13A7A212"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 xml:space="preserve">Paul </w:t>
            </w:r>
            <w:proofErr w:type="spellStart"/>
            <w:r w:rsidRPr="007D084C">
              <w:rPr>
                <w:rFonts w:ascii="Neris Light" w:eastAsia="Times New Roman" w:hAnsi="Neris Light" w:cs="Times New Roman"/>
                <w:color w:val="000000"/>
                <w:sz w:val="18"/>
                <w:szCs w:val="18"/>
              </w:rPr>
              <w:t>Gregutt</w:t>
            </w:r>
            <w:proofErr w:type="spellEnd"/>
          </w:p>
        </w:tc>
        <w:tc>
          <w:tcPr>
            <w:tcW w:w="2340" w:type="dxa"/>
            <w:tcBorders>
              <w:top w:val="nil"/>
              <w:left w:val="nil"/>
              <w:bottom w:val="nil"/>
              <w:right w:val="nil"/>
            </w:tcBorders>
            <w:shd w:val="clear" w:color="auto" w:fill="auto"/>
            <w:noWrap/>
            <w:vAlign w:val="bottom"/>
            <w:hideMark/>
          </w:tcPr>
          <w:p w14:paraId="210155D2"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9532</w:t>
            </w:r>
          </w:p>
        </w:tc>
      </w:tr>
      <w:tr w:rsidR="007D084C" w:rsidRPr="007D084C" w14:paraId="7E6FFE56"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5D192232"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 xml:space="preserve">Matt </w:t>
            </w:r>
            <w:proofErr w:type="spellStart"/>
            <w:r w:rsidRPr="007D084C">
              <w:rPr>
                <w:rFonts w:ascii="Neris Light" w:eastAsia="Times New Roman" w:hAnsi="Neris Light" w:cs="Times New Roman"/>
                <w:color w:val="000000"/>
                <w:sz w:val="18"/>
                <w:szCs w:val="18"/>
              </w:rPr>
              <w:t>Kettmann</w:t>
            </w:r>
            <w:proofErr w:type="spellEnd"/>
          </w:p>
        </w:tc>
        <w:tc>
          <w:tcPr>
            <w:tcW w:w="2340" w:type="dxa"/>
            <w:tcBorders>
              <w:top w:val="nil"/>
              <w:left w:val="nil"/>
              <w:bottom w:val="nil"/>
              <w:right w:val="nil"/>
            </w:tcBorders>
            <w:shd w:val="clear" w:color="auto" w:fill="auto"/>
            <w:noWrap/>
            <w:vAlign w:val="bottom"/>
            <w:hideMark/>
          </w:tcPr>
          <w:p w14:paraId="2841C6AF"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6332</w:t>
            </w:r>
          </w:p>
        </w:tc>
      </w:tr>
      <w:tr w:rsidR="007D084C" w:rsidRPr="007D084C" w14:paraId="6AA01A3A"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297D367C"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Joe Czerwinski</w:t>
            </w:r>
          </w:p>
        </w:tc>
        <w:tc>
          <w:tcPr>
            <w:tcW w:w="2340" w:type="dxa"/>
            <w:tcBorders>
              <w:top w:val="nil"/>
              <w:left w:val="nil"/>
              <w:bottom w:val="nil"/>
              <w:right w:val="nil"/>
            </w:tcBorders>
            <w:shd w:val="clear" w:color="auto" w:fill="auto"/>
            <w:noWrap/>
            <w:vAlign w:val="bottom"/>
            <w:hideMark/>
          </w:tcPr>
          <w:p w14:paraId="439FF5A9"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5147</w:t>
            </w:r>
          </w:p>
        </w:tc>
      </w:tr>
      <w:tr w:rsidR="007D084C" w:rsidRPr="007D084C" w14:paraId="0A495CA3"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1B1B0800"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Sean P. Sullivan</w:t>
            </w:r>
          </w:p>
        </w:tc>
        <w:tc>
          <w:tcPr>
            <w:tcW w:w="2340" w:type="dxa"/>
            <w:tcBorders>
              <w:top w:val="nil"/>
              <w:left w:val="nil"/>
              <w:bottom w:val="nil"/>
              <w:right w:val="nil"/>
            </w:tcBorders>
            <w:shd w:val="clear" w:color="auto" w:fill="auto"/>
            <w:noWrap/>
            <w:vAlign w:val="bottom"/>
            <w:hideMark/>
          </w:tcPr>
          <w:p w14:paraId="770EB52C"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4966</w:t>
            </w:r>
          </w:p>
        </w:tc>
      </w:tr>
      <w:tr w:rsidR="007D084C" w:rsidRPr="007D084C" w14:paraId="1FD64CC2"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3B73923C"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 xml:space="preserve">Anna Lee C. </w:t>
            </w:r>
            <w:proofErr w:type="spellStart"/>
            <w:r w:rsidRPr="007D084C">
              <w:rPr>
                <w:rFonts w:ascii="Neris Light" w:eastAsia="Times New Roman" w:hAnsi="Neris Light" w:cs="Times New Roman"/>
                <w:color w:val="000000"/>
                <w:sz w:val="18"/>
                <w:szCs w:val="18"/>
              </w:rPr>
              <w:t>Iijima</w:t>
            </w:r>
            <w:proofErr w:type="spellEnd"/>
          </w:p>
        </w:tc>
        <w:tc>
          <w:tcPr>
            <w:tcW w:w="2340" w:type="dxa"/>
            <w:tcBorders>
              <w:top w:val="nil"/>
              <w:left w:val="nil"/>
              <w:bottom w:val="nil"/>
              <w:right w:val="nil"/>
            </w:tcBorders>
            <w:shd w:val="clear" w:color="auto" w:fill="auto"/>
            <w:noWrap/>
            <w:vAlign w:val="bottom"/>
            <w:hideMark/>
          </w:tcPr>
          <w:p w14:paraId="5BBDEA67"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4415</w:t>
            </w:r>
          </w:p>
        </w:tc>
      </w:tr>
      <w:tr w:rsidR="007D084C" w:rsidRPr="007D084C" w14:paraId="41848805"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7B4B720F"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Jim Gordon</w:t>
            </w:r>
          </w:p>
        </w:tc>
        <w:tc>
          <w:tcPr>
            <w:tcW w:w="2340" w:type="dxa"/>
            <w:tcBorders>
              <w:top w:val="nil"/>
              <w:left w:val="nil"/>
              <w:bottom w:val="nil"/>
              <w:right w:val="nil"/>
            </w:tcBorders>
            <w:shd w:val="clear" w:color="auto" w:fill="auto"/>
            <w:noWrap/>
            <w:vAlign w:val="bottom"/>
            <w:hideMark/>
          </w:tcPr>
          <w:p w14:paraId="1863A383"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4177</w:t>
            </w:r>
          </w:p>
        </w:tc>
      </w:tr>
      <w:tr w:rsidR="007D084C" w:rsidRPr="007D084C" w14:paraId="371B54FC"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146300D6"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 xml:space="preserve">Anne </w:t>
            </w:r>
            <w:proofErr w:type="spellStart"/>
            <w:r w:rsidRPr="007D084C">
              <w:rPr>
                <w:rFonts w:ascii="Neris Light" w:eastAsia="Times New Roman" w:hAnsi="Neris Light" w:cs="Times New Roman"/>
                <w:color w:val="000000"/>
                <w:sz w:val="18"/>
                <w:szCs w:val="18"/>
              </w:rPr>
              <w:t>KrebiehlÂ</w:t>
            </w:r>
            <w:proofErr w:type="spellEnd"/>
            <w:r w:rsidRPr="007D084C">
              <w:rPr>
                <w:rFonts w:ascii="Calibri" w:eastAsia="Times New Roman" w:hAnsi="Calibri" w:cs="Calibri"/>
                <w:color w:val="000000"/>
                <w:sz w:val="18"/>
                <w:szCs w:val="18"/>
              </w:rPr>
              <w:t> </w:t>
            </w:r>
            <w:r w:rsidRPr="007D084C">
              <w:rPr>
                <w:rFonts w:ascii="Neris Light" w:eastAsia="Times New Roman" w:hAnsi="Neris Light" w:cs="Times New Roman"/>
                <w:color w:val="000000"/>
                <w:sz w:val="18"/>
                <w:szCs w:val="18"/>
              </w:rPr>
              <w:t>MW</w:t>
            </w:r>
          </w:p>
        </w:tc>
        <w:tc>
          <w:tcPr>
            <w:tcW w:w="2340" w:type="dxa"/>
            <w:tcBorders>
              <w:top w:val="nil"/>
              <w:left w:val="nil"/>
              <w:bottom w:val="nil"/>
              <w:right w:val="nil"/>
            </w:tcBorders>
            <w:shd w:val="clear" w:color="auto" w:fill="auto"/>
            <w:noWrap/>
            <w:vAlign w:val="bottom"/>
            <w:hideMark/>
          </w:tcPr>
          <w:p w14:paraId="3523BD20"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3685</w:t>
            </w:r>
          </w:p>
        </w:tc>
      </w:tr>
      <w:tr w:rsidR="007D084C" w:rsidRPr="007D084C" w14:paraId="1E06FD91"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2E9811A7"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 xml:space="preserve">Lauren </w:t>
            </w:r>
            <w:proofErr w:type="spellStart"/>
            <w:r w:rsidRPr="007D084C">
              <w:rPr>
                <w:rFonts w:ascii="Neris Light" w:eastAsia="Times New Roman" w:hAnsi="Neris Light" w:cs="Times New Roman"/>
                <w:color w:val="000000"/>
                <w:sz w:val="18"/>
                <w:szCs w:val="18"/>
              </w:rPr>
              <w:t>Buzzeo</w:t>
            </w:r>
            <w:proofErr w:type="spellEnd"/>
          </w:p>
        </w:tc>
        <w:tc>
          <w:tcPr>
            <w:tcW w:w="2340" w:type="dxa"/>
            <w:tcBorders>
              <w:top w:val="nil"/>
              <w:left w:val="nil"/>
              <w:bottom w:val="nil"/>
              <w:right w:val="nil"/>
            </w:tcBorders>
            <w:shd w:val="clear" w:color="auto" w:fill="auto"/>
            <w:noWrap/>
            <w:vAlign w:val="bottom"/>
            <w:hideMark/>
          </w:tcPr>
          <w:p w14:paraId="1AE9FFCC"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1835</w:t>
            </w:r>
          </w:p>
        </w:tc>
      </w:tr>
      <w:tr w:rsidR="007D084C" w:rsidRPr="007D084C" w14:paraId="291EAF4E"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0D3A6FF5"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 xml:space="preserve">Susan </w:t>
            </w:r>
            <w:proofErr w:type="spellStart"/>
            <w:r w:rsidRPr="007D084C">
              <w:rPr>
                <w:rFonts w:ascii="Neris Light" w:eastAsia="Times New Roman" w:hAnsi="Neris Light" w:cs="Times New Roman"/>
                <w:color w:val="000000"/>
                <w:sz w:val="18"/>
                <w:szCs w:val="18"/>
              </w:rPr>
              <w:t>Kostrzewa</w:t>
            </w:r>
            <w:proofErr w:type="spellEnd"/>
          </w:p>
        </w:tc>
        <w:tc>
          <w:tcPr>
            <w:tcW w:w="2340" w:type="dxa"/>
            <w:tcBorders>
              <w:top w:val="nil"/>
              <w:left w:val="nil"/>
              <w:bottom w:val="nil"/>
              <w:right w:val="nil"/>
            </w:tcBorders>
            <w:shd w:val="clear" w:color="auto" w:fill="auto"/>
            <w:noWrap/>
            <w:vAlign w:val="bottom"/>
            <w:hideMark/>
          </w:tcPr>
          <w:p w14:paraId="15E5BA09"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1085</w:t>
            </w:r>
          </w:p>
        </w:tc>
      </w:tr>
      <w:tr w:rsidR="007D084C" w:rsidRPr="007D084C" w14:paraId="3419CA25"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19381A7B"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Mike DeSimone</w:t>
            </w:r>
          </w:p>
        </w:tc>
        <w:tc>
          <w:tcPr>
            <w:tcW w:w="2340" w:type="dxa"/>
            <w:tcBorders>
              <w:top w:val="nil"/>
              <w:left w:val="nil"/>
              <w:bottom w:val="nil"/>
              <w:right w:val="nil"/>
            </w:tcBorders>
            <w:shd w:val="clear" w:color="auto" w:fill="auto"/>
            <w:noWrap/>
            <w:vAlign w:val="bottom"/>
            <w:hideMark/>
          </w:tcPr>
          <w:p w14:paraId="185C9DAE"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514</w:t>
            </w:r>
          </w:p>
        </w:tc>
      </w:tr>
      <w:tr w:rsidR="007D084C" w:rsidRPr="007D084C" w14:paraId="7EF09B08"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5C6CAE2E"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 xml:space="preserve">Jeff </w:t>
            </w:r>
            <w:proofErr w:type="spellStart"/>
            <w:r w:rsidRPr="007D084C">
              <w:rPr>
                <w:rFonts w:ascii="Neris Light" w:eastAsia="Times New Roman" w:hAnsi="Neris Light" w:cs="Times New Roman"/>
                <w:color w:val="000000"/>
                <w:sz w:val="18"/>
                <w:szCs w:val="18"/>
              </w:rPr>
              <w:t>Jenssen</w:t>
            </w:r>
            <w:proofErr w:type="spellEnd"/>
          </w:p>
        </w:tc>
        <w:tc>
          <w:tcPr>
            <w:tcW w:w="2340" w:type="dxa"/>
            <w:tcBorders>
              <w:top w:val="nil"/>
              <w:left w:val="nil"/>
              <w:bottom w:val="nil"/>
              <w:right w:val="nil"/>
            </w:tcBorders>
            <w:shd w:val="clear" w:color="auto" w:fill="auto"/>
            <w:noWrap/>
            <w:vAlign w:val="bottom"/>
            <w:hideMark/>
          </w:tcPr>
          <w:p w14:paraId="5062F227"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491</w:t>
            </w:r>
          </w:p>
        </w:tc>
      </w:tr>
      <w:tr w:rsidR="007D084C" w:rsidRPr="007D084C" w14:paraId="4D8AA4F3"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6F786C14"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Alexander Peartree</w:t>
            </w:r>
          </w:p>
        </w:tc>
        <w:tc>
          <w:tcPr>
            <w:tcW w:w="2340" w:type="dxa"/>
            <w:tcBorders>
              <w:top w:val="nil"/>
              <w:left w:val="nil"/>
              <w:bottom w:val="nil"/>
              <w:right w:val="nil"/>
            </w:tcBorders>
            <w:shd w:val="clear" w:color="auto" w:fill="auto"/>
            <w:noWrap/>
            <w:vAlign w:val="bottom"/>
            <w:hideMark/>
          </w:tcPr>
          <w:p w14:paraId="79D723F0"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415</w:t>
            </w:r>
          </w:p>
        </w:tc>
      </w:tr>
      <w:tr w:rsidR="007D084C" w:rsidRPr="007D084C" w14:paraId="6D43B3E5"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5AE6D45E"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Carrie Dykes</w:t>
            </w:r>
          </w:p>
        </w:tc>
        <w:tc>
          <w:tcPr>
            <w:tcW w:w="2340" w:type="dxa"/>
            <w:tcBorders>
              <w:top w:val="nil"/>
              <w:left w:val="nil"/>
              <w:bottom w:val="nil"/>
              <w:right w:val="nil"/>
            </w:tcBorders>
            <w:shd w:val="clear" w:color="auto" w:fill="auto"/>
            <w:noWrap/>
            <w:vAlign w:val="bottom"/>
            <w:hideMark/>
          </w:tcPr>
          <w:p w14:paraId="646E0F09"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139</w:t>
            </w:r>
          </w:p>
        </w:tc>
      </w:tr>
      <w:tr w:rsidR="007D084C" w:rsidRPr="007D084C" w14:paraId="6A38BF32"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59593A0C"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Fiona Adams</w:t>
            </w:r>
          </w:p>
        </w:tc>
        <w:tc>
          <w:tcPr>
            <w:tcW w:w="2340" w:type="dxa"/>
            <w:tcBorders>
              <w:top w:val="nil"/>
              <w:left w:val="nil"/>
              <w:bottom w:val="nil"/>
              <w:right w:val="nil"/>
            </w:tcBorders>
            <w:shd w:val="clear" w:color="auto" w:fill="auto"/>
            <w:noWrap/>
            <w:vAlign w:val="bottom"/>
            <w:hideMark/>
          </w:tcPr>
          <w:p w14:paraId="4F14C0E4"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27</w:t>
            </w:r>
          </w:p>
        </w:tc>
      </w:tr>
      <w:tr w:rsidR="007D084C" w:rsidRPr="007D084C" w14:paraId="6F1CCC23" w14:textId="77777777" w:rsidTr="007D084C">
        <w:trPr>
          <w:trHeight w:val="330"/>
          <w:jc w:val="center"/>
        </w:trPr>
        <w:tc>
          <w:tcPr>
            <w:tcW w:w="2140" w:type="dxa"/>
            <w:tcBorders>
              <w:top w:val="nil"/>
              <w:left w:val="nil"/>
              <w:bottom w:val="nil"/>
              <w:right w:val="nil"/>
            </w:tcBorders>
            <w:shd w:val="clear" w:color="auto" w:fill="auto"/>
            <w:noWrap/>
            <w:vAlign w:val="bottom"/>
            <w:hideMark/>
          </w:tcPr>
          <w:p w14:paraId="1E0BCF3C" w14:textId="77777777" w:rsidR="007D084C" w:rsidRPr="007D084C" w:rsidRDefault="007D084C" w:rsidP="007D084C">
            <w:pPr>
              <w:spacing w:after="0" w:line="240" w:lineRule="auto"/>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Christina Pickard</w:t>
            </w:r>
          </w:p>
        </w:tc>
        <w:tc>
          <w:tcPr>
            <w:tcW w:w="2340" w:type="dxa"/>
            <w:tcBorders>
              <w:top w:val="nil"/>
              <w:left w:val="nil"/>
              <w:bottom w:val="nil"/>
              <w:right w:val="nil"/>
            </w:tcBorders>
            <w:shd w:val="clear" w:color="auto" w:fill="auto"/>
            <w:noWrap/>
            <w:vAlign w:val="bottom"/>
            <w:hideMark/>
          </w:tcPr>
          <w:p w14:paraId="461A041E" w14:textId="77777777" w:rsidR="007D084C" w:rsidRPr="007D084C" w:rsidRDefault="007D084C" w:rsidP="007D084C">
            <w:pPr>
              <w:spacing w:after="0" w:line="240" w:lineRule="auto"/>
              <w:jc w:val="right"/>
              <w:rPr>
                <w:rFonts w:ascii="Neris Light" w:eastAsia="Times New Roman" w:hAnsi="Neris Light" w:cs="Times New Roman"/>
                <w:color w:val="000000"/>
                <w:sz w:val="18"/>
                <w:szCs w:val="18"/>
              </w:rPr>
            </w:pPr>
            <w:r w:rsidRPr="007D084C">
              <w:rPr>
                <w:rFonts w:ascii="Neris Light" w:eastAsia="Times New Roman" w:hAnsi="Neris Light" w:cs="Times New Roman"/>
                <w:color w:val="000000"/>
                <w:sz w:val="18"/>
                <w:szCs w:val="18"/>
              </w:rPr>
              <w:t>6</w:t>
            </w:r>
          </w:p>
        </w:tc>
      </w:tr>
      <w:tr w:rsidR="007D084C" w:rsidRPr="007D084C" w14:paraId="031B216A" w14:textId="77777777" w:rsidTr="007D084C">
        <w:trPr>
          <w:trHeight w:val="330"/>
          <w:jc w:val="center"/>
        </w:trPr>
        <w:tc>
          <w:tcPr>
            <w:tcW w:w="2140" w:type="dxa"/>
            <w:tcBorders>
              <w:top w:val="single" w:sz="4" w:space="0" w:color="8EA9DB"/>
              <w:left w:val="nil"/>
              <w:bottom w:val="nil"/>
              <w:right w:val="nil"/>
            </w:tcBorders>
            <w:shd w:val="clear" w:color="D9E1F2" w:fill="D9E1F2"/>
            <w:noWrap/>
            <w:vAlign w:val="bottom"/>
            <w:hideMark/>
          </w:tcPr>
          <w:p w14:paraId="3ED0415E" w14:textId="77777777" w:rsidR="007D084C" w:rsidRPr="007D084C" w:rsidRDefault="007D084C" w:rsidP="007D084C">
            <w:pPr>
              <w:spacing w:after="0" w:line="240" w:lineRule="auto"/>
              <w:rPr>
                <w:rFonts w:ascii="Neris Light" w:eastAsia="Times New Roman" w:hAnsi="Neris Light" w:cs="Times New Roman"/>
                <w:b/>
                <w:bCs/>
                <w:color w:val="000000"/>
                <w:sz w:val="18"/>
                <w:szCs w:val="18"/>
              </w:rPr>
            </w:pPr>
            <w:r w:rsidRPr="007D084C">
              <w:rPr>
                <w:rFonts w:ascii="Neris Light" w:eastAsia="Times New Roman" w:hAnsi="Neris Light" w:cs="Times New Roman"/>
                <w:b/>
                <w:bCs/>
                <w:color w:val="000000"/>
                <w:sz w:val="18"/>
                <w:szCs w:val="18"/>
              </w:rPr>
              <w:t>Grand Total</w:t>
            </w:r>
          </w:p>
        </w:tc>
        <w:tc>
          <w:tcPr>
            <w:tcW w:w="2340" w:type="dxa"/>
            <w:tcBorders>
              <w:top w:val="single" w:sz="4" w:space="0" w:color="8EA9DB"/>
              <w:left w:val="nil"/>
              <w:bottom w:val="nil"/>
              <w:right w:val="nil"/>
            </w:tcBorders>
            <w:shd w:val="clear" w:color="D9E1F2" w:fill="D9E1F2"/>
            <w:noWrap/>
            <w:vAlign w:val="bottom"/>
            <w:hideMark/>
          </w:tcPr>
          <w:p w14:paraId="5668874B" w14:textId="77777777" w:rsidR="007D084C" w:rsidRPr="007D084C" w:rsidRDefault="007D084C" w:rsidP="007D084C">
            <w:pPr>
              <w:spacing w:after="0" w:line="240" w:lineRule="auto"/>
              <w:jc w:val="right"/>
              <w:rPr>
                <w:rFonts w:ascii="Neris Light" w:eastAsia="Times New Roman" w:hAnsi="Neris Light" w:cs="Times New Roman"/>
                <w:b/>
                <w:bCs/>
                <w:color w:val="000000"/>
                <w:sz w:val="18"/>
                <w:szCs w:val="18"/>
              </w:rPr>
            </w:pPr>
            <w:r w:rsidRPr="007D084C">
              <w:rPr>
                <w:rFonts w:ascii="Neris Light" w:eastAsia="Times New Roman" w:hAnsi="Neris Light" w:cs="Times New Roman"/>
                <w:b/>
                <w:bCs/>
                <w:color w:val="000000"/>
                <w:sz w:val="18"/>
                <w:szCs w:val="18"/>
              </w:rPr>
              <w:t>129971</w:t>
            </w:r>
          </w:p>
        </w:tc>
      </w:tr>
    </w:tbl>
    <w:p w14:paraId="079D9A71" w14:textId="4A3CD522" w:rsidR="007D084C" w:rsidRDefault="007D084C" w:rsidP="007D084C">
      <w:pPr>
        <w:rPr>
          <w:lang w:val="es-CO"/>
        </w:rPr>
      </w:pPr>
    </w:p>
    <w:p w14:paraId="1AC95B36" w14:textId="6F2AF1B3" w:rsidR="007D084C" w:rsidRDefault="007D084C" w:rsidP="0013485C">
      <w:pPr>
        <w:pStyle w:val="Heading3"/>
        <w:rPr>
          <w:lang w:val="es-CO"/>
        </w:rPr>
      </w:pPr>
      <w:bookmarkStart w:id="10" w:name="_Toc57567826"/>
      <w:r>
        <w:rPr>
          <w:lang w:val="es-CO"/>
        </w:rPr>
        <w:t>Nombre/Título del Vino</w:t>
      </w:r>
      <w:bookmarkEnd w:id="10"/>
    </w:p>
    <w:p w14:paraId="5D8745DA" w14:textId="6F876497" w:rsidR="007D084C" w:rsidRDefault="007D084C" w:rsidP="007D084C">
      <w:pPr>
        <w:rPr>
          <w:lang w:val="es-CO"/>
        </w:rPr>
      </w:pPr>
      <w:r>
        <w:rPr>
          <w:lang w:val="es-CO"/>
        </w:rPr>
        <w:t>Como era de esperarse, los nombres de los vinos no se repiten mucho. Es un estudio general donde solo pocos vinos son calificados múltiples veces, como se muestra a continuación:</w:t>
      </w:r>
    </w:p>
    <w:p w14:paraId="382AE878" w14:textId="612527EC" w:rsidR="007D084C" w:rsidRDefault="007D084C" w:rsidP="007D084C">
      <w:pPr>
        <w:rPr>
          <w:lang w:val="es-CO"/>
        </w:rPr>
      </w:pPr>
    </w:p>
    <w:p w14:paraId="69796AE3" w14:textId="3F137EB3" w:rsidR="007D084C" w:rsidRDefault="009B6E9A" w:rsidP="007D084C">
      <w:pPr>
        <w:rPr>
          <w:lang w:val="es-CO"/>
        </w:rPr>
      </w:pPr>
      <w:r>
        <w:rPr>
          <w:noProof/>
          <w:lang w:val="es-CO"/>
        </w:rPr>
        <w:lastRenderedPageBreak/>
        <w:drawing>
          <wp:inline distT="0" distB="0" distL="0" distR="0" wp14:anchorId="09467901" wp14:editId="697D3828">
            <wp:extent cx="6145167" cy="2838091"/>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433" cy="2849298"/>
                    </a:xfrm>
                    <a:prstGeom prst="rect">
                      <a:avLst/>
                    </a:prstGeom>
                    <a:noFill/>
                  </pic:spPr>
                </pic:pic>
              </a:graphicData>
            </a:graphic>
          </wp:inline>
        </w:drawing>
      </w:r>
    </w:p>
    <w:p w14:paraId="69F06441" w14:textId="229918BB" w:rsidR="0013485C" w:rsidRDefault="0013485C" w:rsidP="007D084C">
      <w:pPr>
        <w:rPr>
          <w:lang w:val="es-CO"/>
        </w:rPr>
      </w:pPr>
      <w:r>
        <w:rPr>
          <w:lang w:val="es-CO"/>
        </w:rPr>
        <w:t>Conteo de calificaciones de vinos, con 4 calificaciones o más (77 entradas)</w:t>
      </w:r>
    </w:p>
    <w:tbl>
      <w:tblPr>
        <w:tblW w:w="0" w:type="auto"/>
        <w:jc w:val="center"/>
        <w:tblLook w:val="04A0" w:firstRow="1" w:lastRow="0" w:firstColumn="1" w:lastColumn="0" w:noHBand="0" w:noVBand="1"/>
      </w:tblPr>
      <w:tblGrid>
        <w:gridCol w:w="6828"/>
        <w:gridCol w:w="1149"/>
      </w:tblGrid>
      <w:tr w:rsidR="0013485C" w:rsidRPr="0013485C" w14:paraId="75053241" w14:textId="77777777" w:rsidTr="0013485C">
        <w:trPr>
          <w:trHeight w:val="345"/>
          <w:jc w:val="center"/>
        </w:trPr>
        <w:tc>
          <w:tcPr>
            <w:tcW w:w="0" w:type="auto"/>
            <w:tcBorders>
              <w:top w:val="nil"/>
              <w:left w:val="nil"/>
              <w:bottom w:val="single" w:sz="4" w:space="0" w:color="8EA9DB"/>
              <w:right w:val="nil"/>
            </w:tcBorders>
            <w:shd w:val="clear" w:color="D9E1F2" w:fill="D9E1F2"/>
            <w:noWrap/>
            <w:vAlign w:val="bottom"/>
            <w:hideMark/>
          </w:tcPr>
          <w:p w14:paraId="45E90557" w14:textId="77777777" w:rsidR="0013485C" w:rsidRPr="0013485C" w:rsidRDefault="0013485C" w:rsidP="0013485C">
            <w:pPr>
              <w:spacing w:after="0" w:line="240" w:lineRule="auto"/>
              <w:rPr>
                <w:rFonts w:ascii="Neris Light" w:eastAsia="Times New Roman" w:hAnsi="Neris Light" w:cs="Times New Roman"/>
                <w:b/>
                <w:bCs/>
                <w:color w:val="000000"/>
                <w:sz w:val="16"/>
                <w:szCs w:val="16"/>
              </w:rPr>
            </w:pPr>
            <w:r w:rsidRPr="0013485C">
              <w:rPr>
                <w:rFonts w:ascii="Neris Light" w:eastAsia="Times New Roman" w:hAnsi="Neris Light" w:cs="Times New Roman"/>
                <w:b/>
                <w:bCs/>
                <w:color w:val="000000"/>
                <w:sz w:val="16"/>
                <w:szCs w:val="16"/>
              </w:rPr>
              <w:t>Points</w:t>
            </w:r>
          </w:p>
        </w:tc>
        <w:tc>
          <w:tcPr>
            <w:tcW w:w="0" w:type="auto"/>
            <w:tcBorders>
              <w:top w:val="nil"/>
              <w:left w:val="nil"/>
              <w:bottom w:val="single" w:sz="4" w:space="0" w:color="8EA9DB"/>
              <w:right w:val="nil"/>
            </w:tcBorders>
            <w:shd w:val="clear" w:color="D9E1F2" w:fill="D9E1F2"/>
            <w:noWrap/>
            <w:vAlign w:val="bottom"/>
            <w:hideMark/>
          </w:tcPr>
          <w:p w14:paraId="177EC2D5" w14:textId="77777777" w:rsidR="0013485C" w:rsidRPr="0013485C" w:rsidRDefault="0013485C" w:rsidP="0013485C">
            <w:pPr>
              <w:spacing w:after="0" w:line="240" w:lineRule="auto"/>
              <w:rPr>
                <w:rFonts w:ascii="Neris Light" w:eastAsia="Times New Roman" w:hAnsi="Neris Light" w:cs="Times New Roman"/>
                <w:b/>
                <w:bCs/>
                <w:color w:val="000000"/>
                <w:sz w:val="16"/>
                <w:szCs w:val="16"/>
              </w:rPr>
            </w:pPr>
            <w:r w:rsidRPr="0013485C">
              <w:rPr>
                <w:rFonts w:ascii="Neris Light" w:eastAsia="Times New Roman" w:hAnsi="Neris Light" w:cs="Times New Roman"/>
                <w:b/>
                <w:bCs/>
                <w:color w:val="000000"/>
                <w:sz w:val="16"/>
                <w:szCs w:val="16"/>
              </w:rPr>
              <w:t>Count of title</w:t>
            </w:r>
          </w:p>
        </w:tc>
      </w:tr>
      <w:tr w:rsidR="0013485C" w:rsidRPr="0013485C" w14:paraId="3943E47D"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365CF6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Gloria Ferrer NV Sonoma Brut Sparkling (Sonoma County)</w:t>
            </w:r>
          </w:p>
        </w:tc>
        <w:tc>
          <w:tcPr>
            <w:tcW w:w="0" w:type="auto"/>
            <w:tcBorders>
              <w:top w:val="nil"/>
              <w:left w:val="nil"/>
              <w:bottom w:val="nil"/>
              <w:right w:val="nil"/>
            </w:tcBorders>
            <w:shd w:val="clear" w:color="auto" w:fill="auto"/>
            <w:noWrap/>
            <w:vAlign w:val="bottom"/>
            <w:hideMark/>
          </w:tcPr>
          <w:p w14:paraId="53D1F8D5"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11</w:t>
            </w:r>
          </w:p>
        </w:tc>
      </w:tr>
      <w:tr w:rsidR="0013485C" w:rsidRPr="0013485C" w14:paraId="2E66B183"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CA1527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Korbel NV Brut Sparkling (California)</w:t>
            </w:r>
          </w:p>
        </w:tc>
        <w:tc>
          <w:tcPr>
            <w:tcW w:w="0" w:type="auto"/>
            <w:tcBorders>
              <w:top w:val="nil"/>
              <w:left w:val="nil"/>
              <w:bottom w:val="nil"/>
              <w:right w:val="nil"/>
            </w:tcBorders>
            <w:shd w:val="clear" w:color="auto" w:fill="auto"/>
            <w:noWrap/>
            <w:vAlign w:val="bottom"/>
            <w:hideMark/>
          </w:tcPr>
          <w:p w14:paraId="53E5B53C"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9</w:t>
            </w:r>
          </w:p>
        </w:tc>
      </w:tr>
      <w:tr w:rsidR="0013485C" w:rsidRPr="0013485C" w14:paraId="1EBE921B"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4B4CBF4"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Segura </w:t>
            </w:r>
            <w:proofErr w:type="spellStart"/>
            <w:r w:rsidRPr="0013485C">
              <w:rPr>
                <w:rFonts w:ascii="Neris Light" w:eastAsia="Times New Roman" w:hAnsi="Neris Light" w:cs="Times New Roman"/>
                <w:color w:val="000000"/>
                <w:sz w:val="16"/>
                <w:szCs w:val="16"/>
              </w:rPr>
              <w:t>Viudas</w:t>
            </w:r>
            <w:proofErr w:type="spellEnd"/>
            <w:r w:rsidRPr="0013485C">
              <w:rPr>
                <w:rFonts w:ascii="Neris Light" w:eastAsia="Times New Roman" w:hAnsi="Neris Light" w:cs="Times New Roman"/>
                <w:color w:val="000000"/>
                <w:sz w:val="16"/>
                <w:szCs w:val="16"/>
              </w:rPr>
              <w:t xml:space="preserve"> NV Extra Dry Sparkling (Cava)</w:t>
            </w:r>
          </w:p>
        </w:tc>
        <w:tc>
          <w:tcPr>
            <w:tcW w:w="0" w:type="auto"/>
            <w:tcBorders>
              <w:top w:val="nil"/>
              <w:left w:val="nil"/>
              <w:bottom w:val="nil"/>
              <w:right w:val="nil"/>
            </w:tcBorders>
            <w:shd w:val="clear" w:color="auto" w:fill="auto"/>
            <w:noWrap/>
            <w:vAlign w:val="bottom"/>
            <w:hideMark/>
          </w:tcPr>
          <w:p w14:paraId="17010F8F"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8</w:t>
            </w:r>
          </w:p>
        </w:tc>
      </w:tr>
      <w:tr w:rsidR="0013485C" w:rsidRPr="0013485C" w14:paraId="5F749371"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0FF7CF4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Gloria Ferrer NV Blanc de Noirs Sparkling (Carneros)</w:t>
            </w:r>
          </w:p>
        </w:tc>
        <w:tc>
          <w:tcPr>
            <w:tcW w:w="0" w:type="auto"/>
            <w:tcBorders>
              <w:top w:val="nil"/>
              <w:left w:val="nil"/>
              <w:bottom w:val="nil"/>
              <w:right w:val="nil"/>
            </w:tcBorders>
            <w:shd w:val="clear" w:color="auto" w:fill="auto"/>
            <w:noWrap/>
            <w:vAlign w:val="bottom"/>
            <w:hideMark/>
          </w:tcPr>
          <w:p w14:paraId="30D7BCD9"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7</w:t>
            </w:r>
          </w:p>
        </w:tc>
      </w:tr>
      <w:tr w:rsidR="0013485C" w:rsidRPr="0013485C" w14:paraId="1625D21B"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6494240"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Ruinart</w:t>
            </w:r>
            <w:proofErr w:type="spellEnd"/>
            <w:r w:rsidRPr="0013485C">
              <w:rPr>
                <w:rFonts w:ascii="Neris Light" w:eastAsia="Times New Roman" w:hAnsi="Neris Light" w:cs="Times New Roman"/>
                <w:color w:val="000000"/>
                <w:sz w:val="16"/>
                <w:szCs w:val="16"/>
              </w:rPr>
              <w:t xml:space="preserve"> NV Brut </w:t>
            </w:r>
            <w:proofErr w:type="spellStart"/>
            <w:r w:rsidRPr="0013485C">
              <w:rPr>
                <w:rFonts w:ascii="Neris Light" w:eastAsia="Times New Roman" w:hAnsi="Neris Light" w:cs="Times New Roman"/>
                <w:color w:val="000000"/>
                <w:sz w:val="16"/>
                <w:szCs w:val="16"/>
              </w:rPr>
              <w:t>RosÃ</w:t>
            </w:r>
            <w:proofErr w:type="spellEnd"/>
            <w:proofErr w:type="gramStart"/>
            <w:r w:rsidRPr="0013485C">
              <w:rPr>
                <w:rFonts w:ascii="Neris Light" w:eastAsia="Times New Roman" w:hAnsi="Neris Light" w:cs="Times New Roman"/>
                <w:color w:val="000000"/>
                <w:sz w:val="16"/>
                <w:szCs w:val="16"/>
              </w:rPr>
              <w: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137F4FD1"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7</w:t>
            </w:r>
          </w:p>
        </w:tc>
      </w:tr>
      <w:tr w:rsidR="0013485C" w:rsidRPr="0013485C" w14:paraId="791EC328"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43FA0CBB"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Segura </w:t>
            </w:r>
            <w:proofErr w:type="spellStart"/>
            <w:r w:rsidRPr="0013485C">
              <w:rPr>
                <w:rFonts w:ascii="Neris Light" w:eastAsia="Times New Roman" w:hAnsi="Neris Light" w:cs="Times New Roman"/>
                <w:color w:val="000000"/>
                <w:sz w:val="16"/>
                <w:szCs w:val="16"/>
              </w:rPr>
              <w:t>Viudas</w:t>
            </w:r>
            <w:proofErr w:type="spellEnd"/>
            <w:r w:rsidRPr="0013485C">
              <w:rPr>
                <w:rFonts w:ascii="Neris Light" w:eastAsia="Times New Roman" w:hAnsi="Neris Light" w:cs="Times New Roman"/>
                <w:color w:val="000000"/>
                <w:sz w:val="16"/>
                <w:szCs w:val="16"/>
              </w:rPr>
              <w:t xml:space="preserve"> NV Aria Estate Extra Dry Sparkling (Cava)</w:t>
            </w:r>
          </w:p>
        </w:tc>
        <w:tc>
          <w:tcPr>
            <w:tcW w:w="0" w:type="auto"/>
            <w:tcBorders>
              <w:top w:val="nil"/>
              <w:left w:val="nil"/>
              <w:bottom w:val="nil"/>
              <w:right w:val="nil"/>
            </w:tcBorders>
            <w:shd w:val="clear" w:color="auto" w:fill="auto"/>
            <w:noWrap/>
            <w:vAlign w:val="bottom"/>
            <w:hideMark/>
          </w:tcPr>
          <w:p w14:paraId="6AC7413D"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7</w:t>
            </w:r>
          </w:p>
        </w:tc>
      </w:tr>
      <w:tr w:rsidR="0013485C" w:rsidRPr="0013485C" w14:paraId="33EF790C"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2C31DB6E"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Bailly-Lapierre NV </w:t>
            </w:r>
            <w:proofErr w:type="gramStart"/>
            <w:r w:rsidRPr="0013485C">
              <w:rPr>
                <w:rFonts w:ascii="Neris Light" w:eastAsia="Times New Roman" w:hAnsi="Neris Light" w:cs="Times New Roman"/>
                <w:color w:val="000000"/>
                <w:sz w:val="16"/>
                <w:szCs w:val="16"/>
              </w:rPr>
              <w:t>Brut  (</w:t>
            </w:r>
            <w:proofErr w:type="spellStart"/>
            <w:proofErr w:type="gramEnd"/>
            <w:r w:rsidRPr="0013485C">
              <w:rPr>
                <w:rFonts w:ascii="Neris Light" w:eastAsia="Times New Roman" w:hAnsi="Neris Light" w:cs="Times New Roman"/>
                <w:color w:val="000000"/>
                <w:sz w:val="16"/>
                <w:szCs w:val="16"/>
              </w:rPr>
              <w:t>CrÃ©mant</w:t>
            </w:r>
            <w:proofErr w:type="spellEnd"/>
            <w:r w:rsidRPr="0013485C">
              <w:rPr>
                <w:rFonts w:ascii="Neris Light" w:eastAsia="Times New Roman" w:hAnsi="Neris Light" w:cs="Times New Roman"/>
                <w:color w:val="000000"/>
                <w:sz w:val="16"/>
                <w:szCs w:val="16"/>
              </w:rPr>
              <w:t xml:space="preserve"> de Bourgogne)</w:t>
            </w:r>
          </w:p>
        </w:tc>
        <w:tc>
          <w:tcPr>
            <w:tcW w:w="0" w:type="auto"/>
            <w:tcBorders>
              <w:top w:val="nil"/>
              <w:left w:val="nil"/>
              <w:bottom w:val="nil"/>
              <w:right w:val="nil"/>
            </w:tcBorders>
            <w:shd w:val="clear" w:color="auto" w:fill="auto"/>
            <w:noWrap/>
            <w:vAlign w:val="bottom"/>
            <w:hideMark/>
          </w:tcPr>
          <w:p w14:paraId="0FBBD538"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6</w:t>
            </w:r>
          </w:p>
        </w:tc>
      </w:tr>
      <w:tr w:rsidR="0013485C" w:rsidRPr="0013485C" w14:paraId="6739984F"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05038194"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Boizel</w:t>
            </w:r>
            <w:proofErr w:type="spellEnd"/>
            <w:r w:rsidRPr="0013485C">
              <w:rPr>
                <w:rFonts w:ascii="Neris Light" w:eastAsia="Times New Roman" w:hAnsi="Neris Light" w:cs="Times New Roman"/>
                <w:color w:val="000000"/>
                <w:sz w:val="16"/>
                <w:szCs w:val="16"/>
              </w:rPr>
              <w:t xml:space="preserve"> NV Brut </w:t>
            </w:r>
            <w:proofErr w:type="spellStart"/>
            <w:r w:rsidRPr="0013485C">
              <w:rPr>
                <w:rFonts w:ascii="Neris Light" w:eastAsia="Times New Roman" w:hAnsi="Neris Light" w:cs="Times New Roman"/>
                <w:color w:val="000000"/>
                <w:sz w:val="16"/>
                <w:szCs w:val="16"/>
              </w:rPr>
              <w:t>RÃ©</w:t>
            </w:r>
            <w:proofErr w:type="gramStart"/>
            <w:r w:rsidRPr="0013485C">
              <w:rPr>
                <w:rFonts w:ascii="Neris Light" w:eastAsia="Times New Roman" w:hAnsi="Neris Light" w:cs="Times New Roman"/>
                <w:color w:val="000000"/>
                <w:sz w:val="16"/>
                <w:szCs w:val="16"/>
              </w:rPr>
              <w:t>serve</w:t>
            </w:r>
            <w:proofErr w:type="spellEnd"/>
            <w:r w:rsidRPr="0013485C">
              <w:rPr>
                <w:rFonts w:ascii="Neris Light" w:eastAsia="Times New Roman" w:hAnsi="Neris Light" w:cs="Times New Roman"/>
                <w:color w:val="000000"/>
                <w:sz w:val="16"/>
                <w:szCs w:val="16"/>
              </w:rPr>
              <w:t xml:space="preserve">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728EB16D"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6</w:t>
            </w:r>
          </w:p>
        </w:tc>
      </w:tr>
      <w:tr w:rsidR="0013485C" w:rsidRPr="0013485C" w14:paraId="4CFF1F1B"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2794F654"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Jacquart</w:t>
            </w:r>
            <w:proofErr w:type="spellEnd"/>
            <w:r w:rsidRPr="0013485C">
              <w:rPr>
                <w:rFonts w:ascii="Neris Light" w:eastAsia="Times New Roman" w:hAnsi="Neris Light" w:cs="Times New Roman"/>
                <w:color w:val="000000"/>
                <w:sz w:val="16"/>
                <w:szCs w:val="16"/>
              </w:rPr>
              <w:t xml:space="preserve"> NV Brut </w:t>
            </w:r>
            <w:proofErr w:type="spellStart"/>
            <w:r w:rsidRPr="0013485C">
              <w:rPr>
                <w:rFonts w:ascii="Neris Light" w:eastAsia="Times New Roman" w:hAnsi="Neris Light" w:cs="Times New Roman"/>
                <w:color w:val="000000"/>
                <w:sz w:val="16"/>
                <w:szCs w:val="16"/>
              </w:rPr>
              <w:t>MosaÃ¯</w:t>
            </w:r>
            <w:proofErr w:type="gramStart"/>
            <w:r w:rsidRPr="0013485C">
              <w:rPr>
                <w:rFonts w:ascii="Neris Light" w:eastAsia="Times New Roman" w:hAnsi="Neris Light" w:cs="Times New Roman"/>
                <w:color w:val="000000"/>
                <w:sz w:val="16"/>
                <w:szCs w:val="16"/>
              </w:rPr>
              <w:t>que</w:t>
            </w:r>
            <w:proofErr w:type="spellEnd"/>
            <w:r w:rsidRPr="0013485C">
              <w:rPr>
                <w:rFonts w:ascii="Neris Light" w:eastAsia="Times New Roman" w:hAnsi="Neris Light" w:cs="Times New Roman"/>
                <w:color w:val="000000"/>
                <w:sz w:val="16"/>
                <w:szCs w:val="16"/>
              </w:rPr>
              <w:t xml:space="preserve">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18BAB003"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6</w:t>
            </w:r>
          </w:p>
        </w:tc>
      </w:tr>
      <w:tr w:rsidR="0013485C" w:rsidRPr="0013485C" w14:paraId="7E48AB9E"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2593B9A"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J Vineyards &amp; Winery NV Brut </w:t>
            </w:r>
            <w:proofErr w:type="spellStart"/>
            <w:r w:rsidRPr="0013485C">
              <w:rPr>
                <w:rFonts w:ascii="Neris Light" w:eastAsia="Times New Roman" w:hAnsi="Neris Light" w:cs="Times New Roman"/>
                <w:color w:val="000000"/>
                <w:sz w:val="16"/>
                <w:szCs w:val="16"/>
              </w:rPr>
              <w:t>RosÃ</w:t>
            </w:r>
            <w:proofErr w:type="spellEnd"/>
            <w:r w:rsidRPr="0013485C">
              <w:rPr>
                <w:rFonts w:ascii="Neris Light" w:eastAsia="Times New Roman" w:hAnsi="Neris Light" w:cs="Times New Roman"/>
                <w:color w:val="000000"/>
                <w:sz w:val="16"/>
                <w:szCs w:val="16"/>
              </w:rPr>
              <w:t>© Sparkling (Russian River Valley)</w:t>
            </w:r>
          </w:p>
        </w:tc>
        <w:tc>
          <w:tcPr>
            <w:tcW w:w="0" w:type="auto"/>
            <w:tcBorders>
              <w:top w:val="nil"/>
              <w:left w:val="nil"/>
              <w:bottom w:val="nil"/>
              <w:right w:val="nil"/>
            </w:tcBorders>
            <w:shd w:val="clear" w:color="auto" w:fill="auto"/>
            <w:noWrap/>
            <w:vAlign w:val="bottom"/>
            <w:hideMark/>
          </w:tcPr>
          <w:p w14:paraId="64507941"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6</w:t>
            </w:r>
          </w:p>
        </w:tc>
      </w:tr>
      <w:tr w:rsidR="0013485C" w:rsidRPr="0013485C" w14:paraId="0AF6ADF6"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44ECDA0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Korbel NV Sweet </w:t>
            </w:r>
            <w:proofErr w:type="spellStart"/>
            <w:r w:rsidRPr="0013485C">
              <w:rPr>
                <w:rFonts w:ascii="Neris Light" w:eastAsia="Times New Roman" w:hAnsi="Neris Light" w:cs="Times New Roman"/>
                <w:color w:val="000000"/>
                <w:sz w:val="16"/>
                <w:szCs w:val="16"/>
              </w:rPr>
              <w:t>RosÃ</w:t>
            </w:r>
            <w:proofErr w:type="spellEnd"/>
            <w:r w:rsidRPr="0013485C">
              <w:rPr>
                <w:rFonts w:ascii="Neris Light" w:eastAsia="Times New Roman" w:hAnsi="Neris Light" w:cs="Times New Roman"/>
                <w:color w:val="000000"/>
                <w:sz w:val="16"/>
                <w:szCs w:val="16"/>
              </w:rPr>
              <w:t>© Sparkling (California)</w:t>
            </w:r>
          </w:p>
        </w:tc>
        <w:tc>
          <w:tcPr>
            <w:tcW w:w="0" w:type="auto"/>
            <w:tcBorders>
              <w:top w:val="nil"/>
              <w:left w:val="nil"/>
              <w:bottom w:val="nil"/>
              <w:right w:val="nil"/>
            </w:tcBorders>
            <w:shd w:val="clear" w:color="auto" w:fill="auto"/>
            <w:noWrap/>
            <w:vAlign w:val="bottom"/>
            <w:hideMark/>
          </w:tcPr>
          <w:p w14:paraId="4D748A9E"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6</w:t>
            </w:r>
          </w:p>
        </w:tc>
      </w:tr>
      <w:tr w:rsidR="0013485C" w:rsidRPr="0013485C" w14:paraId="6A44EE90"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47C72AF"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Pierre </w:t>
            </w:r>
            <w:proofErr w:type="spellStart"/>
            <w:r w:rsidRPr="0013485C">
              <w:rPr>
                <w:rFonts w:ascii="Neris Light" w:eastAsia="Times New Roman" w:hAnsi="Neris Light" w:cs="Times New Roman"/>
                <w:color w:val="000000"/>
                <w:sz w:val="16"/>
                <w:szCs w:val="16"/>
              </w:rPr>
              <w:t>Sparr</w:t>
            </w:r>
            <w:proofErr w:type="spellEnd"/>
            <w:r w:rsidRPr="0013485C">
              <w:rPr>
                <w:rFonts w:ascii="Neris Light" w:eastAsia="Times New Roman" w:hAnsi="Neris Light" w:cs="Times New Roman"/>
                <w:color w:val="000000"/>
                <w:sz w:val="16"/>
                <w:szCs w:val="16"/>
              </w:rPr>
              <w:t xml:space="preserve"> NV Brut </w:t>
            </w:r>
            <w:proofErr w:type="spellStart"/>
            <w:r w:rsidRPr="0013485C">
              <w:rPr>
                <w:rFonts w:ascii="Neris Light" w:eastAsia="Times New Roman" w:hAnsi="Neris Light" w:cs="Times New Roman"/>
                <w:color w:val="000000"/>
                <w:sz w:val="16"/>
                <w:szCs w:val="16"/>
              </w:rPr>
              <w:t>RÃ©serve</w:t>
            </w:r>
            <w:proofErr w:type="spellEnd"/>
            <w:r w:rsidRPr="0013485C">
              <w:rPr>
                <w:rFonts w:ascii="Neris Light" w:eastAsia="Times New Roman" w:hAnsi="Neris Light" w:cs="Times New Roman"/>
                <w:color w:val="000000"/>
                <w:sz w:val="16"/>
                <w:szCs w:val="16"/>
              </w:rPr>
              <w:t xml:space="preserve"> Sparkling (</w:t>
            </w:r>
            <w:proofErr w:type="spellStart"/>
            <w:r w:rsidRPr="0013485C">
              <w:rPr>
                <w:rFonts w:ascii="Neris Light" w:eastAsia="Times New Roman" w:hAnsi="Neris Light" w:cs="Times New Roman"/>
                <w:color w:val="000000"/>
                <w:sz w:val="16"/>
                <w:szCs w:val="16"/>
              </w:rPr>
              <w:t>CrÃ©mant</w:t>
            </w:r>
            <w:proofErr w:type="spellEnd"/>
            <w:r w:rsidRPr="0013485C">
              <w:rPr>
                <w:rFonts w:ascii="Neris Light" w:eastAsia="Times New Roman" w:hAnsi="Neris Light" w:cs="Times New Roman"/>
                <w:color w:val="000000"/>
                <w:sz w:val="16"/>
                <w:szCs w:val="16"/>
              </w:rPr>
              <w:t xml:space="preserve"> </w:t>
            </w:r>
            <w:proofErr w:type="spellStart"/>
            <w:r w:rsidRPr="0013485C">
              <w:rPr>
                <w:rFonts w:ascii="Neris Light" w:eastAsia="Times New Roman" w:hAnsi="Neris Light" w:cs="Times New Roman"/>
                <w:color w:val="000000"/>
                <w:sz w:val="16"/>
                <w:szCs w:val="16"/>
              </w:rPr>
              <w:t>d'Alsace</w:t>
            </w:r>
            <w:proofErr w:type="spellEnd"/>
            <w:r w:rsidRPr="0013485C">
              <w:rPr>
                <w:rFonts w:ascii="Neris Light" w:eastAsia="Times New Roman" w:hAnsi="Neris Light" w:cs="Times New Roman"/>
                <w:color w:val="000000"/>
                <w:sz w:val="16"/>
                <w:szCs w:val="16"/>
              </w:rPr>
              <w:t>)</w:t>
            </w:r>
          </w:p>
        </w:tc>
        <w:tc>
          <w:tcPr>
            <w:tcW w:w="0" w:type="auto"/>
            <w:tcBorders>
              <w:top w:val="nil"/>
              <w:left w:val="nil"/>
              <w:bottom w:val="nil"/>
              <w:right w:val="nil"/>
            </w:tcBorders>
            <w:shd w:val="clear" w:color="auto" w:fill="auto"/>
            <w:noWrap/>
            <w:vAlign w:val="bottom"/>
            <w:hideMark/>
          </w:tcPr>
          <w:p w14:paraId="254885E2"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6</w:t>
            </w:r>
          </w:p>
        </w:tc>
      </w:tr>
      <w:tr w:rsidR="0013485C" w:rsidRPr="0013485C" w14:paraId="7A376901"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18104BE"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Mumm Napa NV Brut Prestige Sparkling (Napa Valley)</w:t>
            </w:r>
          </w:p>
        </w:tc>
        <w:tc>
          <w:tcPr>
            <w:tcW w:w="0" w:type="auto"/>
            <w:tcBorders>
              <w:top w:val="nil"/>
              <w:left w:val="nil"/>
              <w:bottom w:val="nil"/>
              <w:right w:val="nil"/>
            </w:tcBorders>
            <w:shd w:val="clear" w:color="auto" w:fill="auto"/>
            <w:noWrap/>
            <w:vAlign w:val="bottom"/>
            <w:hideMark/>
          </w:tcPr>
          <w:p w14:paraId="7D9FE594"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6</w:t>
            </w:r>
          </w:p>
        </w:tc>
      </w:tr>
      <w:tr w:rsidR="0013485C" w:rsidRPr="0013485C" w14:paraId="0A171B61"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AC4508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Breathless NV Brut Sparkling (North Coast)</w:t>
            </w:r>
          </w:p>
        </w:tc>
        <w:tc>
          <w:tcPr>
            <w:tcW w:w="0" w:type="auto"/>
            <w:tcBorders>
              <w:top w:val="nil"/>
              <w:left w:val="nil"/>
              <w:bottom w:val="nil"/>
              <w:right w:val="nil"/>
            </w:tcBorders>
            <w:shd w:val="clear" w:color="auto" w:fill="auto"/>
            <w:noWrap/>
            <w:vAlign w:val="bottom"/>
            <w:hideMark/>
          </w:tcPr>
          <w:p w14:paraId="185182E4"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4B207D70"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38214B5"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Chandon</w:t>
            </w:r>
            <w:proofErr w:type="spellEnd"/>
            <w:r w:rsidRPr="0013485C">
              <w:rPr>
                <w:rFonts w:ascii="Neris Light" w:eastAsia="Times New Roman" w:hAnsi="Neris Light" w:cs="Times New Roman"/>
                <w:color w:val="000000"/>
                <w:sz w:val="16"/>
                <w:szCs w:val="16"/>
              </w:rPr>
              <w:t xml:space="preserve"> NV </w:t>
            </w:r>
            <w:proofErr w:type="spellStart"/>
            <w:r w:rsidRPr="0013485C">
              <w:rPr>
                <w:rFonts w:ascii="Neris Light" w:eastAsia="Times New Roman" w:hAnsi="Neris Light" w:cs="Times New Roman"/>
                <w:color w:val="000000"/>
                <w:sz w:val="16"/>
                <w:szCs w:val="16"/>
              </w:rPr>
              <w:t>RosÃ</w:t>
            </w:r>
            <w:proofErr w:type="spellEnd"/>
            <w:r w:rsidRPr="0013485C">
              <w:rPr>
                <w:rFonts w:ascii="Neris Light" w:eastAsia="Times New Roman" w:hAnsi="Neris Light" w:cs="Times New Roman"/>
                <w:color w:val="000000"/>
                <w:sz w:val="16"/>
                <w:szCs w:val="16"/>
              </w:rPr>
              <w:t>© Sparkling (California)</w:t>
            </w:r>
          </w:p>
        </w:tc>
        <w:tc>
          <w:tcPr>
            <w:tcW w:w="0" w:type="auto"/>
            <w:tcBorders>
              <w:top w:val="nil"/>
              <w:left w:val="nil"/>
              <w:bottom w:val="nil"/>
              <w:right w:val="nil"/>
            </w:tcBorders>
            <w:shd w:val="clear" w:color="auto" w:fill="auto"/>
            <w:noWrap/>
            <w:vAlign w:val="bottom"/>
            <w:hideMark/>
          </w:tcPr>
          <w:p w14:paraId="20612DA3"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6AAC8E31"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879068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J. </w:t>
            </w:r>
            <w:proofErr w:type="spellStart"/>
            <w:r w:rsidRPr="0013485C">
              <w:rPr>
                <w:rFonts w:ascii="Neris Light" w:eastAsia="Times New Roman" w:hAnsi="Neris Light" w:cs="Times New Roman"/>
                <w:color w:val="000000"/>
                <w:sz w:val="16"/>
                <w:szCs w:val="16"/>
              </w:rPr>
              <w:t>Dumangin</w:t>
            </w:r>
            <w:proofErr w:type="spellEnd"/>
            <w:r w:rsidRPr="0013485C">
              <w:rPr>
                <w:rFonts w:ascii="Neris Light" w:eastAsia="Times New Roman" w:hAnsi="Neris Light" w:cs="Times New Roman"/>
                <w:color w:val="000000"/>
                <w:sz w:val="16"/>
                <w:szCs w:val="16"/>
              </w:rPr>
              <w:t xml:space="preserve"> </w:t>
            </w:r>
            <w:proofErr w:type="spellStart"/>
            <w:r w:rsidRPr="0013485C">
              <w:rPr>
                <w:rFonts w:ascii="Neris Light" w:eastAsia="Times New Roman" w:hAnsi="Neris Light" w:cs="Times New Roman"/>
                <w:color w:val="000000"/>
                <w:sz w:val="16"/>
                <w:szCs w:val="16"/>
              </w:rPr>
              <w:t>Fils</w:t>
            </w:r>
            <w:proofErr w:type="spellEnd"/>
            <w:r w:rsidRPr="0013485C">
              <w:rPr>
                <w:rFonts w:ascii="Neris Light" w:eastAsia="Times New Roman" w:hAnsi="Neris Light" w:cs="Times New Roman"/>
                <w:color w:val="000000"/>
                <w:sz w:val="16"/>
                <w:szCs w:val="16"/>
              </w:rPr>
              <w:t xml:space="preserve"> NV Le </w:t>
            </w:r>
            <w:proofErr w:type="spellStart"/>
            <w:r w:rsidRPr="0013485C">
              <w:rPr>
                <w:rFonts w:ascii="Neris Light" w:eastAsia="Times New Roman" w:hAnsi="Neris Light" w:cs="Times New Roman"/>
                <w:color w:val="000000"/>
                <w:sz w:val="16"/>
                <w:szCs w:val="16"/>
              </w:rPr>
              <w:t>RosÃ</w:t>
            </w:r>
            <w:proofErr w:type="spellEnd"/>
            <w:r w:rsidRPr="0013485C">
              <w:rPr>
                <w:rFonts w:ascii="Neris Light" w:eastAsia="Times New Roman" w:hAnsi="Neris Light" w:cs="Times New Roman"/>
                <w:color w:val="000000"/>
                <w:sz w:val="16"/>
                <w:szCs w:val="16"/>
              </w:rPr>
              <w:t xml:space="preserve">© Premier Cru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15FB7462"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33E14241"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8D7EFA6"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Freixenet</w:t>
            </w:r>
            <w:proofErr w:type="spellEnd"/>
            <w:r w:rsidRPr="0013485C">
              <w:rPr>
                <w:rFonts w:ascii="Neris Light" w:eastAsia="Times New Roman" w:hAnsi="Neris Light" w:cs="Times New Roman"/>
                <w:color w:val="000000"/>
                <w:sz w:val="16"/>
                <w:szCs w:val="16"/>
              </w:rPr>
              <w:t xml:space="preserve"> NV Cordon Negro Extra Dry Sparkling (Cava)</w:t>
            </w:r>
          </w:p>
        </w:tc>
        <w:tc>
          <w:tcPr>
            <w:tcW w:w="0" w:type="auto"/>
            <w:tcBorders>
              <w:top w:val="nil"/>
              <w:left w:val="nil"/>
              <w:bottom w:val="nil"/>
              <w:right w:val="nil"/>
            </w:tcBorders>
            <w:shd w:val="clear" w:color="auto" w:fill="auto"/>
            <w:noWrap/>
            <w:vAlign w:val="bottom"/>
            <w:hideMark/>
          </w:tcPr>
          <w:p w14:paraId="0F11AB31"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0E83C7E0"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3B78E14"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G. H. Mumm NV Cordon Rouge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13D286A3"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13FD0AC2"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09799BD"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Henri Abele NV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02F1DECD"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6641D22D"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D92755D"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Freixenet</w:t>
            </w:r>
            <w:proofErr w:type="spellEnd"/>
            <w:r w:rsidRPr="0013485C">
              <w:rPr>
                <w:rFonts w:ascii="Neris Light" w:eastAsia="Times New Roman" w:hAnsi="Neris Light" w:cs="Times New Roman"/>
                <w:color w:val="000000"/>
                <w:sz w:val="16"/>
                <w:szCs w:val="16"/>
              </w:rPr>
              <w:t xml:space="preserve"> NV Cordon Negro Brut Sparkling (Cava)</w:t>
            </w:r>
          </w:p>
        </w:tc>
        <w:tc>
          <w:tcPr>
            <w:tcW w:w="0" w:type="auto"/>
            <w:tcBorders>
              <w:top w:val="nil"/>
              <w:left w:val="nil"/>
              <w:bottom w:val="nil"/>
              <w:right w:val="nil"/>
            </w:tcBorders>
            <w:shd w:val="clear" w:color="auto" w:fill="auto"/>
            <w:noWrap/>
            <w:vAlign w:val="bottom"/>
            <w:hideMark/>
          </w:tcPr>
          <w:p w14:paraId="26AD6D2B"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0078706F"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0628F419"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Jean Laurent NV Blanc de Noirs Brut Pinot Noir (Champagne)</w:t>
            </w:r>
          </w:p>
        </w:tc>
        <w:tc>
          <w:tcPr>
            <w:tcW w:w="0" w:type="auto"/>
            <w:tcBorders>
              <w:top w:val="nil"/>
              <w:left w:val="nil"/>
              <w:bottom w:val="nil"/>
              <w:right w:val="nil"/>
            </w:tcBorders>
            <w:shd w:val="clear" w:color="auto" w:fill="auto"/>
            <w:noWrap/>
            <w:vAlign w:val="bottom"/>
            <w:hideMark/>
          </w:tcPr>
          <w:p w14:paraId="6C291E33"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1B691D96"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277E0700"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Heidsieck &amp; Co Monopole NV Blue Top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28DF5914"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3846256B"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2AA0C000"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lastRenderedPageBreak/>
              <w:t>Korbel NV Blanc de Noirs Sparkling (California)</w:t>
            </w:r>
          </w:p>
        </w:tc>
        <w:tc>
          <w:tcPr>
            <w:tcW w:w="0" w:type="auto"/>
            <w:tcBorders>
              <w:top w:val="nil"/>
              <w:left w:val="nil"/>
              <w:bottom w:val="nil"/>
              <w:right w:val="nil"/>
            </w:tcBorders>
            <w:shd w:val="clear" w:color="auto" w:fill="auto"/>
            <w:noWrap/>
            <w:vAlign w:val="bottom"/>
            <w:hideMark/>
          </w:tcPr>
          <w:p w14:paraId="73F27A2E"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7A592BEB"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6164EE9"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Mailly</w:t>
            </w:r>
            <w:proofErr w:type="spellEnd"/>
            <w:r w:rsidRPr="0013485C">
              <w:rPr>
                <w:rFonts w:ascii="Neris Light" w:eastAsia="Times New Roman" w:hAnsi="Neris Light" w:cs="Times New Roman"/>
                <w:color w:val="000000"/>
                <w:sz w:val="16"/>
                <w:szCs w:val="16"/>
              </w:rPr>
              <w:t xml:space="preserve"> Grand Cru NV </w:t>
            </w:r>
            <w:proofErr w:type="spellStart"/>
            <w:r w:rsidRPr="0013485C">
              <w:rPr>
                <w:rFonts w:ascii="Neris Light" w:eastAsia="Times New Roman" w:hAnsi="Neris Light" w:cs="Times New Roman"/>
                <w:color w:val="000000"/>
                <w:sz w:val="16"/>
                <w:szCs w:val="16"/>
              </w:rPr>
              <w:t>DÃ©lice</w:t>
            </w:r>
            <w:proofErr w:type="spellEnd"/>
            <w:r w:rsidRPr="0013485C">
              <w:rPr>
                <w:rFonts w:ascii="Neris Light" w:eastAsia="Times New Roman" w:hAnsi="Neris Light" w:cs="Times New Roman"/>
                <w:color w:val="000000"/>
                <w:sz w:val="16"/>
                <w:szCs w:val="16"/>
              </w:rPr>
              <w:t xml:space="preserve"> Demi-</w:t>
            </w:r>
            <w:proofErr w:type="gramStart"/>
            <w:r w:rsidRPr="0013485C">
              <w:rPr>
                <w:rFonts w:ascii="Neris Light" w:eastAsia="Times New Roman" w:hAnsi="Neris Light" w:cs="Times New Roman"/>
                <w:color w:val="000000"/>
                <w:sz w:val="16"/>
                <w:szCs w:val="16"/>
              </w:rPr>
              <w:t>Sec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50DE4711"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1E42C2A2"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49F6C0EB"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Mailly</w:t>
            </w:r>
            <w:proofErr w:type="spellEnd"/>
            <w:r w:rsidRPr="0013485C">
              <w:rPr>
                <w:rFonts w:ascii="Neris Light" w:eastAsia="Times New Roman" w:hAnsi="Neris Light" w:cs="Times New Roman"/>
                <w:color w:val="000000"/>
                <w:sz w:val="16"/>
                <w:szCs w:val="16"/>
              </w:rPr>
              <w:t xml:space="preserve"> Grand Cru NV Blanc de Noirs Brut Pinot Noir (Champagne)</w:t>
            </w:r>
          </w:p>
        </w:tc>
        <w:tc>
          <w:tcPr>
            <w:tcW w:w="0" w:type="auto"/>
            <w:tcBorders>
              <w:top w:val="nil"/>
              <w:left w:val="nil"/>
              <w:bottom w:val="nil"/>
              <w:right w:val="nil"/>
            </w:tcBorders>
            <w:shd w:val="clear" w:color="auto" w:fill="auto"/>
            <w:noWrap/>
            <w:vAlign w:val="bottom"/>
            <w:hideMark/>
          </w:tcPr>
          <w:p w14:paraId="1A53DC9A"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192EB5E0"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02318DA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Pommery</w:t>
            </w:r>
            <w:proofErr w:type="spellEnd"/>
            <w:r w:rsidRPr="0013485C">
              <w:rPr>
                <w:rFonts w:ascii="Neris Light" w:eastAsia="Times New Roman" w:hAnsi="Neris Light" w:cs="Times New Roman"/>
                <w:color w:val="000000"/>
                <w:sz w:val="16"/>
                <w:szCs w:val="16"/>
              </w:rPr>
              <w:t xml:space="preserve"> NV Brut </w:t>
            </w:r>
            <w:proofErr w:type="gramStart"/>
            <w:r w:rsidRPr="0013485C">
              <w:rPr>
                <w:rFonts w:ascii="Neris Light" w:eastAsia="Times New Roman" w:hAnsi="Neris Light" w:cs="Times New Roman"/>
                <w:color w:val="000000"/>
                <w:sz w:val="16"/>
                <w:szCs w:val="16"/>
              </w:rPr>
              <w:t>Royal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4214207A"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711FA994"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0041CC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Mumm Napa NV </w:t>
            </w:r>
            <w:proofErr w:type="spellStart"/>
            <w:r w:rsidRPr="0013485C">
              <w:rPr>
                <w:rFonts w:ascii="Neris Light" w:eastAsia="Times New Roman" w:hAnsi="Neris Light" w:cs="Times New Roman"/>
                <w:color w:val="000000"/>
                <w:sz w:val="16"/>
                <w:szCs w:val="16"/>
              </w:rPr>
              <w:t>CuvÃ©e</w:t>
            </w:r>
            <w:proofErr w:type="spellEnd"/>
            <w:r w:rsidRPr="0013485C">
              <w:rPr>
                <w:rFonts w:ascii="Neris Light" w:eastAsia="Times New Roman" w:hAnsi="Neris Light" w:cs="Times New Roman"/>
                <w:color w:val="000000"/>
                <w:sz w:val="16"/>
                <w:szCs w:val="16"/>
              </w:rPr>
              <w:t xml:space="preserve"> M Sparkling (Napa Valley)</w:t>
            </w:r>
          </w:p>
        </w:tc>
        <w:tc>
          <w:tcPr>
            <w:tcW w:w="0" w:type="auto"/>
            <w:tcBorders>
              <w:top w:val="nil"/>
              <w:left w:val="nil"/>
              <w:bottom w:val="nil"/>
              <w:right w:val="nil"/>
            </w:tcBorders>
            <w:shd w:val="clear" w:color="auto" w:fill="auto"/>
            <w:noWrap/>
            <w:vAlign w:val="bottom"/>
            <w:hideMark/>
          </w:tcPr>
          <w:p w14:paraId="28D0E64C"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23CF30F0"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6B986E7"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Roederer</w:t>
            </w:r>
            <w:proofErr w:type="spellEnd"/>
            <w:r w:rsidRPr="0013485C">
              <w:rPr>
                <w:rFonts w:ascii="Neris Light" w:eastAsia="Times New Roman" w:hAnsi="Neris Light" w:cs="Times New Roman"/>
                <w:color w:val="000000"/>
                <w:sz w:val="16"/>
                <w:szCs w:val="16"/>
              </w:rPr>
              <w:t xml:space="preserve"> Estate NV Brut </w:t>
            </w:r>
            <w:proofErr w:type="spellStart"/>
            <w:r w:rsidRPr="0013485C">
              <w:rPr>
                <w:rFonts w:ascii="Neris Light" w:eastAsia="Times New Roman" w:hAnsi="Neris Light" w:cs="Times New Roman"/>
                <w:color w:val="000000"/>
                <w:sz w:val="16"/>
                <w:szCs w:val="16"/>
              </w:rPr>
              <w:t>RosÃ</w:t>
            </w:r>
            <w:proofErr w:type="spellEnd"/>
            <w:r w:rsidRPr="0013485C">
              <w:rPr>
                <w:rFonts w:ascii="Neris Light" w:eastAsia="Times New Roman" w:hAnsi="Neris Light" w:cs="Times New Roman"/>
                <w:color w:val="000000"/>
                <w:sz w:val="16"/>
                <w:szCs w:val="16"/>
              </w:rPr>
              <w:t>© Sparkling (Anderson Valley)</w:t>
            </w:r>
          </w:p>
        </w:tc>
        <w:tc>
          <w:tcPr>
            <w:tcW w:w="0" w:type="auto"/>
            <w:tcBorders>
              <w:top w:val="nil"/>
              <w:left w:val="nil"/>
              <w:bottom w:val="nil"/>
              <w:right w:val="nil"/>
            </w:tcBorders>
            <w:shd w:val="clear" w:color="auto" w:fill="auto"/>
            <w:noWrap/>
            <w:vAlign w:val="bottom"/>
            <w:hideMark/>
          </w:tcPr>
          <w:p w14:paraId="76793ABC"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7D25932D"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5E953DBA" w14:textId="77777777" w:rsidR="0013485C" w:rsidRPr="0013485C" w:rsidRDefault="0013485C" w:rsidP="0013485C">
            <w:pPr>
              <w:spacing w:after="0" w:line="240" w:lineRule="auto"/>
              <w:rPr>
                <w:rFonts w:ascii="Neris Light" w:eastAsia="Times New Roman" w:hAnsi="Neris Light" w:cs="Times New Roman"/>
                <w:color w:val="000000"/>
                <w:sz w:val="16"/>
                <w:szCs w:val="16"/>
                <w:lang w:val="es-CO"/>
              </w:rPr>
            </w:pPr>
            <w:r w:rsidRPr="0013485C">
              <w:rPr>
                <w:rFonts w:ascii="Neris Light" w:eastAsia="Times New Roman" w:hAnsi="Neris Light" w:cs="Times New Roman"/>
                <w:color w:val="000000"/>
                <w:sz w:val="16"/>
                <w:szCs w:val="16"/>
                <w:lang w:val="es-CO"/>
              </w:rPr>
              <w:t xml:space="preserve">Segura Viudas NV Reserva Heredad </w:t>
            </w:r>
            <w:proofErr w:type="spellStart"/>
            <w:r w:rsidRPr="0013485C">
              <w:rPr>
                <w:rFonts w:ascii="Neris Light" w:eastAsia="Times New Roman" w:hAnsi="Neris Light" w:cs="Times New Roman"/>
                <w:color w:val="000000"/>
                <w:sz w:val="16"/>
                <w:szCs w:val="16"/>
                <w:lang w:val="es-CO"/>
              </w:rPr>
              <w:t>Sparkling</w:t>
            </w:r>
            <w:proofErr w:type="spellEnd"/>
            <w:r w:rsidRPr="0013485C">
              <w:rPr>
                <w:rFonts w:ascii="Neris Light" w:eastAsia="Times New Roman" w:hAnsi="Neris Light" w:cs="Times New Roman"/>
                <w:color w:val="000000"/>
                <w:sz w:val="16"/>
                <w:szCs w:val="16"/>
                <w:lang w:val="es-CO"/>
              </w:rPr>
              <w:t xml:space="preserve"> (Cava)</w:t>
            </w:r>
          </w:p>
        </w:tc>
        <w:tc>
          <w:tcPr>
            <w:tcW w:w="0" w:type="auto"/>
            <w:tcBorders>
              <w:top w:val="nil"/>
              <w:left w:val="nil"/>
              <w:bottom w:val="nil"/>
              <w:right w:val="nil"/>
            </w:tcBorders>
            <w:shd w:val="clear" w:color="auto" w:fill="auto"/>
            <w:noWrap/>
            <w:vAlign w:val="bottom"/>
            <w:hideMark/>
          </w:tcPr>
          <w:p w14:paraId="1E6E00E8"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1178CC9B"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258C2FD1"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ThiÃ©not</w:t>
            </w:r>
            <w:proofErr w:type="spellEnd"/>
            <w:r w:rsidRPr="0013485C">
              <w:rPr>
                <w:rFonts w:ascii="Neris Light" w:eastAsia="Times New Roman" w:hAnsi="Neris Light" w:cs="Times New Roman"/>
                <w:color w:val="000000"/>
                <w:sz w:val="16"/>
                <w:szCs w:val="16"/>
              </w:rPr>
              <w:t xml:space="preserve"> NV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0E13322E"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1D3E12BA"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24E0B2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ThiÃ©not</w:t>
            </w:r>
            <w:proofErr w:type="spellEnd"/>
            <w:r w:rsidRPr="0013485C">
              <w:rPr>
                <w:rFonts w:ascii="Neris Light" w:eastAsia="Times New Roman" w:hAnsi="Neris Light" w:cs="Times New Roman"/>
                <w:color w:val="000000"/>
                <w:sz w:val="16"/>
                <w:szCs w:val="16"/>
              </w:rPr>
              <w:t xml:space="preserve"> NV Brut </w:t>
            </w:r>
            <w:proofErr w:type="spellStart"/>
            <w:r w:rsidRPr="0013485C">
              <w:rPr>
                <w:rFonts w:ascii="Neris Light" w:eastAsia="Times New Roman" w:hAnsi="Neris Light" w:cs="Times New Roman"/>
                <w:color w:val="000000"/>
                <w:sz w:val="16"/>
                <w:szCs w:val="16"/>
              </w:rPr>
              <w:t>RosÃ</w:t>
            </w:r>
            <w:proofErr w:type="spellEnd"/>
            <w:proofErr w:type="gramStart"/>
            <w:r w:rsidRPr="0013485C">
              <w:rPr>
                <w:rFonts w:ascii="Neris Light" w:eastAsia="Times New Roman" w:hAnsi="Neris Light" w:cs="Times New Roman"/>
                <w:color w:val="000000"/>
                <w:sz w:val="16"/>
                <w:szCs w:val="16"/>
              </w:rPr>
              <w: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670DF35D"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5</w:t>
            </w:r>
          </w:p>
        </w:tc>
      </w:tr>
      <w:tr w:rsidR="0013485C" w:rsidRPr="0013485C" w14:paraId="75995479"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161182C"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Besserat</w:t>
            </w:r>
            <w:proofErr w:type="spellEnd"/>
            <w:r w:rsidRPr="0013485C">
              <w:rPr>
                <w:rFonts w:ascii="Neris Light" w:eastAsia="Times New Roman" w:hAnsi="Neris Light" w:cs="Times New Roman"/>
                <w:color w:val="000000"/>
                <w:sz w:val="16"/>
                <w:szCs w:val="16"/>
              </w:rPr>
              <w:t xml:space="preserve"> de </w:t>
            </w:r>
            <w:proofErr w:type="spellStart"/>
            <w:r w:rsidRPr="0013485C">
              <w:rPr>
                <w:rFonts w:ascii="Neris Light" w:eastAsia="Times New Roman" w:hAnsi="Neris Light" w:cs="Times New Roman"/>
                <w:color w:val="000000"/>
                <w:sz w:val="16"/>
                <w:szCs w:val="16"/>
              </w:rPr>
              <w:t>Bellefon</w:t>
            </w:r>
            <w:proofErr w:type="spellEnd"/>
            <w:r w:rsidRPr="0013485C">
              <w:rPr>
                <w:rFonts w:ascii="Neris Light" w:eastAsia="Times New Roman" w:hAnsi="Neris Light" w:cs="Times New Roman"/>
                <w:color w:val="000000"/>
                <w:sz w:val="16"/>
                <w:szCs w:val="16"/>
              </w:rPr>
              <w:t xml:space="preserve"> NV </w:t>
            </w:r>
            <w:proofErr w:type="spellStart"/>
            <w:r w:rsidRPr="0013485C">
              <w:rPr>
                <w:rFonts w:ascii="Neris Light" w:eastAsia="Times New Roman" w:hAnsi="Neris Light" w:cs="Times New Roman"/>
                <w:color w:val="000000"/>
                <w:sz w:val="16"/>
                <w:szCs w:val="16"/>
              </w:rPr>
              <w:t>CuvÃ©e</w:t>
            </w:r>
            <w:proofErr w:type="spellEnd"/>
            <w:r w:rsidRPr="0013485C">
              <w:rPr>
                <w:rFonts w:ascii="Neris Light" w:eastAsia="Times New Roman" w:hAnsi="Neris Light" w:cs="Times New Roman"/>
                <w:color w:val="000000"/>
                <w:sz w:val="16"/>
                <w:szCs w:val="16"/>
              </w:rPr>
              <w:t xml:space="preserve"> des Moines Brut </w:t>
            </w:r>
            <w:proofErr w:type="spellStart"/>
            <w:r w:rsidRPr="0013485C">
              <w:rPr>
                <w:rFonts w:ascii="Neris Light" w:eastAsia="Times New Roman" w:hAnsi="Neris Light" w:cs="Times New Roman"/>
                <w:color w:val="000000"/>
                <w:sz w:val="16"/>
                <w:szCs w:val="16"/>
              </w:rPr>
              <w:t>RosÃ</w:t>
            </w:r>
            <w:proofErr w:type="spellEnd"/>
            <w:proofErr w:type="gramStart"/>
            <w:r w:rsidRPr="0013485C">
              <w:rPr>
                <w:rFonts w:ascii="Neris Light" w:eastAsia="Times New Roman" w:hAnsi="Neris Light" w:cs="Times New Roman"/>
                <w:color w:val="000000"/>
                <w:sz w:val="16"/>
                <w:szCs w:val="16"/>
              </w:rPr>
              <w: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34E94F70"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1115FC67"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64AAF87"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A.R. </w:t>
            </w:r>
            <w:proofErr w:type="spellStart"/>
            <w:proofErr w:type="gramStart"/>
            <w:r w:rsidRPr="0013485C">
              <w:rPr>
                <w:rFonts w:ascii="Neris Light" w:eastAsia="Times New Roman" w:hAnsi="Neris Light" w:cs="Times New Roman"/>
                <w:color w:val="000000"/>
                <w:sz w:val="16"/>
                <w:szCs w:val="16"/>
              </w:rPr>
              <w:t>LenobleÂ</w:t>
            </w:r>
            <w:proofErr w:type="spellEnd"/>
            <w:r w:rsidRPr="0013485C">
              <w:rPr>
                <w:rFonts w:ascii="Calibri" w:eastAsia="Times New Roman" w:hAnsi="Calibri" w:cs="Calibri"/>
                <w:color w:val="000000"/>
                <w:sz w:val="16"/>
                <w:szCs w:val="16"/>
              </w:rPr>
              <w:t> </w:t>
            </w:r>
            <w:r w:rsidRPr="0013485C">
              <w:rPr>
                <w:rFonts w:ascii="Neris Light" w:eastAsia="Times New Roman" w:hAnsi="Neris Light" w:cs="Times New Roman"/>
                <w:color w:val="000000"/>
                <w:sz w:val="16"/>
                <w:szCs w:val="16"/>
              </w:rPr>
              <w:t xml:space="preserve"> NV</w:t>
            </w:r>
            <w:proofErr w:type="gramEnd"/>
            <w:r w:rsidRPr="0013485C">
              <w:rPr>
                <w:rFonts w:ascii="Neris Light" w:eastAsia="Times New Roman" w:hAnsi="Neris Light" w:cs="Times New Roman"/>
                <w:color w:val="000000"/>
                <w:sz w:val="16"/>
                <w:szCs w:val="16"/>
              </w:rPr>
              <w:t xml:space="preserve"> Intense Brut  (Champagne)</w:t>
            </w:r>
          </w:p>
        </w:tc>
        <w:tc>
          <w:tcPr>
            <w:tcW w:w="0" w:type="auto"/>
            <w:tcBorders>
              <w:top w:val="nil"/>
              <w:left w:val="nil"/>
              <w:bottom w:val="nil"/>
              <w:right w:val="nil"/>
            </w:tcBorders>
            <w:shd w:val="clear" w:color="auto" w:fill="auto"/>
            <w:noWrap/>
            <w:vAlign w:val="bottom"/>
            <w:hideMark/>
          </w:tcPr>
          <w:p w14:paraId="4A3C9466"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054A9045"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380ABC0"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Billecart</w:t>
            </w:r>
            <w:proofErr w:type="spellEnd"/>
            <w:r w:rsidRPr="0013485C">
              <w:rPr>
                <w:rFonts w:ascii="Neris Light" w:eastAsia="Times New Roman" w:hAnsi="Neris Light" w:cs="Times New Roman"/>
                <w:color w:val="000000"/>
                <w:sz w:val="16"/>
                <w:szCs w:val="16"/>
              </w:rPr>
              <w:t xml:space="preserve">-Salmon NV Brut </w:t>
            </w:r>
            <w:proofErr w:type="spellStart"/>
            <w:r w:rsidRPr="0013485C">
              <w:rPr>
                <w:rFonts w:ascii="Neris Light" w:eastAsia="Times New Roman" w:hAnsi="Neris Light" w:cs="Times New Roman"/>
                <w:color w:val="000000"/>
                <w:sz w:val="16"/>
                <w:szCs w:val="16"/>
              </w:rPr>
              <w:t>RosÃ</w:t>
            </w:r>
            <w:proofErr w:type="spellEnd"/>
            <w:proofErr w:type="gramStart"/>
            <w:r w:rsidRPr="0013485C">
              <w:rPr>
                <w:rFonts w:ascii="Neris Light" w:eastAsia="Times New Roman" w:hAnsi="Neris Light" w:cs="Times New Roman"/>
                <w:color w:val="000000"/>
                <w:sz w:val="16"/>
                <w:szCs w:val="16"/>
              </w:rPr>
              <w: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4A499E4B"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0FCD10F1"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88D658F" w14:textId="77777777" w:rsidR="0013485C" w:rsidRPr="0013485C" w:rsidRDefault="0013485C" w:rsidP="0013485C">
            <w:pPr>
              <w:spacing w:after="0" w:line="240" w:lineRule="auto"/>
              <w:rPr>
                <w:rFonts w:ascii="Neris Light" w:eastAsia="Times New Roman" w:hAnsi="Neris Light" w:cs="Times New Roman"/>
                <w:color w:val="000000"/>
                <w:sz w:val="16"/>
                <w:szCs w:val="16"/>
                <w:lang w:val="es-CO"/>
              </w:rPr>
            </w:pPr>
            <w:r w:rsidRPr="0013485C">
              <w:rPr>
                <w:rFonts w:ascii="Neris Light" w:eastAsia="Times New Roman" w:hAnsi="Neris Light" w:cs="Times New Roman"/>
                <w:color w:val="000000"/>
                <w:sz w:val="16"/>
                <w:szCs w:val="16"/>
                <w:lang w:val="es-CO"/>
              </w:rPr>
              <w:t>Bodegas Dios Baco S.L. NV Amontillado Sherry (Jerez)</w:t>
            </w:r>
          </w:p>
        </w:tc>
        <w:tc>
          <w:tcPr>
            <w:tcW w:w="0" w:type="auto"/>
            <w:tcBorders>
              <w:top w:val="nil"/>
              <w:left w:val="nil"/>
              <w:bottom w:val="nil"/>
              <w:right w:val="nil"/>
            </w:tcBorders>
            <w:shd w:val="clear" w:color="auto" w:fill="auto"/>
            <w:noWrap/>
            <w:vAlign w:val="bottom"/>
            <w:hideMark/>
          </w:tcPr>
          <w:p w14:paraId="037DE529"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4EE946EF"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490FA61F"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Charles Heidsieck NV Brut </w:t>
            </w:r>
            <w:proofErr w:type="spellStart"/>
            <w:r w:rsidRPr="0013485C">
              <w:rPr>
                <w:rFonts w:ascii="Neris Light" w:eastAsia="Times New Roman" w:hAnsi="Neris Light" w:cs="Times New Roman"/>
                <w:color w:val="000000"/>
                <w:sz w:val="16"/>
                <w:szCs w:val="16"/>
              </w:rPr>
              <w:t>RÃ©</w:t>
            </w:r>
            <w:proofErr w:type="gramStart"/>
            <w:r w:rsidRPr="0013485C">
              <w:rPr>
                <w:rFonts w:ascii="Neris Light" w:eastAsia="Times New Roman" w:hAnsi="Neris Light" w:cs="Times New Roman"/>
                <w:color w:val="000000"/>
                <w:sz w:val="16"/>
                <w:szCs w:val="16"/>
              </w:rPr>
              <w:t>serve</w:t>
            </w:r>
            <w:proofErr w:type="spellEnd"/>
            <w:r w:rsidRPr="0013485C">
              <w:rPr>
                <w:rFonts w:ascii="Neris Light" w:eastAsia="Times New Roman" w:hAnsi="Neris Light" w:cs="Times New Roman"/>
                <w:color w:val="000000"/>
                <w:sz w:val="16"/>
                <w:szCs w:val="16"/>
              </w:rPr>
              <w:t xml:space="preserve">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7864D26B"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5E475C03"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6532699"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Cave de </w:t>
            </w:r>
            <w:proofErr w:type="spellStart"/>
            <w:r w:rsidRPr="0013485C">
              <w:rPr>
                <w:rFonts w:ascii="Neris Light" w:eastAsia="Times New Roman" w:hAnsi="Neris Light" w:cs="Times New Roman"/>
                <w:color w:val="000000"/>
                <w:sz w:val="16"/>
                <w:szCs w:val="16"/>
              </w:rPr>
              <w:t>RibeauvillÃ</w:t>
            </w:r>
            <w:proofErr w:type="spellEnd"/>
            <w:r w:rsidRPr="0013485C">
              <w:rPr>
                <w:rFonts w:ascii="Neris Light" w:eastAsia="Times New Roman" w:hAnsi="Neris Light" w:cs="Times New Roman"/>
                <w:color w:val="000000"/>
                <w:sz w:val="16"/>
                <w:szCs w:val="16"/>
              </w:rPr>
              <w:t xml:space="preserve">© NV </w:t>
            </w:r>
            <w:proofErr w:type="spellStart"/>
            <w:r w:rsidRPr="0013485C">
              <w:rPr>
                <w:rFonts w:ascii="Neris Light" w:eastAsia="Times New Roman" w:hAnsi="Neris Light" w:cs="Times New Roman"/>
                <w:color w:val="000000"/>
                <w:sz w:val="16"/>
                <w:szCs w:val="16"/>
              </w:rPr>
              <w:t>Giersberger</w:t>
            </w:r>
            <w:proofErr w:type="spellEnd"/>
            <w:r w:rsidRPr="0013485C">
              <w:rPr>
                <w:rFonts w:ascii="Neris Light" w:eastAsia="Times New Roman" w:hAnsi="Neris Light" w:cs="Times New Roman"/>
                <w:color w:val="000000"/>
                <w:sz w:val="16"/>
                <w:szCs w:val="16"/>
              </w:rPr>
              <w:t xml:space="preserve"> Brut Sparkling (</w:t>
            </w:r>
            <w:proofErr w:type="spellStart"/>
            <w:r w:rsidRPr="0013485C">
              <w:rPr>
                <w:rFonts w:ascii="Neris Light" w:eastAsia="Times New Roman" w:hAnsi="Neris Light" w:cs="Times New Roman"/>
                <w:color w:val="000000"/>
                <w:sz w:val="16"/>
                <w:szCs w:val="16"/>
              </w:rPr>
              <w:t>CrÃ©mant</w:t>
            </w:r>
            <w:proofErr w:type="spellEnd"/>
            <w:r w:rsidRPr="0013485C">
              <w:rPr>
                <w:rFonts w:ascii="Neris Light" w:eastAsia="Times New Roman" w:hAnsi="Neris Light" w:cs="Times New Roman"/>
                <w:color w:val="000000"/>
                <w:sz w:val="16"/>
                <w:szCs w:val="16"/>
              </w:rPr>
              <w:t xml:space="preserve"> </w:t>
            </w:r>
            <w:proofErr w:type="spellStart"/>
            <w:r w:rsidRPr="0013485C">
              <w:rPr>
                <w:rFonts w:ascii="Neris Light" w:eastAsia="Times New Roman" w:hAnsi="Neris Light" w:cs="Times New Roman"/>
                <w:color w:val="000000"/>
                <w:sz w:val="16"/>
                <w:szCs w:val="16"/>
              </w:rPr>
              <w:t>d'Alsace</w:t>
            </w:r>
            <w:proofErr w:type="spellEnd"/>
            <w:r w:rsidRPr="0013485C">
              <w:rPr>
                <w:rFonts w:ascii="Neris Light" w:eastAsia="Times New Roman" w:hAnsi="Neris Light" w:cs="Times New Roman"/>
                <w:color w:val="000000"/>
                <w:sz w:val="16"/>
                <w:szCs w:val="16"/>
              </w:rPr>
              <w:t>)</w:t>
            </w:r>
          </w:p>
        </w:tc>
        <w:tc>
          <w:tcPr>
            <w:tcW w:w="0" w:type="auto"/>
            <w:tcBorders>
              <w:top w:val="nil"/>
              <w:left w:val="nil"/>
              <w:bottom w:val="nil"/>
              <w:right w:val="nil"/>
            </w:tcBorders>
            <w:shd w:val="clear" w:color="auto" w:fill="auto"/>
            <w:noWrap/>
            <w:vAlign w:val="bottom"/>
            <w:hideMark/>
          </w:tcPr>
          <w:p w14:paraId="1EFCAB61"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263F3F10"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2A1CCA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Chandon</w:t>
            </w:r>
            <w:proofErr w:type="spellEnd"/>
            <w:r w:rsidRPr="0013485C">
              <w:rPr>
                <w:rFonts w:ascii="Neris Light" w:eastAsia="Times New Roman" w:hAnsi="Neris Light" w:cs="Times New Roman"/>
                <w:color w:val="000000"/>
                <w:sz w:val="16"/>
                <w:szCs w:val="16"/>
              </w:rPr>
              <w:t xml:space="preserve"> NV Blanc de Noirs Sparkling (California)</w:t>
            </w:r>
          </w:p>
        </w:tc>
        <w:tc>
          <w:tcPr>
            <w:tcW w:w="0" w:type="auto"/>
            <w:tcBorders>
              <w:top w:val="nil"/>
              <w:left w:val="nil"/>
              <w:bottom w:val="nil"/>
              <w:right w:val="nil"/>
            </w:tcBorders>
            <w:shd w:val="clear" w:color="auto" w:fill="auto"/>
            <w:noWrap/>
            <w:vAlign w:val="bottom"/>
            <w:hideMark/>
          </w:tcPr>
          <w:p w14:paraId="4434521F"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4501FDF0"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3630D7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Chanoine</w:t>
            </w:r>
            <w:proofErr w:type="spellEnd"/>
            <w:r w:rsidRPr="0013485C">
              <w:rPr>
                <w:rFonts w:ascii="Neris Light" w:eastAsia="Times New Roman" w:hAnsi="Neris Light" w:cs="Times New Roman"/>
                <w:color w:val="000000"/>
                <w:sz w:val="16"/>
                <w:szCs w:val="16"/>
              </w:rPr>
              <w:t xml:space="preserve"> NV </w:t>
            </w:r>
            <w:proofErr w:type="spellStart"/>
            <w:r w:rsidRPr="0013485C">
              <w:rPr>
                <w:rFonts w:ascii="Neris Light" w:eastAsia="Times New Roman" w:hAnsi="Neris Light" w:cs="Times New Roman"/>
                <w:color w:val="000000"/>
                <w:sz w:val="16"/>
                <w:szCs w:val="16"/>
              </w:rPr>
              <w:t>Tsarine</w:t>
            </w:r>
            <w:proofErr w:type="spellEnd"/>
            <w:r w:rsidRPr="0013485C">
              <w:rPr>
                <w:rFonts w:ascii="Neris Light" w:eastAsia="Times New Roman" w:hAnsi="Neris Light" w:cs="Times New Roman"/>
                <w:color w:val="000000"/>
                <w:sz w:val="16"/>
                <w:szCs w:val="16"/>
              </w:rPr>
              <w:t xml:space="preserve"> </w:t>
            </w:r>
            <w:proofErr w:type="spellStart"/>
            <w:r w:rsidRPr="0013485C">
              <w:rPr>
                <w:rFonts w:ascii="Neris Light" w:eastAsia="Times New Roman" w:hAnsi="Neris Light" w:cs="Times New Roman"/>
                <w:color w:val="000000"/>
                <w:sz w:val="16"/>
                <w:szCs w:val="16"/>
              </w:rPr>
              <w:t>CuvÃ©e</w:t>
            </w:r>
            <w:proofErr w:type="spellEnd"/>
            <w:r w:rsidRPr="0013485C">
              <w:rPr>
                <w:rFonts w:ascii="Neris Light" w:eastAsia="Times New Roman" w:hAnsi="Neris Light" w:cs="Times New Roman"/>
                <w:color w:val="000000"/>
                <w:sz w:val="16"/>
                <w:szCs w:val="16"/>
              </w:rPr>
              <w:t xml:space="preserve"> Premium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6A07B6F0"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190BB717"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877B77A"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Canard-DuchÃªne</w:t>
            </w:r>
            <w:proofErr w:type="spellEnd"/>
            <w:r w:rsidRPr="0013485C">
              <w:rPr>
                <w:rFonts w:ascii="Neris Light" w:eastAsia="Times New Roman" w:hAnsi="Neris Light" w:cs="Times New Roman"/>
                <w:color w:val="000000"/>
                <w:sz w:val="16"/>
                <w:szCs w:val="16"/>
              </w:rPr>
              <w:t xml:space="preserve"> NV </w:t>
            </w:r>
            <w:proofErr w:type="spellStart"/>
            <w:r w:rsidRPr="0013485C">
              <w:rPr>
                <w:rFonts w:ascii="Neris Light" w:eastAsia="Times New Roman" w:hAnsi="Neris Light" w:cs="Times New Roman"/>
                <w:color w:val="000000"/>
                <w:sz w:val="16"/>
                <w:szCs w:val="16"/>
              </w:rPr>
              <w:t>CuvÃ©e</w:t>
            </w:r>
            <w:proofErr w:type="spellEnd"/>
            <w:r w:rsidRPr="0013485C">
              <w:rPr>
                <w:rFonts w:ascii="Neris Light" w:eastAsia="Times New Roman" w:hAnsi="Neris Light" w:cs="Times New Roman"/>
                <w:color w:val="000000"/>
                <w:sz w:val="16"/>
                <w:szCs w:val="16"/>
              </w:rPr>
              <w:t xml:space="preserve"> </w:t>
            </w:r>
            <w:proofErr w:type="spellStart"/>
            <w:r w:rsidRPr="0013485C">
              <w:rPr>
                <w:rFonts w:ascii="Neris Light" w:eastAsia="Times New Roman" w:hAnsi="Neris Light" w:cs="Times New Roman"/>
                <w:color w:val="000000"/>
                <w:sz w:val="16"/>
                <w:szCs w:val="16"/>
              </w:rPr>
              <w:t>LÃ©onie</w:t>
            </w:r>
            <w:proofErr w:type="spellEnd"/>
            <w:r w:rsidRPr="0013485C">
              <w:rPr>
                <w:rFonts w:ascii="Neris Light" w:eastAsia="Times New Roman" w:hAnsi="Neris Light" w:cs="Times New Roman"/>
                <w:color w:val="000000"/>
                <w:sz w:val="16"/>
                <w:szCs w:val="16"/>
              </w:rPr>
              <w:t xml:space="preserve">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23C6B49D"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6AFD6EBD"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17BAED7"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Canard-DuchÃªne</w:t>
            </w:r>
            <w:proofErr w:type="spellEnd"/>
            <w:r w:rsidRPr="0013485C">
              <w:rPr>
                <w:rFonts w:ascii="Neris Light" w:eastAsia="Times New Roman" w:hAnsi="Neris Light" w:cs="Times New Roman"/>
                <w:color w:val="000000"/>
                <w:sz w:val="16"/>
                <w:szCs w:val="16"/>
              </w:rPr>
              <w:t xml:space="preserve"> NV Authentic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30EF64DE"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02B175E8"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78E3D8D"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Chandon</w:t>
            </w:r>
            <w:proofErr w:type="spellEnd"/>
            <w:r w:rsidRPr="0013485C">
              <w:rPr>
                <w:rFonts w:ascii="Neris Light" w:eastAsia="Times New Roman" w:hAnsi="Neris Light" w:cs="Times New Roman"/>
                <w:color w:val="000000"/>
                <w:sz w:val="16"/>
                <w:szCs w:val="16"/>
              </w:rPr>
              <w:t xml:space="preserve"> NV Brut Classic Sparkling (California)</w:t>
            </w:r>
          </w:p>
        </w:tc>
        <w:tc>
          <w:tcPr>
            <w:tcW w:w="0" w:type="auto"/>
            <w:tcBorders>
              <w:top w:val="nil"/>
              <w:left w:val="nil"/>
              <w:bottom w:val="nil"/>
              <w:right w:val="nil"/>
            </w:tcBorders>
            <w:shd w:val="clear" w:color="auto" w:fill="auto"/>
            <w:noWrap/>
            <w:vAlign w:val="bottom"/>
            <w:hideMark/>
          </w:tcPr>
          <w:p w14:paraId="46DC0B7C"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187C55CF"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D05014C"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ChÃ¢teau</w:t>
            </w:r>
            <w:proofErr w:type="spellEnd"/>
            <w:r w:rsidRPr="0013485C">
              <w:rPr>
                <w:rFonts w:ascii="Neris Light" w:eastAsia="Times New Roman" w:hAnsi="Neris Light" w:cs="Times New Roman"/>
                <w:color w:val="000000"/>
                <w:sz w:val="16"/>
                <w:szCs w:val="16"/>
              </w:rPr>
              <w:t xml:space="preserve"> Lestage Simon </w:t>
            </w:r>
            <w:proofErr w:type="gramStart"/>
            <w:r w:rsidRPr="0013485C">
              <w:rPr>
                <w:rFonts w:ascii="Neris Light" w:eastAsia="Times New Roman" w:hAnsi="Neris Light" w:cs="Times New Roman"/>
                <w:color w:val="000000"/>
                <w:sz w:val="16"/>
                <w:szCs w:val="16"/>
              </w:rPr>
              <w:t xml:space="preserve">2012  </w:t>
            </w:r>
            <w:proofErr w:type="spellStart"/>
            <w:r w:rsidRPr="0013485C">
              <w:rPr>
                <w:rFonts w:ascii="Neris Light" w:eastAsia="Times New Roman" w:hAnsi="Neris Light" w:cs="Times New Roman"/>
                <w:color w:val="000000"/>
                <w:sz w:val="16"/>
                <w:szCs w:val="16"/>
              </w:rPr>
              <w:t>Haut</w:t>
            </w:r>
            <w:proofErr w:type="gramEnd"/>
            <w:r w:rsidRPr="0013485C">
              <w:rPr>
                <w:rFonts w:ascii="Neris Light" w:eastAsia="Times New Roman" w:hAnsi="Neris Light" w:cs="Times New Roman"/>
                <w:color w:val="000000"/>
                <w:sz w:val="16"/>
                <w:szCs w:val="16"/>
              </w:rPr>
              <w:t>-MÃ©doc</w:t>
            </w:r>
            <w:proofErr w:type="spellEnd"/>
          </w:p>
        </w:tc>
        <w:tc>
          <w:tcPr>
            <w:tcW w:w="0" w:type="auto"/>
            <w:tcBorders>
              <w:top w:val="nil"/>
              <w:left w:val="nil"/>
              <w:bottom w:val="nil"/>
              <w:right w:val="nil"/>
            </w:tcBorders>
            <w:shd w:val="clear" w:color="auto" w:fill="auto"/>
            <w:noWrap/>
            <w:vAlign w:val="bottom"/>
            <w:hideMark/>
          </w:tcPr>
          <w:p w14:paraId="740FAD68"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6B216C6E"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4F4B6BF"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Delamotte</w:t>
            </w:r>
            <w:proofErr w:type="spellEnd"/>
            <w:r w:rsidRPr="0013485C">
              <w:rPr>
                <w:rFonts w:ascii="Neris Light" w:eastAsia="Times New Roman" w:hAnsi="Neris Light" w:cs="Times New Roman"/>
                <w:color w:val="000000"/>
                <w:sz w:val="16"/>
                <w:szCs w:val="16"/>
              </w:rPr>
              <w:t xml:space="preserve"> NV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6B13A157"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551E981B"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C49B277"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Domaine </w:t>
            </w:r>
            <w:proofErr w:type="spellStart"/>
            <w:r w:rsidRPr="0013485C">
              <w:rPr>
                <w:rFonts w:ascii="Neris Light" w:eastAsia="Times New Roman" w:hAnsi="Neris Light" w:cs="Times New Roman"/>
                <w:color w:val="000000"/>
                <w:sz w:val="16"/>
                <w:szCs w:val="16"/>
              </w:rPr>
              <w:t>Vacheron</w:t>
            </w:r>
            <w:proofErr w:type="spellEnd"/>
            <w:r w:rsidRPr="0013485C">
              <w:rPr>
                <w:rFonts w:ascii="Neris Light" w:eastAsia="Times New Roman" w:hAnsi="Neris Light" w:cs="Times New Roman"/>
                <w:color w:val="000000"/>
                <w:sz w:val="16"/>
                <w:szCs w:val="16"/>
              </w:rPr>
              <w:t xml:space="preserve"> </w:t>
            </w:r>
            <w:proofErr w:type="gramStart"/>
            <w:r w:rsidRPr="0013485C">
              <w:rPr>
                <w:rFonts w:ascii="Neris Light" w:eastAsia="Times New Roman" w:hAnsi="Neris Light" w:cs="Times New Roman"/>
                <w:color w:val="000000"/>
                <w:sz w:val="16"/>
                <w:szCs w:val="16"/>
              </w:rPr>
              <w:t>2015  Sancerre</w:t>
            </w:r>
            <w:proofErr w:type="gramEnd"/>
          </w:p>
        </w:tc>
        <w:tc>
          <w:tcPr>
            <w:tcW w:w="0" w:type="auto"/>
            <w:tcBorders>
              <w:top w:val="nil"/>
              <w:left w:val="nil"/>
              <w:bottom w:val="nil"/>
              <w:right w:val="nil"/>
            </w:tcBorders>
            <w:shd w:val="clear" w:color="auto" w:fill="auto"/>
            <w:noWrap/>
            <w:vAlign w:val="bottom"/>
            <w:hideMark/>
          </w:tcPr>
          <w:p w14:paraId="32507ED6"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72F79691"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1BE1EC6"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Drappier</w:t>
            </w:r>
            <w:proofErr w:type="spellEnd"/>
            <w:r w:rsidRPr="0013485C">
              <w:rPr>
                <w:rFonts w:ascii="Neris Light" w:eastAsia="Times New Roman" w:hAnsi="Neris Light" w:cs="Times New Roman"/>
                <w:color w:val="000000"/>
                <w:sz w:val="16"/>
                <w:szCs w:val="16"/>
              </w:rPr>
              <w:t xml:space="preserve"> NV Carte d'Or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45AF5909"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72F81B26"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F5832E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Domaine Charles Baur NV Brut Sparkling (</w:t>
            </w:r>
            <w:proofErr w:type="spellStart"/>
            <w:r w:rsidRPr="0013485C">
              <w:rPr>
                <w:rFonts w:ascii="Neris Light" w:eastAsia="Times New Roman" w:hAnsi="Neris Light" w:cs="Times New Roman"/>
                <w:color w:val="000000"/>
                <w:sz w:val="16"/>
                <w:szCs w:val="16"/>
              </w:rPr>
              <w:t>CrÃ©mant</w:t>
            </w:r>
            <w:proofErr w:type="spellEnd"/>
            <w:r w:rsidRPr="0013485C">
              <w:rPr>
                <w:rFonts w:ascii="Neris Light" w:eastAsia="Times New Roman" w:hAnsi="Neris Light" w:cs="Times New Roman"/>
                <w:color w:val="000000"/>
                <w:sz w:val="16"/>
                <w:szCs w:val="16"/>
              </w:rPr>
              <w:t xml:space="preserve"> </w:t>
            </w:r>
            <w:proofErr w:type="spellStart"/>
            <w:r w:rsidRPr="0013485C">
              <w:rPr>
                <w:rFonts w:ascii="Neris Light" w:eastAsia="Times New Roman" w:hAnsi="Neris Light" w:cs="Times New Roman"/>
                <w:color w:val="000000"/>
                <w:sz w:val="16"/>
                <w:szCs w:val="16"/>
              </w:rPr>
              <w:t>d'Alsace</w:t>
            </w:r>
            <w:proofErr w:type="spellEnd"/>
            <w:r w:rsidRPr="0013485C">
              <w:rPr>
                <w:rFonts w:ascii="Neris Light" w:eastAsia="Times New Roman" w:hAnsi="Neris Light" w:cs="Times New Roman"/>
                <w:color w:val="000000"/>
                <w:sz w:val="16"/>
                <w:szCs w:val="16"/>
              </w:rPr>
              <w:t>)</w:t>
            </w:r>
          </w:p>
        </w:tc>
        <w:tc>
          <w:tcPr>
            <w:tcW w:w="0" w:type="auto"/>
            <w:tcBorders>
              <w:top w:val="nil"/>
              <w:left w:val="nil"/>
              <w:bottom w:val="nil"/>
              <w:right w:val="nil"/>
            </w:tcBorders>
            <w:shd w:val="clear" w:color="auto" w:fill="auto"/>
            <w:noWrap/>
            <w:vAlign w:val="bottom"/>
            <w:hideMark/>
          </w:tcPr>
          <w:p w14:paraId="15A4EBD6"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5C6AA807"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33679AA"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G. H. Mumm NV Brut </w:t>
            </w:r>
            <w:proofErr w:type="spellStart"/>
            <w:r w:rsidRPr="0013485C">
              <w:rPr>
                <w:rFonts w:ascii="Neris Light" w:eastAsia="Times New Roman" w:hAnsi="Neris Light" w:cs="Times New Roman"/>
                <w:color w:val="000000"/>
                <w:sz w:val="16"/>
                <w:szCs w:val="16"/>
              </w:rPr>
              <w:t>RosÃ</w:t>
            </w:r>
            <w:proofErr w:type="spellEnd"/>
            <w:proofErr w:type="gramStart"/>
            <w:r w:rsidRPr="0013485C">
              <w:rPr>
                <w:rFonts w:ascii="Neris Light" w:eastAsia="Times New Roman" w:hAnsi="Neris Light" w:cs="Times New Roman"/>
                <w:color w:val="000000"/>
                <w:sz w:val="16"/>
                <w:szCs w:val="16"/>
              </w:rPr>
              <w: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4BE64826"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4E661665"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02BD06AA"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Ferrari NV </w:t>
            </w:r>
            <w:proofErr w:type="spellStart"/>
            <w:r w:rsidRPr="0013485C">
              <w:rPr>
                <w:rFonts w:ascii="Neris Light" w:eastAsia="Times New Roman" w:hAnsi="Neris Light" w:cs="Times New Roman"/>
                <w:color w:val="000000"/>
                <w:sz w:val="16"/>
                <w:szCs w:val="16"/>
              </w:rPr>
              <w:t>RosÃ</w:t>
            </w:r>
            <w:proofErr w:type="spellEnd"/>
            <w:r w:rsidRPr="0013485C">
              <w:rPr>
                <w:rFonts w:ascii="Neris Light" w:eastAsia="Times New Roman" w:hAnsi="Neris Light" w:cs="Times New Roman"/>
                <w:color w:val="000000"/>
                <w:sz w:val="16"/>
                <w:szCs w:val="16"/>
              </w:rPr>
              <w:t>© Sparkling (Trento)</w:t>
            </w:r>
          </w:p>
        </w:tc>
        <w:tc>
          <w:tcPr>
            <w:tcW w:w="0" w:type="auto"/>
            <w:tcBorders>
              <w:top w:val="nil"/>
              <w:left w:val="nil"/>
              <w:bottom w:val="nil"/>
              <w:right w:val="nil"/>
            </w:tcBorders>
            <w:shd w:val="clear" w:color="auto" w:fill="auto"/>
            <w:noWrap/>
            <w:vAlign w:val="bottom"/>
            <w:hideMark/>
          </w:tcPr>
          <w:p w14:paraId="28B54D60"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6DCE47D9"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D760C37"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Jean-Baptiste Adam NV Brut </w:t>
            </w:r>
            <w:proofErr w:type="spellStart"/>
            <w:r w:rsidRPr="0013485C">
              <w:rPr>
                <w:rFonts w:ascii="Neris Light" w:eastAsia="Times New Roman" w:hAnsi="Neris Light" w:cs="Times New Roman"/>
                <w:color w:val="000000"/>
                <w:sz w:val="16"/>
                <w:szCs w:val="16"/>
              </w:rPr>
              <w:t>RosÃ</w:t>
            </w:r>
            <w:proofErr w:type="spellEnd"/>
            <w:r w:rsidRPr="0013485C">
              <w:rPr>
                <w:rFonts w:ascii="Neris Light" w:eastAsia="Times New Roman" w:hAnsi="Neris Light" w:cs="Times New Roman"/>
                <w:color w:val="000000"/>
                <w:sz w:val="16"/>
                <w:szCs w:val="16"/>
              </w:rPr>
              <w:t>© Sparkling (</w:t>
            </w:r>
            <w:proofErr w:type="spellStart"/>
            <w:r w:rsidRPr="0013485C">
              <w:rPr>
                <w:rFonts w:ascii="Neris Light" w:eastAsia="Times New Roman" w:hAnsi="Neris Light" w:cs="Times New Roman"/>
                <w:color w:val="000000"/>
                <w:sz w:val="16"/>
                <w:szCs w:val="16"/>
              </w:rPr>
              <w:t>CrÃ©mant</w:t>
            </w:r>
            <w:proofErr w:type="spellEnd"/>
            <w:r w:rsidRPr="0013485C">
              <w:rPr>
                <w:rFonts w:ascii="Neris Light" w:eastAsia="Times New Roman" w:hAnsi="Neris Light" w:cs="Times New Roman"/>
                <w:color w:val="000000"/>
                <w:sz w:val="16"/>
                <w:szCs w:val="16"/>
              </w:rPr>
              <w:t xml:space="preserve"> </w:t>
            </w:r>
            <w:proofErr w:type="spellStart"/>
            <w:r w:rsidRPr="0013485C">
              <w:rPr>
                <w:rFonts w:ascii="Neris Light" w:eastAsia="Times New Roman" w:hAnsi="Neris Light" w:cs="Times New Roman"/>
                <w:color w:val="000000"/>
                <w:sz w:val="16"/>
                <w:szCs w:val="16"/>
              </w:rPr>
              <w:t>d'Alsace</w:t>
            </w:r>
            <w:proofErr w:type="spellEnd"/>
            <w:r w:rsidRPr="0013485C">
              <w:rPr>
                <w:rFonts w:ascii="Neris Light" w:eastAsia="Times New Roman" w:hAnsi="Neris Light" w:cs="Times New Roman"/>
                <w:color w:val="000000"/>
                <w:sz w:val="16"/>
                <w:szCs w:val="16"/>
              </w:rPr>
              <w:t>)</w:t>
            </w:r>
          </w:p>
        </w:tc>
        <w:tc>
          <w:tcPr>
            <w:tcW w:w="0" w:type="auto"/>
            <w:tcBorders>
              <w:top w:val="nil"/>
              <w:left w:val="nil"/>
              <w:bottom w:val="nil"/>
              <w:right w:val="nil"/>
            </w:tcBorders>
            <w:shd w:val="clear" w:color="auto" w:fill="auto"/>
            <w:noWrap/>
            <w:vAlign w:val="bottom"/>
            <w:hideMark/>
          </w:tcPr>
          <w:p w14:paraId="74BF668E"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648FBC97"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DA75030"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Freixenet</w:t>
            </w:r>
            <w:proofErr w:type="spellEnd"/>
            <w:r w:rsidRPr="0013485C">
              <w:rPr>
                <w:rFonts w:ascii="Neris Light" w:eastAsia="Times New Roman" w:hAnsi="Neris Light" w:cs="Times New Roman"/>
                <w:color w:val="000000"/>
                <w:sz w:val="16"/>
                <w:szCs w:val="16"/>
              </w:rPr>
              <w:t xml:space="preserve"> NV Carta Nevada Brut Sparkling (Cava)</w:t>
            </w:r>
          </w:p>
        </w:tc>
        <w:tc>
          <w:tcPr>
            <w:tcW w:w="0" w:type="auto"/>
            <w:tcBorders>
              <w:top w:val="nil"/>
              <w:left w:val="nil"/>
              <w:bottom w:val="nil"/>
              <w:right w:val="nil"/>
            </w:tcBorders>
            <w:shd w:val="clear" w:color="auto" w:fill="auto"/>
            <w:noWrap/>
            <w:vAlign w:val="bottom"/>
            <w:hideMark/>
          </w:tcPr>
          <w:p w14:paraId="36BBFAC2"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769306AA"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942DE1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Korbel NV Extra Dry Sparkling (California)</w:t>
            </w:r>
          </w:p>
        </w:tc>
        <w:tc>
          <w:tcPr>
            <w:tcW w:w="0" w:type="auto"/>
            <w:tcBorders>
              <w:top w:val="nil"/>
              <w:left w:val="nil"/>
              <w:bottom w:val="nil"/>
              <w:right w:val="nil"/>
            </w:tcBorders>
            <w:shd w:val="clear" w:color="auto" w:fill="auto"/>
            <w:noWrap/>
            <w:vAlign w:val="bottom"/>
            <w:hideMark/>
          </w:tcPr>
          <w:p w14:paraId="154E43FD"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2C548AC1"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0173AC16"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Maria Casanovas NV </w:t>
            </w:r>
            <w:proofErr w:type="spellStart"/>
            <w:r w:rsidRPr="0013485C">
              <w:rPr>
                <w:rFonts w:ascii="Neris Light" w:eastAsia="Times New Roman" w:hAnsi="Neris Light" w:cs="Times New Roman"/>
                <w:color w:val="000000"/>
                <w:sz w:val="16"/>
                <w:szCs w:val="16"/>
              </w:rPr>
              <w:t>GlaÃ</w:t>
            </w:r>
            <w:proofErr w:type="spellEnd"/>
            <w:r w:rsidRPr="0013485C">
              <w:rPr>
                <w:rFonts w:ascii="Neris Light" w:eastAsia="Times New Roman" w:hAnsi="Neris Light" w:cs="Times New Roman"/>
                <w:color w:val="000000"/>
                <w:sz w:val="16"/>
                <w:szCs w:val="16"/>
              </w:rPr>
              <w:t>§ Brut Nature Sparkling (Cava)</w:t>
            </w:r>
          </w:p>
        </w:tc>
        <w:tc>
          <w:tcPr>
            <w:tcW w:w="0" w:type="auto"/>
            <w:tcBorders>
              <w:top w:val="nil"/>
              <w:left w:val="nil"/>
              <w:bottom w:val="nil"/>
              <w:right w:val="nil"/>
            </w:tcBorders>
            <w:shd w:val="clear" w:color="auto" w:fill="auto"/>
            <w:noWrap/>
            <w:vAlign w:val="bottom"/>
            <w:hideMark/>
          </w:tcPr>
          <w:p w14:paraId="4D9D7313"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474A739C"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425BCDCD"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Korbel NV Sweet </w:t>
            </w:r>
            <w:proofErr w:type="spellStart"/>
            <w:r w:rsidRPr="0013485C">
              <w:rPr>
                <w:rFonts w:ascii="Neris Light" w:eastAsia="Times New Roman" w:hAnsi="Neris Light" w:cs="Times New Roman"/>
                <w:color w:val="000000"/>
                <w:sz w:val="16"/>
                <w:szCs w:val="16"/>
              </w:rPr>
              <w:t>CuvÃ©e</w:t>
            </w:r>
            <w:proofErr w:type="spellEnd"/>
            <w:r w:rsidRPr="0013485C">
              <w:rPr>
                <w:rFonts w:ascii="Neris Light" w:eastAsia="Times New Roman" w:hAnsi="Neris Light" w:cs="Times New Roman"/>
                <w:color w:val="000000"/>
                <w:sz w:val="16"/>
                <w:szCs w:val="16"/>
              </w:rPr>
              <w:t xml:space="preserve"> Sparkling (California)</w:t>
            </w:r>
          </w:p>
        </w:tc>
        <w:tc>
          <w:tcPr>
            <w:tcW w:w="0" w:type="auto"/>
            <w:tcBorders>
              <w:top w:val="nil"/>
              <w:left w:val="nil"/>
              <w:bottom w:val="nil"/>
              <w:right w:val="nil"/>
            </w:tcBorders>
            <w:shd w:val="clear" w:color="auto" w:fill="auto"/>
            <w:noWrap/>
            <w:vAlign w:val="bottom"/>
            <w:hideMark/>
          </w:tcPr>
          <w:p w14:paraId="56F31A72"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3337AB8C"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0E420C9B" w14:textId="77777777" w:rsidR="0013485C" w:rsidRPr="0013485C" w:rsidRDefault="0013485C" w:rsidP="0013485C">
            <w:pPr>
              <w:spacing w:after="0" w:line="240" w:lineRule="auto"/>
              <w:rPr>
                <w:rFonts w:ascii="Neris Light" w:eastAsia="Times New Roman" w:hAnsi="Neris Light" w:cs="Times New Roman"/>
                <w:color w:val="000000"/>
                <w:sz w:val="16"/>
                <w:szCs w:val="16"/>
                <w:lang w:val="es-CO"/>
              </w:rPr>
            </w:pPr>
            <w:proofErr w:type="spellStart"/>
            <w:r w:rsidRPr="0013485C">
              <w:rPr>
                <w:rFonts w:ascii="Neris Light" w:eastAsia="Times New Roman" w:hAnsi="Neris Light" w:cs="Times New Roman"/>
                <w:color w:val="000000"/>
                <w:sz w:val="16"/>
                <w:szCs w:val="16"/>
                <w:lang w:val="es-CO"/>
              </w:rPr>
              <w:t>Masottina</w:t>
            </w:r>
            <w:proofErr w:type="spellEnd"/>
            <w:r w:rsidRPr="0013485C">
              <w:rPr>
                <w:rFonts w:ascii="Neris Light" w:eastAsia="Times New Roman" w:hAnsi="Neris Light" w:cs="Times New Roman"/>
                <w:color w:val="000000"/>
                <w:sz w:val="16"/>
                <w:szCs w:val="16"/>
                <w:lang w:val="es-CO"/>
              </w:rPr>
              <w:t xml:space="preserve"> NV </w:t>
            </w:r>
            <w:proofErr w:type="spellStart"/>
            <w:proofErr w:type="gramStart"/>
            <w:r w:rsidRPr="0013485C">
              <w:rPr>
                <w:rFonts w:ascii="Neris Light" w:eastAsia="Times New Roman" w:hAnsi="Neris Light" w:cs="Times New Roman"/>
                <w:color w:val="000000"/>
                <w:sz w:val="16"/>
                <w:szCs w:val="16"/>
                <w:lang w:val="es-CO"/>
              </w:rPr>
              <w:t>Brut</w:t>
            </w:r>
            <w:proofErr w:type="spellEnd"/>
            <w:r w:rsidRPr="0013485C">
              <w:rPr>
                <w:rFonts w:ascii="Neris Light" w:eastAsia="Times New Roman" w:hAnsi="Neris Light" w:cs="Times New Roman"/>
                <w:color w:val="000000"/>
                <w:sz w:val="16"/>
                <w:szCs w:val="16"/>
                <w:lang w:val="es-CO"/>
              </w:rPr>
              <w:t xml:space="preserve">  (</w:t>
            </w:r>
            <w:proofErr w:type="spellStart"/>
            <w:proofErr w:type="gramEnd"/>
            <w:r w:rsidRPr="0013485C">
              <w:rPr>
                <w:rFonts w:ascii="Neris Light" w:eastAsia="Times New Roman" w:hAnsi="Neris Light" w:cs="Times New Roman"/>
                <w:color w:val="000000"/>
                <w:sz w:val="16"/>
                <w:szCs w:val="16"/>
                <w:lang w:val="es-CO"/>
              </w:rPr>
              <w:t>Conegliano</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Valdobbiadene</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Prosecco</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Superiore</w:t>
            </w:r>
            <w:proofErr w:type="spellEnd"/>
            <w:r w:rsidRPr="0013485C">
              <w:rPr>
                <w:rFonts w:ascii="Neris Light" w:eastAsia="Times New Roman" w:hAnsi="Neris Light" w:cs="Times New Roman"/>
                <w:color w:val="000000"/>
                <w:sz w:val="16"/>
                <w:szCs w:val="16"/>
                <w:lang w:val="es-CO"/>
              </w:rPr>
              <w:t>)</w:t>
            </w:r>
          </w:p>
        </w:tc>
        <w:tc>
          <w:tcPr>
            <w:tcW w:w="0" w:type="auto"/>
            <w:tcBorders>
              <w:top w:val="nil"/>
              <w:left w:val="nil"/>
              <w:bottom w:val="nil"/>
              <w:right w:val="nil"/>
            </w:tcBorders>
            <w:shd w:val="clear" w:color="auto" w:fill="auto"/>
            <w:noWrap/>
            <w:vAlign w:val="bottom"/>
            <w:hideMark/>
          </w:tcPr>
          <w:p w14:paraId="16EA3D20"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2EBC3D83"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9BCF92A"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Lanson</w:t>
            </w:r>
            <w:proofErr w:type="spellEnd"/>
            <w:r w:rsidRPr="0013485C">
              <w:rPr>
                <w:rFonts w:ascii="Neris Light" w:eastAsia="Times New Roman" w:hAnsi="Neris Light" w:cs="Times New Roman"/>
                <w:color w:val="000000"/>
                <w:sz w:val="16"/>
                <w:szCs w:val="16"/>
              </w:rPr>
              <w:t xml:space="preserve"> NV Black Label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61AFC242"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13606A18"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069094C6"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Korbel NV Brut </w:t>
            </w:r>
            <w:proofErr w:type="spellStart"/>
            <w:r w:rsidRPr="0013485C">
              <w:rPr>
                <w:rFonts w:ascii="Neris Light" w:eastAsia="Times New Roman" w:hAnsi="Neris Light" w:cs="Times New Roman"/>
                <w:color w:val="000000"/>
                <w:sz w:val="16"/>
                <w:szCs w:val="16"/>
              </w:rPr>
              <w:t>RosÃ</w:t>
            </w:r>
            <w:proofErr w:type="spellEnd"/>
            <w:r w:rsidRPr="0013485C">
              <w:rPr>
                <w:rFonts w:ascii="Neris Light" w:eastAsia="Times New Roman" w:hAnsi="Neris Light" w:cs="Times New Roman"/>
                <w:color w:val="000000"/>
                <w:sz w:val="16"/>
                <w:szCs w:val="16"/>
              </w:rPr>
              <w:t>© Sparkling (California)</w:t>
            </w:r>
          </w:p>
        </w:tc>
        <w:tc>
          <w:tcPr>
            <w:tcW w:w="0" w:type="auto"/>
            <w:tcBorders>
              <w:top w:val="nil"/>
              <w:left w:val="nil"/>
              <w:bottom w:val="nil"/>
              <w:right w:val="nil"/>
            </w:tcBorders>
            <w:shd w:val="clear" w:color="auto" w:fill="auto"/>
            <w:noWrap/>
            <w:vAlign w:val="bottom"/>
            <w:hideMark/>
          </w:tcPr>
          <w:p w14:paraId="73A81CA9"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3F4C578B"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4D2E75E"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Louis </w:t>
            </w:r>
            <w:proofErr w:type="spellStart"/>
            <w:r w:rsidRPr="0013485C">
              <w:rPr>
                <w:rFonts w:ascii="Neris Light" w:eastAsia="Times New Roman" w:hAnsi="Neris Light" w:cs="Times New Roman"/>
                <w:color w:val="000000"/>
                <w:sz w:val="16"/>
                <w:szCs w:val="16"/>
              </w:rPr>
              <w:t>Roederer</w:t>
            </w:r>
            <w:proofErr w:type="spellEnd"/>
            <w:r w:rsidRPr="0013485C">
              <w:rPr>
                <w:rFonts w:ascii="Neris Light" w:eastAsia="Times New Roman" w:hAnsi="Neris Light" w:cs="Times New Roman"/>
                <w:color w:val="000000"/>
                <w:sz w:val="16"/>
                <w:szCs w:val="16"/>
              </w:rPr>
              <w:t xml:space="preserve"> NV Brut </w:t>
            </w:r>
            <w:proofErr w:type="gramStart"/>
            <w:r w:rsidRPr="0013485C">
              <w:rPr>
                <w:rFonts w:ascii="Neris Light" w:eastAsia="Times New Roman" w:hAnsi="Neris Light" w:cs="Times New Roman"/>
                <w:color w:val="000000"/>
                <w:sz w:val="16"/>
                <w:szCs w:val="16"/>
              </w:rPr>
              <w:t>Premier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5A02FA62"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38BE0257"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EC7567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Joseph Perrier NV </w:t>
            </w:r>
            <w:proofErr w:type="spellStart"/>
            <w:r w:rsidRPr="0013485C">
              <w:rPr>
                <w:rFonts w:ascii="Neris Light" w:eastAsia="Times New Roman" w:hAnsi="Neris Light" w:cs="Times New Roman"/>
                <w:color w:val="000000"/>
                <w:sz w:val="16"/>
                <w:szCs w:val="16"/>
              </w:rPr>
              <w:t>CuvÃ©e</w:t>
            </w:r>
            <w:proofErr w:type="spellEnd"/>
            <w:r w:rsidRPr="0013485C">
              <w:rPr>
                <w:rFonts w:ascii="Neris Light" w:eastAsia="Times New Roman" w:hAnsi="Neris Light" w:cs="Times New Roman"/>
                <w:color w:val="000000"/>
                <w:sz w:val="16"/>
                <w:szCs w:val="16"/>
              </w:rPr>
              <w:t xml:space="preserve"> Royale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704C4348"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63A47857"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C6C8DB5" w14:textId="77777777" w:rsidR="0013485C" w:rsidRPr="0013485C" w:rsidRDefault="0013485C" w:rsidP="0013485C">
            <w:pPr>
              <w:spacing w:after="0" w:line="240" w:lineRule="auto"/>
              <w:rPr>
                <w:rFonts w:ascii="Neris Light" w:eastAsia="Times New Roman" w:hAnsi="Neris Light" w:cs="Times New Roman"/>
                <w:color w:val="000000"/>
                <w:sz w:val="16"/>
                <w:szCs w:val="16"/>
                <w:lang w:val="es-CO"/>
              </w:rPr>
            </w:pPr>
            <w:r w:rsidRPr="0013485C">
              <w:rPr>
                <w:rFonts w:ascii="Neris Light" w:eastAsia="Times New Roman" w:hAnsi="Neris Light" w:cs="Times New Roman"/>
                <w:color w:val="000000"/>
                <w:sz w:val="16"/>
                <w:szCs w:val="16"/>
                <w:lang w:val="es-CO"/>
              </w:rPr>
              <w:t xml:space="preserve">Le </w:t>
            </w:r>
            <w:proofErr w:type="spellStart"/>
            <w:r w:rsidRPr="0013485C">
              <w:rPr>
                <w:rFonts w:ascii="Neris Light" w:eastAsia="Times New Roman" w:hAnsi="Neris Light" w:cs="Times New Roman"/>
                <w:color w:val="000000"/>
                <w:sz w:val="16"/>
                <w:szCs w:val="16"/>
                <w:lang w:val="es-CO"/>
              </w:rPr>
              <w:t>Manzane</w:t>
            </w:r>
            <w:proofErr w:type="spellEnd"/>
            <w:r w:rsidRPr="0013485C">
              <w:rPr>
                <w:rFonts w:ascii="Neris Light" w:eastAsia="Times New Roman" w:hAnsi="Neris Light" w:cs="Times New Roman"/>
                <w:color w:val="000000"/>
                <w:sz w:val="16"/>
                <w:szCs w:val="16"/>
                <w:lang w:val="es-CO"/>
              </w:rPr>
              <w:t xml:space="preserve"> NV Extra </w:t>
            </w:r>
            <w:proofErr w:type="spellStart"/>
            <w:proofErr w:type="gramStart"/>
            <w:r w:rsidRPr="0013485C">
              <w:rPr>
                <w:rFonts w:ascii="Neris Light" w:eastAsia="Times New Roman" w:hAnsi="Neris Light" w:cs="Times New Roman"/>
                <w:color w:val="000000"/>
                <w:sz w:val="16"/>
                <w:szCs w:val="16"/>
                <w:lang w:val="es-CO"/>
              </w:rPr>
              <w:t>Dry</w:t>
            </w:r>
            <w:proofErr w:type="spellEnd"/>
            <w:r w:rsidRPr="0013485C">
              <w:rPr>
                <w:rFonts w:ascii="Neris Light" w:eastAsia="Times New Roman" w:hAnsi="Neris Light" w:cs="Times New Roman"/>
                <w:color w:val="000000"/>
                <w:sz w:val="16"/>
                <w:szCs w:val="16"/>
                <w:lang w:val="es-CO"/>
              </w:rPr>
              <w:t xml:space="preserve">  (</w:t>
            </w:r>
            <w:proofErr w:type="spellStart"/>
            <w:proofErr w:type="gramEnd"/>
            <w:r w:rsidRPr="0013485C">
              <w:rPr>
                <w:rFonts w:ascii="Neris Light" w:eastAsia="Times New Roman" w:hAnsi="Neris Light" w:cs="Times New Roman"/>
                <w:color w:val="000000"/>
                <w:sz w:val="16"/>
                <w:szCs w:val="16"/>
                <w:lang w:val="es-CO"/>
              </w:rPr>
              <w:t>Conegliano</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Valdobbiadene</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Prosecco</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Superiore</w:t>
            </w:r>
            <w:proofErr w:type="spellEnd"/>
            <w:r w:rsidRPr="0013485C">
              <w:rPr>
                <w:rFonts w:ascii="Neris Light" w:eastAsia="Times New Roman" w:hAnsi="Neris Light" w:cs="Times New Roman"/>
                <w:color w:val="000000"/>
                <w:sz w:val="16"/>
                <w:szCs w:val="16"/>
                <w:lang w:val="es-CO"/>
              </w:rPr>
              <w:t>)</w:t>
            </w:r>
          </w:p>
        </w:tc>
        <w:tc>
          <w:tcPr>
            <w:tcW w:w="0" w:type="auto"/>
            <w:tcBorders>
              <w:top w:val="nil"/>
              <w:left w:val="nil"/>
              <w:bottom w:val="nil"/>
              <w:right w:val="nil"/>
            </w:tcBorders>
            <w:shd w:val="clear" w:color="auto" w:fill="auto"/>
            <w:noWrap/>
            <w:vAlign w:val="bottom"/>
            <w:hideMark/>
          </w:tcPr>
          <w:p w14:paraId="1B854B3F"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13228D32"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7A9943F"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Nicolas </w:t>
            </w:r>
            <w:proofErr w:type="spellStart"/>
            <w:r w:rsidRPr="0013485C">
              <w:rPr>
                <w:rFonts w:ascii="Neris Light" w:eastAsia="Times New Roman" w:hAnsi="Neris Light" w:cs="Times New Roman"/>
                <w:color w:val="000000"/>
                <w:sz w:val="16"/>
                <w:szCs w:val="16"/>
              </w:rPr>
              <w:t>Feuillatte</w:t>
            </w:r>
            <w:proofErr w:type="spellEnd"/>
            <w:r w:rsidRPr="0013485C">
              <w:rPr>
                <w:rFonts w:ascii="Neris Light" w:eastAsia="Times New Roman" w:hAnsi="Neris Light" w:cs="Times New Roman"/>
                <w:color w:val="000000"/>
                <w:sz w:val="16"/>
                <w:szCs w:val="16"/>
              </w:rPr>
              <w:t xml:space="preserve"> NV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7FA90B47"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519F7793"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2F8F67F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lastRenderedPageBreak/>
              <w:t xml:space="preserve">Mumm Napa NV Brut </w:t>
            </w:r>
            <w:proofErr w:type="spellStart"/>
            <w:r w:rsidRPr="0013485C">
              <w:rPr>
                <w:rFonts w:ascii="Neris Light" w:eastAsia="Times New Roman" w:hAnsi="Neris Light" w:cs="Times New Roman"/>
                <w:color w:val="000000"/>
                <w:sz w:val="16"/>
                <w:szCs w:val="16"/>
              </w:rPr>
              <w:t>RosÃ</w:t>
            </w:r>
            <w:proofErr w:type="spellEnd"/>
            <w:r w:rsidRPr="0013485C">
              <w:rPr>
                <w:rFonts w:ascii="Neris Light" w:eastAsia="Times New Roman" w:hAnsi="Neris Light" w:cs="Times New Roman"/>
                <w:color w:val="000000"/>
                <w:sz w:val="16"/>
                <w:szCs w:val="16"/>
              </w:rPr>
              <w:t>© Sparkling (Napa Valley)</w:t>
            </w:r>
          </w:p>
        </w:tc>
        <w:tc>
          <w:tcPr>
            <w:tcW w:w="0" w:type="auto"/>
            <w:tcBorders>
              <w:top w:val="nil"/>
              <w:left w:val="nil"/>
              <w:bottom w:val="nil"/>
              <w:right w:val="nil"/>
            </w:tcBorders>
            <w:shd w:val="clear" w:color="auto" w:fill="auto"/>
            <w:noWrap/>
            <w:vAlign w:val="bottom"/>
            <w:hideMark/>
          </w:tcPr>
          <w:p w14:paraId="2B936BE8"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2888B647"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6DBB2980"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MoÃ«t</w:t>
            </w:r>
            <w:proofErr w:type="spellEnd"/>
            <w:r w:rsidRPr="0013485C">
              <w:rPr>
                <w:rFonts w:ascii="Neris Light" w:eastAsia="Times New Roman" w:hAnsi="Neris Light" w:cs="Times New Roman"/>
                <w:color w:val="000000"/>
                <w:sz w:val="16"/>
                <w:szCs w:val="16"/>
              </w:rPr>
              <w:t xml:space="preserve"> &amp; </w:t>
            </w:r>
            <w:proofErr w:type="spellStart"/>
            <w:r w:rsidRPr="0013485C">
              <w:rPr>
                <w:rFonts w:ascii="Neris Light" w:eastAsia="Times New Roman" w:hAnsi="Neris Light" w:cs="Times New Roman"/>
                <w:color w:val="000000"/>
                <w:sz w:val="16"/>
                <w:szCs w:val="16"/>
              </w:rPr>
              <w:t>Chandon</w:t>
            </w:r>
            <w:proofErr w:type="spellEnd"/>
            <w:r w:rsidRPr="0013485C">
              <w:rPr>
                <w:rFonts w:ascii="Neris Light" w:eastAsia="Times New Roman" w:hAnsi="Neris Light" w:cs="Times New Roman"/>
                <w:color w:val="000000"/>
                <w:sz w:val="16"/>
                <w:szCs w:val="16"/>
              </w:rPr>
              <w:t xml:space="preserve"> NV </w:t>
            </w:r>
            <w:proofErr w:type="spellStart"/>
            <w:r w:rsidRPr="0013485C">
              <w:rPr>
                <w:rFonts w:ascii="Neris Light" w:eastAsia="Times New Roman" w:hAnsi="Neris Light" w:cs="Times New Roman"/>
                <w:color w:val="000000"/>
                <w:sz w:val="16"/>
                <w:szCs w:val="16"/>
              </w:rPr>
              <w:t>ImpÃ©rial</w:t>
            </w:r>
            <w:proofErr w:type="spellEnd"/>
            <w:r w:rsidRPr="0013485C">
              <w:rPr>
                <w:rFonts w:ascii="Neris Light" w:eastAsia="Times New Roman" w:hAnsi="Neris Light" w:cs="Times New Roman"/>
                <w:color w:val="000000"/>
                <w:sz w:val="16"/>
                <w:szCs w:val="16"/>
              </w:rPr>
              <w:t xml:space="preserve">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4034114E"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5E77350B"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FC58C9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Pierre </w:t>
            </w:r>
            <w:proofErr w:type="spellStart"/>
            <w:r w:rsidRPr="0013485C">
              <w:rPr>
                <w:rFonts w:ascii="Neris Light" w:eastAsia="Times New Roman" w:hAnsi="Neris Light" w:cs="Times New Roman"/>
                <w:color w:val="000000"/>
                <w:sz w:val="16"/>
                <w:szCs w:val="16"/>
              </w:rPr>
              <w:t>Gimonnet</w:t>
            </w:r>
            <w:proofErr w:type="spellEnd"/>
            <w:r w:rsidRPr="0013485C">
              <w:rPr>
                <w:rFonts w:ascii="Neris Light" w:eastAsia="Times New Roman" w:hAnsi="Neris Light" w:cs="Times New Roman"/>
                <w:color w:val="000000"/>
                <w:sz w:val="16"/>
                <w:szCs w:val="16"/>
              </w:rPr>
              <w:t xml:space="preserve"> et </w:t>
            </w:r>
            <w:proofErr w:type="spellStart"/>
            <w:r w:rsidRPr="0013485C">
              <w:rPr>
                <w:rFonts w:ascii="Neris Light" w:eastAsia="Times New Roman" w:hAnsi="Neris Light" w:cs="Times New Roman"/>
                <w:color w:val="000000"/>
                <w:sz w:val="16"/>
                <w:szCs w:val="16"/>
              </w:rPr>
              <w:t>Fils</w:t>
            </w:r>
            <w:proofErr w:type="spellEnd"/>
            <w:r w:rsidRPr="0013485C">
              <w:rPr>
                <w:rFonts w:ascii="Neris Light" w:eastAsia="Times New Roman" w:hAnsi="Neris Light" w:cs="Times New Roman"/>
                <w:color w:val="000000"/>
                <w:sz w:val="16"/>
                <w:szCs w:val="16"/>
              </w:rPr>
              <w:t xml:space="preserve"> NV </w:t>
            </w:r>
            <w:proofErr w:type="spellStart"/>
            <w:r w:rsidRPr="0013485C">
              <w:rPr>
                <w:rFonts w:ascii="Neris Light" w:eastAsia="Times New Roman" w:hAnsi="Neris Light" w:cs="Times New Roman"/>
                <w:color w:val="000000"/>
                <w:sz w:val="16"/>
                <w:szCs w:val="16"/>
              </w:rPr>
              <w:t>Cuis</w:t>
            </w:r>
            <w:proofErr w:type="spellEnd"/>
            <w:r w:rsidRPr="0013485C">
              <w:rPr>
                <w:rFonts w:ascii="Neris Light" w:eastAsia="Times New Roman" w:hAnsi="Neris Light" w:cs="Times New Roman"/>
                <w:color w:val="000000"/>
                <w:sz w:val="16"/>
                <w:szCs w:val="16"/>
              </w:rPr>
              <w:t xml:space="preserve"> Premier Cru Blanc de </w:t>
            </w:r>
            <w:proofErr w:type="spellStart"/>
            <w:r w:rsidRPr="0013485C">
              <w:rPr>
                <w:rFonts w:ascii="Neris Light" w:eastAsia="Times New Roman" w:hAnsi="Neris Light" w:cs="Times New Roman"/>
                <w:color w:val="000000"/>
                <w:sz w:val="16"/>
                <w:szCs w:val="16"/>
              </w:rPr>
              <w:t>Blancs</w:t>
            </w:r>
            <w:proofErr w:type="spellEnd"/>
            <w:r w:rsidRPr="0013485C">
              <w:rPr>
                <w:rFonts w:ascii="Neris Light" w:eastAsia="Times New Roman" w:hAnsi="Neris Light" w:cs="Times New Roman"/>
                <w:color w:val="000000"/>
                <w:sz w:val="16"/>
                <w:szCs w:val="16"/>
              </w:rPr>
              <w:t xml:space="preserve"> Brut Chardonnay (Champagne)</w:t>
            </w:r>
          </w:p>
        </w:tc>
        <w:tc>
          <w:tcPr>
            <w:tcW w:w="0" w:type="auto"/>
            <w:tcBorders>
              <w:top w:val="nil"/>
              <w:left w:val="nil"/>
              <w:bottom w:val="nil"/>
              <w:right w:val="nil"/>
            </w:tcBorders>
            <w:shd w:val="clear" w:color="auto" w:fill="auto"/>
            <w:noWrap/>
            <w:vAlign w:val="bottom"/>
            <w:hideMark/>
          </w:tcPr>
          <w:p w14:paraId="78AEA184"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776979C9"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E3ADD0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Perrier </w:t>
            </w:r>
            <w:proofErr w:type="spellStart"/>
            <w:r w:rsidRPr="0013485C">
              <w:rPr>
                <w:rFonts w:ascii="Neris Light" w:eastAsia="Times New Roman" w:hAnsi="Neris Light" w:cs="Times New Roman"/>
                <w:color w:val="000000"/>
                <w:sz w:val="16"/>
                <w:szCs w:val="16"/>
              </w:rPr>
              <w:t>JouÃ«t</w:t>
            </w:r>
            <w:proofErr w:type="spellEnd"/>
            <w:r w:rsidRPr="0013485C">
              <w:rPr>
                <w:rFonts w:ascii="Neris Light" w:eastAsia="Times New Roman" w:hAnsi="Neris Light" w:cs="Times New Roman"/>
                <w:color w:val="000000"/>
                <w:sz w:val="16"/>
                <w:szCs w:val="16"/>
              </w:rPr>
              <w:t xml:space="preserve"> NV Grand </w:t>
            </w:r>
            <w:proofErr w:type="gramStart"/>
            <w:r w:rsidRPr="0013485C">
              <w:rPr>
                <w:rFonts w:ascii="Neris Light" w:eastAsia="Times New Roman" w:hAnsi="Neris Light" w:cs="Times New Roman"/>
                <w:color w:val="000000"/>
                <w:sz w:val="16"/>
                <w:szCs w:val="16"/>
              </w:rPr>
              <w:t>Brut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533D72C9"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3D03E7F2"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2471FC06"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Nicolas </w:t>
            </w:r>
            <w:proofErr w:type="spellStart"/>
            <w:r w:rsidRPr="0013485C">
              <w:rPr>
                <w:rFonts w:ascii="Neris Light" w:eastAsia="Times New Roman" w:hAnsi="Neris Light" w:cs="Times New Roman"/>
                <w:color w:val="000000"/>
                <w:sz w:val="16"/>
                <w:szCs w:val="16"/>
              </w:rPr>
              <w:t>Feuillatte</w:t>
            </w:r>
            <w:proofErr w:type="spellEnd"/>
            <w:r w:rsidRPr="0013485C">
              <w:rPr>
                <w:rFonts w:ascii="Neris Light" w:eastAsia="Times New Roman" w:hAnsi="Neris Light" w:cs="Times New Roman"/>
                <w:color w:val="000000"/>
                <w:sz w:val="16"/>
                <w:szCs w:val="16"/>
              </w:rPr>
              <w:t xml:space="preserve"> NV Brut </w:t>
            </w:r>
            <w:proofErr w:type="spellStart"/>
            <w:r w:rsidRPr="0013485C">
              <w:rPr>
                <w:rFonts w:ascii="Neris Light" w:eastAsia="Times New Roman" w:hAnsi="Neris Light" w:cs="Times New Roman"/>
                <w:color w:val="000000"/>
                <w:sz w:val="16"/>
                <w:szCs w:val="16"/>
              </w:rPr>
              <w:t>RosÃ</w:t>
            </w:r>
            <w:proofErr w:type="spellEnd"/>
            <w:proofErr w:type="gramStart"/>
            <w:r w:rsidRPr="0013485C">
              <w:rPr>
                <w:rFonts w:ascii="Neris Light" w:eastAsia="Times New Roman" w:hAnsi="Neris Light" w:cs="Times New Roman"/>
                <w:color w:val="000000"/>
                <w:sz w:val="16"/>
                <w:szCs w:val="16"/>
              </w:rPr>
              <w:t>©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43DE2A27"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408A1EFE"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59E5F73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Ruinart</w:t>
            </w:r>
            <w:proofErr w:type="spellEnd"/>
            <w:r w:rsidRPr="0013485C">
              <w:rPr>
                <w:rFonts w:ascii="Neris Light" w:eastAsia="Times New Roman" w:hAnsi="Neris Light" w:cs="Times New Roman"/>
                <w:color w:val="000000"/>
                <w:sz w:val="16"/>
                <w:szCs w:val="16"/>
              </w:rPr>
              <w:t xml:space="preserve"> NV Blanc de </w:t>
            </w:r>
            <w:proofErr w:type="spellStart"/>
            <w:r w:rsidRPr="0013485C">
              <w:rPr>
                <w:rFonts w:ascii="Neris Light" w:eastAsia="Times New Roman" w:hAnsi="Neris Light" w:cs="Times New Roman"/>
                <w:color w:val="000000"/>
                <w:sz w:val="16"/>
                <w:szCs w:val="16"/>
              </w:rPr>
              <w:t>Blancs</w:t>
            </w:r>
            <w:proofErr w:type="spellEnd"/>
            <w:r w:rsidRPr="0013485C">
              <w:rPr>
                <w:rFonts w:ascii="Neris Light" w:eastAsia="Times New Roman" w:hAnsi="Neris Light" w:cs="Times New Roman"/>
                <w:color w:val="000000"/>
                <w:sz w:val="16"/>
                <w:szCs w:val="16"/>
              </w:rPr>
              <w:t xml:space="preserve"> Brut Chardonnay (Champagne)</w:t>
            </w:r>
          </w:p>
        </w:tc>
        <w:tc>
          <w:tcPr>
            <w:tcW w:w="0" w:type="auto"/>
            <w:tcBorders>
              <w:top w:val="nil"/>
              <w:left w:val="nil"/>
              <w:bottom w:val="nil"/>
              <w:right w:val="nil"/>
            </w:tcBorders>
            <w:shd w:val="clear" w:color="auto" w:fill="auto"/>
            <w:noWrap/>
            <w:vAlign w:val="bottom"/>
            <w:hideMark/>
          </w:tcPr>
          <w:p w14:paraId="664A040C"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4C74A393"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0DD3DFED"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Taittinger</w:t>
            </w:r>
            <w:proofErr w:type="spellEnd"/>
            <w:r w:rsidRPr="0013485C">
              <w:rPr>
                <w:rFonts w:ascii="Neris Light" w:eastAsia="Times New Roman" w:hAnsi="Neris Light" w:cs="Times New Roman"/>
                <w:color w:val="000000"/>
                <w:sz w:val="16"/>
                <w:szCs w:val="16"/>
              </w:rPr>
              <w:t xml:space="preserve"> NV Nocturne </w:t>
            </w:r>
            <w:proofErr w:type="gramStart"/>
            <w:r w:rsidRPr="0013485C">
              <w:rPr>
                <w:rFonts w:ascii="Neris Light" w:eastAsia="Times New Roman" w:hAnsi="Neris Light" w:cs="Times New Roman"/>
                <w:color w:val="000000"/>
                <w:sz w:val="16"/>
                <w:szCs w:val="16"/>
              </w:rPr>
              <w:t>Sec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14423EEC"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3448111D"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1B40EF4" w14:textId="77777777" w:rsidR="0013485C" w:rsidRPr="0013485C" w:rsidRDefault="0013485C" w:rsidP="0013485C">
            <w:pPr>
              <w:spacing w:after="0" w:line="240" w:lineRule="auto"/>
              <w:rPr>
                <w:rFonts w:ascii="Neris Light" w:eastAsia="Times New Roman" w:hAnsi="Neris Light" w:cs="Times New Roman"/>
                <w:color w:val="000000"/>
                <w:sz w:val="16"/>
                <w:szCs w:val="16"/>
                <w:lang w:val="es-CO"/>
              </w:rPr>
            </w:pPr>
            <w:proofErr w:type="spellStart"/>
            <w:r w:rsidRPr="0013485C">
              <w:rPr>
                <w:rFonts w:ascii="Neris Light" w:eastAsia="Times New Roman" w:hAnsi="Neris Light" w:cs="Times New Roman"/>
                <w:color w:val="000000"/>
                <w:sz w:val="16"/>
                <w:szCs w:val="16"/>
                <w:lang w:val="es-CO"/>
              </w:rPr>
              <w:t>Sommariva</w:t>
            </w:r>
            <w:proofErr w:type="spellEnd"/>
            <w:r w:rsidRPr="0013485C">
              <w:rPr>
                <w:rFonts w:ascii="Neris Light" w:eastAsia="Times New Roman" w:hAnsi="Neris Light" w:cs="Times New Roman"/>
                <w:color w:val="000000"/>
                <w:sz w:val="16"/>
                <w:szCs w:val="16"/>
                <w:lang w:val="es-CO"/>
              </w:rPr>
              <w:t xml:space="preserve"> NV </w:t>
            </w:r>
            <w:proofErr w:type="spellStart"/>
            <w:proofErr w:type="gramStart"/>
            <w:r w:rsidRPr="0013485C">
              <w:rPr>
                <w:rFonts w:ascii="Neris Light" w:eastAsia="Times New Roman" w:hAnsi="Neris Light" w:cs="Times New Roman"/>
                <w:color w:val="000000"/>
                <w:sz w:val="16"/>
                <w:szCs w:val="16"/>
                <w:lang w:val="es-CO"/>
              </w:rPr>
              <w:t>Brut</w:t>
            </w:r>
            <w:proofErr w:type="spellEnd"/>
            <w:r w:rsidRPr="0013485C">
              <w:rPr>
                <w:rFonts w:ascii="Neris Light" w:eastAsia="Times New Roman" w:hAnsi="Neris Light" w:cs="Times New Roman"/>
                <w:color w:val="000000"/>
                <w:sz w:val="16"/>
                <w:szCs w:val="16"/>
                <w:lang w:val="es-CO"/>
              </w:rPr>
              <w:t xml:space="preserve">  (</w:t>
            </w:r>
            <w:proofErr w:type="spellStart"/>
            <w:proofErr w:type="gramEnd"/>
            <w:r w:rsidRPr="0013485C">
              <w:rPr>
                <w:rFonts w:ascii="Neris Light" w:eastAsia="Times New Roman" w:hAnsi="Neris Light" w:cs="Times New Roman"/>
                <w:color w:val="000000"/>
                <w:sz w:val="16"/>
                <w:szCs w:val="16"/>
                <w:lang w:val="es-CO"/>
              </w:rPr>
              <w:t>Conegliano</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Valdobbiadene</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Prosecco</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Superiore</w:t>
            </w:r>
            <w:proofErr w:type="spellEnd"/>
            <w:r w:rsidRPr="0013485C">
              <w:rPr>
                <w:rFonts w:ascii="Neris Light" w:eastAsia="Times New Roman" w:hAnsi="Neris Light" w:cs="Times New Roman"/>
                <w:color w:val="000000"/>
                <w:sz w:val="16"/>
                <w:szCs w:val="16"/>
                <w:lang w:val="es-CO"/>
              </w:rPr>
              <w:t>)</w:t>
            </w:r>
          </w:p>
        </w:tc>
        <w:tc>
          <w:tcPr>
            <w:tcW w:w="0" w:type="auto"/>
            <w:tcBorders>
              <w:top w:val="nil"/>
              <w:left w:val="nil"/>
              <w:bottom w:val="nil"/>
              <w:right w:val="nil"/>
            </w:tcBorders>
            <w:shd w:val="clear" w:color="auto" w:fill="auto"/>
            <w:noWrap/>
            <w:vAlign w:val="bottom"/>
            <w:hideMark/>
          </w:tcPr>
          <w:p w14:paraId="63AE643B"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497F8601"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4BC54BAB"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Segura </w:t>
            </w:r>
            <w:proofErr w:type="spellStart"/>
            <w:r w:rsidRPr="0013485C">
              <w:rPr>
                <w:rFonts w:ascii="Neris Light" w:eastAsia="Times New Roman" w:hAnsi="Neris Light" w:cs="Times New Roman"/>
                <w:color w:val="000000"/>
                <w:sz w:val="16"/>
                <w:szCs w:val="16"/>
              </w:rPr>
              <w:t>Viudas</w:t>
            </w:r>
            <w:proofErr w:type="spellEnd"/>
            <w:r w:rsidRPr="0013485C">
              <w:rPr>
                <w:rFonts w:ascii="Neris Light" w:eastAsia="Times New Roman" w:hAnsi="Neris Light" w:cs="Times New Roman"/>
                <w:color w:val="000000"/>
                <w:sz w:val="16"/>
                <w:szCs w:val="16"/>
              </w:rPr>
              <w:t xml:space="preserve"> NV Brut </w:t>
            </w:r>
            <w:proofErr w:type="spellStart"/>
            <w:r w:rsidRPr="0013485C">
              <w:rPr>
                <w:rFonts w:ascii="Neris Light" w:eastAsia="Times New Roman" w:hAnsi="Neris Light" w:cs="Times New Roman"/>
                <w:color w:val="000000"/>
                <w:sz w:val="16"/>
                <w:szCs w:val="16"/>
              </w:rPr>
              <w:t>Reserva</w:t>
            </w:r>
            <w:proofErr w:type="spellEnd"/>
            <w:r w:rsidRPr="0013485C">
              <w:rPr>
                <w:rFonts w:ascii="Neris Light" w:eastAsia="Times New Roman" w:hAnsi="Neris Light" w:cs="Times New Roman"/>
                <w:color w:val="000000"/>
                <w:sz w:val="16"/>
                <w:szCs w:val="16"/>
              </w:rPr>
              <w:t xml:space="preserve"> Sparkling (Cava)</w:t>
            </w:r>
          </w:p>
        </w:tc>
        <w:tc>
          <w:tcPr>
            <w:tcW w:w="0" w:type="auto"/>
            <w:tcBorders>
              <w:top w:val="nil"/>
              <w:left w:val="nil"/>
              <w:bottom w:val="nil"/>
              <w:right w:val="nil"/>
            </w:tcBorders>
            <w:shd w:val="clear" w:color="auto" w:fill="auto"/>
            <w:noWrap/>
            <w:vAlign w:val="bottom"/>
            <w:hideMark/>
          </w:tcPr>
          <w:p w14:paraId="6AF4B98F"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23DDD845"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3C44B34C" w14:textId="77777777" w:rsidR="0013485C" w:rsidRPr="0013485C" w:rsidRDefault="0013485C" w:rsidP="0013485C">
            <w:pPr>
              <w:spacing w:after="0" w:line="240" w:lineRule="auto"/>
              <w:rPr>
                <w:rFonts w:ascii="Neris Light" w:eastAsia="Times New Roman" w:hAnsi="Neris Light" w:cs="Times New Roman"/>
                <w:color w:val="000000"/>
                <w:sz w:val="16"/>
                <w:szCs w:val="16"/>
                <w:lang w:val="es-CO"/>
              </w:rPr>
            </w:pPr>
            <w:r w:rsidRPr="0013485C">
              <w:rPr>
                <w:rFonts w:ascii="Neris Light" w:eastAsia="Times New Roman" w:hAnsi="Neris Light" w:cs="Times New Roman"/>
                <w:color w:val="000000"/>
                <w:sz w:val="16"/>
                <w:szCs w:val="16"/>
                <w:lang w:val="es-CO"/>
              </w:rPr>
              <w:t xml:space="preserve">Segura Viudas NV Aria Estate </w:t>
            </w:r>
            <w:proofErr w:type="spellStart"/>
            <w:r w:rsidRPr="0013485C">
              <w:rPr>
                <w:rFonts w:ascii="Neris Light" w:eastAsia="Times New Roman" w:hAnsi="Neris Light" w:cs="Times New Roman"/>
                <w:color w:val="000000"/>
                <w:sz w:val="16"/>
                <w:szCs w:val="16"/>
                <w:lang w:val="es-CO"/>
              </w:rPr>
              <w:t>Brut</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Sparkling</w:t>
            </w:r>
            <w:proofErr w:type="spellEnd"/>
            <w:r w:rsidRPr="0013485C">
              <w:rPr>
                <w:rFonts w:ascii="Neris Light" w:eastAsia="Times New Roman" w:hAnsi="Neris Light" w:cs="Times New Roman"/>
                <w:color w:val="000000"/>
                <w:sz w:val="16"/>
                <w:szCs w:val="16"/>
                <w:lang w:val="es-CO"/>
              </w:rPr>
              <w:t xml:space="preserve"> (Cava)</w:t>
            </w:r>
          </w:p>
        </w:tc>
        <w:tc>
          <w:tcPr>
            <w:tcW w:w="0" w:type="auto"/>
            <w:tcBorders>
              <w:top w:val="nil"/>
              <w:left w:val="nil"/>
              <w:bottom w:val="nil"/>
              <w:right w:val="nil"/>
            </w:tcBorders>
            <w:shd w:val="clear" w:color="auto" w:fill="auto"/>
            <w:noWrap/>
            <w:vAlign w:val="bottom"/>
            <w:hideMark/>
          </w:tcPr>
          <w:p w14:paraId="329F49C5"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6F6130C8"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0BE9068" w14:textId="77777777" w:rsidR="0013485C" w:rsidRPr="0013485C" w:rsidRDefault="0013485C" w:rsidP="0013485C">
            <w:pPr>
              <w:spacing w:after="0" w:line="240" w:lineRule="auto"/>
              <w:rPr>
                <w:rFonts w:ascii="Neris Light" w:eastAsia="Times New Roman" w:hAnsi="Neris Light" w:cs="Times New Roman"/>
                <w:color w:val="000000"/>
                <w:sz w:val="16"/>
                <w:szCs w:val="16"/>
                <w:lang w:val="es-CO"/>
              </w:rPr>
            </w:pPr>
            <w:proofErr w:type="spellStart"/>
            <w:r w:rsidRPr="0013485C">
              <w:rPr>
                <w:rFonts w:ascii="Neris Light" w:eastAsia="Times New Roman" w:hAnsi="Neris Light" w:cs="Times New Roman"/>
                <w:color w:val="000000"/>
                <w:sz w:val="16"/>
                <w:szCs w:val="16"/>
                <w:lang w:val="es-CO"/>
              </w:rPr>
              <w:t>Vignerons</w:t>
            </w:r>
            <w:proofErr w:type="spellEnd"/>
            <w:r w:rsidRPr="0013485C">
              <w:rPr>
                <w:rFonts w:ascii="Neris Light" w:eastAsia="Times New Roman" w:hAnsi="Neris Light" w:cs="Times New Roman"/>
                <w:color w:val="000000"/>
                <w:sz w:val="16"/>
                <w:szCs w:val="16"/>
                <w:lang w:val="es-CO"/>
              </w:rPr>
              <w:t xml:space="preserve"> des </w:t>
            </w:r>
            <w:proofErr w:type="spellStart"/>
            <w:r w:rsidRPr="0013485C">
              <w:rPr>
                <w:rFonts w:ascii="Neris Light" w:eastAsia="Times New Roman" w:hAnsi="Neris Light" w:cs="Times New Roman"/>
                <w:color w:val="000000"/>
                <w:sz w:val="16"/>
                <w:szCs w:val="16"/>
                <w:lang w:val="es-CO"/>
              </w:rPr>
              <w:t>Pierres</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DorÃ©es</w:t>
            </w:r>
            <w:proofErr w:type="spellEnd"/>
            <w:r w:rsidRPr="0013485C">
              <w:rPr>
                <w:rFonts w:ascii="Neris Light" w:eastAsia="Times New Roman" w:hAnsi="Neris Light" w:cs="Times New Roman"/>
                <w:color w:val="000000"/>
                <w:sz w:val="16"/>
                <w:szCs w:val="16"/>
                <w:lang w:val="es-CO"/>
              </w:rPr>
              <w:t xml:space="preserve"> 2015 </w:t>
            </w:r>
            <w:proofErr w:type="spellStart"/>
            <w:r w:rsidRPr="0013485C">
              <w:rPr>
                <w:rFonts w:ascii="Neris Light" w:eastAsia="Times New Roman" w:hAnsi="Neris Light" w:cs="Times New Roman"/>
                <w:color w:val="000000"/>
                <w:sz w:val="16"/>
                <w:szCs w:val="16"/>
                <w:lang w:val="es-CO"/>
              </w:rPr>
              <w:t>Salamandre</w:t>
            </w:r>
            <w:proofErr w:type="spellEnd"/>
            <w:r w:rsidRPr="0013485C">
              <w:rPr>
                <w:rFonts w:ascii="Neris Light" w:eastAsia="Times New Roman" w:hAnsi="Neris Light" w:cs="Times New Roman"/>
                <w:color w:val="000000"/>
                <w:sz w:val="16"/>
                <w:szCs w:val="16"/>
                <w:lang w:val="es-CO"/>
              </w:rPr>
              <w:t xml:space="preserve"> </w:t>
            </w:r>
            <w:proofErr w:type="spellStart"/>
            <w:proofErr w:type="gramStart"/>
            <w:r w:rsidRPr="0013485C">
              <w:rPr>
                <w:rFonts w:ascii="Neris Light" w:eastAsia="Times New Roman" w:hAnsi="Neris Light" w:cs="Times New Roman"/>
                <w:color w:val="000000"/>
                <w:sz w:val="16"/>
                <w:szCs w:val="16"/>
                <w:lang w:val="es-CO"/>
              </w:rPr>
              <w:t>d'Or</w:t>
            </w:r>
            <w:proofErr w:type="spellEnd"/>
            <w:r w:rsidRPr="0013485C">
              <w:rPr>
                <w:rFonts w:ascii="Neris Light" w:eastAsia="Times New Roman" w:hAnsi="Neris Light" w:cs="Times New Roman"/>
                <w:color w:val="000000"/>
                <w:sz w:val="16"/>
                <w:szCs w:val="16"/>
                <w:lang w:val="es-CO"/>
              </w:rPr>
              <w:t xml:space="preserve">  (</w:t>
            </w:r>
            <w:proofErr w:type="spellStart"/>
            <w:proofErr w:type="gramEnd"/>
            <w:r w:rsidRPr="0013485C">
              <w:rPr>
                <w:rFonts w:ascii="Neris Light" w:eastAsia="Times New Roman" w:hAnsi="Neris Light" w:cs="Times New Roman"/>
                <w:color w:val="000000"/>
                <w:sz w:val="16"/>
                <w:szCs w:val="16"/>
                <w:lang w:val="es-CO"/>
              </w:rPr>
              <w:t>Coteaux</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Bourguignons</w:t>
            </w:r>
            <w:proofErr w:type="spellEnd"/>
            <w:r w:rsidRPr="0013485C">
              <w:rPr>
                <w:rFonts w:ascii="Neris Light" w:eastAsia="Times New Roman" w:hAnsi="Neris Light" w:cs="Times New Roman"/>
                <w:color w:val="000000"/>
                <w:sz w:val="16"/>
                <w:szCs w:val="16"/>
                <w:lang w:val="es-CO"/>
              </w:rPr>
              <w:t>)</w:t>
            </w:r>
          </w:p>
        </w:tc>
        <w:tc>
          <w:tcPr>
            <w:tcW w:w="0" w:type="auto"/>
            <w:tcBorders>
              <w:top w:val="nil"/>
              <w:left w:val="nil"/>
              <w:bottom w:val="nil"/>
              <w:right w:val="nil"/>
            </w:tcBorders>
            <w:shd w:val="clear" w:color="auto" w:fill="auto"/>
            <w:noWrap/>
            <w:vAlign w:val="bottom"/>
            <w:hideMark/>
          </w:tcPr>
          <w:p w14:paraId="79B6A83D"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7988F11A"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E9955F9"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Vollereaux</w:t>
            </w:r>
            <w:proofErr w:type="spellEnd"/>
            <w:r w:rsidRPr="0013485C">
              <w:rPr>
                <w:rFonts w:ascii="Neris Light" w:eastAsia="Times New Roman" w:hAnsi="Neris Light" w:cs="Times New Roman"/>
                <w:color w:val="000000"/>
                <w:sz w:val="16"/>
                <w:szCs w:val="16"/>
              </w:rPr>
              <w:t xml:space="preserve"> NV Brut </w:t>
            </w:r>
            <w:proofErr w:type="spellStart"/>
            <w:r w:rsidRPr="0013485C">
              <w:rPr>
                <w:rFonts w:ascii="Neris Light" w:eastAsia="Times New Roman" w:hAnsi="Neris Light" w:cs="Times New Roman"/>
                <w:color w:val="000000"/>
                <w:sz w:val="16"/>
                <w:szCs w:val="16"/>
              </w:rPr>
              <w:t>RÃ©</w:t>
            </w:r>
            <w:proofErr w:type="gramStart"/>
            <w:r w:rsidRPr="0013485C">
              <w:rPr>
                <w:rFonts w:ascii="Neris Light" w:eastAsia="Times New Roman" w:hAnsi="Neris Light" w:cs="Times New Roman"/>
                <w:color w:val="000000"/>
                <w:sz w:val="16"/>
                <w:szCs w:val="16"/>
              </w:rPr>
              <w:t>serve</w:t>
            </w:r>
            <w:proofErr w:type="spellEnd"/>
            <w:r w:rsidRPr="0013485C">
              <w:rPr>
                <w:rFonts w:ascii="Neris Light" w:eastAsia="Times New Roman" w:hAnsi="Neris Light" w:cs="Times New Roman"/>
                <w:color w:val="000000"/>
                <w:sz w:val="16"/>
                <w:szCs w:val="16"/>
              </w:rPr>
              <w:t xml:space="preserve">  (</w:t>
            </w:r>
            <w:proofErr w:type="gramEnd"/>
            <w:r w:rsidRPr="0013485C">
              <w:rPr>
                <w:rFonts w:ascii="Neris Light" w:eastAsia="Times New Roman" w:hAnsi="Neris Light" w:cs="Times New Roman"/>
                <w:color w:val="000000"/>
                <w:sz w:val="16"/>
                <w:szCs w:val="16"/>
              </w:rPr>
              <w:t>Champagne)</w:t>
            </w:r>
          </w:p>
        </w:tc>
        <w:tc>
          <w:tcPr>
            <w:tcW w:w="0" w:type="auto"/>
            <w:tcBorders>
              <w:top w:val="nil"/>
              <w:left w:val="nil"/>
              <w:bottom w:val="nil"/>
              <w:right w:val="nil"/>
            </w:tcBorders>
            <w:shd w:val="clear" w:color="auto" w:fill="auto"/>
            <w:noWrap/>
            <w:vAlign w:val="bottom"/>
            <w:hideMark/>
          </w:tcPr>
          <w:p w14:paraId="5B843242"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2134A392"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15967E90" w14:textId="77777777" w:rsidR="0013485C" w:rsidRPr="0013485C" w:rsidRDefault="0013485C" w:rsidP="0013485C">
            <w:pPr>
              <w:spacing w:after="0" w:line="240" w:lineRule="auto"/>
              <w:rPr>
                <w:rFonts w:ascii="Neris Light" w:eastAsia="Times New Roman" w:hAnsi="Neris Light" w:cs="Times New Roman"/>
                <w:color w:val="000000"/>
                <w:sz w:val="16"/>
                <w:szCs w:val="16"/>
                <w:lang w:val="es-CO"/>
              </w:rPr>
            </w:pPr>
            <w:r w:rsidRPr="0013485C">
              <w:rPr>
                <w:rFonts w:ascii="Neris Light" w:eastAsia="Times New Roman" w:hAnsi="Neris Light" w:cs="Times New Roman"/>
                <w:color w:val="000000"/>
                <w:sz w:val="16"/>
                <w:szCs w:val="16"/>
                <w:lang w:val="es-CO"/>
              </w:rPr>
              <w:t xml:space="preserve">Terre di San </w:t>
            </w:r>
            <w:proofErr w:type="spellStart"/>
            <w:r w:rsidRPr="0013485C">
              <w:rPr>
                <w:rFonts w:ascii="Neris Light" w:eastAsia="Times New Roman" w:hAnsi="Neris Light" w:cs="Times New Roman"/>
                <w:color w:val="000000"/>
                <w:sz w:val="16"/>
                <w:szCs w:val="16"/>
                <w:lang w:val="es-CO"/>
              </w:rPr>
              <w:t>Venanzio</w:t>
            </w:r>
            <w:proofErr w:type="spellEnd"/>
            <w:r w:rsidRPr="0013485C">
              <w:rPr>
                <w:rFonts w:ascii="Neris Light" w:eastAsia="Times New Roman" w:hAnsi="Neris Light" w:cs="Times New Roman"/>
                <w:color w:val="000000"/>
                <w:sz w:val="16"/>
                <w:szCs w:val="16"/>
                <w:lang w:val="es-CO"/>
              </w:rPr>
              <w:t xml:space="preserve"> Fortunato NV Extra </w:t>
            </w:r>
            <w:proofErr w:type="spellStart"/>
            <w:proofErr w:type="gramStart"/>
            <w:r w:rsidRPr="0013485C">
              <w:rPr>
                <w:rFonts w:ascii="Neris Light" w:eastAsia="Times New Roman" w:hAnsi="Neris Light" w:cs="Times New Roman"/>
                <w:color w:val="000000"/>
                <w:sz w:val="16"/>
                <w:szCs w:val="16"/>
                <w:lang w:val="es-CO"/>
              </w:rPr>
              <w:t>Dry</w:t>
            </w:r>
            <w:proofErr w:type="spellEnd"/>
            <w:r w:rsidRPr="0013485C">
              <w:rPr>
                <w:rFonts w:ascii="Neris Light" w:eastAsia="Times New Roman" w:hAnsi="Neris Light" w:cs="Times New Roman"/>
                <w:color w:val="000000"/>
                <w:sz w:val="16"/>
                <w:szCs w:val="16"/>
                <w:lang w:val="es-CO"/>
              </w:rPr>
              <w:t xml:space="preserve">  (</w:t>
            </w:r>
            <w:proofErr w:type="spellStart"/>
            <w:proofErr w:type="gramEnd"/>
            <w:r w:rsidRPr="0013485C">
              <w:rPr>
                <w:rFonts w:ascii="Neris Light" w:eastAsia="Times New Roman" w:hAnsi="Neris Light" w:cs="Times New Roman"/>
                <w:color w:val="000000"/>
                <w:sz w:val="16"/>
                <w:szCs w:val="16"/>
                <w:lang w:val="es-CO"/>
              </w:rPr>
              <w:t>Conegliano</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Valdobbiadene</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Prosecco</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Superiore</w:t>
            </w:r>
            <w:proofErr w:type="spellEnd"/>
            <w:r w:rsidRPr="0013485C">
              <w:rPr>
                <w:rFonts w:ascii="Neris Light" w:eastAsia="Times New Roman" w:hAnsi="Neris Light" w:cs="Times New Roman"/>
                <w:color w:val="000000"/>
                <w:sz w:val="16"/>
                <w:szCs w:val="16"/>
                <w:lang w:val="es-CO"/>
              </w:rPr>
              <w:t>)</w:t>
            </w:r>
          </w:p>
        </w:tc>
        <w:tc>
          <w:tcPr>
            <w:tcW w:w="0" w:type="auto"/>
            <w:tcBorders>
              <w:top w:val="nil"/>
              <w:left w:val="nil"/>
              <w:bottom w:val="nil"/>
              <w:right w:val="nil"/>
            </w:tcBorders>
            <w:shd w:val="clear" w:color="auto" w:fill="auto"/>
            <w:noWrap/>
            <w:vAlign w:val="bottom"/>
            <w:hideMark/>
          </w:tcPr>
          <w:p w14:paraId="49822790"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6D6F3D8B"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7B73CCDC"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Vollereaux</w:t>
            </w:r>
            <w:proofErr w:type="spellEnd"/>
            <w:r w:rsidRPr="0013485C">
              <w:rPr>
                <w:rFonts w:ascii="Neris Light" w:eastAsia="Times New Roman" w:hAnsi="Neris Light" w:cs="Times New Roman"/>
                <w:color w:val="000000"/>
                <w:sz w:val="16"/>
                <w:szCs w:val="16"/>
              </w:rPr>
              <w:t xml:space="preserve"> NV Blanc de </w:t>
            </w:r>
            <w:proofErr w:type="spellStart"/>
            <w:r w:rsidRPr="0013485C">
              <w:rPr>
                <w:rFonts w:ascii="Neris Light" w:eastAsia="Times New Roman" w:hAnsi="Neris Light" w:cs="Times New Roman"/>
                <w:color w:val="000000"/>
                <w:sz w:val="16"/>
                <w:szCs w:val="16"/>
              </w:rPr>
              <w:t>Blancs</w:t>
            </w:r>
            <w:proofErr w:type="spellEnd"/>
            <w:r w:rsidRPr="0013485C">
              <w:rPr>
                <w:rFonts w:ascii="Neris Light" w:eastAsia="Times New Roman" w:hAnsi="Neris Light" w:cs="Times New Roman"/>
                <w:color w:val="000000"/>
                <w:sz w:val="16"/>
                <w:szCs w:val="16"/>
              </w:rPr>
              <w:t xml:space="preserve"> Brut Chardonnay (Champagne)</w:t>
            </w:r>
          </w:p>
        </w:tc>
        <w:tc>
          <w:tcPr>
            <w:tcW w:w="0" w:type="auto"/>
            <w:tcBorders>
              <w:top w:val="nil"/>
              <w:left w:val="nil"/>
              <w:bottom w:val="nil"/>
              <w:right w:val="nil"/>
            </w:tcBorders>
            <w:shd w:val="clear" w:color="auto" w:fill="auto"/>
            <w:noWrap/>
            <w:vAlign w:val="bottom"/>
            <w:hideMark/>
          </w:tcPr>
          <w:p w14:paraId="2487164D"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r w:rsidR="0013485C" w:rsidRPr="0013485C" w14:paraId="1FF2C244" w14:textId="77777777" w:rsidTr="0013485C">
        <w:trPr>
          <w:trHeight w:val="330"/>
          <w:jc w:val="center"/>
        </w:trPr>
        <w:tc>
          <w:tcPr>
            <w:tcW w:w="0" w:type="auto"/>
            <w:tcBorders>
              <w:top w:val="nil"/>
              <w:left w:val="nil"/>
              <w:bottom w:val="nil"/>
              <w:right w:val="nil"/>
            </w:tcBorders>
            <w:shd w:val="clear" w:color="auto" w:fill="auto"/>
            <w:noWrap/>
            <w:vAlign w:val="bottom"/>
            <w:hideMark/>
          </w:tcPr>
          <w:p w14:paraId="5F98F8D4" w14:textId="77777777" w:rsidR="0013485C" w:rsidRPr="0013485C" w:rsidRDefault="0013485C" w:rsidP="0013485C">
            <w:pPr>
              <w:spacing w:after="0" w:line="240" w:lineRule="auto"/>
              <w:rPr>
                <w:rFonts w:ascii="Neris Light" w:eastAsia="Times New Roman" w:hAnsi="Neris Light" w:cs="Times New Roman"/>
                <w:color w:val="000000"/>
                <w:sz w:val="16"/>
                <w:szCs w:val="16"/>
                <w:lang w:val="es-CO"/>
              </w:rPr>
            </w:pPr>
            <w:r w:rsidRPr="0013485C">
              <w:rPr>
                <w:rFonts w:ascii="Neris Light" w:eastAsia="Times New Roman" w:hAnsi="Neris Light" w:cs="Times New Roman"/>
                <w:color w:val="000000"/>
                <w:sz w:val="16"/>
                <w:szCs w:val="16"/>
                <w:lang w:val="es-CO"/>
              </w:rPr>
              <w:t xml:space="preserve">Villa Sandi NV Extra </w:t>
            </w:r>
            <w:proofErr w:type="spellStart"/>
            <w:proofErr w:type="gramStart"/>
            <w:r w:rsidRPr="0013485C">
              <w:rPr>
                <w:rFonts w:ascii="Neris Light" w:eastAsia="Times New Roman" w:hAnsi="Neris Light" w:cs="Times New Roman"/>
                <w:color w:val="000000"/>
                <w:sz w:val="16"/>
                <w:szCs w:val="16"/>
                <w:lang w:val="es-CO"/>
              </w:rPr>
              <w:t>Dry</w:t>
            </w:r>
            <w:proofErr w:type="spellEnd"/>
            <w:r w:rsidRPr="0013485C">
              <w:rPr>
                <w:rFonts w:ascii="Neris Light" w:eastAsia="Times New Roman" w:hAnsi="Neris Light" w:cs="Times New Roman"/>
                <w:color w:val="000000"/>
                <w:sz w:val="16"/>
                <w:szCs w:val="16"/>
                <w:lang w:val="es-CO"/>
              </w:rPr>
              <w:t xml:space="preserve">  (</w:t>
            </w:r>
            <w:proofErr w:type="spellStart"/>
            <w:proofErr w:type="gramEnd"/>
            <w:r w:rsidRPr="0013485C">
              <w:rPr>
                <w:rFonts w:ascii="Neris Light" w:eastAsia="Times New Roman" w:hAnsi="Neris Light" w:cs="Times New Roman"/>
                <w:color w:val="000000"/>
                <w:sz w:val="16"/>
                <w:szCs w:val="16"/>
                <w:lang w:val="es-CO"/>
              </w:rPr>
              <w:t>Conegliano</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Valdobbiadene</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Prosecco</w:t>
            </w:r>
            <w:proofErr w:type="spellEnd"/>
            <w:r w:rsidRPr="0013485C">
              <w:rPr>
                <w:rFonts w:ascii="Neris Light" w:eastAsia="Times New Roman" w:hAnsi="Neris Light" w:cs="Times New Roman"/>
                <w:color w:val="000000"/>
                <w:sz w:val="16"/>
                <w:szCs w:val="16"/>
                <w:lang w:val="es-CO"/>
              </w:rPr>
              <w:t xml:space="preserve"> </w:t>
            </w:r>
            <w:proofErr w:type="spellStart"/>
            <w:r w:rsidRPr="0013485C">
              <w:rPr>
                <w:rFonts w:ascii="Neris Light" w:eastAsia="Times New Roman" w:hAnsi="Neris Light" w:cs="Times New Roman"/>
                <w:color w:val="000000"/>
                <w:sz w:val="16"/>
                <w:szCs w:val="16"/>
                <w:lang w:val="es-CO"/>
              </w:rPr>
              <w:t>Superiore</w:t>
            </w:r>
            <w:proofErr w:type="spellEnd"/>
            <w:r w:rsidRPr="0013485C">
              <w:rPr>
                <w:rFonts w:ascii="Neris Light" w:eastAsia="Times New Roman" w:hAnsi="Neris Light" w:cs="Times New Roman"/>
                <w:color w:val="000000"/>
                <w:sz w:val="16"/>
                <w:szCs w:val="16"/>
                <w:lang w:val="es-CO"/>
              </w:rPr>
              <w:t>)</w:t>
            </w:r>
          </w:p>
        </w:tc>
        <w:tc>
          <w:tcPr>
            <w:tcW w:w="0" w:type="auto"/>
            <w:tcBorders>
              <w:top w:val="nil"/>
              <w:left w:val="nil"/>
              <w:bottom w:val="nil"/>
              <w:right w:val="nil"/>
            </w:tcBorders>
            <w:shd w:val="clear" w:color="auto" w:fill="auto"/>
            <w:noWrap/>
            <w:vAlign w:val="bottom"/>
            <w:hideMark/>
          </w:tcPr>
          <w:p w14:paraId="0A8EB642"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4</w:t>
            </w:r>
          </w:p>
        </w:tc>
      </w:tr>
    </w:tbl>
    <w:p w14:paraId="46901FDC" w14:textId="66568B2F" w:rsidR="0013485C" w:rsidRDefault="0013485C" w:rsidP="007D084C">
      <w:pPr>
        <w:rPr>
          <w:lang w:val="es-CO"/>
        </w:rPr>
      </w:pPr>
    </w:p>
    <w:p w14:paraId="21266E55" w14:textId="2050C36A" w:rsidR="0013485C" w:rsidRDefault="0013485C" w:rsidP="0013485C">
      <w:pPr>
        <w:pStyle w:val="Heading3"/>
        <w:rPr>
          <w:lang w:val="es-CO"/>
        </w:rPr>
      </w:pPr>
      <w:bookmarkStart w:id="11" w:name="_Toc57567827"/>
      <w:r>
        <w:rPr>
          <w:lang w:val="es-CO"/>
        </w:rPr>
        <w:t>Varietal</w:t>
      </w:r>
      <w:bookmarkEnd w:id="11"/>
    </w:p>
    <w:p w14:paraId="55657EBE" w14:textId="685DA290" w:rsidR="0013485C" w:rsidRDefault="0013485C" w:rsidP="0013485C">
      <w:pPr>
        <w:rPr>
          <w:lang w:val="es-CO"/>
        </w:rPr>
      </w:pPr>
      <w:r>
        <w:rPr>
          <w:lang w:val="es-CO"/>
        </w:rPr>
        <w:t>Entre los valores de varietales, se encuentran reunidos los tipos más conocidos:</w:t>
      </w:r>
    </w:p>
    <w:p w14:paraId="6B3250EA" w14:textId="045722B6" w:rsidR="0013485C" w:rsidRDefault="0013485C" w:rsidP="0013485C">
      <w:pPr>
        <w:rPr>
          <w:lang w:val="es-CO"/>
        </w:rPr>
      </w:pPr>
    </w:p>
    <w:tbl>
      <w:tblPr>
        <w:tblW w:w="6140" w:type="dxa"/>
        <w:jc w:val="center"/>
        <w:tblLook w:val="04A0" w:firstRow="1" w:lastRow="0" w:firstColumn="1" w:lastColumn="0" w:noHBand="0" w:noVBand="1"/>
      </w:tblPr>
      <w:tblGrid>
        <w:gridCol w:w="4060"/>
        <w:gridCol w:w="2080"/>
      </w:tblGrid>
      <w:tr w:rsidR="0013485C" w:rsidRPr="0013485C" w14:paraId="2C9CCC39" w14:textId="77777777" w:rsidTr="0013485C">
        <w:trPr>
          <w:trHeight w:val="345"/>
          <w:jc w:val="center"/>
        </w:trPr>
        <w:tc>
          <w:tcPr>
            <w:tcW w:w="4060" w:type="dxa"/>
            <w:tcBorders>
              <w:top w:val="nil"/>
              <w:left w:val="nil"/>
              <w:bottom w:val="single" w:sz="4" w:space="0" w:color="8EA9DB"/>
              <w:right w:val="nil"/>
            </w:tcBorders>
            <w:shd w:val="clear" w:color="D9E1F2" w:fill="D9E1F2"/>
            <w:noWrap/>
            <w:vAlign w:val="bottom"/>
            <w:hideMark/>
          </w:tcPr>
          <w:p w14:paraId="6F089333" w14:textId="77777777" w:rsidR="0013485C" w:rsidRPr="0013485C" w:rsidRDefault="0013485C" w:rsidP="0013485C">
            <w:pPr>
              <w:spacing w:after="0" w:line="240" w:lineRule="auto"/>
              <w:rPr>
                <w:rFonts w:ascii="Neris Light" w:eastAsia="Times New Roman" w:hAnsi="Neris Light" w:cs="Times New Roman"/>
                <w:b/>
                <w:bCs/>
                <w:color w:val="000000"/>
                <w:sz w:val="18"/>
                <w:szCs w:val="18"/>
              </w:rPr>
            </w:pPr>
            <w:r w:rsidRPr="0013485C">
              <w:rPr>
                <w:rFonts w:ascii="Neris Light" w:eastAsia="Times New Roman" w:hAnsi="Neris Light" w:cs="Times New Roman"/>
                <w:b/>
                <w:bCs/>
                <w:color w:val="000000"/>
                <w:sz w:val="18"/>
                <w:szCs w:val="18"/>
              </w:rPr>
              <w:t>Points</w:t>
            </w:r>
          </w:p>
        </w:tc>
        <w:tc>
          <w:tcPr>
            <w:tcW w:w="2080" w:type="dxa"/>
            <w:tcBorders>
              <w:top w:val="nil"/>
              <w:left w:val="nil"/>
              <w:bottom w:val="single" w:sz="4" w:space="0" w:color="8EA9DB"/>
              <w:right w:val="nil"/>
            </w:tcBorders>
            <w:shd w:val="clear" w:color="D9E1F2" w:fill="D9E1F2"/>
            <w:noWrap/>
            <w:vAlign w:val="bottom"/>
            <w:hideMark/>
          </w:tcPr>
          <w:p w14:paraId="3703ECB6" w14:textId="0D555C11" w:rsidR="0013485C" w:rsidRPr="0013485C" w:rsidRDefault="0013485C" w:rsidP="0013485C">
            <w:pPr>
              <w:spacing w:after="0" w:line="240" w:lineRule="auto"/>
              <w:rPr>
                <w:rFonts w:ascii="Neris Light" w:eastAsia="Times New Roman" w:hAnsi="Neris Light" w:cs="Times New Roman"/>
                <w:b/>
                <w:bCs/>
                <w:color w:val="000000"/>
                <w:sz w:val="18"/>
                <w:szCs w:val="18"/>
              </w:rPr>
            </w:pPr>
            <w:r>
              <w:rPr>
                <w:rFonts w:ascii="Neris Light" w:eastAsia="Times New Roman" w:hAnsi="Neris Light" w:cs="Times New Roman"/>
                <w:b/>
                <w:bCs/>
                <w:color w:val="000000"/>
                <w:sz w:val="18"/>
                <w:szCs w:val="18"/>
              </w:rPr>
              <w:t xml:space="preserve">Percentage of </w:t>
            </w:r>
            <w:proofErr w:type="gramStart"/>
            <w:r>
              <w:rPr>
                <w:rFonts w:ascii="Neris Light" w:eastAsia="Times New Roman" w:hAnsi="Neris Light" w:cs="Times New Roman"/>
                <w:b/>
                <w:bCs/>
                <w:color w:val="000000"/>
                <w:sz w:val="18"/>
                <w:szCs w:val="18"/>
              </w:rPr>
              <w:t xml:space="preserve">Total </w:t>
            </w:r>
            <w:r w:rsidRPr="0013485C">
              <w:rPr>
                <w:rFonts w:ascii="Neris Light" w:eastAsia="Times New Roman" w:hAnsi="Neris Light" w:cs="Times New Roman"/>
                <w:b/>
                <w:bCs/>
                <w:color w:val="000000"/>
                <w:sz w:val="18"/>
                <w:szCs w:val="18"/>
              </w:rPr>
              <w:t xml:space="preserve"> variety</w:t>
            </w:r>
            <w:proofErr w:type="gramEnd"/>
          </w:p>
        </w:tc>
      </w:tr>
      <w:tr w:rsidR="0013485C" w:rsidRPr="0013485C" w14:paraId="536A24CE"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165372D6"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Pinot Noir</w:t>
            </w:r>
          </w:p>
        </w:tc>
        <w:tc>
          <w:tcPr>
            <w:tcW w:w="2080" w:type="dxa"/>
            <w:tcBorders>
              <w:top w:val="nil"/>
              <w:left w:val="nil"/>
              <w:bottom w:val="nil"/>
              <w:right w:val="nil"/>
            </w:tcBorders>
            <w:shd w:val="clear" w:color="auto" w:fill="auto"/>
            <w:noWrap/>
            <w:vAlign w:val="bottom"/>
            <w:hideMark/>
          </w:tcPr>
          <w:p w14:paraId="1A694433"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10.21%</w:t>
            </w:r>
          </w:p>
        </w:tc>
      </w:tr>
      <w:tr w:rsidR="0013485C" w:rsidRPr="0013485C" w14:paraId="051EF2BD"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2A12C93B"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Chardonnay</w:t>
            </w:r>
          </w:p>
        </w:tc>
        <w:tc>
          <w:tcPr>
            <w:tcW w:w="2080" w:type="dxa"/>
            <w:tcBorders>
              <w:top w:val="nil"/>
              <w:left w:val="nil"/>
              <w:bottom w:val="nil"/>
              <w:right w:val="nil"/>
            </w:tcBorders>
            <w:shd w:val="clear" w:color="auto" w:fill="auto"/>
            <w:noWrap/>
            <w:vAlign w:val="bottom"/>
            <w:hideMark/>
          </w:tcPr>
          <w:p w14:paraId="2DBEA078"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9.04%</w:t>
            </w:r>
          </w:p>
        </w:tc>
      </w:tr>
      <w:tr w:rsidR="0013485C" w:rsidRPr="0013485C" w14:paraId="27487778"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0F52F9A8"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Cabernet Sauvignon</w:t>
            </w:r>
          </w:p>
        </w:tc>
        <w:tc>
          <w:tcPr>
            <w:tcW w:w="2080" w:type="dxa"/>
            <w:tcBorders>
              <w:top w:val="nil"/>
              <w:left w:val="nil"/>
              <w:bottom w:val="nil"/>
              <w:right w:val="nil"/>
            </w:tcBorders>
            <w:shd w:val="clear" w:color="auto" w:fill="auto"/>
            <w:noWrap/>
            <w:vAlign w:val="bottom"/>
            <w:hideMark/>
          </w:tcPr>
          <w:p w14:paraId="7D404FF5"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7.29%</w:t>
            </w:r>
          </w:p>
        </w:tc>
      </w:tr>
      <w:tr w:rsidR="0013485C" w:rsidRPr="0013485C" w14:paraId="7B032A86"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221C0E0A"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Red Blend</w:t>
            </w:r>
          </w:p>
        </w:tc>
        <w:tc>
          <w:tcPr>
            <w:tcW w:w="2080" w:type="dxa"/>
            <w:tcBorders>
              <w:top w:val="nil"/>
              <w:left w:val="nil"/>
              <w:bottom w:val="nil"/>
              <w:right w:val="nil"/>
            </w:tcBorders>
            <w:shd w:val="clear" w:color="auto" w:fill="auto"/>
            <w:noWrap/>
            <w:vAlign w:val="bottom"/>
            <w:hideMark/>
          </w:tcPr>
          <w:p w14:paraId="29534823"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6.88%</w:t>
            </w:r>
          </w:p>
        </w:tc>
      </w:tr>
      <w:tr w:rsidR="0013485C" w:rsidRPr="0013485C" w14:paraId="5B1252C2"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43833F48"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Bordeaux-style Red Blend</w:t>
            </w:r>
          </w:p>
        </w:tc>
        <w:tc>
          <w:tcPr>
            <w:tcW w:w="2080" w:type="dxa"/>
            <w:tcBorders>
              <w:top w:val="nil"/>
              <w:left w:val="nil"/>
              <w:bottom w:val="nil"/>
              <w:right w:val="nil"/>
            </w:tcBorders>
            <w:shd w:val="clear" w:color="auto" w:fill="auto"/>
            <w:noWrap/>
            <w:vAlign w:val="bottom"/>
            <w:hideMark/>
          </w:tcPr>
          <w:p w14:paraId="1D1F7683"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5.32%</w:t>
            </w:r>
          </w:p>
        </w:tc>
      </w:tr>
      <w:tr w:rsidR="0013485C" w:rsidRPr="0013485C" w14:paraId="2B8908B4"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68FDCE24"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Riesling</w:t>
            </w:r>
          </w:p>
        </w:tc>
        <w:tc>
          <w:tcPr>
            <w:tcW w:w="2080" w:type="dxa"/>
            <w:tcBorders>
              <w:top w:val="nil"/>
              <w:left w:val="nil"/>
              <w:bottom w:val="nil"/>
              <w:right w:val="nil"/>
            </w:tcBorders>
            <w:shd w:val="clear" w:color="auto" w:fill="auto"/>
            <w:noWrap/>
            <w:vAlign w:val="bottom"/>
            <w:hideMark/>
          </w:tcPr>
          <w:p w14:paraId="6BDA29F8"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3.99%</w:t>
            </w:r>
          </w:p>
        </w:tc>
      </w:tr>
      <w:tr w:rsidR="0013485C" w:rsidRPr="0013485C" w14:paraId="3B7CC022"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431FB3BD"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Sauvignon Blanc</w:t>
            </w:r>
          </w:p>
        </w:tc>
        <w:tc>
          <w:tcPr>
            <w:tcW w:w="2080" w:type="dxa"/>
            <w:tcBorders>
              <w:top w:val="nil"/>
              <w:left w:val="nil"/>
              <w:bottom w:val="nil"/>
              <w:right w:val="nil"/>
            </w:tcBorders>
            <w:shd w:val="clear" w:color="auto" w:fill="auto"/>
            <w:noWrap/>
            <w:vAlign w:val="bottom"/>
            <w:hideMark/>
          </w:tcPr>
          <w:p w14:paraId="323F250A"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3.82%</w:t>
            </w:r>
          </w:p>
        </w:tc>
      </w:tr>
      <w:tr w:rsidR="0013485C" w:rsidRPr="0013485C" w14:paraId="44637BFB"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3BE3A77A"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Syrah</w:t>
            </w:r>
          </w:p>
        </w:tc>
        <w:tc>
          <w:tcPr>
            <w:tcW w:w="2080" w:type="dxa"/>
            <w:tcBorders>
              <w:top w:val="nil"/>
              <w:left w:val="nil"/>
              <w:bottom w:val="nil"/>
              <w:right w:val="nil"/>
            </w:tcBorders>
            <w:shd w:val="clear" w:color="auto" w:fill="auto"/>
            <w:noWrap/>
            <w:vAlign w:val="bottom"/>
            <w:hideMark/>
          </w:tcPr>
          <w:p w14:paraId="279CC5F8"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3.19%</w:t>
            </w:r>
          </w:p>
        </w:tc>
      </w:tr>
      <w:tr w:rsidR="0013485C" w:rsidRPr="0013485C" w14:paraId="233288C0"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37983190" w14:textId="77777777" w:rsidR="0013485C" w:rsidRPr="0013485C" w:rsidRDefault="0013485C" w:rsidP="0013485C">
            <w:pPr>
              <w:spacing w:after="0" w:line="240" w:lineRule="auto"/>
              <w:rPr>
                <w:rFonts w:ascii="Neris Light" w:eastAsia="Times New Roman" w:hAnsi="Neris Light" w:cs="Times New Roman"/>
                <w:color w:val="000000"/>
                <w:sz w:val="18"/>
                <w:szCs w:val="18"/>
              </w:rPr>
            </w:pPr>
            <w:proofErr w:type="spellStart"/>
            <w:r w:rsidRPr="0013485C">
              <w:rPr>
                <w:rFonts w:ascii="Neris Light" w:eastAsia="Times New Roman" w:hAnsi="Neris Light" w:cs="Times New Roman"/>
                <w:color w:val="000000"/>
                <w:sz w:val="18"/>
                <w:szCs w:val="18"/>
              </w:rPr>
              <w:t>RosÃ</w:t>
            </w:r>
            <w:proofErr w:type="spellEnd"/>
            <w:r w:rsidRPr="0013485C">
              <w:rPr>
                <w:rFonts w:ascii="Neris Light" w:eastAsia="Times New Roman" w:hAnsi="Neris Light" w:cs="Times New Roman"/>
                <w:color w:val="000000"/>
                <w:sz w:val="18"/>
                <w:szCs w:val="18"/>
              </w:rPr>
              <w:t>©</w:t>
            </w:r>
          </w:p>
        </w:tc>
        <w:tc>
          <w:tcPr>
            <w:tcW w:w="2080" w:type="dxa"/>
            <w:tcBorders>
              <w:top w:val="nil"/>
              <w:left w:val="nil"/>
              <w:bottom w:val="nil"/>
              <w:right w:val="nil"/>
            </w:tcBorders>
            <w:shd w:val="clear" w:color="auto" w:fill="auto"/>
            <w:noWrap/>
            <w:vAlign w:val="bottom"/>
            <w:hideMark/>
          </w:tcPr>
          <w:p w14:paraId="64B231EF"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2.74%</w:t>
            </w:r>
          </w:p>
        </w:tc>
      </w:tr>
      <w:tr w:rsidR="0013485C" w:rsidRPr="0013485C" w14:paraId="7CBBD026"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64B4E8F1"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Merlot</w:t>
            </w:r>
          </w:p>
        </w:tc>
        <w:tc>
          <w:tcPr>
            <w:tcW w:w="2080" w:type="dxa"/>
            <w:tcBorders>
              <w:top w:val="nil"/>
              <w:left w:val="nil"/>
              <w:bottom w:val="nil"/>
              <w:right w:val="nil"/>
            </w:tcBorders>
            <w:shd w:val="clear" w:color="auto" w:fill="auto"/>
            <w:noWrap/>
            <w:vAlign w:val="bottom"/>
            <w:hideMark/>
          </w:tcPr>
          <w:p w14:paraId="0B59526D"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2.39%</w:t>
            </w:r>
          </w:p>
        </w:tc>
      </w:tr>
      <w:tr w:rsidR="0013485C" w:rsidRPr="0013485C" w14:paraId="5ECADAEF"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4C2D369E"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Nebbiolo</w:t>
            </w:r>
          </w:p>
        </w:tc>
        <w:tc>
          <w:tcPr>
            <w:tcW w:w="2080" w:type="dxa"/>
            <w:tcBorders>
              <w:top w:val="nil"/>
              <w:left w:val="nil"/>
              <w:bottom w:val="nil"/>
              <w:right w:val="nil"/>
            </w:tcBorders>
            <w:shd w:val="clear" w:color="auto" w:fill="auto"/>
            <w:noWrap/>
            <w:vAlign w:val="bottom"/>
            <w:hideMark/>
          </w:tcPr>
          <w:p w14:paraId="7D952C21"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2.16%</w:t>
            </w:r>
          </w:p>
        </w:tc>
      </w:tr>
      <w:tr w:rsidR="0013485C" w:rsidRPr="0013485C" w14:paraId="658D7A3A"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273DE0DC"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Zinfandel</w:t>
            </w:r>
          </w:p>
        </w:tc>
        <w:tc>
          <w:tcPr>
            <w:tcW w:w="2080" w:type="dxa"/>
            <w:tcBorders>
              <w:top w:val="nil"/>
              <w:left w:val="nil"/>
              <w:bottom w:val="nil"/>
              <w:right w:val="nil"/>
            </w:tcBorders>
            <w:shd w:val="clear" w:color="auto" w:fill="auto"/>
            <w:noWrap/>
            <w:vAlign w:val="bottom"/>
            <w:hideMark/>
          </w:tcPr>
          <w:p w14:paraId="0BE83031"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2.09%</w:t>
            </w:r>
          </w:p>
        </w:tc>
      </w:tr>
      <w:tr w:rsidR="0013485C" w:rsidRPr="0013485C" w14:paraId="1B98B93A"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7F96E646"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Sangiovese</w:t>
            </w:r>
          </w:p>
        </w:tc>
        <w:tc>
          <w:tcPr>
            <w:tcW w:w="2080" w:type="dxa"/>
            <w:tcBorders>
              <w:top w:val="nil"/>
              <w:left w:val="nil"/>
              <w:bottom w:val="nil"/>
              <w:right w:val="nil"/>
            </w:tcBorders>
            <w:shd w:val="clear" w:color="auto" w:fill="auto"/>
            <w:noWrap/>
            <w:vAlign w:val="bottom"/>
            <w:hideMark/>
          </w:tcPr>
          <w:p w14:paraId="5B0CF826"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2.08%</w:t>
            </w:r>
          </w:p>
        </w:tc>
      </w:tr>
      <w:tr w:rsidR="0013485C" w:rsidRPr="0013485C" w14:paraId="72DA9037"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4D069D5E"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Malbec</w:t>
            </w:r>
          </w:p>
        </w:tc>
        <w:tc>
          <w:tcPr>
            <w:tcW w:w="2080" w:type="dxa"/>
            <w:tcBorders>
              <w:top w:val="nil"/>
              <w:left w:val="nil"/>
              <w:bottom w:val="nil"/>
              <w:right w:val="nil"/>
            </w:tcBorders>
            <w:shd w:val="clear" w:color="auto" w:fill="auto"/>
            <w:noWrap/>
            <w:vAlign w:val="bottom"/>
            <w:hideMark/>
          </w:tcPr>
          <w:p w14:paraId="11CFFAF0"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2.04%</w:t>
            </w:r>
          </w:p>
        </w:tc>
      </w:tr>
      <w:tr w:rsidR="0013485C" w:rsidRPr="0013485C" w14:paraId="5AC51FB6"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45DB95AD"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Portuguese Red</w:t>
            </w:r>
          </w:p>
        </w:tc>
        <w:tc>
          <w:tcPr>
            <w:tcW w:w="2080" w:type="dxa"/>
            <w:tcBorders>
              <w:top w:val="nil"/>
              <w:left w:val="nil"/>
              <w:bottom w:val="nil"/>
              <w:right w:val="nil"/>
            </w:tcBorders>
            <w:shd w:val="clear" w:color="auto" w:fill="auto"/>
            <w:noWrap/>
            <w:vAlign w:val="bottom"/>
            <w:hideMark/>
          </w:tcPr>
          <w:p w14:paraId="1409E5E4"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1.90%</w:t>
            </w:r>
          </w:p>
        </w:tc>
      </w:tr>
      <w:tr w:rsidR="0013485C" w:rsidRPr="0013485C" w14:paraId="278E1488"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575E78AF"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White Blend</w:t>
            </w:r>
          </w:p>
        </w:tc>
        <w:tc>
          <w:tcPr>
            <w:tcW w:w="2080" w:type="dxa"/>
            <w:tcBorders>
              <w:top w:val="nil"/>
              <w:left w:val="nil"/>
              <w:bottom w:val="nil"/>
              <w:right w:val="nil"/>
            </w:tcBorders>
            <w:shd w:val="clear" w:color="auto" w:fill="auto"/>
            <w:noWrap/>
            <w:vAlign w:val="bottom"/>
            <w:hideMark/>
          </w:tcPr>
          <w:p w14:paraId="5E48BD2B"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1.82%</w:t>
            </w:r>
          </w:p>
        </w:tc>
      </w:tr>
      <w:tr w:rsidR="0013485C" w:rsidRPr="0013485C" w14:paraId="0BC748B1"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10B66D31"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Sparkling Blend</w:t>
            </w:r>
          </w:p>
        </w:tc>
        <w:tc>
          <w:tcPr>
            <w:tcW w:w="2080" w:type="dxa"/>
            <w:tcBorders>
              <w:top w:val="nil"/>
              <w:left w:val="nil"/>
              <w:bottom w:val="nil"/>
              <w:right w:val="nil"/>
            </w:tcBorders>
            <w:shd w:val="clear" w:color="auto" w:fill="auto"/>
            <w:noWrap/>
            <w:vAlign w:val="bottom"/>
            <w:hideMark/>
          </w:tcPr>
          <w:p w14:paraId="4187A4BA"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1.66%</w:t>
            </w:r>
          </w:p>
        </w:tc>
      </w:tr>
      <w:tr w:rsidR="0013485C" w:rsidRPr="0013485C" w14:paraId="2F4F0A07"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773C6EF6"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lastRenderedPageBreak/>
              <w:t>Tempranillo</w:t>
            </w:r>
          </w:p>
        </w:tc>
        <w:tc>
          <w:tcPr>
            <w:tcW w:w="2080" w:type="dxa"/>
            <w:tcBorders>
              <w:top w:val="nil"/>
              <w:left w:val="nil"/>
              <w:bottom w:val="nil"/>
              <w:right w:val="nil"/>
            </w:tcBorders>
            <w:shd w:val="clear" w:color="auto" w:fill="auto"/>
            <w:noWrap/>
            <w:vAlign w:val="bottom"/>
            <w:hideMark/>
          </w:tcPr>
          <w:p w14:paraId="6479CA34"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1.39%</w:t>
            </w:r>
          </w:p>
        </w:tc>
      </w:tr>
      <w:tr w:rsidR="0013485C" w:rsidRPr="0013485C" w14:paraId="61393E2C"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06407FEB" w14:textId="77777777" w:rsidR="0013485C" w:rsidRPr="0013485C" w:rsidRDefault="0013485C" w:rsidP="0013485C">
            <w:pPr>
              <w:spacing w:after="0" w:line="240" w:lineRule="auto"/>
              <w:rPr>
                <w:rFonts w:ascii="Neris Light" w:eastAsia="Times New Roman" w:hAnsi="Neris Light" w:cs="Times New Roman"/>
                <w:color w:val="000000"/>
                <w:sz w:val="18"/>
                <w:szCs w:val="18"/>
              </w:rPr>
            </w:pPr>
            <w:proofErr w:type="spellStart"/>
            <w:r w:rsidRPr="0013485C">
              <w:rPr>
                <w:rFonts w:ascii="Neris Light" w:eastAsia="Times New Roman" w:hAnsi="Neris Light" w:cs="Times New Roman"/>
                <w:color w:val="000000"/>
                <w:sz w:val="18"/>
                <w:szCs w:val="18"/>
              </w:rPr>
              <w:t>RhÃ´ne</w:t>
            </w:r>
            <w:proofErr w:type="spellEnd"/>
            <w:r w:rsidRPr="0013485C">
              <w:rPr>
                <w:rFonts w:ascii="Neris Light" w:eastAsia="Times New Roman" w:hAnsi="Neris Light" w:cs="Times New Roman"/>
                <w:color w:val="000000"/>
                <w:sz w:val="18"/>
                <w:szCs w:val="18"/>
              </w:rPr>
              <w:t>-style Red Blend</w:t>
            </w:r>
          </w:p>
        </w:tc>
        <w:tc>
          <w:tcPr>
            <w:tcW w:w="2080" w:type="dxa"/>
            <w:tcBorders>
              <w:top w:val="nil"/>
              <w:left w:val="nil"/>
              <w:bottom w:val="nil"/>
              <w:right w:val="nil"/>
            </w:tcBorders>
            <w:shd w:val="clear" w:color="auto" w:fill="auto"/>
            <w:noWrap/>
            <w:vAlign w:val="bottom"/>
            <w:hideMark/>
          </w:tcPr>
          <w:p w14:paraId="737817E2"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1.13%</w:t>
            </w:r>
          </w:p>
        </w:tc>
      </w:tr>
      <w:tr w:rsidR="0013485C" w:rsidRPr="0013485C" w14:paraId="2ABAA774"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6C130E99"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Pinot Gris</w:t>
            </w:r>
          </w:p>
        </w:tc>
        <w:tc>
          <w:tcPr>
            <w:tcW w:w="2080" w:type="dxa"/>
            <w:tcBorders>
              <w:top w:val="nil"/>
              <w:left w:val="nil"/>
              <w:bottom w:val="nil"/>
              <w:right w:val="nil"/>
            </w:tcBorders>
            <w:shd w:val="clear" w:color="auto" w:fill="auto"/>
            <w:noWrap/>
            <w:vAlign w:val="bottom"/>
            <w:hideMark/>
          </w:tcPr>
          <w:p w14:paraId="32240403"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1.12%</w:t>
            </w:r>
          </w:p>
        </w:tc>
      </w:tr>
      <w:tr w:rsidR="0013485C" w:rsidRPr="0013485C" w14:paraId="5D5C6B4E"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55B6E81A"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Champagne Blend</w:t>
            </w:r>
          </w:p>
        </w:tc>
        <w:tc>
          <w:tcPr>
            <w:tcW w:w="2080" w:type="dxa"/>
            <w:tcBorders>
              <w:top w:val="nil"/>
              <w:left w:val="nil"/>
              <w:bottom w:val="nil"/>
              <w:right w:val="nil"/>
            </w:tcBorders>
            <w:shd w:val="clear" w:color="auto" w:fill="auto"/>
            <w:noWrap/>
            <w:vAlign w:val="bottom"/>
            <w:hideMark/>
          </w:tcPr>
          <w:p w14:paraId="64F31AEA"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1.07%</w:t>
            </w:r>
          </w:p>
        </w:tc>
      </w:tr>
      <w:tr w:rsidR="0013485C" w:rsidRPr="0013485C" w14:paraId="00E80AFA"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3D8D898B"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Cabernet Franc</w:t>
            </w:r>
          </w:p>
        </w:tc>
        <w:tc>
          <w:tcPr>
            <w:tcW w:w="2080" w:type="dxa"/>
            <w:tcBorders>
              <w:top w:val="nil"/>
              <w:left w:val="nil"/>
              <w:bottom w:val="nil"/>
              <w:right w:val="nil"/>
            </w:tcBorders>
            <w:shd w:val="clear" w:color="auto" w:fill="auto"/>
            <w:noWrap/>
            <w:vAlign w:val="bottom"/>
            <w:hideMark/>
          </w:tcPr>
          <w:p w14:paraId="79E27D26"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1.04%</w:t>
            </w:r>
          </w:p>
        </w:tc>
      </w:tr>
      <w:tr w:rsidR="0013485C" w:rsidRPr="0013485C" w14:paraId="36F0BC9A"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60F9C926"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GrÃ¼ner Veltliner</w:t>
            </w:r>
          </w:p>
        </w:tc>
        <w:tc>
          <w:tcPr>
            <w:tcW w:w="2080" w:type="dxa"/>
            <w:tcBorders>
              <w:top w:val="nil"/>
              <w:left w:val="nil"/>
              <w:bottom w:val="nil"/>
              <w:right w:val="nil"/>
            </w:tcBorders>
            <w:shd w:val="clear" w:color="auto" w:fill="auto"/>
            <w:noWrap/>
            <w:vAlign w:val="bottom"/>
            <w:hideMark/>
          </w:tcPr>
          <w:p w14:paraId="69A696B6"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1.03%</w:t>
            </w:r>
          </w:p>
        </w:tc>
      </w:tr>
      <w:tr w:rsidR="0013485C" w:rsidRPr="0013485C" w14:paraId="5622DC51"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4C803CC8"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Portuguese White</w:t>
            </w:r>
          </w:p>
        </w:tc>
        <w:tc>
          <w:tcPr>
            <w:tcW w:w="2080" w:type="dxa"/>
            <w:tcBorders>
              <w:top w:val="nil"/>
              <w:left w:val="nil"/>
              <w:bottom w:val="nil"/>
              <w:right w:val="nil"/>
            </w:tcBorders>
            <w:shd w:val="clear" w:color="auto" w:fill="auto"/>
            <w:noWrap/>
            <w:vAlign w:val="bottom"/>
            <w:hideMark/>
          </w:tcPr>
          <w:p w14:paraId="6EA8A084"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0.89%</w:t>
            </w:r>
          </w:p>
        </w:tc>
      </w:tr>
      <w:tr w:rsidR="0013485C" w:rsidRPr="0013485C" w14:paraId="685FEE3C"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126AECB7"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Bordeaux-style White Blend</w:t>
            </w:r>
          </w:p>
        </w:tc>
        <w:tc>
          <w:tcPr>
            <w:tcW w:w="2080" w:type="dxa"/>
            <w:tcBorders>
              <w:top w:val="nil"/>
              <w:left w:val="nil"/>
              <w:bottom w:val="nil"/>
              <w:right w:val="nil"/>
            </w:tcBorders>
            <w:shd w:val="clear" w:color="auto" w:fill="auto"/>
            <w:noWrap/>
            <w:vAlign w:val="bottom"/>
            <w:hideMark/>
          </w:tcPr>
          <w:p w14:paraId="2B07E16D"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0.82%</w:t>
            </w:r>
          </w:p>
        </w:tc>
      </w:tr>
      <w:tr w:rsidR="0013485C" w:rsidRPr="0013485C" w14:paraId="403BDEA8"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43435341"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Pinot Grigio</w:t>
            </w:r>
          </w:p>
        </w:tc>
        <w:tc>
          <w:tcPr>
            <w:tcW w:w="2080" w:type="dxa"/>
            <w:tcBorders>
              <w:top w:val="nil"/>
              <w:left w:val="nil"/>
              <w:bottom w:val="nil"/>
              <w:right w:val="nil"/>
            </w:tcBorders>
            <w:shd w:val="clear" w:color="auto" w:fill="auto"/>
            <w:noWrap/>
            <w:vAlign w:val="bottom"/>
            <w:hideMark/>
          </w:tcPr>
          <w:p w14:paraId="08DDCE31"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0.81%</w:t>
            </w:r>
          </w:p>
        </w:tc>
      </w:tr>
      <w:tr w:rsidR="0013485C" w:rsidRPr="0013485C" w14:paraId="6D6E22E3"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53D996FE"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Gamay</w:t>
            </w:r>
          </w:p>
        </w:tc>
        <w:tc>
          <w:tcPr>
            <w:tcW w:w="2080" w:type="dxa"/>
            <w:tcBorders>
              <w:top w:val="nil"/>
              <w:left w:val="nil"/>
              <w:bottom w:val="nil"/>
              <w:right w:val="nil"/>
            </w:tcBorders>
            <w:shd w:val="clear" w:color="auto" w:fill="auto"/>
            <w:noWrap/>
            <w:vAlign w:val="bottom"/>
            <w:hideMark/>
          </w:tcPr>
          <w:p w14:paraId="5D825E72"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0.79%</w:t>
            </w:r>
          </w:p>
        </w:tc>
      </w:tr>
      <w:tr w:rsidR="0013485C" w:rsidRPr="0013485C" w14:paraId="62C272C5"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353D58C0"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GewÃ¼rztraminer</w:t>
            </w:r>
          </w:p>
        </w:tc>
        <w:tc>
          <w:tcPr>
            <w:tcW w:w="2080" w:type="dxa"/>
            <w:tcBorders>
              <w:top w:val="nil"/>
              <w:left w:val="nil"/>
              <w:bottom w:val="nil"/>
              <w:right w:val="nil"/>
            </w:tcBorders>
            <w:shd w:val="clear" w:color="auto" w:fill="auto"/>
            <w:noWrap/>
            <w:vAlign w:val="bottom"/>
            <w:hideMark/>
          </w:tcPr>
          <w:p w14:paraId="0D828203"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0.78%</w:t>
            </w:r>
          </w:p>
        </w:tc>
      </w:tr>
      <w:tr w:rsidR="0013485C" w:rsidRPr="0013485C" w14:paraId="245D87B5"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58B9ECEC"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Viognier</w:t>
            </w:r>
          </w:p>
        </w:tc>
        <w:tc>
          <w:tcPr>
            <w:tcW w:w="2080" w:type="dxa"/>
            <w:tcBorders>
              <w:top w:val="nil"/>
              <w:left w:val="nil"/>
              <w:bottom w:val="nil"/>
              <w:right w:val="nil"/>
            </w:tcBorders>
            <w:shd w:val="clear" w:color="auto" w:fill="auto"/>
            <w:noWrap/>
            <w:vAlign w:val="bottom"/>
            <w:hideMark/>
          </w:tcPr>
          <w:p w14:paraId="6FC2EF26"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0.77%</w:t>
            </w:r>
          </w:p>
        </w:tc>
      </w:tr>
      <w:tr w:rsidR="0013485C" w:rsidRPr="0013485C" w14:paraId="399215D5"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332BEAD2"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Shiraz</w:t>
            </w:r>
          </w:p>
        </w:tc>
        <w:tc>
          <w:tcPr>
            <w:tcW w:w="2080" w:type="dxa"/>
            <w:tcBorders>
              <w:top w:val="nil"/>
              <w:left w:val="nil"/>
              <w:bottom w:val="nil"/>
              <w:right w:val="nil"/>
            </w:tcBorders>
            <w:shd w:val="clear" w:color="auto" w:fill="auto"/>
            <w:noWrap/>
            <w:vAlign w:val="bottom"/>
            <w:hideMark/>
          </w:tcPr>
          <w:p w14:paraId="36DC3961"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0.64%</w:t>
            </w:r>
          </w:p>
        </w:tc>
      </w:tr>
      <w:tr w:rsidR="0013485C" w:rsidRPr="0013485C" w14:paraId="7E61EDE7"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345C4CD1"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 xml:space="preserve">Petite </w:t>
            </w:r>
            <w:proofErr w:type="spellStart"/>
            <w:r w:rsidRPr="0013485C">
              <w:rPr>
                <w:rFonts w:ascii="Neris Light" w:eastAsia="Times New Roman" w:hAnsi="Neris Light" w:cs="Times New Roman"/>
                <w:color w:val="000000"/>
                <w:sz w:val="18"/>
                <w:szCs w:val="18"/>
              </w:rPr>
              <w:t>Sirah</w:t>
            </w:r>
            <w:proofErr w:type="spellEnd"/>
          </w:p>
        </w:tc>
        <w:tc>
          <w:tcPr>
            <w:tcW w:w="2080" w:type="dxa"/>
            <w:tcBorders>
              <w:top w:val="nil"/>
              <w:left w:val="nil"/>
              <w:bottom w:val="nil"/>
              <w:right w:val="nil"/>
            </w:tcBorders>
            <w:shd w:val="clear" w:color="auto" w:fill="auto"/>
            <w:noWrap/>
            <w:vAlign w:val="bottom"/>
            <w:hideMark/>
          </w:tcPr>
          <w:p w14:paraId="53FBCFDB"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0.59%</w:t>
            </w:r>
          </w:p>
        </w:tc>
      </w:tr>
      <w:tr w:rsidR="0013485C" w:rsidRPr="0013485C" w14:paraId="049FFD71"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0DF0C5F6"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Sangiovese Grosso</w:t>
            </w:r>
          </w:p>
        </w:tc>
        <w:tc>
          <w:tcPr>
            <w:tcW w:w="2080" w:type="dxa"/>
            <w:tcBorders>
              <w:top w:val="nil"/>
              <w:left w:val="nil"/>
              <w:bottom w:val="nil"/>
              <w:right w:val="nil"/>
            </w:tcBorders>
            <w:shd w:val="clear" w:color="auto" w:fill="auto"/>
            <w:noWrap/>
            <w:vAlign w:val="bottom"/>
            <w:hideMark/>
          </w:tcPr>
          <w:p w14:paraId="68E71866"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0.58%</w:t>
            </w:r>
          </w:p>
        </w:tc>
      </w:tr>
      <w:tr w:rsidR="0013485C" w:rsidRPr="0013485C" w14:paraId="677AD78C"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08CA793F" w14:textId="77777777" w:rsidR="0013485C" w:rsidRPr="0013485C" w:rsidRDefault="0013485C" w:rsidP="0013485C">
            <w:pPr>
              <w:spacing w:after="0" w:line="240" w:lineRule="auto"/>
              <w:rPr>
                <w:rFonts w:ascii="Neris Light" w:eastAsia="Times New Roman" w:hAnsi="Neris Light" w:cs="Times New Roman"/>
                <w:color w:val="000000"/>
                <w:sz w:val="18"/>
                <w:szCs w:val="18"/>
              </w:rPr>
            </w:pPr>
            <w:proofErr w:type="spellStart"/>
            <w:r w:rsidRPr="0013485C">
              <w:rPr>
                <w:rFonts w:ascii="Neris Light" w:eastAsia="Times New Roman" w:hAnsi="Neris Light" w:cs="Times New Roman"/>
                <w:color w:val="000000"/>
                <w:sz w:val="18"/>
                <w:szCs w:val="18"/>
              </w:rPr>
              <w:t>Barbera</w:t>
            </w:r>
            <w:proofErr w:type="spellEnd"/>
          </w:p>
        </w:tc>
        <w:tc>
          <w:tcPr>
            <w:tcW w:w="2080" w:type="dxa"/>
            <w:tcBorders>
              <w:top w:val="nil"/>
              <w:left w:val="nil"/>
              <w:bottom w:val="nil"/>
              <w:right w:val="nil"/>
            </w:tcBorders>
            <w:shd w:val="clear" w:color="auto" w:fill="auto"/>
            <w:noWrap/>
            <w:vAlign w:val="bottom"/>
            <w:hideMark/>
          </w:tcPr>
          <w:p w14:paraId="5A9A2B45"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0.55%</w:t>
            </w:r>
          </w:p>
        </w:tc>
      </w:tr>
      <w:tr w:rsidR="0013485C" w:rsidRPr="0013485C" w14:paraId="5AA07FE3"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6EABFBC2" w14:textId="77777777" w:rsidR="0013485C" w:rsidRPr="0013485C" w:rsidRDefault="0013485C" w:rsidP="0013485C">
            <w:pPr>
              <w:spacing w:after="0" w:line="240" w:lineRule="auto"/>
              <w:rPr>
                <w:rFonts w:ascii="Neris Light" w:eastAsia="Times New Roman" w:hAnsi="Neris Light" w:cs="Times New Roman"/>
                <w:color w:val="000000"/>
                <w:sz w:val="18"/>
                <w:szCs w:val="18"/>
              </w:rPr>
            </w:pPr>
            <w:proofErr w:type="spellStart"/>
            <w:r w:rsidRPr="0013485C">
              <w:rPr>
                <w:rFonts w:ascii="Neris Light" w:eastAsia="Times New Roman" w:hAnsi="Neris Light" w:cs="Times New Roman"/>
                <w:color w:val="000000"/>
                <w:sz w:val="18"/>
                <w:szCs w:val="18"/>
              </w:rPr>
              <w:t>Glera</w:t>
            </w:r>
            <w:proofErr w:type="spellEnd"/>
          </w:p>
        </w:tc>
        <w:tc>
          <w:tcPr>
            <w:tcW w:w="2080" w:type="dxa"/>
            <w:tcBorders>
              <w:top w:val="nil"/>
              <w:left w:val="nil"/>
              <w:bottom w:val="nil"/>
              <w:right w:val="nil"/>
            </w:tcBorders>
            <w:shd w:val="clear" w:color="auto" w:fill="auto"/>
            <w:noWrap/>
            <w:vAlign w:val="bottom"/>
            <w:hideMark/>
          </w:tcPr>
          <w:p w14:paraId="56E642E0"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0.55%</w:t>
            </w:r>
          </w:p>
        </w:tc>
      </w:tr>
      <w:tr w:rsidR="0013485C" w:rsidRPr="0013485C" w14:paraId="00D6B5DD"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5A57129C"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Port</w:t>
            </w:r>
          </w:p>
        </w:tc>
        <w:tc>
          <w:tcPr>
            <w:tcW w:w="2080" w:type="dxa"/>
            <w:tcBorders>
              <w:top w:val="nil"/>
              <w:left w:val="nil"/>
              <w:bottom w:val="nil"/>
              <w:right w:val="nil"/>
            </w:tcBorders>
            <w:shd w:val="clear" w:color="auto" w:fill="auto"/>
            <w:noWrap/>
            <w:vAlign w:val="bottom"/>
            <w:hideMark/>
          </w:tcPr>
          <w:p w14:paraId="5971E122"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0.51%</w:t>
            </w:r>
          </w:p>
        </w:tc>
      </w:tr>
      <w:tr w:rsidR="0013485C" w:rsidRPr="0013485C" w14:paraId="6A27DD11"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480B90F6"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Grenache</w:t>
            </w:r>
          </w:p>
        </w:tc>
        <w:tc>
          <w:tcPr>
            <w:tcW w:w="2080" w:type="dxa"/>
            <w:tcBorders>
              <w:top w:val="nil"/>
              <w:left w:val="nil"/>
              <w:bottom w:val="nil"/>
              <w:right w:val="nil"/>
            </w:tcBorders>
            <w:shd w:val="clear" w:color="auto" w:fill="auto"/>
            <w:noWrap/>
            <w:vAlign w:val="bottom"/>
            <w:hideMark/>
          </w:tcPr>
          <w:p w14:paraId="7EC5179D"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0.50%</w:t>
            </w:r>
          </w:p>
        </w:tc>
      </w:tr>
      <w:tr w:rsidR="0013485C" w:rsidRPr="0013485C" w14:paraId="5EF68495"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1658B8E9"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 xml:space="preserve">Corvina, </w:t>
            </w:r>
            <w:proofErr w:type="spellStart"/>
            <w:r w:rsidRPr="0013485C">
              <w:rPr>
                <w:rFonts w:ascii="Neris Light" w:eastAsia="Times New Roman" w:hAnsi="Neris Light" w:cs="Times New Roman"/>
                <w:color w:val="000000"/>
                <w:sz w:val="18"/>
                <w:szCs w:val="18"/>
              </w:rPr>
              <w:t>Rondinella</w:t>
            </w:r>
            <w:proofErr w:type="spellEnd"/>
            <w:r w:rsidRPr="0013485C">
              <w:rPr>
                <w:rFonts w:ascii="Neris Light" w:eastAsia="Times New Roman" w:hAnsi="Neris Light" w:cs="Times New Roman"/>
                <w:color w:val="000000"/>
                <w:sz w:val="18"/>
                <w:szCs w:val="18"/>
              </w:rPr>
              <w:t xml:space="preserve">, </w:t>
            </w:r>
            <w:proofErr w:type="spellStart"/>
            <w:r w:rsidRPr="0013485C">
              <w:rPr>
                <w:rFonts w:ascii="Neris Light" w:eastAsia="Times New Roman" w:hAnsi="Neris Light" w:cs="Times New Roman"/>
                <w:color w:val="000000"/>
                <w:sz w:val="18"/>
                <w:szCs w:val="18"/>
              </w:rPr>
              <w:t>Molinara</w:t>
            </w:r>
            <w:proofErr w:type="spellEnd"/>
          </w:p>
        </w:tc>
        <w:tc>
          <w:tcPr>
            <w:tcW w:w="2080" w:type="dxa"/>
            <w:tcBorders>
              <w:top w:val="nil"/>
              <w:left w:val="nil"/>
              <w:bottom w:val="nil"/>
              <w:right w:val="nil"/>
            </w:tcBorders>
            <w:shd w:val="clear" w:color="auto" w:fill="auto"/>
            <w:noWrap/>
            <w:vAlign w:val="bottom"/>
            <w:hideMark/>
          </w:tcPr>
          <w:p w14:paraId="64BA6D0D"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0.48%</w:t>
            </w:r>
          </w:p>
        </w:tc>
      </w:tr>
      <w:tr w:rsidR="0013485C" w:rsidRPr="0013485C" w14:paraId="7B6F6B5B"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32492172"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Chenin Blanc</w:t>
            </w:r>
          </w:p>
        </w:tc>
        <w:tc>
          <w:tcPr>
            <w:tcW w:w="2080" w:type="dxa"/>
            <w:tcBorders>
              <w:top w:val="nil"/>
              <w:left w:val="nil"/>
              <w:bottom w:val="nil"/>
              <w:right w:val="nil"/>
            </w:tcBorders>
            <w:shd w:val="clear" w:color="auto" w:fill="auto"/>
            <w:noWrap/>
            <w:vAlign w:val="bottom"/>
            <w:hideMark/>
          </w:tcPr>
          <w:p w14:paraId="3A94D9AC"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0.45%</w:t>
            </w:r>
          </w:p>
        </w:tc>
      </w:tr>
      <w:tr w:rsidR="0013485C" w:rsidRPr="0013485C" w14:paraId="33C99333"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7C767405"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Tempranillo Blend</w:t>
            </w:r>
          </w:p>
        </w:tc>
        <w:tc>
          <w:tcPr>
            <w:tcW w:w="2080" w:type="dxa"/>
            <w:tcBorders>
              <w:top w:val="nil"/>
              <w:left w:val="nil"/>
              <w:bottom w:val="nil"/>
              <w:right w:val="nil"/>
            </w:tcBorders>
            <w:shd w:val="clear" w:color="auto" w:fill="auto"/>
            <w:noWrap/>
            <w:vAlign w:val="bottom"/>
            <w:hideMark/>
          </w:tcPr>
          <w:p w14:paraId="674DEEA8"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0.45%</w:t>
            </w:r>
          </w:p>
        </w:tc>
      </w:tr>
      <w:tr w:rsidR="0013485C" w:rsidRPr="0013485C" w14:paraId="794D4060"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5720E225" w14:textId="77777777" w:rsidR="0013485C" w:rsidRPr="0013485C" w:rsidRDefault="0013485C" w:rsidP="0013485C">
            <w:pPr>
              <w:spacing w:after="0" w:line="240" w:lineRule="auto"/>
              <w:rPr>
                <w:rFonts w:ascii="Neris Light" w:eastAsia="Times New Roman" w:hAnsi="Neris Light" w:cs="Times New Roman"/>
                <w:color w:val="000000"/>
                <w:sz w:val="18"/>
                <w:szCs w:val="18"/>
              </w:rPr>
            </w:pPr>
            <w:proofErr w:type="spellStart"/>
            <w:r w:rsidRPr="0013485C">
              <w:rPr>
                <w:rFonts w:ascii="Neris Light" w:eastAsia="Times New Roman" w:hAnsi="Neris Light" w:cs="Times New Roman"/>
                <w:color w:val="000000"/>
                <w:sz w:val="18"/>
                <w:szCs w:val="18"/>
              </w:rPr>
              <w:t>CarmenÃ¨re</w:t>
            </w:r>
            <w:proofErr w:type="spellEnd"/>
          </w:p>
        </w:tc>
        <w:tc>
          <w:tcPr>
            <w:tcW w:w="2080" w:type="dxa"/>
            <w:tcBorders>
              <w:top w:val="nil"/>
              <w:left w:val="nil"/>
              <w:bottom w:val="nil"/>
              <w:right w:val="nil"/>
            </w:tcBorders>
            <w:shd w:val="clear" w:color="auto" w:fill="auto"/>
            <w:noWrap/>
            <w:vAlign w:val="bottom"/>
            <w:hideMark/>
          </w:tcPr>
          <w:p w14:paraId="23907E62"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0.44%</w:t>
            </w:r>
          </w:p>
        </w:tc>
      </w:tr>
      <w:tr w:rsidR="0013485C" w:rsidRPr="0013485C" w14:paraId="49FAF7EC"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23ABADB8" w14:textId="77777777" w:rsidR="0013485C" w:rsidRPr="0013485C" w:rsidRDefault="0013485C" w:rsidP="0013485C">
            <w:pPr>
              <w:spacing w:after="0" w:line="240" w:lineRule="auto"/>
              <w:rPr>
                <w:rFonts w:ascii="Neris Light" w:eastAsia="Times New Roman" w:hAnsi="Neris Light" w:cs="Times New Roman"/>
                <w:color w:val="000000"/>
                <w:sz w:val="18"/>
                <w:szCs w:val="18"/>
              </w:rPr>
            </w:pPr>
            <w:proofErr w:type="spellStart"/>
            <w:r w:rsidRPr="0013485C">
              <w:rPr>
                <w:rFonts w:ascii="Neris Light" w:eastAsia="Times New Roman" w:hAnsi="Neris Light" w:cs="Times New Roman"/>
                <w:color w:val="000000"/>
                <w:sz w:val="18"/>
                <w:szCs w:val="18"/>
              </w:rPr>
              <w:t>AlbariÃ±o</w:t>
            </w:r>
            <w:proofErr w:type="spellEnd"/>
          </w:p>
        </w:tc>
        <w:tc>
          <w:tcPr>
            <w:tcW w:w="2080" w:type="dxa"/>
            <w:tcBorders>
              <w:top w:val="nil"/>
              <w:left w:val="nil"/>
              <w:bottom w:val="nil"/>
              <w:right w:val="nil"/>
            </w:tcBorders>
            <w:shd w:val="clear" w:color="auto" w:fill="auto"/>
            <w:noWrap/>
            <w:vAlign w:val="bottom"/>
            <w:hideMark/>
          </w:tcPr>
          <w:p w14:paraId="0C3435A7"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0.37%</w:t>
            </w:r>
          </w:p>
        </w:tc>
      </w:tr>
      <w:tr w:rsidR="0013485C" w:rsidRPr="0013485C" w14:paraId="09F6929C"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3C05F1AD"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Pinot Blanc</w:t>
            </w:r>
          </w:p>
        </w:tc>
        <w:tc>
          <w:tcPr>
            <w:tcW w:w="2080" w:type="dxa"/>
            <w:tcBorders>
              <w:top w:val="nil"/>
              <w:left w:val="nil"/>
              <w:bottom w:val="nil"/>
              <w:right w:val="nil"/>
            </w:tcBorders>
            <w:shd w:val="clear" w:color="auto" w:fill="auto"/>
            <w:noWrap/>
            <w:vAlign w:val="bottom"/>
            <w:hideMark/>
          </w:tcPr>
          <w:p w14:paraId="4B1544A0"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0.34%</w:t>
            </w:r>
          </w:p>
        </w:tc>
      </w:tr>
      <w:tr w:rsidR="0013485C" w:rsidRPr="0013485C" w14:paraId="1B205838"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53630E0A" w14:textId="77777777" w:rsidR="0013485C" w:rsidRPr="0013485C" w:rsidRDefault="0013485C" w:rsidP="0013485C">
            <w:pPr>
              <w:spacing w:after="0" w:line="240" w:lineRule="auto"/>
              <w:rPr>
                <w:rFonts w:ascii="Neris Light" w:eastAsia="Times New Roman" w:hAnsi="Neris Light" w:cs="Times New Roman"/>
                <w:color w:val="000000"/>
                <w:sz w:val="18"/>
                <w:szCs w:val="18"/>
              </w:rPr>
            </w:pPr>
            <w:proofErr w:type="spellStart"/>
            <w:r w:rsidRPr="0013485C">
              <w:rPr>
                <w:rFonts w:ascii="Neris Light" w:eastAsia="Times New Roman" w:hAnsi="Neris Light" w:cs="Times New Roman"/>
                <w:color w:val="000000"/>
                <w:sz w:val="18"/>
                <w:szCs w:val="18"/>
              </w:rPr>
              <w:t>RhÃ´ne</w:t>
            </w:r>
            <w:proofErr w:type="spellEnd"/>
            <w:r w:rsidRPr="0013485C">
              <w:rPr>
                <w:rFonts w:ascii="Neris Light" w:eastAsia="Times New Roman" w:hAnsi="Neris Light" w:cs="Times New Roman"/>
                <w:color w:val="000000"/>
                <w:sz w:val="18"/>
                <w:szCs w:val="18"/>
              </w:rPr>
              <w:t>-style White Blend</w:t>
            </w:r>
          </w:p>
        </w:tc>
        <w:tc>
          <w:tcPr>
            <w:tcW w:w="2080" w:type="dxa"/>
            <w:tcBorders>
              <w:top w:val="nil"/>
              <w:left w:val="nil"/>
              <w:bottom w:val="nil"/>
              <w:right w:val="nil"/>
            </w:tcBorders>
            <w:shd w:val="clear" w:color="auto" w:fill="auto"/>
            <w:noWrap/>
            <w:vAlign w:val="bottom"/>
            <w:hideMark/>
          </w:tcPr>
          <w:p w14:paraId="1A1E6549"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0.33%</w:t>
            </w:r>
          </w:p>
        </w:tc>
      </w:tr>
      <w:tr w:rsidR="0013485C" w:rsidRPr="0013485C" w14:paraId="3034954D"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42E526BF"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 xml:space="preserve">Nero </w:t>
            </w:r>
            <w:proofErr w:type="spellStart"/>
            <w:r w:rsidRPr="0013485C">
              <w:rPr>
                <w:rFonts w:ascii="Neris Light" w:eastAsia="Times New Roman" w:hAnsi="Neris Light" w:cs="Times New Roman"/>
                <w:color w:val="000000"/>
                <w:sz w:val="18"/>
                <w:szCs w:val="18"/>
              </w:rPr>
              <w:t>d'Avola</w:t>
            </w:r>
            <w:proofErr w:type="spellEnd"/>
          </w:p>
        </w:tc>
        <w:tc>
          <w:tcPr>
            <w:tcW w:w="2080" w:type="dxa"/>
            <w:tcBorders>
              <w:top w:val="nil"/>
              <w:left w:val="nil"/>
              <w:bottom w:val="nil"/>
              <w:right w:val="nil"/>
            </w:tcBorders>
            <w:shd w:val="clear" w:color="auto" w:fill="auto"/>
            <w:noWrap/>
            <w:vAlign w:val="bottom"/>
            <w:hideMark/>
          </w:tcPr>
          <w:p w14:paraId="6C0C5563"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0.28%</w:t>
            </w:r>
          </w:p>
        </w:tc>
      </w:tr>
      <w:tr w:rsidR="0013485C" w:rsidRPr="0013485C" w14:paraId="0E4835D5"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6C5078D2" w14:textId="77777777" w:rsidR="0013485C" w:rsidRPr="0013485C" w:rsidRDefault="0013485C" w:rsidP="0013485C">
            <w:pPr>
              <w:spacing w:after="0" w:line="240" w:lineRule="auto"/>
              <w:rPr>
                <w:rFonts w:ascii="Neris Light" w:eastAsia="Times New Roman" w:hAnsi="Neris Light" w:cs="Times New Roman"/>
                <w:color w:val="000000"/>
                <w:sz w:val="18"/>
                <w:szCs w:val="18"/>
              </w:rPr>
            </w:pPr>
            <w:proofErr w:type="spellStart"/>
            <w:r w:rsidRPr="0013485C">
              <w:rPr>
                <w:rFonts w:ascii="Neris Light" w:eastAsia="Times New Roman" w:hAnsi="Neris Light" w:cs="Times New Roman"/>
                <w:color w:val="000000"/>
                <w:sz w:val="18"/>
                <w:szCs w:val="18"/>
              </w:rPr>
              <w:t>Aglianico</w:t>
            </w:r>
            <w:proofErr w:type="spellEnd"/>
          </w:p>
        </w:tc>
        <w:tc>
          <w:tcPr>
            <w:tcW w:w="2080" w:type="dxa"/>
            <w:tcBorders>
              <w:top w:val="nil"/>
              <w:left w:val="nil"/>
              <w:bottom w:val="nil"/>
              <w:right w:val="nil"/>
            </w:tcBorders>
            <w:shd w:val="clear" w:color="auto" w:fill="auto"/>
            <w:noWrap/>
            <w:vAlign w:val="bottom"/>
            <w:hideMark/>
          </w:tcPr>
          <w:p w14:paraId="663805ED"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0.28%</w:t>
            </w:r>
          </w:p>
        </w:tc>
      </w:tr>
      <w:tr w:rsidR="0013485C" w:rsidRPr="0013485C" w14:paraId="217E78F2"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0345F2F7"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Moscato</w:t>
            </w:r>
          </w:p>
        </w:tc>
        <w:tc>
          <w:tcPr>
            <w:tcW w:w="2080" w:type="dxa"/>
            <w:tcBorders>
              <w:top w:val="nil"/>
              <w:left w:val="nil"/>
              <w:bottom w:val="nil"/>
              <w:right w:val="nil"/>
            </w:tcBorders>
            <w:shd w:val="clear" w:color="auto" w:fill="auto"/>
            <w:noWrap/>
            <w:vAlign w:val="bottom"/>
            <w:hideMark/>
          </w:tcPr>
          <w:p w14:paraId="2D86A541"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0.28%</w:t>
            </w:r>
          </w:p>
        </w:tc>
      </w:tr>
      <w:tr w:rsidR="0013485C" w:rsidRPr="0013485C" w14:paraId="5398A853"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0BF2AD97"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Garnacha</w:t>
            </w:r>
          </w:p>
        </w:tc>
        <w:tc>
          <w:tcPr>
            <w:tcW w:w="2080" w:type="dxa"/>
            <w:tcBorders>
              <w:top w:val="nil"/>
              <w:left w:val="nil"/>
              <w:bottom w:val="nil"/>
              <w:right w:val="nil"/>
            </w:tcBorders>
            <w:shd w:val="clear" w:color="auto" w:fill="auto"/>
            <w:noWrap/>
            <w:vAlign w:val="bottom"/>
            <w:hideMark/>
          </w:tcPr>
          <w:p w14:paraId="77FA2CE1"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0.25%</w:t>
            </w:r>
          </w:p>
        </w:tc>
      </w:tr>
      <w:tr w:rsidR="0013485C" w:rsidRPr="0013485C" w14:paraId="612B77E0"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227E6A45"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Sauvignon</w:t>
            </w:r>
          </w:p>
        </w:tc>
        <w:tc>
          <w:tcPr>
            <w:tcW w:w="2080" w:type="dxa"/>
            <w:tcBorders>
              <w:top w:val="nil"/>
              <w:left w:val="nil"/>
              <w:bottom w:val="nil"/>
              <w:right w:val="nil"/>
            </w:tcBorders>
            <w:shd w:val="clear" w:color="auto" w:fill="auto"/>
            <w:noWrap/>
            <w:vAlign w:val="bottom"/>
            <w:hideMark/>
          </w:tcPr>
          <w:p w14:paraId="66BFA50B"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0.24%</w:t>
            </w:r>
          </w:p>
        </w:tc>
      </w:tr>
      <w:tr w:rsidR="0013485C" w:rsidRPr="0013485C" w14:paraId="6A9512D6" w14:textId="77777777" w:rsidTr="0013485C">
        <w:trPr>
          <w:trHeight w:val="330"/>
          <w:jc w:val="center"/>
        </w:trPr>
        <w:tc>
          <w:tcPr>
            <w:tcW w:w="4060" w:type="dxa"/>
            <w:tcBorders>
              <w:top w:val="nil"/>
              <w:left w:val="nil"/>
              <w:bottom w:val="nil"/>
              <w:right w:val="nil"/>
            </w:tcBorders>
            <w:shd w:val="clear" w:color="auto" w:fill="auto"/>
            <w:noWrap/>
            <w:vAlign w:val="bottom"/>
            <w:hideMark/>
          </w:tcPr>
          <w:p w14:paraId="5BA2C742" w14:textId="77777777" w:rsidR="0013485C" w:rsidRPr="0013485C" w:rsidRDefault="0013485C" w:rsidP="0013485C">
            <w:pPr>
              <w:spacing w:after="0" w:line="240" w:lineRule="auto"/>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Verdejo</w:t>
            </w:r>
          </w:p>
        </w:tc>
        <w:tc>
          <w:tcPr>
            <w:tcW w:w="2080" w:type="dxa"/>
            <w:tcBorders>
              <w:top w:val="nil"/>
              <w:left w:val="nil"/>
              <w:bottom w:val="nil"/>
              <w:right w:val="nil"/>
            </w:tcBorders>
            <w:shd w:val="clear" w:color="auto" w:fill="auto"/>
            <w:noWrap/>
            <w:vAlign w:val="bottom"/>
            <w:hideMark/>
          </w:tcPr>
          <w:p w14:paraId="0EC3049F" w14:textId="77777777" w:rsidR="0013485C" w:rsidRPr="0013485C" w:rsidRDefault="0013485C" w:rsidP="0013485C">
            <w:pPr>
              <w:spacing w:after="0" w:line="240" w:lineRule="auto"/>
              <w:jc w:val="right"/>
              <w:rPr>
                <w:rFonts w:ascii="Neris Light" w:eastAsia="Times New Roman" w:hAnsi="Neris Light" w:cs="Times New Roman"/>
                <w:color w:val="000000"/>
                <w:sz w:val="18"/>
                <w:szCs w:val="18"/>
              </w:rPr>
            </w:pPr>
            <w:r w:rsidRPr="0013485C">
              <w:rPr>
                <w:rFonts w:ascii="Neris Light" w:eastAsia="Times New Roman" w:hAnsi="Neris Light" w:cs="Times New Roman"/>
                <w:color w:val="000000"/>
                <w:sz w:val="18"/>
                <w:szCs w:val="18"/>
              </w:rPr>
              <w:t>0.23%</w:t>
            </w:r>
          </w:p>
        </w:tc>
      </w:tr>
    </w:tbl>
    <w:p w14:paraId="1AEE45E5" w14:textId="77777777" w:rsidR="0013485C" w:rsidRDefault="0013485C" w:rsidP="007D084C">
      <w:pPr>
        <w:rPr>
          <w:lang w:val="es-CO"/>
        </w:rPr>
      </w:pPr>
    </w:p>
    <w:p w14:paraId="02C47C59" w14:textId="4E850A32" w:rsidR="0013485C" w:rsidRDefault="0013485C" w:rsidP="007D084C">
      <w:pPr>
        <w:rPr>
          <w:lang w:val="es-CO"/>
        </w:rPr>
      </w:pPr>
      <w:r>
        <w:rPr>
          <w:lang w:val="es-CO"/>
        </w:rPr>
        <w:t>Estos valores si pueden afectar el objetivo final, ya que se debe tener muy en cuenta la relación que hay en una región con el tipo de varietal. Es también muy importante ya que una decisión de inversión puede ser sobre un varietal en una región específica.</w:t>
      </w:r>
    </w:p>
    <w:p w14:paraId="60E50205" w14:textId="4C8B5C32" w:rsidR="0013485C" w:rsidRDefault="0013485C" w:rsidP="007D084C">
      <w:pPr>
        <w:rPr>
          <w:lang w:val="es-CO"/>
        </w:rPr>
      </w:pPr>
    </w:p>
    <w:p w14:paraId="195CD6F6" w14:textId="1E3A4AEF" w:rsidR="0013485C" w:rsidRDefault="0013485C" w:rsidP="0013485C">
      <w:pPr>
        <w:pStyle w:val="Heading3"/>
        <w:rPr>
          <w:lang w:val="es-CO"/>
        </w:rPr>
      </w:pPr>
      <w:bookmarkStart w:id="12" w:name="_Toc57567828"/>
      <w:r>
        <w:rPr>
          <w:lang w:val="es-CO"/>
        </w:rPr>
        <w:lastRenderedPageBreak/>
        <w:t>Casa/Vinoteca</w:t>
      </w:r>
      <w:bookmarkEnd w:id="12"/>
    </w:p>
    <w:p w14:paraId="3D596CBF" w14:textId="4BB02309" w:rsidR="0013485C" w:rsidRDefault="0013485C" w:rsidP="0013485C">
      <w:pPr>
        <w:rPr>
          <w:lang w:val="es-CO"/>
        </w:rPr>
      </w:pPr>
      <w:r>
        <w:rPr>
          <w:lang w:val="es-CO"/>
        </w:rPr>
        <w:t xml:space="preserve">Es importante encontrar que los valores de las vinotecas en todo el </w:t>
      </w:r>
      <w:proofErr w:type="spellStart"/>
      <w:r>
        <w:rPr>
          <w:lang w:val="es-CO"/>
        </w:rPr>
        <w:t>dataset</w:t>
      </w:r>
      <w:proofErr w:type="spellEnd"/>
      <w:r>
        <w:rPr>
          <w:lang w:val="es-CO"/>
        </w:rPr>
        <w:t xml:space="preserve"> tienen una repetición muy baja, para así tener en cuenta el tipo de uva en la región y no la casa matriz que los elabora y sus procesos, que pueden afectar al final la calidad. También es interesante analizar como una vinoteca puede elaborar mejores vinos por sus procesos.</w:t>
      </w:r>
    </w:p>
    <w:p w14:paraId="3F3CE17E" w14:textId="730FA6D3" w:rsidR="0013485C" w:rsidRDefault="0013485C" w:rsidP="0013485C">
      <w:pPr>
        <w:rPr>
          <w:lang w:val="es-CO"/>
        </w:rPr>
      </w:pPr>
    </w:p>
    <w:p w14:paraId="3A7FF420" w14:textId="209E2023" w:rsidR="0013485C" w:rsidRDefault="0013485C" w:rsidP="0013485C">
      <w:pPr>
        <w:rPr>
          <w:lang w:val="es-CO"/>
        </w:rPr>
      </w:pPr>
      <w:r>
        <w:rPr>
          <w:lang w:val="es-CO"/>
        </w:rPr>
        <w:t>Primeros 50 valores de conteo de vinotecas</w:t>
      </w:r>
    </w:p>
    <w:tbl>
      <w:tblPr>
        <w:tblW w:w="6237" w:type="dxa"/>
        <w:jc w:val="center"/>
        <w:tblLook w:val="04A0" w:firstRow="1" w:lastRow="0" w:firstColumn="1" w:lastColumn="0" w:noHBand="0" w:noVBand="1"/>
      </w:tblPr>
      <w:tblGrid>
        <w:gridCol w:w="4111"/>
        <w:gridCol w:w="2126"/>
      </w:tblGrid>
      <w:tr w:rsidR="0013485C" w:rsidRPr="0013485C" w14:paraId="7C3C6052" w14:textId="77777777" w:rsidTr="0013485C">
        <w:trPr>
          <w:trHeight w:val="345"/>
          <w:jc w:val="center"/>
        </w:trPr>
        <w:tc>
          <w:tcPr>
            <w:tcW w:w="4111" w:type="dxa"/>
            <w:tcBorders>
              <w:top w:val="nil"/>
              <w:left w:val="nil"/>
              <w:bottom w:val="single" w:sz="4" w:space="0" w:color="8EA9DB"/>
              <w:right w:val="nil"/>
            </w:tcBorders>
            <w:shd w:val="clear" w:color="D9E1F2" w:fill="D9E1F2"/>
            <w:noWrap/>
            <w:vAlign w:val="bottom"/>
            <w:hideMark/>
          </w:tcPr>
          <w:p w14:paraId="1E3D2B34" w14:textId="77777777" w:rsidR="0013485C" w:rsidRPr="0013485C" w:rsidRDefault="0013485C" w:rsidP="0013485C">
            <w:pPr>
              <w:spacing w:after="0" w:line="240" w:lineRule="auto"/>
              <w:rPr>
                <w:rFonts w:ascii="Neris Light" w:eastAsia="Times New Roman" w:hAnsi="Neris Light" w:cs="Times New Roman"/>
                <w:b/>
                <w:bCs/>
                <w:color w:val="000000"/>
                <w:sz w:val="16"/>
                <w:szCs w:val="16"/>
              </w:rPr>
            </w:pPr>
            <w:r w:rsidRPr="0013485C">
              <w:rPr>
                <w:rFonts w:ascii="Neris Light" w:eastAsia="Times New Roman" w:hAnsi="Neris Light" w:cs="Times New Roman"/>
                <w:b/>
                <w:bCs/>
                <w:color w:val="000000"/>
                <w:sz w:val="16"/>
                <w:szCs w:val="16"/>
              </w:rPr>
              <w:t>Points</w:t>
            </w:r>
          </w:p>
        </w:tc>
        <w:tc>
          <w:tcPr>
            <w:tcW w:w="2126" w:type="dxa"/>
            <w:tcBorders>
              <w:top w:val="nil"/>
              <w:left w:val="nil"/>
              <w:bottom w:val="single" w:sz="4" w:space="0" w:color="8EA9DB"/>
              <w:right w:val="nil"/>
            </w:tcBorders>
            <w:shd w:val="clear" w:color="D9E1F2" w:fill="D9E1F2"/>
            <w:noWrap/>
            <w:vAlign w:val="bottom"/>
            <w:hideMark/>
          </w:tcPr>
          <w:p w14:paraId="2BAF3977" w14:textId="77777777" w:rsidR="0013485C" w:rsidRPr="0013485C" w:rsidRDefault="0013485C" w:rsidP="0013485C">
            <w:pPr>
              <w:spacing w:after="0" w:line="240" w:lineRule="auto"/>
              <w:rPr>
                <w:rFonts w:ascii="Neris Light" w:eastAsia="Times New Roman" w:hAnsi="Neris Light" w:cs="Times New Roman"/>
                <w:b/>
                <w:bCs/>
                <w:color w:val="000000"/>
                <w:sz w:val="16"/>
                <w:szCs w:val="16"/>
              </w:rPr>
            </w:pPr>
            <w:r w:rsidRPr="0013485C">
              <w:rPr>
                <w:rFonts w:ascii="Neris Light" w:eastAsia="Times New Roman" w:hAnsi="Neris Light" w:cs="Times New Roman"/>
                <w:b/>
                <w:bCs/>
                <w:color w:val="000000"/>
                <w:sz w:val="16"/>
                <w:szCs w:val="16"/>
              </w:rPr>
              <w:t>Count of winery</w:t>
            </w:r>
          </w:p>
        </w:tc>
      </w:tr>
      <w:tr w:rsidR="0013485C" w:rsidRPr="0013485C" w14:paraId="1F7795D1"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33481EAE"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Wines &amp; Winemakers</w:t>
            </w:r>
          </w:p>
        </w:tc>
        <w:tc>
          <w:tcPr>
            <w:tcW w:w="2126" w:type="dxa"/>
            <w:tcBorders>
              <w:top w:val="nil"/>
              <w:left w:val="nil"/>
              <w:bottom w:val="nil"/>
              <w:right w:val="nil"/>
            </w:tcBorders>
            <w:shd w:val="clear" w:color="auto" w:fill="auto"/>
            <w:noWrap/>
            <w:vAlign w:val="bottom"/>
            <w:hideMark/>
          </w:tcPr>
          <w:p w14:paraId="70CDBA79"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0.17%</w:t>
            </w:r>
          </w:p>
        </w:tc>
      </w:tr>
      <w:tr w:rsidR="0013485C" w:rsidRPr="0013485C" w14:paraId="06E0BA11"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49BB2F1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Testarossa</w:t>
            </w:r>
            <w:proofErr w:type="spellEnd"/>
          </w:p>
        </w:tc>
        <w:tc>
          <w:tcPr>
            <w:tcW w:w="2126" w:type="dxa"/>
            <w:tcBorders>
              <w:top w:val="nil"/>
              <w:left w:val="nil"/>
              <w:bottom w:val="nil"/>
              <w:right w:val="nil"/>
            </w:tcBorders>
            <w:shd w:val="clear" w:color="auto" w:fill="auto"/>
            <w:noWrap/>
            <w:vAlign w:val="bottom"/>
            <w:hideMark/>
          </w:tcPr>
          <w:p w14:paraId="2D0A8017"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0.17%</w:t>
            </w:r>
          </w:p>
        </w:tc>
      </w:tr>
      <w:tr w:rsidR="0013485C" w:rsidRPr="0013485C" w14:paraId="1F2A7796"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764ECB21"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DFJ </w:t>
            </w:r>
            <w:proofErr w:type="spellStart"/>
            <w:r w:rsidRPr="0013485C">
              <w:rPr>
                <w:rFonts w:ascii="Neris Light" w:eastAsia="Times New Roman" w:hAnsi="Neris Light" w:cs="Times New Roman"/>
                <w:color w:val="000000"/>
                <w:sz w:val="16"/>
                <w:szCs w:val="16"/>
              </w:rPr>
              <w:t>Vinhos</w:t>
            </w:r>
            <w:proofErr w:type="spellEnd"/>
          </w:p>
        </w:tc>
        <w:tc>
          <w:tcPr>
            <w:tcW w:w="2126" w:type="dxa"/>
            <w:tcBorders>
              <w:top w:val="nil"/>
              <w:left w:val="nil"/>
              <w:bottom w:val="nil"/>
              <w:right w:val="nil"/>
            </w:tcBorders>
            <w:shd w:val="clear" w:color="auto" w:fill="auto"/>
            <w:noWrap/>
            <w:vAlign w:val="bottom"/>
            <w:hideMark/>
          </w:tcPr>
          <w:p w14:paraId="47D3B097"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0.17%</w:t>
            </w:r>
          </w:p>
        </w:tc>
      </w:tr>
      <w:tr w:rsidR="0013485C" w:rsidRPr="0013485C" w14:paraId="155843F5"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3B3A6A1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Williams </w:t>
            </w:r>
            <w:proofErr w:type="spellStart"/>
            <w:r w:rsidRPr="0013485C">
              <w:rPr>
                <w:rFonts w:ascii="Neris Light" w:eastAsia="Times New Roman" w:hAnsi="Neris Light" w:cs="Times New Roman"/>
                <w:color w:val="000000"/>
                <w:sz w:val="16"/>
                <w:szCs w:val="16"/>
              </w:rPr>
              <w:t>Selyem</w:t>
            </w:r>
            <w:proofErr w:type="spellEnd"/>
          </w:p>
        </w:tc>
        <w:tc>
          <w:tcPr>
            <w:tcW w:w="2126" w:type="dxa"/>
            <w:tcBorders>
              <w:top w:val="nil"/>
              <w:left w:val="nil"/>
              <w:bottom w:val="nil"/>
              <w:right w:val="nil"/>
            </w:tcBorders>
            <w:shd w:val="clear" w:color="auto" w:fill="auto"/>
            <w:noWrap/>
            <w:vAlign w:val="bottom"/>
            <w:hideMark/>
          </w:tcPr>
          <w:p w14:paraId="4B04E1D3"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0.16%</w:t>
            </w:r>
          </w:p>
        </w:tc>
      </w:tr>
      <w:tr w:rsidR="0013485C" w:rsidRPr="0013485C" w14:paraId="26132E59"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7633BB7B"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Louis Latour</w:t>
            </w:r>
          </w:p>
        </w:tc>
        <w:tc>
          <w:tcPr>
            <w:tcW w:w="2126" w:type="dxa"/>
            <w:tcBorders>
              <w:top w:val="nil"/>
              <w:left w:val="nil"/>
              <w:bottom w:val="nil"/>
              <w:right w:val="nil"/>
            </w:tcBorders>
            <w:shd w:val="clear" w:color="auto" w:fill="auto"/>
            <w:noWrap/>
            <w:vAlign w:val="bottom"/>
            <w:hideMark/>
          </w:tcPr>
          <w:p w14:paraId="39AC67B4"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0.15%</w:t>
            </w:r>
          </w:p>
        </w:tc>
      </w:tr>
      <w:tr w:rsidR="0013485C" w:rsidRPr="0013485C" w14:paraId="709A1FC3"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48E5CA86"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Georges </w:t>
            </w:r>
            <w:proofErr w:type="spellStart"/>
            <w:r w:rsidRPr="0013485C">
              <w:rPr>
                <w:rFonts w:ascii="Neris Light" w:eastAsia="Times New Roman" w:hAnsi="Neris Light" w:cs="Times New Roman"/>
                <w:color w:val="000000"/>
                <w:sz w:val="16"/>
                <w:szCs w:val="16"/>
              </w:rPr>
              <w:t>Duboeuf</w:t>
            </w:r>
            <w:proofErr w:type="spellEnd"/>
          </w:p>
        </w:tc>
        <w:tc>
          <w:tcPr>
            <w:tcW w:w="2126" w:type="dxa"/>
            <w:tcBorders>
              <w:top w:val="nil"/>
              <w:left w:val="nil"/>
              <w:bottom w:val="nil"/>
              <w:right w:val="nil"/>
            </w:tcBorders>
            <w:shd w:val="clear" w:color="auto" w:fill="auto"/>
            <w:noWrap/>
            <w:vAlign w:val="bottom"/>
            <w:hideMark/>
          </w:tcPr>
          <w:p w14:paraId="32974761"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0.15%</w:t>
            </w:r>
          </w:p>
        </w:tc>
      </w:tr>
      <w:tr w:rsidR="0013485C" w:rsidRPr="0013485C" w14:paraId="71BECB21"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63C17FA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Chateau Ste. Michelle</w:t>
            </w:r>
          </w:p>
        </w:tc>
        <w:tc>
          <w:tcPr>
            <w:tcW w:w="2126" w:type="dxa"/>
            <w:tcBorders>
              <w:top w:val="nil"/>
              <w:left w:val="nil"/>
              <w:bottom w:val="nil"/>
              <w:right w:val="nil"/>
            </w:tcBorders>
            <w:shd w:val="clear" w:color="auto" w:fill="auto"/>
            <w:noWrap/>
            <w:vAlign w:val="bottom"/>
            <w:hideMark/>
          </w:tcPr>
          <w:p w14:paraId="114A7D8A"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0.15%</w:t>
            </w:r>
          </w:p>
        </w:tc>
      </w:tr>
      <w:tr w:rsidR="0013485C" w:rsidRPr="0013485C" w14:paraId="02DE21F1"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3F83B370"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Concha y Toro</w:t>
            </w:r>
          </w:p>
        </w:tc>
        <w:tc>
          <w:tcPr>
            <w:tcW w:w="2126" w:type="dxa"/>
            <w:tcBorders>
              <w:top w:val="nil"/>
              <w:left w:val="nil"/>
              <w:bottom w:val="nil"/>
              <w:right w:val="nil"/>
            </w:tcBorders>
            <w:shd w:val="clear" w:color="auto" w:fill="auto"/>
            <w:noWrap/>
            <w:vAlign w:val="bottom"/>
            <w:hideMark/>
          </w:tcPr>
          <w:p w14:paraId="3A87B2AB"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0.13%</w:t>
            </w:r>
          </w:p>
        </w:tc>
      </w:tr>
      <w:tr w:rsidR="0013485C" w:rsidRPr="0013485C" w14:paraId="4351C0EF"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1EC8C98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Columbia Crest</w:t>
            </w:r>
          </w:p>
        </w:tc>
        <w:tc>
          <w:tcPr>
            <w:tcW w:w="2126" w:type="dxa"/>
            <w:tcBorders>
              <w:top w:val="nil"/>
              <w:left w:val="nil"/>
              <w:bottom w:val="nil"/>
              <w:right w:val="nil"/>
            </w:tcBorders>
            <w:shd w:val="clear" w:color="auto" w:fill="auto"/>
            <w:noWrap/>
            <w:vAlign w:val="bottom"/>
            <w:hideMark/>
          </w:tcPr>
          <w:p w14:paraId="17E83BFB"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0.12%</w:t>
            </w:r>
          </w:p>
        </w:tc>
      </w:tr>
      <w:tr w:rsidR="0013485C" w:rsidRPr="0013485C" w14:paraId="20DE555A"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326365DE"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Kendall-Jackson</w:t>
            </w:r>
          </w:p>
        </w:tc>
        <w:tc>
          <w:tcPr>
            <w:tcW w:w="2126" w:type="dxa"/>
            <w:tcBorders>
              <w:top w:val="nil"/>
              <w:left w:val="nil"/>
              <w:bottom w:val="nil"/>
              <w:right w:val="nil"/>
            </w:tcBorders>
            <w:shd w:val="clear" w:color="auto" w:fill="auto"/>
            <w:noWrap/>
            <w:vAlign w:val="bottom"/>
            <w:hideMark/>
          </w:tcPr>
          <w:p w14:paraId="2A47D5B5"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0.10%</w:t>
            </w:r>
          </w:p>
        </w:tc>
      </w:tr>
      <w:tr w:rsidR="0013485C" w:rsidRPr="0013485C" w14:paraId="15B5D261"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0C7D13F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Siduri</w:t>
            </w:r>
          </w:p>
        </w:tc>
        <w:tc>
          <w:tcPr>
            <w:tcW w:w="2126" w:type="dxa"/>
            <w:tcBorders>
              <w:top w:val="nil"/>
              <w:left w:val="nil"/>
              <w:bottom w:val="nil"/>
              <w:right w:val="nil"/>
            </w:tcBorders>
            <w:shd w:val="clear" w:color="auto" w:fill="auto"/>
            <w:noWrap/>
            <w:vAlign w:val="bottom"/>
            <w:hideMark/>
          </w:tcPr>
          <w:p w14:paraId="3572F1DF"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0.10%</w:t>
            </w:r>
          </w:p>
        </w:tc>
      </w:tr>
      <w:tr w:rsidR="0013485C" w:rsidRPr="0013485C" w14:paraId="1470D648"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7B5488F5"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Gary Farrell</w:t>
            </w:r>
          </w:p>
        </w:tc>
        <w:tc>
          <w:tcPr>
            <w:tcW w:w="2126" w:type="dxa"/>
            <w:tcBorders>
              <w:top w:val="nil"/>
              <w:left w:val="nil"/>
              <w:bottom w:val="nil"/>
              <w:right w:val="nil"/>
            </w:tcBorders>
            <w:shd w:val="clear" w:color="auto" w:fill="auto"/>
            <w:noWrap/>
            <w:vAlign w:val="bottom"/>
            <w:hideMark/>
          </w:tcPr>
          <w:p w14:paraId="75172845"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0.10%</w:t>
            </w:r>
          </w:p>
        </w:tc>
      </w:tr>
      <w:tr w:rsidR="0013485C" w:rsidRPr="0013485C" w14:paraId="0F2F5183"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47D93B55"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Lynmar</w:t>
            </w:r>
            <w:proofErr w:type="spellEnd"/>
          </w:p>
        </w:tc>
        <w:tc>
          <w:tcPr>
            <w:tcW w:w="2126" w:type="dxa"/>
            <w:tcBorders>
              <w:top w:val="nil"/>
              <w:left w:val="nil"/>
              <w:bottom w:val="nil"/>
              <w:right w:val="nil"/>
            </w:tcBorders>
            <w:shd w:val="clear" w:color="auto" w:fill="auto"/>
            <w:noWrap/>
            <w:vAlign w:val="bottom"/>
            <w:hideMark/>
          </w:tcPr>
          <w:p w14:paraId="73C6080A"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0.09%</w:t>
            </w:r>
          </w:p>
        </w:tc>
      </w:tr>
      <w:tr w:rsidR="0013485C" w:rsidRPr="0013485C" w14:paraId="600C803F"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2556B50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Montes</w:t>
            </w:r>
          </w:p>
        </w:tc>
        <w:tc>
          <w:tcPr>
            <w:tcW w:w="2126" w:type="dxa"/>
            <w:tcBorders>
              <w:top w:val="nil"/>
              <w:left w:val="nil"/>
              <w:bottom w:val="nil"/>
              <w:right w:val="nil"/>
            </w:tcBorders>
            <w:shd w:val="clear" w:color="auto" w:fill="auto"/>
            <w:noWrap/>
            <w:vAlign w:val="bottom"/>
            <w:hideMark/>
          </w:tcPr>
          <w:p w14:paraId="0A6BAE5B"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0.09%</w:t>
            </w:r>
          </w:p>
        </w:tc>
      </w:tr>
      <w:tr w:rsidR="0013485C" w:rsidRPr="0013485C" w14:paraId="283EA106"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5AA0CAA6"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Albert </w:t>
            </w:r>
            <w:proofErr w:type="spellStart"/>
            <w:r w:rsidRPr="0013485C">
              <w:rPr>
                <w:rFonts w:ascii="Neris Light" w:eastAsia="Times New Roman" w:hAnsi="Neris Light" w:cs="Times New Roman"/>
                <w:color w:val="000000"/>
                <w:sz w:val="16"/>
                <w:szCs w:val="16"/>
              </w:rPr>
              <w:t>Bichot</w:t>
            </w:r>
            <w:proofErr w:type="spellEnd"/>
          </w:p>
        </w:tc>
        <w:tc>
          <w:tcPr>
            <w:tcW w:w="2126" w:type="dxa"/>
            <w:tcBorders>
              <w:top w:val="nil"/>
              <w:left w:val="nil"/>
              <w:bottom w:val="nil"/>
              <w:right w:val="nil"/>
            </w:tcBorders>
            <w:shd w:val="clear" w:color="auto" w:fill="auto"/>
            <w:noWrap/>
            <w:vAlign w:val="bottom"/>
            <w:hideMark/>
          </w:tcPr>
          <w:p w14:paraId="658B335F"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0.09%</w:t>
            </w:r>
          </w:p>
        </w:tc>
      </w:tr>
      <w:tr w:rsidR="0013485C" w:rsidRPr="0013485C" w14:paraId="151DF84C"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05B43109"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Trapiche</w:t>
            </w:r>
          </w:p>
        </w:tc>
        <w:tc>
          <w:tcPr>
            <w:tcW w:w="2126" w:type="dxa"/>
            <w:tcBorders>
              <w:top w:val="nil"/>
              <w:left w:val="nil"/>
              <w:bottom w:val="nil"/>
              <w:right w:val="nil"/>
            </w:tcBorders>
            <w:shd w:val="clear" w:color="auto" w:fill="auto"/>
            <w:noWrap/>
            <w:vAlign w:val="bottom"/>
            <w:hideMark/>
          </w:tcPr>
          <w:p w14:paraId="6CC9CF2E"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0.09%</w:t>
            </w:r>
          </w:p>
        </w:tc>
      </w:tr>
      <w:tr w:rsidR="0013485C" w:rsidRPr="0013485C" w14:paraId="6ECAB77E"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39CB3455"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Undurraga</w:t>
            </w:r>
            <w:proofErr w:type="spellEnd"/>
          </w:p>
        </w:tc>
        <w:tc>
          <w:tcPr>
            <w:tcW w:w="2126" w:type="dxa"/>
            <w:tcBorders>
              <w:top w:val="nil"/>
              <w:left w:val="nil"/>
              <w:bottom w:val="nil"/>
              <w:right w:val="nil"/>
            </w:tcBorders>
            <w:shd w:val="clear" w:color="auto" w:fill="auto"/>
            <w:noWrap/>
            <w:vAlign w:val="bottom"/>
            <w:hideMark/>
          </w:tcPr>
          <w:p w14:paraId="43A3679C"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0.09%</w:t>
            </w:r>
          </w:p>
        </w:tc>
      </w:tr>
      <w:tr w:rsidR="0013485C" w:rsidRPr="0013485C" w14:paraId="77FABFA3"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71EE4539"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Jean-Luc and Paul </w:t>
            </w:r>
            <w:proofErr w:type="spellStart"/>
            <w:r w:rsidRPr="0013485C">
              <w:rPr>
                <w:rFonts w:ascii="Neris Light" w:eastAsia="Times New Roman" w:hAnsi="Neris Light" w:cs="Times New Roman"/>
                <w:color w:val="000000"/>
                <w:sz w:val="16"/>
                <w:szCs w:val="16"/>
              </w:rPr>
              <w:t>Aegerter</w:t>
            </w:r>
            <w:proofErr w:type="spellEnd"/>
          </w:p>
        </w:tc>
        <w:tc>
          <w:tcPr>
            <w:tcW w:w="2126" w:type="dxa"/>
            <w:tcBorders>
              <w:top w:val="nil"/>
              <w:left w:val="nil"/>
              <w:bottom w:val="nil"/>
              <w:right w:val="nil"/>
            </w:tcBorders>
            <w:shd w:val="clear" w:color="auto" w:fill="auto"/>
            <w:noWrap/>
            <w:vAlign w:val="bottom"/>
            <w:hideMark/>
          </w:tcPr>
          <w:p w14:paraId="5CE27DA3"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0.09%</w:t>
            </w:r>
          </w:p>
        </w:tc>
      </w:tr>
      <w:tr w:rsidR="0013485C" w:rsidRPr="0013485C" w14:paraId="792E85CA"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6996BFDB"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Casa Santos Lima</w:t>
            </w:r>
          </w:p>
        </w:tc>
        <w:tc>
          <w:tcPr>
            <w:tcW w:w="2126" w:type="dxa"/>
            <w:tcBorders>
              <w:top w:val="nil"/>
              <w:left w:val="nil"/>
              <w:bottom w:val="nil"/>
              <w:right w:val="nil"/>
            </w:tcBorders>
            <w:shd w:val="clear" w:color="auto" w:fill="auto"/>
            <w:noWrap/>
            <w:vAlign w:val="bottom"/>
            <w:hideMark/>
          </w:tcPr>
          <w:p w14:paraId="574B2746"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0.09%</w:t>
            </w:r>
          </w:p>
        </w:tc>
      </w:tr>
      <w:tr w:rsidR="0013485C" w:rsidRPr="0013485C" w14:paraId="3FC04859"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08CF7CAA"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Santa </w:t>
            </w:r>
            <w:proofErr w:type="spellStart"/>
            <w:r w:rsidRPr="0013485C">
              <w:rPr>
                <w:rFonts w:ascii="Neris Light" w:eastAsia="Times New Roman" w:hAnsi="Neris Light" w:cs="Times New Roman"/>
                <w:color w:val="000000"/>
                <w:sz w:val="16"/>
                <w:szCs w:val="16"/>
              </w:rPr>
              <w:t>Ema</w:t>
            </w:r>
            <w:proofErr w:type="spellEnd"/>
          </w:p>
        </w:tc>
        <w:tc>
          <w:tcPr>
            <w:tcW w:w="2126" w:type="dxa"/>
            <w:tcBorders>
              <w:top w:val="nil"/>
              <w:left w:val="nil"/>
              <w:bottom w:val="nil"/>
              <w:right w:val="nil"/>
            </w:tcBorders>
            <w:shd w:val="clear" w:color="auto" w:fill="auto"/>
            <w:noWrap/>
            <w:vAlign w:val="bottom"/>
            <w:hideMark/>
          </w:tcPr>
          <w:p w14:paraId="1AEE36FD"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0.09%</w:t>
            </w:r>
          </w:p>
        </w:tc>
      </w:tr>
      <w:tr w:rsidR="0013485C" w:rsidRPr="0013485C" w14:paraId="147EEF9E"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4EA4604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Robert Mondavi</w:t>
            </w:r>
          </w:p>
        </w:tc>
        <w:tc>
          <w:tcPr>
            <w:tcW w:w="2126" w:type="dxa"/>
            <w:tcBorders>
              <w:top w:val="nil"/>
              <w:left w:val="nil"/>
              <w:bottom w:val="nil"/>
              <w:right w:val="nil"/>
            </w:tcBorders>
            <w:shd w:val="clear" w:color="auto" w:fill="auto"/>
            <w:noWrap/>
            <w:vAlign w:val="bottom"/>
            <w:hideMark/>
          </w:tcPr>
          <w:p w14:paraId="130DD3B1"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0.09%</w:t>
            </w:r>
          </w:p>
        </w:tc>
      </w:tr>
      <w:tr w:rsidR="0013485C" w:rsidRPr="0013485C" w14:paraId="014E1FA4"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64BB2A5B"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Chanson </w:t>
            </w:r>
            <w:proofErr w:type="spellStart"/>
            <w:r w:rsidRPr="0013485C">
              <w:rPr>
                <w:rFonts w:ascii="Neris Light" w:eastAsia="Times New Roman" w:hAnsi="Neris Light" w:cs="Times New Roman"/>
                <w:color w:val="000000"/>
                <w:sz w:val="16"/>
                <w:szCs w:val="16"/>
              </w:rPr>
              <w:t>PÃ¨re</w:t>
            </w:r>
            <w:proofErr w:type="spellEnd"/>
            <w:r w:rsidRPr="0013485C">
              <w:rPr>
                <w:rFonts w:ascii="Neris Light" w:eastAsia="Times New Roman" w:hAnsi="Neris Light" w:cs="Times New Roman"/>
                <w:color w:val="000000"/>
                <w:sz w:val="16"/>
                <w:szCs w:val="16"/>
              </w:rPr>
              <w:t xml:space="preserve"> et </w:t>
            </w:r>
            <w:proofErr w:type="spellStart"/>
            <w:r w:rsidRPr="0013485C">
              <w:rPr>
                <w:rFonts w:ascii="Neris Light" w:eastAsia="Times New Roman" w:hAnsi="Neris Light" w:cs="Times New Roman"/>
                <w:color w:val="000000"/>
                <w:sz w:val="16"/>
                <w:szCs w:val="16"/>
              </w:rPr>
              <w:t>Fils</w:t>
            </w:r>
            <w:proofErr w:type="spellEnd"/>
          </w:p>
        </w:tc>
        <w:tc>
          <w:tcPr>
            <w:tcW w:w="2126" w:type="dxa"/>
            <w:tcBorders>
              <w:top w:val="nil"/>
              <w:left w:val="nil"/>
              <w:bottom w:val="nil"/>
              <w:right w:val="nil"/>
            </w:tcBorders>
            <w:shd w:val="clear" w:color="auto" w:fill="auto"/>
            <w:noWrap/>
            <w:vAlign w:val="bottom"/>
            <w:hideMark/>
          </w:tcPr>
          <w:p w14:paraId="7B54DA78"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2CD5298C"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2D207560"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Fess Parker</w:t>
            </w:r>
          </w:p>
        </w:tc>
        <w:tc>
          <w:tcPr>
            <w:tcW w:w="2126" w:type="dxa"/>
            <w:tcBorders>
              <w:top w:val="nil"/>
              <w:left w:val="nil"/>
              <w:bottom w:val="nil"/>
              <w:right w:val="nil"/>
            </w:tcBorders>
            <w:shd w:val="clear" w:color="auto" w:fill="auto"/>
            <w:noWrap/>
            <w:vAlign w:val="bottom"/>
            <w:hideMark/>
          </w:tcPr>
          <w:p w14:paraId="5143B074"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508735DB"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08A7A21A"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V. </w:t>
            </w:r>
            <w:proofErr w:type="spellStart"/>
            <w:r w:rsidRPr="0013485C">
              <w:rPr>
                <w:rFonts w:ascii="Neris Light" w:eastAsia="Times New Roman" w:hAnsi="Neris Light" w:cs="Times New Roman"/>
                <w:color w:val="000000"/>
                <w:sz w:val="16"/>
                <w:szCs w:val="16"/>
              </w:rPr>
              <w:t>Sattui</w:t>
            </w:r>
            <w:proofErr w:type="spellEnd"/>
          </w:p>
        </w:tc>
        <w:tc>
          <w:tcPr>
            <w:tcW w:w="2126" w:type="dxa"/>
            <w:tcBorders>
              <w:top w:val="nil"/>
              <w:left w:val="nil"/>
              <w:bottom w:val="nil"/>
              <w:right w:val="nil"/>
            </w:tcBorders>
            <w:shd w:val="clear" w:color="auto" w:fill="auto"/>
            <w:noWrap/>
            <w:vAlign w:val="bottom"/>
            <w:hideMark/>
          </w:tcPr>
          <w:p w14:paraId="22026270"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21D80031"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6E2A0439"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Iron Horse</w:t>
            </w:r>
          </w:p>
        </w:tc>
        <w:tc>
          <w:tcPr>
            <w:tcW w:w="2126" w:type="dxa"/>
            <w:tcBorders>
              <w:top w:val="nil"/>
              <w:left w:val="nil"/>
              <w:bottom w:val="nil"/>
              <w:right w:val="nil"/>
            </w:tcBorders>
            <w:shd w:val="clear" w:color="auto" w:fill="auto"/>
            <w:noWrap/>
            <w:vAlign w:val="bottom"/>
            <w:hideMark/>
          </w:tcPr>
          <w:p w14:paraId="5CF0ED99"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2621D3C2"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768C2A1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Foxen</w:t>
            </w:r>
          </w:p>
        </w:tc>
        <w:tc>
          <w:tcPr>
            <w:tcW w:w="2126" w:type="dxa"/>
            <w:tcBorders>
              <w:top w:val="nil"/>
              <w:left w:val="nil"/>
              <w:bottom w:val="nil"/>
              <w:right w:val="nil"/>
            </w:tcBorders>
            <w:shd w:val="clear" w:color="auto" w:fill="auto"/>
            <w:noWrap/>
            <w:vAlign w:val="bottom"/>
            <w:hideMark/>
          </w:tcPr>
          <w:p w14:paraId="7A36DF4F"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544CAE60"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7AC58F44"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Louis </w:t>
            </w:r>
            <w:proofErr w:type="spellStart"/>
            <w:r w:rsidRPr="0013485C">
              <w:rPr>
                <w:rFonts w:ascii="Neris Light" w:eastAsia="Times New Roman" w:hAnsi="Neris Light" w:cs="Times New Roman"/>
                <w:color w:val="000000"/>
                <w:sz w:val="16"/>
                <w:szCs w:val="16"/>
              </w:rPr>
              <w:t>Jadot</w:t>
            </w:r>
            <w:proofErr w:type="spellEnd"/>
          </w:p>
        </w:tc>
        <w:tc>
          <w:tcPr>
            <w:tcW w:w="2126" w:type="dxa"/>
            <w:tcBorders>
              <w:top w:val="nil"/>
              <w:left w:val="nil"/>
              <w:bottom w:val="nil"/>
              <w:right w:val="nil"/>
            </w:tcBorders>
            <w:shd w:val="clear" w:color="auto" w:fill="auto"/>
            <w:noWrap/>
            <w:vAlign w:val="bottom"/>
            <w:hideMark/>
          </w:tcPr>
          <w:p w14:paraId="08162316"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0AF0B60C"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1CCA793C"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Maryhill</w:t>
            </w:r>
            <w:proofErr w:type="spellEnd"/>
          </w:p>
        </w:tc>
        <w:tc>
          <w:tcPr>
            <w:tcW w:w="2126" w:type="dxa"/>
            <w:tcBorders>
              <w:top w:val="nil"/>
              <w:left w:val="nil"/>
              <w:bottom w:val="nil"/>
              <w:right w:val="nil"/>
            </w:tcBorders>
            <w:shd w:val="clear" w:color="auto" w:fill="auto"/>
            <w:noWrap/>
            <w:vAlign w:val="bottom"/>
            <w:hideMark/>
          </w:tcPr>
          <w:p w14:paraId="1E99BCE7"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3B294949"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4F84B2D0"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Feudi</w:t>
            </w:r>
            <w:proofErr w:type="spellEnd"/>
            <w:r w:rsidRPr="0013485C">
              <w:rPr>
                <w:rFonts w:ascii="Neris Light" w:eastAsia="Times New Roman" w:hAnsi="Neris Light" w:cs="Times New Roman"/>
                <w:color w:val="000000"/>
                <w:sz w:val="16"/>
                <w:szCs w:val="16"/>
              </w:rPr>
              <w:t xml:space="preserve"> di San Gregorio</w:t>
            </w:r>
          </w:p>
        </w:tc>
        <w:tc>
          <w:tcPr>
            <w:tcW w:w="2126" w:type="dxa"/>
            <w:tcBorders>
              <w:top w:val="nil"/>
              <w:left w:val="nil"/>
              <w:bottom w:val="nil"/>
              <w:right w:val="nil"/>
            </w:tcBorders>
            <w:shd w:val="clear" w:color="auto" w:fill="auto"/>
            <w:noWrap/>
            <w:vAlign w:val="bottom"/>
            <w:hideMark/>
          </w:tcPr>
          <w:p w14:paraId="30CCC834"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2C5869ED"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39ED398E"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Chehalem</w:t>
            </w:r>
            <w:proofErr w:type="spellEnd"/>
          </w:p>
        </w:tc>
        <w:tc>
          <w:tcPr>
            <w:tcW w:w="2126" w:type="dxa"/>
            <w:tcBorders>
              <w:top w:val="nil"/>
              <w:left w:val="nil"/>
              <w:bottom w:val="nil"/>
              <w:right w:val="nil"/>
            </w:tcBorders>
            <w:shd w:val="clear" w:color="auto" w:fill="auto"/>
            <w:noWrap/>
            <w:vAlign w:val="bottom"/>
            <w:hideMark/>
          </w:tcPr>
          <w:p w14:paraId="5CC5D3BA"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449FEF67"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56E47D64"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lastRenderedPageBreak/>
              <w:t>Kunde</w:t>
            </w:r>
          </w:p>
        </w:tc>
        <w:tc>
          <w:tcPr>
            <w:tcW w:w="2126" w:type="dxa"/>
            <w:tcBorders>
              <w:top w:val="nil"/>
              <w:left w:val="nil"/>
              <w:bottom w:val="nil"/>
              <w:right w:val="nil"/>
            </w:tcBorders>
            <w:shd w:val="clear" w:color="auto" w:fill="auto"/>
            <w:noWrap/>
            <w:vAlign w:val="bottom"/>
            <w:hideMark/>
          </w:tcPr>
          <w:p w14:paraId="16AB4C6F"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20A2161E"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46B01B4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Domaine </w:t>
            </w:r>
            <w:proofErr w:type="spellStart"/>
            <w:r w:rsidRPr="0013485C">
              <w:rPr>
                <w:rFonts w:ascii="Neris Light" w:eastAsia="Times New Roman" w:hAnsi="Neris Light" w:cs="Times New Roman"/>
                <w:color w:val="000000"/>
                <w:sz w:val="16"/>
                <w:szCs w:val="16"/>
              </w:rPr>
              <w:t>Zind-Humbrecht</w:t>
            </w:r>
            <w:proofErr w:type="spellEnd"/>
          </w:p>
        </w:tc>
        <w:tc>
          <w:tcPr>
            <w:tcW w:w="2126" w:type="dxa"/>
            <w:tcBorders>
              <w:top w:val="nil"/>
              <w:left w:val="nil"/>
              <w:bottom w:val="nil"/>
              <w:right w:val="nil"/>
            </w:tcBorders>
            <w:shd w:val="clear" w:color="auto" w:fill="auto"/>
            <w:noWrap/>
            <w:vAlign w:val="bottom"/>
            <w:hideMark/>
          </w:tcPr>
          <w:p w14:paraId="6D138354"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6CD13052"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0537464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BrÃ¼ndlmayer</w:t>
            </w:r>
          </w:p>
        </w:tc>
        <w:tc>
          <w:tcPr>
            <w:tcW w:w="2126" w:type="dxa"/>
            <w:tcBorders>
              <w:top w:val="nil"/>
              <w:left w:val="nil"/>
              <w:bottom w:val="nil"/>
              <w:right w:val="nil"/>
            </w:tcBorders>
            <w:shd w:val="clear" w:color="auto" w:fill="auto"/>
            <w:noWrap/>
            <w:vAlign w:val="bottom"/>
            <w:hideMark/>
          </w:tcPr>
          <w:p w14:paraId="348EFEC9"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0EDE8E90"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3037A8AF"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Terre Rouge</w:t>
            </w:r>
          </w:p>
        </w:tc>
        <w:tc>
          <w:tcPr>
            <w:tcW w:w="2126" w:type="dxa"/>
            <w:tcBorders>
              <w:top w:val="nil"/>
              <w:left w:val="nil"/>
              <w:bottom w:val="nil"/>
              <w:right w:val="nil"/>
            </w:tcBorders>
            <w:shd w:val="clear" w:color="auto" w:fill="auto"/>
            <w:noWrap/>
            <w:vAlign w:val="bottom"/>
            <w:hideMark/>
          </w:tcPr>
          <w:p w14:paraId="624F14D1"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01E74DC5"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0B0FEEBA"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Dutton-Goldfield</w:t>
            </w:r>
          </w:p>
        </w:tc>
        <w:tc>
          <w:tcPr>
            <w:tcW w:w="2126" w:type="dxa"/>
            <w:tcBorders>
              <w:top w:val="nil"/>
              <w:left w:val="nil"/>
              <w:bottom w:val="nil"/>
              <w:right w:val="nil"/>
            </w:tcBorders>
            <w:shd w:val="clear" w:color="auto" w:fill="auto"/>
            <w:noWrap/>
            <w:vAlign w:val="bottom"/>
            <w:hideMark/>
          </w:tcPr>
          <w:p w14:paraId="7D4602D3"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23C632C4"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219F2E7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D'Arenberg</w:t>
            </w:r>
            <w:proofErr w:type="spellEnd"/>
          </w:p>
        </w:tc>
        <w:tc>
          <w:tcPr>
            <w:tcW w:w="2126" w:type="dxa"/>
            <w:tcBorders>
              <w:top w:val="nil"/>
              <w:left w:val="nil"/>
              <w:bottom w:val="nil"/>
              <w:right w:val="nil"/>
            </w:tcBorders>
            <w:shd w:val="clear" w:color="auto" w:fill="auto"/>
            <w:noWrap/>
            <w:vAlign w:val="bottom"/>
            <w:hideMark/>
          </w:tcPr>
          <w:p w14:paraId="72C5A7E0"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164EFFEE"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05963C62"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Errazuriz</w:t>
            </w:r>
            <w:proofErr w:type="spellEnd"/>
          </w:p>
        </w:tc>
        <w:tc>
          <w:tcPr>
            <w:tcW w:w="2126" w:type="dxa"/>
            <w:tcBorders>
              <w:top w:val="nil"/>
              <w:left w:val="nil"/>
              <w:bottom w:val="nil"/>
              <w:right w:val="nil"/>
            </w:tcBorders>
            <w:shd w:val="clear" w:color="auto" w:fill="auto"/>
            <w:noWrap/>
            <w:vAlign w:val="bottom"/>
            <w:hideMark/>
          </w:tcPr>
          <w:p w14:paraId="6F973166"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16F3485C"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6FBD1A4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Seven Hills</w:t>
            </w:r>
          </w:p>
        </w:tc>
        <w:tc>
          <w:tcPr>
            <w:tcW w:w="2126" w:type="dxa"/>
            <w:tcBorders>
              <w:top w:val="nil"/>
              <w:left w:val="nil"/>
              <w:bottom w:val="nil"/>
              <w:right w:val="nil"/>
            </w:tcBorders>
            <w:shd w:val="clear" w:color="auto" w:fill="auto"/>
            <w:noWrap/>
            <w:vAlign w:val="bottom"/>
            <w:hideMark/>
          </w:tcPr>
          <w:p w14:paraId="44A55D26"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462A6992"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0E2BA4D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Martin Ray</w:t>
            </w:r>
          </w:p>
        </w:tc>
        <w:tc>
          <w:tcPr>
            <w:tcW w:w="2126" w:type="dxa"/>
            <w:tcBorders>
              <w:top w:val="nil"/>
              <w:left w:val="nil"/>
              <w:bottom w:val="nil"/>
              <w:right w:val="nil"/>
            </w:tcBorders>
            <w:shd w:val="clear" w:color="auto" w:fill="auto"/>
            <w:noWrap/>
            <w:vAlign w:val="bottom"/>
            <w:hideMark/>
          </w:tcPr>
          <w:p w14:paraId="3B5EFD5B"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3ACA4307"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6420D3E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J. Portugal Ramos</w:t>
            </w:r>
          </w:p>
        </w:tc>
        <w:tc>
          <w:tcPr>
            <w:tcW w:w="2126" w:type="dxa"/>
            <w:tcBorders>
              <w:top w:val="nil"/>
              <w:left w:val="nil"/>
              <w:bottom w:val="nil"/>
              <w:right w:val="nil"/>
            </w:tcBorders>
            <w:shd w:val="clear" w:color="auto" w:fill="auto"/>
            <w:noWrap/>
            <w:vAlign w:val="bottom"/>
            <w:hideMark/>
          </w:tcPr>
          <w:p w14:paraId="5A6DA11A"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4038A35A"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7C7A428C"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Henri de </w:t>
            </w:r>
            <w:proofErr w:type="spellStart"/>
            <w:r w:rsidRPr="0013485C">
              <w:rPr>
                <w:rFonts w:ascii="Neris Light" w:eastAsia="Times New Roman" w:hAnsi="Neris Light" w:cs="Times New Roman"/>
                <w:color w:val="000000"/>
                <w:sz w:val="16"/>
                <w:szCs w:val="16"/>
              </w:rPr>
              <w:t>Villamont</w:t>
            </w:r>
            <w:proofErr w:type="spellEnd"/>
          </w:p>
        </w:tc>
        <w:tc>
          <w:tcPr>
            <w:tcW w:w="2126" w:type="dxa"/>
            <w:tcBorders>
              <w:top w:val="nil"/>
              <w:left w:val="nil"/>
              <w:bottom w:val="nil"/>
              <w:right w:val="nil"/>
            </w:tcBorders>
            <w:shd w:val="clear" w:color="auto" w:fill="auto"/>
            <w:noWrap/>
            <w:vAlign w:val="bottom"/>
            <w:hideMark/>
          </w:tcPr>
          <w:p w14:paraId="79580159"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6F59835E"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57DF7C73"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Kenwood</w:t>
            </w:r>
          </w:p>
        </w:tc>
        <w:tc>
          <w:tcPr>
            <w:tcW w:w="2126" w:type="dxa"/>
            <w:tcBorders>
              <w:top w:val="nil"/>
              <w:left w:val="nil"/>
              <w:bottom w:val="nil"/>
              <w:right w:val="nil"/>
            </w:tcBorders>
            <w:shd w:val="clear" w:color="auto" w:fill="auto"/>
            <w:noWrap/>
            <w:vAlign w:val="bottom"/>
            <w:hideMark/>
          </w:tcPr>
          <w:p w14:paraId="33B62FEE"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644D022B"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5811990B"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Cameron Hughes</w:t>
            </w:r>
          </w:p>
        </w:tc>
        <w:tc>
          <w:tcPr>
            <w:tcW w:w="2126" w:type="dxa"/>
            <w:tcBorders>
              <w:top w:val="nil"/>
              <w:left w:val="nil"/>
              <w:bottom w:val="nil"/>
              <w:right w:val="nil"/>
            </w:tcBorders>
            <w:shd w:val="clear" w:color="auto" w:fill="auto"/>
            <w:noWrap/>
            <w:vAlign w:val="bottom"/>
            <w:hideMark/>
          </w:tcPr>
          <w:p w14:paraId="36292A6A"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0.08%</w:t>
            </w:r>
          </w:p>
        </w:tc>
      </w:tr>
      <w:tr w:rsidR="0013485C" w:rsidRPr="0013485C" w14:paraId="69F2B5AD"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7959076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Rodney Strong</w:t>
            </w:r>
          </w:p>
        </w:tc>
        <w:tc>
          <w:tcPr>
            <w:tcW w:w="2126" w:type="dxa"/>
            <w:tcBorders>
              <w:top w:val="nil"/>
              <w:left w:val="nil"/>
              <w:bottom w:val="nil"/>
              <w:right w:val="nil"/>
            </w:tcBorders>
            <w:shd w:val="clear" w:color="auto" w:fill="auto"/>
            <w:noWrap/>
            <w:vAlign w:val="bottom"/>
            <w:hideMark/>
          </w:tcPr>
          <w:p w14:paraId="677E0E2D"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0.07%</w:t>
            </w:r>
          </w:p>
        </w:tc>
      </w:tr>
      <w:tr w:rsidR="0013485C" w:rsidRPr="0013485C" w14:paraId="1B5F76D1"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1F30AC2E"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Dr. Loosen</w:t>
            </w:r>
          </w:p>
        </w:tc>
        <w:tc>
          <w:tcPr>
            <w:tcW w:w="2126" w:type="dxa"/>
            <w:tcBorders>
              <w:top w:val="nil"/>
              <w:left w:val="nil"/>
              <w:bottom w:val="nil"/>
              <w:right w:val="nil"/>
            </w:tcBorders>
            <w:shd w:val="clear" w:color="auto" w:fill="auto"/>
            <w:noWrap/>
            <w:vAlign w:val="bottom"/>
            <w:hideMark/>
          </w:tcPr>
          <w:p w14:paraId="294A1DA1"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0.07%</w:t>
            </w:r>
          </w:p>
        </w:tc>
      </w:tr>
      <w:tr w:rsidR="0013485C" w:rsidRPr="0013485C" w14:paraId="05181A62"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385DF4C9"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Georges </w:t>
            </w:r>
            <w:proofErr w:type="spellStart"/>
            <w:r w:rsidRPr="0013485C">
              <w:rPr>
                <w:rFonts w:ascii="Neris Light" w:eastAsia="Times New Roman" w:hAnsi="Neris Light" w:cs="Times New Roman"/>
                <w:color w:val="000000"/>
                <w:sz w:val="16"/>
                <w:szCs w:val="16"/>
              </w:rPr>
              <w:t>Vigouroux</w:t>
            </w:r>
            <w:proofErr w:type="spellEnd"/>
          </w:p>
        </w:tc>
        <w:tc>
          <w:tcPr>
            <w:tcW w:w="2126" w:type="dxa"/>
            <w:tcBorders>
              <w:top w:val="nil"/>
              <w:left w:val="nil"/>
              <w:bottom w:val="nil"/>
              <w:right w:val="nil"/>
            </w:tcBorders>
            <w:shd w:val="clear" w:color="auto" w:fill="auto"/>
            <w:noWrap/>
            <w:vAlign w:val="bottom"/>
            <w:hideMark/>
          </w:tcPr>
          <w:p w14:paraId="07849A17"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0.07%</w:t>
            </w:r>
          </w:p>
        </w:tc>
      </w:tr>
      <w:tr w:rsidR="0013485C" w:rsidRPr="0013485C" w14:paraId="52F5C1A7"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08B8D3A8" w14:textId="77777777" w:rsidR="0013485C" w:rsidRPr="0013485C" w:rsidRDefault="0013485C" w:rsidP="0013485C">
            <w:pPr>
              <w:spacing w:after="0" w:line="240" w:lineRule="auto"/>
              <w:rPr>
                <w:rFonts w:ascii="Neris Light" w:eastAsia="Times New Roman" w:hAnsi="Neris Light" w:cs="Times New Roman"/>
                <w:color w:val="000000"/>
                <w:sz w:val="16"/>
                <w:szCs w:val="16"/>
              </w:rPr>
            </w:pPr>
            <w:proofErr w:type="spellStart"/>
            <w:r w:rsidRPr="0013485C">
              <w:rPr>
                <w:rFonts w:ascii="Neris Light" w:eastAsia="Times New Roman" w:hAnsi="Neris Light" w:cs="Times New Roman"/>
                <w:color w:val="000000"/>
                <w:sz w:val="16"/>
                <w:szCs w:val="16"/>
              </w:rPr>
              <w:t>Naggiar</w:t>
            </w:r>
            <w:proofErr w:type="spellEnd"/>
          </w:p>
        </w:tc>
        <w:tc>
          <w:tcPr>
            <w:tcW w:w="2126" w:type="dxa"/>
            <w:tcBorders>
              <w:top w:val="nil"/>
              <w:left w:val="nil"/>
              <w:bottom w:val="nil"/>
              <w:right w:val="nil"/>
            </w:tcBorders>
            <w:shd w:val="clear" w:color="auto" w:fill="auto"/>
            <w:noWrap/>
            <w:vAlign w:val="bottom"/>
            <w:hideMark/>
          </w:tcPr>
          <w:p w14:paraId="359C9465"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0.07%</w:t>
            </w:r>
          </w:p>
        </w:tc>
      </w:tr>
      <w:tr w:rsidR="0013485C" w:rsidRPr="0013485C" w14:paraId="34F4F14D"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39131124"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 xml:space="preserve">Olivier </w:t>
            </w:r>
            <w:proofErr w:type="spellStart"/>
            <w:r w:rsidRPr="0013485C">
              <w:rPr>
                <w:rFonts w:ascii="Neris Light" w:eastAsia="Times New Roman" w:hAnsi="Neris Light" w:cs="Times New Roman"/>
                <w:color w:val="000000"/>
                <w:sz w:val="16"/>
                <w:szCs w:val="16"/>
              </w:rPr>
              <w:t>Leflaive</w:t>
            </w:r>
            <w:proofErr w:type="spellEnd"/>
          </w:p>
        </w:tc>
        <w:tc>
          <w:tcPr>
            <w:tcW w:w="2126" w:type="dxa"/>
            <w:tcBorders>
              <w:top w:val="nil"/>
              <w:left w:val="nil"/>
              <w:bottom w:val="nil"/>
              <w:right w:val="nil"/>
            </w:tcBorders>
            <w:shd w:val="clear" w:color="auto" w:fill="auto"/>
            <w:noWrap/>
            <w:vAlign w:val="bottom"/>
            <w:hideMark/>
          </w:tcPr>
          <w:p w14:paraId="2B855404"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0.07%</w:t>
            </w:r>
          </w:p>
        </w:tc>
      </w:tr>
      <w:tr w:rsidR="0013485C" w:rsidRPr="0013485C" w14:paraId="0F2097D9" w14:textId="77777777" w:rsidTr="0013485C">
        <w:trPr>
          <w:trHeight w:val="330"/>
          <w:jc w:val="center"/>
        </w:trPr>
        <w:tc>
          <w:tcPr>
            <w:tcW w:w="4111" w:type="dxa"/>
            <w:tcBorders>
              <w:top w:val="nil"/>
              <w:left w:val="nil"/>
              <w:bottom w:val="nil"/>
              <w:right w:val="nil"/>
            </w:tcBorders>
            <w:shd w:val="clear" w:color="auto" w:fill="auto"/>
            <w:noWrap/>
            <w:vAlign w:val="bottom"/>
            <w:hideMark/>
          </w:tcPr>
          <w:p w14:paraId="33D9D444" w14:textId="77777777" w:rsidR="0013485C" w:rsidRPr="0013485C" w:rsidRDefault="0013485C" w:rsidP="0013485C">
            <w:pPr>
              <w:spacing w:after="0" w:line="240" w:lineRule="auto"/>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Fenestra</w:t>
            </w:r>
          </w:p>
        </w:tc>
        <w:tc>
          <w:tcPr>
            <w:tcW w:w="2126" w:type="dxa"/>
            <w:tcBorders>
              <w:top w:val="nil"/>
              <w:left w:val="nil"/>
              <w:bottom w:val="nil"/>
              <w:right w:val="nil"/>
            </w:tcBorders>
            <w:shd w:val="clear" w:color="auto" w:fill="auto"/>
            <w:noWrap/>
            <w:vAlign w:val="bottom"/>
            <w:hideMark/>
          </w:tcPr>
          <w:p w14:paraId="46B0FE82" w14:textId="77777777" w:rsidR="0013485C" w:rsidRPr="0013485C" w:rsidRDefault="0013485C" w:rsidP="0013485C">
            <w:pPr>
              <w:spacing w:after="0" w:line="240" w:lineRule="auto"/>
              <w:jc w:val="right"/>
              <w:rPr>
                <w:rFonts w:ascii="Neris Light" w:eastAsia="Times New Roman" w:hAnsi="Neris Light" w:cs="Times New Roman"/>
                <w:color w:val="000000"/>
                <w:sz w:val="16"/>
                <w:szCs w:val="16"/>
              </w:rPr>
            </w:pPr>
            <w:r w:rsidRPr="0013485C">
              <w:rPr>
                <w:rFonts w:ascii="Neris Light" w:eastAsia="Times New Roman" w:hAnsi="Neris Light" w:cs="Times New Roman"/>
                <w:color w:val="000000"/>
                <w:sz w:val="16"/>
                <w:szCs w:val="16"/>
              </w:rPr>
              <w:t>0.07%</w:t>
            </w:r>
          </w:p>
        </w:tc>
      </w:tr>
    </w:tbl>
    <w:p w14:paraId="22C1776F" w14:textId="489EF2D0" w:rsidR="0013485C" w:rsidRDefault="0013485C" w:rsidP="0013485C">
      <w:pPr>
        <w:rPr>
          <w:lang w:val="es-CO"/>
        </w:rPr>
      </w:pPr>
    </w:p>
    <w:p w14:paraId="14D5F76C" w14:textId="3EDBAD3F" w:rsidR="0013485C" w:rsidRDefault="0013485C" w:rsidP="0013485C">
      <w:pPr>
        <w:rPr>
          <w:lang w:val="es-CO"/>
        </w:rPr>
      </w:pPr>
      <w:r>
        <w:rPr>
          <w:noProof/>
          <w:lang w:val="es-CO"/>
        </w:rPr>
        <w:drawing>
          <wp:inline distT="0" distB="0" distL="0" distR="0" wp14:anchorId="5BD3D20B" wp14:editId="4D7BD02C">
            <wp:extent cx="5852310" cy="270283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576" cy="2713583"/>
                    </a:xfrm>
                    <a:prstGeom prst="rect">
                      <a:avLst/>
                    </a:prstGeom>
                    <a:noFill/>
                  </pic:spPr>
                </pic:pic>
              </a:graphicData>
            </a:graphic>
          </wp:inline>
        </w:drawing>
      </w:r>
    </w:p>
    <w:p w14:paraId="0C9212DF" w14:textId="00408154" w:rsidR="0013485C" w:rsidRPr="00BA293A" w:rsidRDefault="0013485C" w:rsidP="00BA293A">
      <w:pPr>
        <w:pStyle w:val="Heading3"/>
      </w:pPr>
      <w:bookmarkStart w:id="13" w:name="_Toc57567829"/>
      <w:proofErr w:type="spellStart"/>
      <w:r w:rsidRPr="00BA293A">
        <w:t>Correlaciones</w:t>
      </w:r>
      <w:bookmarkEnd w:id="13"/>
      <w:proofErr w:type="spellEnd"/>
    </w:p>
    <w:p w14:paraId="45AE245E" w14:textId="44B61479" w:rsidR="0013485C" w:rsidRDefault="0013485C" w:rsidP="0013485C">
      <w:pPr>
        <w:rPr>
          <w:lang w:val="es-CO"/>
        </w:rPr>
      </w:pPr>
    </w:p>
    <w:p w14:paraId="183C4485" w14:textId="63EDBDB3" w:rsidR="0013485C" w:rsidRDefault="0013485C" w:rsidP="00BA293A">
      <w:pPr>
        <w:pStyle w:val="Heading3"/>
        <w:rPr>
          <w:lang w:val="es-CO"/>
        </w:rPr>
      </w:pPr>
      <w:bookmarkStart w:id="14" w:name="_Toc57567830"/>
      <w:r>
        <w:rPr>
          <w:lang w:val="es-CO"/>
        </w:rPr>
        <w:t>Inferencias</w:t>
      </w:r>
      <w:bookmarkEnd w:id="14"/>
    </w:p>
    <w:p w14:paraId="32935D10" w14:textId="77777777" w:rsidR="0013485C" w:rsidRPr="0013485C" w:rsidRDefault="0013485C" w:rsidP="0013485C">
      <w:pPr>
        <w:rPr>
          <w:lang w:val="es-CO"/>
        </w:rPr>
      </w:pPr>
    </w:p>
    <w:sectPr w:rsidR="0013485C" w:rsidRPr="0013485C" w:rsidSect="00DC4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ris Light">
    <w:panose1 w:val="00000400000000000000"/>
    <w:charset w:val="00"/>
    <w:family w:val="modern"/>
    <w:notTrueType/>
    <w:pitch w:val="variable"/>
    <w:sig w:usb0="00000207" w:usb1="00000000"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2E1"/>
    <w:multiLevelType w:val="hybridMultilevel"/>
    <w:tmpl w:val="B4B4F026"/>
    <w:lvl w:ilvl="0" w:tplc="742E6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CB5AF9"/>
    <w:multiLevelType w:val="hybridMultilevel"/>
    <w:tmpl w:val="FACA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E7BB0"/>
    <w:multiLevelType w:val="hybridMultilevel"/>
    <w:tmpl w:val="61625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330F4"/>
    <w:multiLevelType w:val="hybridMultilevel"/>
    <w:tmpl w:val="8872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563F2"/>
    <w:multiLevelType w:val="multilevel"/>
    <w:tmpl w:val="848213A8"/>
    <w:styleLink w:val="ListStep"/>
    <w:lvl w:ilvl="0">
      <w:start w:val="1"/>
      <w:numFmt w:val="decimal"/>
      <w:lvlText w:val="%1."/>
      <w:lvlJc w:val="left"/>
      <w:pPr>
        <w:ind w:left="720" w:hanging="360"/>
      </w:pPr>
      <w:rPr>
        <w:rFonts w:ascii="Roboto" w:hAnsi="Roboto" w:cs="Times New Roman"/>
        <w:b/>
        <w:bCs w:val="0"/>
        <w:i w:val="0"/>
        <w:iCs w:val="0"/>
        <w:caps w:val="0"/>
        <w:smallCaps w:val="0"/>
        <w:strike w:val="0"/>
        <w:dstrike w:val="0"/>
        <w:outline w:val="0"/>
        <w:shadow w:val="0"/>
        <w:emboss w:val="0"/>
        <w:imprint w:val="0"/>
        <w:noProof w:val="0"/>
        <w:vanish w:val="0"/>
        <w:color w:val="8496B0" w:themeColor="text2" w:themeTint="99"/>
        <w:spacing w:val="0"/>
        <w:kern w:val="0"/>
        <w:position w:val="0"/>
        <w:sz w:val="20"/>
        <w:u w:val="none"/>
        <w:effect w:val="none"/>
        <w:vertAlign w:val="baseline"/>
        <w:em w:val="none"/>
        <w:specVanish w:val="0"/>
        <w14:glow w14:rad="0">
          <w14:srgbClr w14:val="000000"/>
        </w14:glow>
        <w14:shadow w14:blurRad="50800" w14:dist="38100" w14:dir="0" w14:sx="100000" w14:sy="100000" w14:kx="0" w14:ky="0" w14:algn="l">
          <w14:srgbClr w14:val="000000">
            <w14:alpha w14:val="60000"/>
          </w14:srgbClr>
        </w14:shadow>
        <w14:reflection w14:blurRad="0" w14:stA="0" w14:stPos="0" w14:endA="0" w14:endPos="0" w14:dist="0" w14:dir="0" w14:fadeDir="0" w14:sx="0" w14:sy="0" w14:kx="0" w14:ky="0" w14:algn="none"/>
        <w14:textOutline w14:w="9525" w14:cap="rnd" w14:cmpd="sng" w14:algn="ctr">
          <w14:solidFill>
            <w14:schemeClr w14:val="accent1"/>
          </w14:solid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AD"/>
    <w:rsid w:val="0001054B"/>
    <w:rsid w:val="0013485C"/>
    <w:rsid w:val="001363F7"/>
    <w:rsid w:val="00150A95"/>
    <w:rsid w:val="00214478"/>
    <w:rsid w:val="00681A8F"/>
    <w:rsid w:val="006C4FAD"/>
    <w:rsid w:val="00736848"/>
    <w:rsid w:val="007D084C"/>
    <w:rsid w:val="008B5B91"/>
    <w:rsid w:val="009B6E9A"/>
    <w:rsid w:val="009E62B9"/>
    <w:rsid w:val="00AD2DC9"/>
    <w:rsid w:val="00B15F23"/>
    <w:rsid w:val="00BA293A"/>
    <w:rsid w:val="00BE7C3F"/>
    <w:rsid w:val="00C31C9F"/>
    <w:rsid w:val="00CC45C0"/>
    <w:rsid w:val="00DC4FD4"/>
    <w:rsid w:val="00F26E94"/>
    <w:rsid w:val="00F76B91"/>
    <w:rsid w:val="00FA71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E778"/>
  <w15:chartTrackingRefBased/>
  <w15:docId w15:val="{ED786196-D9AC-4635-8EC6-84969C99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
    <w:name w:val="Link"/>
    <w:basedOn w:val="DefaultParagraphFont"/>
    <w:uiPriority w:val="1"/>
    <w:qFormat/>
    <w:rsid w:val="00681A8F"/>
    <w:rPr>
      <w:rFonts w:ascii="Roboto" w:eastAsia="Calibri" w:hAnsi="Roboto"/>
      <w:color w:val="323E4F" w:themeColor="text2" w:themeShade="BF"/>
      <w:sz w:val="24"/>
      <w:szCs w:val="22"/>
      <w:u w:val="single"/>
      <w:bdr w:val="none" w:sz="0" w:space="0" w:color="auto"/>
      <w:shd w:val="clear" w:color="auto" w:fill="AEAAAA" w:themeFill="background2" w:themeFillShade="BF"/>
      <w:lang w:val="fr-FR"/>
    </w:rPr>
  </w:style>
  <w:style w:type="numbering" w:customStyle="1" w:styleId="ListStep">
    <w:name w:val="List_Step"/>
    <w:basedOn w:val="NoList"/>
    <w:uiPriority w:val="99"/>
    <w:rsid w:val="00681A8F"/>
    <w:pPr>
      <w:numPr>
        <w:numId w:val="1"/>
      </w:numPr>
    </w:pPr>
  </w:style>
  <w:style w:type="paragraph" w:styleId="ListParagraph">
    <w:name w:val="List Paragraph"/>
    <w:basedOn w:val="Normal"/>
    <w:uiPriority w:val="34"/>
    <w:qFormat/>
    <w:rsid w:val="006C4FAD"/>
    <w:pPr>
      <w:ind w:left="720"/>
      <w:contextualSpacing/>
    </w:pPr>
  </w:style>
  <w:style w:type="character" w:styleId="Hyperlink">
    <w:name w:val="Hyperlink"/>
    <w:basedOn w:val="DefaultParagraphFont"/>
    <w:uiPriority w:val="99"/>
    <w:unhideWhenUsed/>
    <w:rsid w:val="008B5B91"/>
    <w:rPr>
      <w:color w:val="0563C1"/>
      <w:u w:val="single"/>
    </w:rPr>
  </w:style>
  <w:style w:type="character" w:styleId="FollowedHyperlink">
    <w:name w:val="FollowedHyperlink"/>
    <w:basedOn w:val="DefaultParagraphFont"/>
    <w:uiPriority w:val="99"/>
    <w:semiHidden/>
    <w:unhideWhenUsed/>
    <w:rsid w:val="008B5B91"/>
    <w:rPr>
      <w:color w:val="954F72"/>
      <w:u w:val="single"/>
    </w:rPr>
  </w:style>
  <w:style w:type="paragraph" w:customStyle="1" w:styleId="msonormal0">
    <w:name w:val="msonormal"/>
    <w:basedOn w:val="Normal"/>
    <w:rsid w:val="008B5B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B5B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348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485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A29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293A"/>
    <w:pPr>
      <w:outlineLvl w:val="9"/>
    </w:pPr>
  </w:style>
  <w:style w:type="paragraph" w:styleId="TOC2">
    <w:name w:val="toc 2"/>
    <w:basedOn w:val="Normal"/>
    <w:next w:val="Normal"/>
    <w:autoRedefine/>
    <w:uiPriority w:val="39"/>
    <w:unhideWhenUsed/>
    <w:rsid w:val="00BA293A"/>
    <w:pPr>
      <w:spacing w:after="100"/>
      <w:ind w:left="220"/>
    </w:pPr>
  </w:style>
  <w:style w:type="paragraph" w:styleId="TOC3">
    <w:name w:val="toc 3"/>
    <w:basedOn w:val="Normal"/>
    <w:next w:val="Normal"/>
    <w:autoRedefine/>
    <w:uiPriority w:val="39"/>
    <w:unhideWhenUsed/>
    <w:rsid w:val="00BA29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5369">
      <w:bodyDiv w:val="1"/>
      <w:marLeft w:val="0"/>
      <w:marRight w:val="0"/>
      <w:marTop w:val="0"/>
      <w:marBottom w:val="0"/>
      <w:divBdr>
        <w:top w:val="none" w:sz="0" w:space="0" w:color="auto"/>
        <w:left w:val="none" w:sz="0" w:space="0" w:color="auto"/>
        <w:bottom w:val="none" w:sz="0" w:space="0" w:color="auto"/>
        <w:right w:val="none" w:sz="0" w:space="0" w:color="auto"/>
      </w:divBdr>
    </w:div>
    <w:div w:id="156962455">
      <w:bodyDiv w:val="1"/>
      <w:marLeft w:val="0"/>
      <w:marRight w:val="0"/>
      <w:marTop w:val="0"/>
      <w:marBottom w:val="0"/>
      <w:divBdr>
        <w:top w:val="none" w:sz="0" w:space="0" w:color="auto"/>
        <w:left w:val="none" w:sz="0" w:space="0" w:color="auto"/>
        <w:bottom w:val="none" w:sz="0" w:space="0" w:color="auto"/>
        <w:right w:val="none" w:sz="0" w:space="0" w:color="auto"/>
      </w:divBdr>
    </w:div>
    <w:div w:id="210113783">
      <w:bodyDiv w:val="1"/>
      <w:marLeft w:val="0"/>
      <w:marRight w:val="0"/>
      <w:marTop w:val="0"/>
      <w:marBottom w:val="0"/>
      <w:divBdr>
        <w:top w:val="none" w:sz="0" w:space="0" w:color="auto"/>
        <w:left w:val="none" w:sz="0" w:space="0" w:color="auto"/>
        <w:bottom w:val="none" w:sz="0" w:space="0" w:color="auto"/>
        <w:right w:val="none" w:sz="0" w:space="0" w:color="auto"/>
      </w:divBdr>
    </w:div>
    <w:div w:id="268857249">
      <w:bodyDiv w:val="1"/>
      <w:marLeft w:val="0"/>
      <w:marRight w:val="0"/>
      <w:marTop w:val="0"/>
      <w:marBottom w:val="0"/>
      <w:divBdr>
        <w:top w:val="none" w:sz="0" w:space="0" w:color="auto"/>
        <w:left w:val="none" w:sz="0" w:space="0" w:color="auto"/>
        <w:bottom w:val="none" w:sz="0" w:space="0" w:color="auto"/>
        <w:right w:val="none" w:sz="0" w:space="0" w:color="auto"/>
      </w:divBdr>
    </w:div>
    <w:div w:id="867565732">
      <w:bodyDiv w:val="1"/>
      <w:marLeft w:val="0"/>
      <w:marRight w:val="0"/>
      <w:marTop w:val="0"/>
      <w:marBottom w:val="0"/>
      <w:divBdr>
        <w:top w:val="none" w:sz="0" w:space="0" w:color="auto"/>
        <w:left w:val="none" w:sz="0" w:space="0" w:color="auto"/>
        <w:bottom w:val="none" w:sz="0" w:space="0" w:color="auto"/>
        <w:right w:val="none" w:sz="0" w:space="0" w:color="auto"/>
      </w:divBdr>
    </w:div>
    <w:div w:id="1058432891">
      <w:bodyDiv w:val="1"/>
      <w:marLeft w:val="0"/>
      <w:marRight w:val="0"/>
      <w:marTop w:val="0"/>
      <w:marBottom w:val="0"/>
      <w:divBdr>
        <w:top w:val="none" w:sz="0" w:space="0" w:color="auto"/>
        <w:left w:val="none" w:sz="0" w:space="0" w:color="auto"/>
        <w:bottom w:val="none" w:sz="0" w:space="0" w:color="auto"/>
        <w:right w:val="none" w:sz="0" w:space="0" w:color="auto"/>
      </w:divBdr>
    </w:div>
    <w:div w:id="1062559926">
      <w:bodyDiv w:val="1"/>
      <w:marLeft w:val="0"/>
      <w:marRight w:val="0"/>
      <w:marTop w:val="0"/>
      <w:marBottom w:val="0"/>
      <w:divBdr>
        <w:top w:val="none" w:sz="0" w:space="0" w:color="auto"/>
        <w:left w:val="none" w:sz="0" w:space="0" w:color="auto"/>
        <w:bottom w:val="none" w:sz="0" w:space="0" w:color="auto"/>
        <w:right w:val="none" w:sz="0" w:space="0" w:color="auto"/>
      </w:divBdr>
    </w:div>
    <w:div w:id="1125075642">
      <w:bodyDiv w:val="1"/>
      <w:marLeft w:val="0"/>
      <w:marRight w:val="0"/>
      <w:marTop w:val="0"/>
      <w:marBottom w:val="0"/>
      <w:divBdr>
        <w:top w:val="none" w:sz="0" w:space="0" w:color="auto"/>
        <w:left w:val="none" w:sz="0" w:space="0" w:color="auto"/>
        <w:bottom w:val="none" w:sz="0" w:space="0" w:color="auto"/>
        <w:right w:val="none" w:sz="0" w:space="0" w:color="auto"/>
      </w:divBdr>
    </w:div>
    <w:div w:id="1233614362">
      <w:bodyDiv w:val="1"/>
      <w:marLeft w:val="0"/>
      <w:marRight w:val="0"/>
      <w:marTop w:val="0"/>
      <w:marBottom w:val="0"/>
      <w:divBdr>
        <w:top w:val="none" w:sz="0" w:space="0" w:color="auto"/>
        <w:left w:val="none" w:sz="0" w:space="0" w:color="auto"/>
        <w:bottom w:val="none" w:sz="0" w:space="0" w:color="auto"/>
        <w:right w:val="none" w:sz="0" w:space="0" w:color="auto"/>
      </w:divBdr>
    </w:div>
    <w:div w:id="1345092003">
      <w:bodyDiv w:val="1"/>
      <w:marLeft w:val="0"/>
      <w:marRight w:val="0"/>
      <w:marTop w:val="0"/>
      <w:marBottom w:val="0"/>
      <w:divBdr>
        <w:top w:val="none" w:sz="0" w:space="0" w:color="auto"/>
        <w:left w:val="none" w:sz="0" w:space="0" w:color="auto"/>
        <w:bottom w:val="none" w:sz="0" w:space="0" w:color="auto"/>
        <w:right w:val="none" w:sz="0" w:space="0" w:color="auto"/>
      </w:divBdr>
    </w:div>
    <w:div w:id="1395351889">
      <w:bodyDiv w:val="1"/>
      <w:marLeft w:val="0"/>
      <w:marRight w:val="0"/>
      <w:marTop w:val="0"/>
      <w:marBottom w:val="0"/>
      <w:divBdr>
        <w:top w:val="none" w:sz="0" w:space="0" w:color="auto"/>
        <w:left w:val="none" w:sz="0" w:space="0" w:color="auto"/>
        <w:bottom w:val="none" w:sz="0" w:space="0" w:color="auto"/>
        <w:right w:val="none" w:sz="0" w:space="0" w:color="auto"/>
      </w:divBdr>
    </w:div>
    <w:div w:id="1602225241">
      <w:bodyDiv w:val="1"/>
      <w:marLeft w:val="0"/>
      <w:marRight w:val="0"/>
      <w:marTop w:val="0"/>
      <w:marBottom w:val="0"/>
      <w:divBdr>
        <w:top w:val="none" w:sz="0" w:space="0" w:color="auto"/>
        <w:left w:val="none" w:sz="0" w:space="0" w:color="auto"/>
        <w:bottom w:val="none" w:sz="0" w:space="0" w:color="auto"/>
        <w:right w:val="none" w:sz="0" w:space="0" w:color="auto"/>
      </w:divBdr>
    </w:div>
    <w:div w:id="1715763586">
      <w:bodyDiv w:val="1"/>
      <w:marLeft w:val="0"/>
      <w:marRight w:val="0"/>
      <w:marTop w:val="0"/>
      <w:marBottom w:val="0"/>
      <w:divBdr>
        <w:top w:val="none" w:sz="0" w:space="0" w:color="auto"/>
        <w:left w:val="none" w:sz="0" w:space="0" w:color="auto"/>
        <w:bottom w:val="none" w:sz="0" w:space="0" w:color="auto"/>
        <w:right w:val="none" w:sz="0" w:space="0" w:color="auto"/>
      </w:divBdr>
    </w:div>
    <w:div w:id="1949965413">
      <w:bodyDiv w:val="1"/>
      <w:marLeft w:val="0"/>
      <w:marRight w:val="0"/>
      <w:marTop w:val="0"/>
      <w:marBottom w:val="0"/>
      <w:divBdr>
        <w:top w:val="none" w:sz="0" w:space="0" w:color="auto"/>
        <w:left w:val="none" w:sz="0" w:space="0" w:color="auto"/>
        <w:bottom w:val="none" w:sz="0" w:space="0" w:color="auto"/>
        <w:right w:val="none" w:sz="0" w:space="0" w:color="auto"/>
      </w:divBdr>
    </w:div>
    <w:div w:id="2046516506">
      <w:bodyDiv w:val="1"/>
      <w:marLeft w:val="0"/>
      <w:marRight w:val="0"/>
      <w:marTop w:val="0"/>
      <w:marBottom w:val="0"/>
      <w:divBdr>
        <w:top w:val="none" w:sz="0" w:space="0" w:color="auto"/>
        <w:left w:val="none" w:sz="0" w:space="0" w:color="auto"/>
        <w:bottom w:val="none" w:sz="0" w:space="0" w:color="auto"/>
        <w:right w:val="none" w:sz="0" w:space="0" w:color="auto"/>
      </w:divBdr>
    </w:div>
    <w:div w:id="2048555551">
      <w:bodyDiv w:val="1"/>
      <w:marLeft w:val="0"/>
      <w:marRight w:val="0"/>
      <w:marTop w:val="0"/>
      <w:marBottom w:val="0"/>
      <w:divBdr>
        <w:top w:val="none" w:sz="0" w:space="0" w:color="auto"/>
        <w:left w:val="none" w:sz="0" w:space="0" w:color="auto"/>
        <w:bottom w:val="none" w:sz="0" w:space="0" w:color="auto"/>
        <w:right w:val="none" w:sz="0" w:space="0" w:color="auto"/>
      </w:divBdr>
    </w:div>
    <w:div w:id="2088266313">
      <w:bodyDiv w:val="1"/>
      <w:marLeft w:val="0"/>
      <w:marRight w:val="0"/>
      <w:marTop w:val="0"/>
      <w:marBottom w:val="0"/>
      <w:divBdr>
        <w:top w:val="none" w:sz="0" w:space="0" w:color="auto"/>
        <w:left w:val="none" w:sz="0" w:space="0" w:color="auto"/>
        <w:bottom w:val="none" w:sz="0" w:space="0" w:color="auto"/>
        <w:right w:val="none" w:sz="0" w:space="0" w:color="auto"/>
      </w:divBdr>
    </w:div>
    <w:div w:id="2110932847">
      <w:bodyDiv w:val="1"/>
      <w:marLeft w:val="0"/>
      <w:marRight w:val="0"/>
      <w:marTop w:val="0"/>
      <w:marBottom w:val="0"/>
      <w:divBdr>
        <w:top w:val="none" w:sz="0" w:space="0" w:color="auto"/>
        <w:left w:val="none" w:sz="0" w:space="0" w:color="auto"/>
        <w:bottom w:val="none" w:sz="0" w:space="0" w:color="auto"/>
        <w:right w:val="none" w:sz="0" w:space="0" w:color="auto"/>
      </w:divBdr>
    </w:div>
    <w:div w:id="213243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coronad\Documents\MBA%20RGSB\Proyecto%20de%20Grado\Plan%20De%20Proyecto\Winemag_Info_v1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 - Price</a:t>
            </a:r>
            <a:r>
              <a:rPr lang="en-US" baseline="0"/>
              <a:t> Count</a:t>
            </a:r>
            <a:endParaRPr lang="en-US"/>
          </a:p>
        </c:rich>
      </c:tx>
      <c:overlay val="0"/>
    </c:title>
    <c:autoTitleDeleted val="0"/>
    <c:plotArea>
      <c:layout/>
      <c:barChart>
        <c:barDir val="col"/>
        <c:grouping val="clustered"/>
        <c:varyColors val="0"/>
        <c:ser>
          <c:idx val="0"/>
          <c:order val="0"/>
          <c:tx>
            <c:v>Frequency</c:v>
          </c:tx>
          <c:invertIfNegative val="0"/>
          <c:cat>
            <c:strRef>
              <c:f>Winemag_Info_v1a!$F$5:$F$335</c:f>
              <c:strCache>
                <c:ptCount val="33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More</c:v>
                </c:pt>
              </c:strCache>
            </c:strRef>
          </c:cat>
          <c:val>
            <c:numRef>
              <c:f>Winemag_Info_v1a!$G$5:$G$335</c:f>
              <c:numCache>
                <c:formatCode>General</c:formatCode>
                <c:ptCount val="331"/>
                <c:pt idx="0">
                  <c:v>7</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8</c:v>
                </c:pt>
                <c:pt idx="18">
                  <c:v>9</c:v>
                </c:pt>
                <c:pt idx="19">
                  <c:v>9</c:v>
                </c:pt>
                <c:pt idx="20">
                  <c:v>9</c:v>
                </c:pt>
                <c:pt idx="21">
                  <c:v>6</c:v>
                </c:pt>
                <c:pt idx="22">
                  <c:v>8</c:v>
                </c:pt>
                <c:pt idx="23">
                  <c:v>8</c:v>
                </c:pt>
                <c:pt idx="24">
                  <c:v>7</c:v>
                </c:pt>
                <c:pt idx="25">
                  <c:v>7</c:v>
                </c:pt>
                <c:pt idx="26">
                  <c:v>5</c:v>
                </c:pt>
                <c:pt idx="27">
                  <c:v>7</c:v>
                </c:pt>
                <c:pt idx="28">
                  <c:v>6</c:v>
                </c:pt>
                <c:pt idx="29">
                  <c:v>5</c:v>
                </c:pt>
                <c:pt idx="30">
                  <c:v>7</c:v>
                </c:pt>
                <c:pt idx="31">
                  <c:v>7</c:v>
                </c:pt>
                <c:pt idx="32">
                  <c:v>5</c:v>
                </c:pt>
                <c:pt idx="33">
                  <c:v>2</c:v>
                </c:pt>
                <c:pt idx="34">
                  <c:v>1</c:v>
                </c:pt>
                <c:pt idx="35">
                  <c:v>6</c:v>
                </c:pt>
                <c:pt idx="36">
                  <c:v>4</c:v>
                </c:pt>
                <c:pt idx="37">
                  <c:v>3</c:v>
                </c:pt>
                <c:pt idx="38">
                  <c:v>3</c:v>
                </c:pt>
                <c:pt idx="39">
                  <c:v>5</c:v>
                </c:pt>
                <c:pt idx="40">
                  <c:v>1</c:v>
                </c:pt>
                <c:pt idx="41">
                  <c:v>4</c:v>
                </c:pt>
                <c:pt idx="42">
                  <c:v>4</c:v>
                </c:pt>
                <c:pt idx="43">
                  <c:v>1</c:v>
                </c:pt>
                <c:pt idx="44">
                  <c:v>3</c:v>
                </c:pt>
                <c:pt idx="45">
                  <c:v>3</c:v>
                </c:pt>
                <c:pt idx="46">
                  <c:v>5</c:v>
                </c:pt>
                <c:pt idx="47">
                  <c:v>4</c:v>
                </c:pt>
                <c:pt idx="48">
                  <c:v>1</c:v>
                </c:pt>
                <c:pt idx="49">
                  <c:v>4</c:v>
                </c:pt>
                <c:pt idx="50">
                  <c:v>1</c:v>
                </c:pt>
                <c:pt idx="51">
                  <c:v>1</c:v>
                </c:pt>
                <c:pt idx="52">
                  <c:v>2</c:v>
                </c:pt>
                <c:pt idx="53">
                  <c:v>1</c:v>
                </c:pt>
                <c:pt idx="54">
                  <c:v>2</c:v>
                </c:pt>
                <c:pt idx="55">
                  <c:v>1</c:v>
                </c:pt>
                <c:pt idx="56">
                  <c:v>1</c:v>
                </c:pt>
                <c:pt idx="57">
                  <c:v>3</c:v>
                </c:pt>
                <c:pt idx="58">
                  <c:v>1</c:v>
                </c:pt>
                <c:pt idx="59">
                  <c:v>2</c:v>
                </c:pt>
                <c:pt idx="60">
                  <c:v>1</c:v>
                </c:pt>
                <c:pt idx="61">
                  <c:v>2</c:v>
                </c:pt>
                <c:pt idx="62">
                  <c:v>2</c:v>
                </c:pt>
                <c:pt idx="63">
                  <c:v>1</c:v>
                </c:pt>
                <c:pt idx="64">
                  <c:v>1</c:v>
                </c:pt>
                <c:pt idx="65">
                  <c:v>1</c:v>
                </c:pt>
                <c:pt idx="66">
                  <c:v>0</c:v>
                </c:pt>
                <c:pt idx="67">
                  <c:v>2</c:v>
                </c:pt>
                <c:pt idx="68">
                  <c:v>1</c:v>
                </c:pt>
                <c:pt idx="69">
                  <c:v>1</c:v>
                </c:pt>
                <c:pt idx="70">
                  <c:v>1</c:v>
                </c:pt>
                <c:pt idx="71">
                  <c:v>0</c:v>
                </c:pt>
                <c:pt idx="72">
                  <c:v>0</c:v>
                </c:pt>
                <c:pt idx="73">
                  <c:v>0</c:v>
                </c:pt>
                <c:pt idx="74">
                  <c:v>1</c:v>
                </c:pt>
                <c:pt idx="75">
                  <c:v>1</c:v>
                </c:pt>
                <c:pt idx="76">
                  <c:v>3</c:v>
                </c:pt>
                <c:pt idx="77">
                  <c:v>2</c:v>
                </c:pt>
                <c:pt idx="78">
                  <c:v>1</c:v>
                </c:pt>
                <c:pt idx="79">
                  <c:v>1</c:v>
                </c:pt>
                <c:pt idx="80">
                  <c:v>0</c:v>
                </c:pt>
                <c:pt idx="81">
                  <c:v>1</c:v>
                </c:pt>
                <c:pt idx="82">
                  <c:v>0</c:v>
                </c:pt>
                <c:pt idx="83">
                  <c:v>0</c:v>
                </c:pt>
                <c:pt idx="84">
                  <c:v>2</c:v>
                </c:pt>
                <c:pt idx="85">
                  <c:v>0</c:v>
                </c:pt>
                <c:pt idx="86">
                  <c:v>0</c:v>
                </c:pt>
                <c:pt idx="87">
                  <c:v>0</c:v>
                </c:pt>
                <c:pt idx="88">
                  <c:v>1</c:v>
                </c:pt>
                <c:pt idx="89">
                  <c:v>1</c:v>
                </c:pt>
                <c:pt idx="90">
                  <c:v>0</c:v>
                </c:pt>
                <c:pt idx="91">
                  <c:v>0</c:v>
                </c:pt>
                <c:pt idx="92">
                  <c:v>0</c:v>
                </c:pt>
                <c:pt idx="93">
                  <c:v>1</c:v>
                </c:pt>
                <c:pt idx="94">
                  <c:v>0</c:v>
                </c:pt>
                <c:pt idx="95">
                  <c:v>0</c:v>
                </c:pt>
                <c:pt idx="96">
                  <c:v>0</c:v>
                </c:pt>
                <c:pt idx="97">
                  <c:v>2</c:v>
                </c:pt>
                <c:pt idx="98">
                  <c:v>0</c:v>
                </c:pt>
                <c:pt idx="99">
                  <c:v>1</c:v>
                </c:pt>
                <c:pt idx="100">
                  <c:v>0</c:v>
                </c:pt>
                <c:pt idx="101">
                  <c:v>0</c:v>
                </c:pt>
                <c:pt idx="102">
                  <c:v>0</c:v>
                </c:pt>
                <c:pt idx="103">
                  <c:v>0</c:v>
                </c:pt>
                <c:pt idx="104">
                  <c:v>0</c:v>
                </c:pt>
                <c:pt idx="105">
                  <c:v>0</c:v>
                </c:pt>
                <c:pt idx="106">
                  <c:v>0</c:v>
                </c:pt>
                <c:pt idx="107">
                  <c:v>0</c:v>
                </c:pt>
                <c:pt idx="108">
                  <c:v>0</c:v>
                </c:pt>
                <c:pt idx="109">
                  <c:v>1</c:v>
                </c:pt>
                <c:pt idx="110">
                  <c:v>0</c:v>
                </c:pt>
                <c:pt idx="111">
                  <c:v>0</c:v>
                </c:pt>
                <c:pt idx="112">
                  <c:v>1</c:v>
                </c:pt>
                <c:pt idx="113">
                  <c:v>0</c:v>
                </c:pt>
                <c:pt idx="114">
                  <c:v>0</c:v>
                </c:pt>
                <c:pt idx="115">
                  <c:v>0</c:v>
                </c:pt>
                <c:pt idx="116">
                  <c:v>0</c:v>
                </c:pt>
                <c:pt idx="117">
                  <c:v>0</c:v>
                </c:pt>
                <c:pt idx="118">
                  <c:v>0</c:v>
                </c:pt>
                <c:pt idx="119">
                  <c:v>1</c:v>
                </c:pt>
                <c:pt idx="120">
                  <c:v>0</c:v>
                </c:pt>
                <c:pt idx="121">
                  <c:v>0</c:v>
                </c:pt>
                <c:pt idx="122">
                  <c:v>0</c:v>
                </c:pt>
                <c:pt idx="123">
                  <c:v>0</c:v>
                </c:pt>
                <c:pt idx="124">
                  <c:v>0</c:v>
                </c:pt>
                <c:pt idx="125">
                  <c:v>0</c:v>
                </c:pt>
                <c:pt idx="126">
                  <c:v>0</c:v>
                </c:pt>
                <c:pt idx="127">
                  <c:v>0</c:v>
                </c:pt>
                <c:pt idx="128">
                  <c:v>0</c:v>
                </c:pt>
                <c:pt idx="129">
                  <c:v>1</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1</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1</c:v>
                </c:pt>
                <c:pt idx="190">
                  <c:v>0</c:v>
                </c:pt>
                <c:pt idx="191">
                  <c:v>0</c:v>
                </c:pt>
                <c:pt idx="192">
                  <c:v>0</c:v>
                </c:pt>
                <c:pt idx="193">
                  <c:v>0</c:v>
                </c:pt>
                <c:pt idx="194">
                  <c:v>0</c:v>
                </c:pt>
                <c:pt idx="195">
                  <c:v>0</c:v>
                </c:pt>
                <c:pt idx="196">
                  <c:v>0</c:v>
                </c:pt>
                <c:pt idx="197">
                  <c:v>0</c:v>
                </c:pt>
                <c:pt idx="198">
                  <c:v>0</c:v>
                </c:pt>
                <c:pt idx="199">
                  <c:v>1</c:v>
                </c:pt>
                <c:pt idx="200">
                  <c:v>0</c:v>
                </c:pt>
                <c:pt idx="201">
                  <c:v>1</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1</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1</c:v>
                </c:pt>
                <c:pt idx="330">
                  <c:v>0</c:v>
                </c:pt>
              </c:numCache>
            </c:numRef>
          </c:val>
          <c:extLst>
            <c:ext xmlns:c16="http://schemas.microsoft.com/office/drawing/2014/chart" uri="{C3380CC4-5D6E-409C-BE32-E72D297353CC}">
              <c16:uniqueId val="{00000000-F526-4549-B19E-E1E26775466D}"/>
            </c:ext>
          </c:extLst>
        </c:ser>
        <c:dLbls>
          <c:showLegendKey val="0"/>
          <c:showVal val="0"/>
          <c:showCatName val="0"/>
          <c:showSerName val="0"/>
          <c:showPercent val="0"/>
          <c:showBubbleSize val="0"/>
        </c:dLbls>
        <c:gapWidth val="150"/>
        <c:axId val="672397264"/>
        <c:axId val="672399560"/>
      </c:barChart>
      <c:catAx>
        <c:axId val="672397264"/>
        <c:scaling>
          <c:orientation val="minMax"/>
        </c:scaling>
        <c:delete val="0"/>
        <c:axPos val="b"/>
        <c:title>
          <c:tx>
            <c:rich>
              <a:bodyPr/>
              <a:lstStyle/>
              <a:p>
                <a:pPr>
                  <a:defRPr/>
                </a:pPr>
                <a:r>
                  <a:rPr lang="en-US"/>
                  <a:t>Price</a:t>
                </a:r>
              </a:p>
            </c:rich>
          </c:tx>
          <c:overlay val="0"/>
        </c:title>
        <c:numFmt formatCode="General" sourceLinked="1"/>
        <c:majorTickMark val="out"/>
        <c:minorTickMark val="none"/>
        <c:tickLblPos val="nextTo"/>
        <c:crossAx val="672399560"/>
        <c:crosses val="autoZero"/>
        <c:auto val="1"/>
        <c:lblAlgn val="ctr"/>
        <c:lblOffset val="100"/>
        <c:noMultiLvlLbl val="0"/>
      </c:catAx>
      <c:valAx>
        <c:axId val="67239956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672397264"/>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06070-9178-4A9C-AFDE-EB5C6DA3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18</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Rodriguez Coronado</dc:creator>
  <cp:keywords/>
  <dc:description/>
  <cp:lastModifiedBy>Carlos Rodriguez Coronado</cp:lastModifiedBy>
  <cp:revision>2</cp:revision>
  <dcterms:created xsi:type="dcterms:W3CDTF">2020-11-29T21:24:00Z</dcterms:created>
  <dcterms:modified xsi:type="dcterms:W3CDTF">2020-11-29T23:44:00Z</dcterms:modified>
</cp:coreProperties>
</file>