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DF0992" w14:textId="55AB26BA" w:rsidR="00FF679F" w:rsidRPr="00C17ECB" w:rsidRDefault="009C5A2F" w:rsidP="00FF679F">
      <w:pPr>
        <w:pStyle w:val="Title"/>
        <w:pBdr>
          <w:bottom w:val="none" w:sz="0" w:space="0" w:color="auto"/>
        </w:pBdr>
        <w:spacing w:before="160" w:after="360"/>
        <w:jc w:val="center"/>
        <w:rPr>
          <w:b/>
          <w:color w:val="009688"/>
          <w:spacing w:val="-10"/>
          <w:lang w:val="de-CH"/>
        </w:rPr>
      </w:pPr>
      <w:r>
        <w:rPr>
          <w:b/>
          <w:color w:val="009688"/>
          <w:spacing w:val="-10"/>
          <w:lang w:val="de-CH"/>
        </w:rPr>
        <w:t>3</w:t>
      </w:r>
      <w:r w:rsidR="00FF679F" w:rsidRPr="00C17ECB">
        <w:rPr>
          <w:b/>
          <w:color w:val="009688"/>
          <w:spacing w:val="-10"/>
          <w:lang w:val="de-CH"/>
        </w:rPr>
        <w:t>Verteilte Systeme, Containerisierung</w:t>
      </w:r>
    </w:p>
    <w:p w14:paraId="2153DD55" w14:textId="68C674B9" w:rsidR="00FF679F" w:rsidRPr="002C05F7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Pr="00FF679F">
        <w:t>04_Ingress_Externe_Zugriffe</w:t>
      </w:r>
      <w:r w:rsidRPr="002C05F7">
        <w:t xml:space="preserve">» </w:t>
      </w:r>
    </w:p>
    <w:p w14:paraId="295EC340" w14:textId="0DF37B61" w:rsidR="00FF679F" w:rsidRDefault="00FF679F" w:rsidP="00FF679F">
      <w:pPr>
        <w:pStyle w:val="Code"/>
        <w:pBdr>
          <w:right w:val="single" w:sz="4" w:space="1" w:color="auto"/>
        </w:pBdr>
      </w:pPr>
      <w:r w:rsidRPr="002C05F7">
        <w:rPr>
          <w:b/>
          <w:bCs/>
        </w:rPr>
        <w:t xml:space="preserve">Dauer: </w:t>
      </w:r>
      <w:r>
        <w:t>90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>
        <w:t>30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</w:t>
      </w:r>
      <w:r>
        <w:t>2</w:t>
      </w:r>
      <w:r w:rsidRPr="002C05F7">
        <w:t>0 Minuten</w:t>
      </w:r>
    </w:p>
    <w:p w14:paraId="61DDA3DA" w14:textId="77777777" w:rsidR="00473912" w:rsidRPr="008365F9" w:rsidRDefault="00473912">
      <w:pPr>
        <w:spacing w:after="0"/>
        <w:rPr>
          <w:lang w:val="de-CH"/>
        </w:rPr>
      </w:pPr>
    </w:p>
    <w:p w14:paraId="0EE3DF1B" w14:textId="77777777" w:rsidR="00473912" w:rsidRPr="008365F9" w:rsidRDefault="00C51FC8">
      <w:pPr>
        <w:spacing w:after="100"/>
        <w:rPr>
          <w:lang w:val="de-CH"/>
        </w:rPr>
      </w:pPr>
      <w:r w:rsidRPr="008365F9">
        <w:rPr>
          <w:b/>
          <w:lang w:val="de-CH"/>
        </w:rPr>
        <w:t>Ziel:</w:t>
      </w:r>
      <w:r w:rsidRPr="008365F9">
        <w:rPr>
          <w:lang w:val="de-CH"/>
        </w:rPr>
        <w:t xml:space="preserve"> Ein gemeinsamer HTTP-Einstiegspunkt routet Dashboard, API und Health-Endpunkt. Zwei Dashboard-Pods machen die Verteilung sichtbar. Beim Löschen eines Pods bleibt der Dienst erreichbar.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AA6647" w14:paraId="38E669C5" w14:textId="77777777">
        <w:tc>
          <w:tcPr>
            <w:tcW w:w="10092" w:type="dxa"/>
            <w:tcBorders>
              <w:top w:val="single" w:sz="8" w:space="0" w:color="9DB7E8"/>
              <w:left w:val="single" w:sz="8" w:space="0" w:color="9DB7E8"/>
              <w:bottom w:val="single" w:sz="8" w:space="0" w:color="9DB7E8"/>
              <w:right w:val="single" w:sz="8" w:space="0" w:color="9DB7E8"/>
            </w:tcBorders>
            <w:shd w:val="clear" w:color="auto" w:fill="EAF1F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6F2BA6A" w14:textId="77777777" w:rsidR="00473912" w:rsidRPr="00FF679F" w:rsidRDefault="00C51FC8">
            <w:pPr>
              <w:spacing w:after="0" w:line="250" w:lineRule="auto"/>
              <w:rPr>
                <w:lang w:val="de-CH"/>
              </w:rPr>
            </w:pPr>
            <w:r w:rsidRPr="008365F9">
              <w:rPr>
                <w:b/>
                <w:sz w:val="18"/>
                <w:lang w:val="de-CH"/>
              </w:rPr>
              <w:t>SETUP</w:t>
            </w:r>
            <w:r w:rsidRPr="008365F9">
              <w:rPr>
                <w:sz w:val="18"/>
                <w:lang w:val="de-CH"/>
              </w:rPr>
              <w:br/>
              <w:t xml:space="preserve">Startpunkt ist Ihr Projekt aus Block 3. Falls dieser Stand fehlt, verwenden Sie das öffentliche </w:t>
            </w:r>
            <w:proofErr w:type="spellStart"/>
            <w:r w:rsidRPr="008365F9">
              <w:rPr>
                <w:sz w:val="18"/>
                <w:lang w:val="de-CH"/>
              </w:rPr>
              <w:t>Foundation</w:t>
            </w:r>
            <w:proofErr w:type="spellEnd"/>
            <w:r w:rsidRPr="008365F9">
              <w:rPr>
                <w:sz w:val="18"/>
                <w:lang w:val="de-CH"/>
              </w:rPr>
              <w:t xml:space="preserve">-Release v1.0.0. Für Block 4 benötigen Sie Zugriff auf das private Repository «vsc-dispatch-city-04-ingress», Release v1.1.1. </w:t>
            </w:r>
            <w:r w:rsidRPr="00FF679F">
              <w:rPr>
                <w:sz w:val="18"/>
                <w:lang w:val="de-CH"/>
              </w:rPr>
              <w:t xml:space="preserve">Docker Desktop muss laufen; zusätzliche Werkzeuge wie </w:t>
            </w:r>
            <w:proofErr w:type="spellStart"/>
            <w:r w:rsidRPr="00FF679F">
              <w:rPr>
                <w:sz w:val="18"/>
                <w:lang w:val="de-CH"/>
              </w:rPr>
              <w:t>make</w:t>
            </w:r>
            <w:proofErr w:type="spellEnd"/>
            <w:r w:rsidRPr="00FF679F">
              <w:rPr>
                <w:sz w:val="18"/>
                <w:lang w:val="de-CH"/>
              </w:rPr>
              <w:t xml:space="preserve"> oder </w:t>
            </w:r>
            <w:proofErr w:type="spellStart"/>
            <w:r w:rsidRPr="00FF679F">
              <w:rPr>
                <w:sz w:val="18"/>
                <w:lang w:val="de-CH"/>
              </w:rPr>
              <w:t>jq</w:t>
            </w:r>
            <w:proofErr w:type="spellEnd"/>
            <w:r w:rsidRPr="00FF679F">
              <w:rPr>
                <w:sz w:val="18"/>
                <w:lang w:val="de-CH"/>
              </w:rPr>
              <w:t xml:space="preserve"> sind nicht nötig. Die Befehle sind für PowerShell sowie Bash/WSL/</w:t>
            </w:r>
            <w:proofErr w:type="spellStart"/>
            <w:r w:rsidRPr="00FF679F">
              <w:rPr>
                <w:sz w:val="18"/>
                <w:lang w:val="de-CH"/>
              </w:rPr>
              <w:t>Git</w:t>
            </w:r>
            <w:proofErr w:type="spellEnd"/>
            <w:r w:rsidRPr="00FF679F">
              <w:rPr>
                <w:sz w:val="18"/>
                <w:lang w:val="de-CH"/>
              </w:rPr>
              <w:t xml:space="preserve"> Bash/</w:t>
            </w:r>
            <w:proofErr w:type="spellStart"/>
            <w:r w:rsidRPr="00FF679F">
              <w:rPr>
                <w:sz w:val="18"/>
                <w:lang w:val="de-CH"/>
              </w:rPr>
              <w:t>macOS</w:t>
            </w:r>
            <w:proofErr w:type="spellEnd"/>
            <w:r w:rsidRPr="00FF679F">
              <w:rPr>
                <w:sz w:val="18"/>
                <w:lang w:val="de-CH"/>
              </w:rPr>
              <w:t xml:space="preserve"> angegeben.</w:t>
            </w:r>
          </w:p>
        </w:tc>
      </w:tr>
    </w:tbl>
    <w:p w14:paraId="7A748EAB" w14:textId="77777777" w:rsidR="00473912" w:rsidRPr="00FF679F" w:rsidRDefault="00473912">
      <w:pPr>
        <w:spacing w:after="0"/>
        <w:rPr>
          <w:lang w:val="de-CH"/>
        </w:rPr>
      </w:pPr>
    </w:p>
    <w:p w14:paraId="649229BC" w14:textId="77777777" w:rsidR="00473912" w:rsidRDefault="00C51FC8">
      <w:pPr>
        <w:spacing w:after="40"/>
      </w:pPr>
      <w:r>
        <w:rPr>
          <w:b/>
        </w:rPr>
        <w:t>Material:</w:t>
      </w:r>
    </w:p>
    <w:p w14:paraId="01B72B73" w14:textId="0B927A2E" w:rsidR="0072170A" w:rsidRDefault="00C51FC8" w:rsidP="0072170A">
      <w:pPr>
        <w:pStyle w:val="ListBullet"/>
        <w:spacing w:after="60"/>
        <w:ind w:left="329" w:hanging="159"/>
      </w:pPr>
      <w:r>
        <w:t xml:space="preserve">Foundation: </w:t>
      </w:r>
      <w:hyperlink r:id="rId11" w:history="1">
        <w:r w:rsidR="0072170A" w:rsidRPr="00090FF7">
          <w:rPr>
            <w:rStyle w:val="Hyperlink"/>
          </w:rPr>
          <w:t>https://github.com/SwitzerChees/vsc-dispatch-city-03-foundation/releases/tag/v1.0.0</w:t>
        </w:r>
      </w:hyperlink>
    </w:p>
    <w:p w14:paraId="63DFAEB3" w14:textId="632FBDE4" w:rsidR="0072170A" w:rsidRDefault="00C51FC8" w:rsidP="0072170A">
      <w:pPr>
        <w:pStyle w:val="ListBullet"/>
        <w:spacing w:after="60"/>
        <w:ind w:left="329" w:hanging="159"/>
      </w:pPr>
      <w:r>
        <w:t xml:space="preserve">Block 4: </w:t>
      </w:r>
      <w:bookmarkStart w:id="0" w:name="OLE_LINK1"/>
      <w:r w:rsidR="0072170A">
        <w:fldChar w:fldCharType="begin"/>
      </w:r>
      <w:r w:rsidR="0072170A">
        <w:instrText>HYPERLINK "</w:instrText>
      </w:r>
      <w:r w:rsidR="0072170A" w:rsidRPr="0072170A">
        <w:instrText>https://github.com/SwitzerChees/vsc-dispatch-city-04-ingress/releases/tag/v1.1</w:instrText>
      </w:r>
      <w:r w:rsidR="0072170A">
        <w:instrText>.1"</w:instrText>
      </w:r>
      <w:r w:rsidR="0072170A">
        <w:fldChar w:fldCharType="separate"/>
      </w:r>
      <w:r w:rsidR="0072170A" w:rsidRPr="00090FF7">
        <w:rPr>
          <w:rStyle w:val="Hyperlink"/>
        </w:rPr>
        <w:t>https://github.com/SwitzerChees/vsc-dispatch-city-04-ingress/releases/tag/v1.1.1</w:t>
      </w:r>
      <w:bookmarkEnd w:id="0"/>
      <w:r w:rsidR="0072170A">
        <w:fldChar w:fldCharType="end"/>
      </w:r>
    </w:p>
    <w:p w14:paraId="7613EB0B" w14:textId="17366F00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Dokume</w:t>
      </w:r>
      <w:r w:rsidR="0072170A">
        <w:rPr>
          <w:lang w:val="de-CH"/>
        </w:rPr>
        <w:t>n</w:t>
      </w:r>
      <w:r w:rsidRPr="00FF679F">
        <w:rPr>
          <w:lang w:val="de-CH"/>
        </w:rPr>
        <w:t xml:space="preserve">tation: </w:t>
      </w:r>
      <w:hyperlink r:id="rId12" w:history="1">
        <w:r w:rsidR="008365F9" w:rsidRPr="00FF679F">
          <w:rPr>
            <w:rStyle w:val="Hyperlink"/>
            <w:lang w:val="de-CH"/>
          </w:rPr>
          <w:t>https://kubernetes.io/docs/concepts/services-networking/ingress/</w:t>
        </w:r>
      </w:hyperlink>
    </w:p>
    <w:p w14:paraId="6D5901EA" w14:textId="3D06CB30" w:rsidR="00E054CA" w:rsidRDefault="00E054CA">
      <w:pPr>
        <w:spacing w:after="200" w:line="276" w:lineRule="auto"/>
        <w:rPr>
          <w:sz w:val="20"/>
          <w:lang w:val="de-CH"/>
        </w:rPr>
      </w:pPr>
      <w:r>
        <w:rPr>
          <w:lang w:val="de-CH"/>
        </w:rPr>
        <w:br w:type="page"/>
      </w:r>
    </w:p>
    <w:p w14:paraId="752D07AB" w14:textId="77777777" w:rsidR="00473912" w:rsidRPr="00FF679F" w:rsidRDefault="00C51FC8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1)</w:t>
      </w:r>
    </w:p>
    <w:p w14:paraId="5B8C22EE" w14:textId="77777777" w:rsidR="00473912" w:rsidRPr="00FF679F" w:rsidRDefault="00C51FC8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Baustein übernehmen und geplanten Stand sehen</w:t>
      </w:r>
    </w:p>
    <w:p w14:paraId="2A24EF63" w14:textId="77777777" w:rsidR="00473912" w:rsidRPr="00FF679F" w:rsidRDefault="00C51FC8">
      <w:pPr>
        <w:spacing w:after="100"/>
        <w:rPr>
          <w:lang w:val="de-CH"/>
        </w:rPr>
      </w:pPr>
      <w:r w:rsidRPr="00FF679F">
        <w:rPr>
          <w:lang w:val="de-CH"/>
        </w:rPr>
        <w:t>Installieren Sie die kleine Block-4-Erweiterung in Ihrem eigenen Projekt und rendern Sie die Manifeste, bevor etwas im Cluster verändert wird.</w:t>
      </w:r>
    </w:p>
    <w:p w14:paraId="66006428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Klonen Sie das private Release einmalig neben Ihr Projekt-Repository.</w:t>
      </w:r>
    </w:p>
    <w:p w14:paraId="380F3F67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Führen Sie das passende Installationsskript im Wurzelverzeichnis Ihres Projekts aus.</w:t>
      </w:r>
    </w:p>
    <w:p w14:paraId="3C002956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Rendern Sie das Overlay und suchen Sie Ingress-Klasse sowie </w:t>
      </w:r>
      <w:proofErr w:type="spellStart"/>
      <w:r w:rsidRPr="00FF679F">
        <w:rPr>
          <w:lang w:val="de-CH"/>
        </w:rPr>
        <w:t>Replikazahl</w:t>
      </w:r>
      <w:proofErr w:type="spellEnd"/>
      <w:r w:rsidRPr="00FF679F">
        <w:rPr>
          <w:lang w:val="de-CH"/>
        </w:rPr>
        <w:t>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68770F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D3E96B1" w14:textId="77777777" w:rsidR="00473912" w:rsidRDefault="00C51FC8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 ..</w:t>
            </w:r>
            <w:r>
              <w:rPr>
                <w:rFonts w:ascii="Consolas" w:eastAsia="Consolas" w:hAnsi="Consolas"/>
                <w:color w:val="E9EEF8"/>
                <w:sz w:val="16"/>
              </w:rPr>
              <w:t>\vsc-dispatch-city-04-ingress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Set-ExecutionPolicy -Scope Process -ExecutionPolicy Bypass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&amp; "..\vsc-dispatch-city-04-ingress\install.ps1" -Target "."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kustomize ./deploy/overlays/block-04-ingress</w:t>
            </w:r>
          </w:p>
          <w:p w14:paraId="1527E4F6" w14:textId="77777777" w:rsidR="00473912" w:rsidRDefault="00C51FC8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git clone --branch v1.1.1 --depth 1 https://github.com/SwitzerChees/vsc-dispatch-city-04-ingress.git ../vsc-dispatch-city-04-ingress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../vsc-dispatch-city-04-ingress/install.sh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kustomize ./deploy/overlays/block-04-ingress</w:t>
            </w:r>
          </w:p>
        </w:tc>
      </w:tr>
    </w:tbl>
    <w:p w14:paraId="05062F32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AA6647" w14:paraId="01EDB4AC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594D34C1" w14:textId="77777777" w:rsidR="00473912" w:rsidRPr="00FF679F" w:rsidRDefault="00C51FC8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r w:rsidRPr="00FF679F">
              <w:rPr>
                <w:color w:val="238A53"/>
                <w:sz w:val="19"/>
                <w:lang w:val="de-CH"/>
              </w:rPr>
              <w:t>Die Ausgabe enthält den Ingress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food-delivery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ingressClassName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«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traefik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» und beim Dashboard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replicas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>: 2.</w:t>
            </w:r>
          </w:p>
        </w:tc>
      </w:tr>
    </w:tbl>
    <w:p w14:paraId="1738D4D2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E24523" w14:paraId="6855115D" w14:textId="77777777">
        <w:trPr>
          <w:trHeight w:val="1814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A4947D1" w14:textId="3E0E4B6F" w:rsidR="00473912" w:rsidRPr="00FF679F" w:rsidRDefault="00C51FC8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Notieren Sie Ingress-Klasse und Dashboard-</w:t>
            </w:r>
            <w:proofErr w:type="spellStart"/>
            <w:r w:rsidRPr="00FF679F">
              <w:rPr>
                <w:b/>
                <w:color w:val="4B5563"/>
                <w:sz w:val="18"/>
                <w:lang w:val="de-CH"/>
              </w:rPr>
              <w:t>Replikazahl</w:t>
            </w:r>
            <w:proofErr w:type="spellEnd"/>
            <w:r w:rsidRPr="00FF679F">
              <w:rPr>
                <w:b/>
                <w:color w:val="4B5563"/>
                <w:sz w:val="18"/>
                <w:lang w:val="de-CH"/>
              </w:rPr>
              <w:t>.</w:t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="00E24523">
              <w:rPr>
                <w:lang w:val="de-CH"/>
              </w:rPr>
              <w:t>Replicas: 2</w:t>
            </w:r>
            <w:r w:rsidR="00E24523">
              <w:rPr>
                <w:lang w:val="de-CH"/>
              </w:rPr>
              <w:br/>
            </w:r>
            <w:proofErr w:type="spellStart"/>
            <w:r w:rsidR="00E24523">
              <w:rPr>
                <w:lang w:val="de-CH"/>
              </w:rPr>
              <w:t>Ingress</w:t>
            </w:r>
            <w:r w:rsidR="0064419F">
              <w:rPr>
                <w:lang w:val="de-CH"/>
              </w:rPr>
              <w:t>Class</w:t>
            </w:r>
            <w:r w:rsidR="00266878">
              <w:rPr>
                <w:lang w:val="de-CH"/>
              </w:rPr>
              <w:t>Name</w:t>
            </w:r>
            <w:proofErr w:type="spellEnd"/>
            <w:r w:rsidR="0064419F">
              <w:rPr>
                <w:lang w:val="de-CH"/>
              </w:rPr>
              <w:t xml:space="preserve">: </w:t>
            </w:r>
            <w:proofErr w:type="spellStart"/>
            <w:r w:rsidR="0064419F">
              <w:rPr>
                <w:lang w:val="de-CH"/>
              </w:rPr>
              <w:t>traefik</w:t>
            </w:r>
            <w:proofErr w:type="spellEnd"/>
            <w:r w:rsidR="00AA6647">
              <w:rPr>
                <w:lang w:val="de-CH"/>
              </w:rPr>
              <w:t xml:space="preserve"> </w:t>
            </w:r>
          </w:p>
        </w:tc>
      </w:tr>
    </w:tbl>
    <w:p w14:paraId="228800F7" w14:textId="4B1515E9" w:rsidR="0066097A" w:rsidRDefault="0066097A">
      <w:pPr>
        <w:spacing w:after="0"/>
        <w:rPr>
          <w:lang w:val="de-CH"/>
        </w:rPr>
      </w:pPr>
    </w:p>
    <w:p w14:paraId="02F67A3E" w14:textId="77777777" w:rsidR="0066097A" w:rsidRDefault="0066097A">
      <w:pPr>
        <w:spacing w:after="200" w:line="276" w:lineRule="auto"/>
        <w:rPr>
          <w:lang w:val="de-CH"/>
        </w:rPr>
      </w:pPr>
      <w:r>
        <w:rPr>
          <w:lang w:val="de-CH"/>
        </w:rPr>
        <w:br w:type="page"/>
      </w:r>
    </w:p>
    <w:p w14:paraId="66FE6569" w14:textId="77777777" w:rsidR="00473912" w:rsidRPr="00FF679F" w:rsidRDefault="00C51FC8">
      <w:pPr>
        <w:keepNext/>
        <w:spacing w:before="80" w:after="40"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2)</w:t>
      </w:r>
    </w:p>
    <w:p w14:paraId="488548B5" w14:textId="77777777" w:rsidR="00473912" w:rsidRPr="00FF679F" w:rsidRDefault="00C51FC8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Images bauen, importieren und deployen</w:t>
      </w:r>
    </w:p>
    <w:p w14:paraId="3C43203F" w14:textId="77777777" w:rsidR="00473912" w:rsidRPr="00FF679F" w:rsidRDefault="00C51FC8">
      <w:pPr>
        <w:spacing w:after="100"/>
        <w:rPr>
          <w:lang w:val="de-CH"/>
        </w:rPr>
      </w:pPr>
      <w:r w:rsidRPr="00FF679F">
        <w:rPr>
          <w:lang w:val="de-CH"/>
        </w:rPr>
        <w:t>Bauen Sie beide Images aus Ihrem Projekt. Dieser Wiederanlauf funktioniert auch dann, wenn der Namespace aus Block 3 nicht mehr existiert.</w:t>
      </w:r>
    </w:p>
    <w:p w14:paraId="7638D837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Bauen Sie Control API und das aktualisierte Dashboard.</w:t>
      </w:r>
    </w:p>
    <w:p w14:paraId="7DCBB32F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Importieren Sie beide lokalen Images in den Multi-Node-Cluster «teko-k8s».</w:t>
      </w:r>
    </w:p>
    <w:p w14:paraId="0AA5FFFF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Wenden Sie das Overlay an und warten Sie auf beide Rollouts.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3896442B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D5A9F19" w14:textId="77777777" w:rsidR="00473912" w:rsidRDefault="00C51FC8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 und Bash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docker build -t food-delivery-control-api:local --build-arg SERVICE=control-api -f build/go-service.Dockerfile .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docker build -t food-delivery-dashboard:local ./apps/dashboard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config use-context k3d-teko-k8s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k3d image import -c teko-k8s food-delivery-control-api:local food-delivery-dashboard:local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apply -k ./deploy/overlays/block-04-ingress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deployment/control-api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deployment,ingress</w:t>
            </w:r>
          </w:p>
        </w:tc>
      </w:tr>
    </w:tbl>
    <w:p w14:paraId="77C207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6F216EF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69A2D5D4" w14:textId="77777777" w:rsidR="00473912" w:rsidRDefault="00C51FC8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control-api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steht auf 1/1,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dashboard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auf 2/2. </w:t>
            </w:r>
            <w:r>
              <w:rPr>
                <w:color w:val="238A53"/>
                <w:sz w:val="19"/>
              </w:rPr>
              <w:t xml:space="preserve">Der Ingress «food-delivery» </w:t>
            </w:r>
            <w:proofErr w:type="spellStart"/>
            <w:r>
              <w:rPr>
                <w:color w:val="238A53"/>
                <w:sz w:val="19"/>
              </w:rPr>
              <w:t>verwendet</w:t>
            </w:r>
            <w:proofErr w:type="spellEnd"/>
            <w:r>
              <w:rPr>
                <w:color w:val="238A53"/>
                <w:sz w:val="19"/>
              </w:rPr>
              <w:t xml:space="preserve"> die Klasse «</w:t>
            </w:r>
            <w:proofErr w:type="spellStart"/>
            <w:r>
              <w:rPr>
                <w:color w:val="238A53"/>
                <w:sz w:val="19"/>
              </w:rPr>
              <w:t>traefik</w:t>
            </w:r>
            <w:proofErr w:type="spellEnd"/>
            <w:r>
              <w:rPr>
                <w:color w:val="238A53"/>
                <w:sz w:val="19"/>
              </w:rPr>
              <w:t>».</w:t>
            </w:r>
          </w:p>
        </w:tc>
      </w:tr>
    </w:tbl>
    <w:p w14:paraId="30669E66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C44189" w14:paraId="461BD154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1703110" w14:textId="77777777" w:rsidR="008E6EE8" w:rsidRDefault="00C51FC8" w:rsidP="008E6EE8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7768E"/>
                <w:sz w:val="24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Halten Sie die drei READY-/CLASS-Werte fest.</w:t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="00C44189" w:rsidRPr="00D57DAA">
              <w:rPr>
                <w:rFonts w:ascii="Courier New" w:hAnsi="Courier New" w:cs="Courier New"/>
                <w:color w:val="9ECE6A"/>
              </w:rPr>
              <w:t>k</w:t>
            </w:r>
            <w:r w:rsidR="00C44189">
              <w:rPr>
                <w:rFonts w:ascii="Courier New" w:hAnsi="Courier New" w:cs="Courier New"/>
                <w:color w:val="9ECE6A"/>
              </w:rPr>
              <w:t xml:space="preserve"> </w:t>
            </w:r>
            <w:r w:rsidR="00C44189">
              <w:rPr>
                <w:rFonts w:ascii="Courier New" w:hAnsi="Courier New" w:cs="Courier New"/>
              </w:rPr>
              <w:t>-n food-delivery rollout status</w:t>
            </w:r>
            <w:r w:rsidR="00144424">
              <w:rPr>
                <w:rFonts w:ascii="Courier New" w:hAnsi="Courier New" w:cs="Courier New"/>
              </w:rPr>
              <w:br/>
            </w:r>
            <w:r w:rsidR="008E6EE8">
              <w:rPr>
                <w:rFonts w:ascii="Courier New" w:hAnsi="Courier New" w:cs="Courier New"/>
                <w:b/>
                <w:bCs/>
                <w:color w:val="F7768E"/>
              </w:rPr>
              <w:t>deployment</w:t>
            </w:r>
          </w:p>
          <w:p w14:paraId="7817369C" w14:textId="77777777" w:rsidR="008E6EE8" w:rsidRDefault="008E6EE8" w:rsidP="008E6EE8">
            <w:pPr>
              <w:rPr>
                <w:rFonts w:ascii="Courier New" w:hAnsi="Courier New" w:cs="Courier New"/>
                <w:color w:val="auto"/>
              </w:rPr>
            </w:pPr>
            <w:r>
              <w:rPr>
                <w:rFonts w:ascii="Courier New" w:hAnsi="Courier New" w:cs="Courier New"/>
              </w:rPr>
              <w:t xml:space="preserve"> </w:t>
            </w:r>
          </w:p>
          <w:p w14:paraId="2D96EBFE" w14:textId="77777777" w:rsidR="008E6EE8" w:rsidRDefault="008E6EE8" w:rsidP="008E6EE8">
            <w:pPr>
              <w:rPr>
                <w:rFonts w:ascii="Courier New" w:hAnsi="Courier New" w:cs="Courier New"/>
                <w:color w:val="E0AF68"/>
              </w:rPr>
            </w:pPr>
            <w:r>
              <w:rPr>
                <w:rFonts w:ascii="Courier New" w:hAnsi="Courier New" w:cs="Courier New"/>
                <w:color w:val="E0AF68"/>
              </w:rPr>
              <w:t>"dashboard"</w:t>
            </w:r>
          </w:p>
          <w:p w14:paraId="11E849B7" w14:textId="77777777" w:rsidR="008E6EE8" w:rsidRDefault="008E6EE8" w:rsidP="008E6E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successfully rolled out</w:t>
            </w:r>
          </w:p>
          <w:p w14:paraId="1760AE2D" w14:textId="77777777" w:rsidR="008E6EE8" w:rsidRDefault="008E6EE8" w:rsidP="008E6EE8">
            <w:pPr>
              <w:rPr>
                <w:rFonts w:ascii="Courier New" w:hAnsi="Courier New" w:cs="Courier New"/>
                <w:b/>
                <w:bCs/>
                <w:color w:val="F7768E"/>
              </w:rPr>
            </w:pPr>
            <w:r>
              <w:rPr>
                <w:rFonts w:ascii="Courier New" w:hAnsi="Courier New" w:cs="Courier New"/>
                <w:b/>
                <w:bCs/>
                <w:color w:val="F7768E"/>
              </w:rPr>
              <w:t>NAME</w:t>
            </w:r>
          </w:p>
          <w:p w14:paraId="7306ACC4" w14:textId="77777777" w:rsidR="008E6EE8" w:rsidRDefault="008E6EE8" w:rsidP="008E6E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  READY   UP-TO-DATE   AVAILABLE   AGE</w:t>
            </w:r>
          </w:p>
          <w:p w14:paraId="621ED2C9" w14:textId="77777777" w:rsidR="008E6EE8" w:rsidRDefault="008E6EE8" w:rsidP="008E6EE8">
            <w:pPr>
              <w:rPr>
                <w:rFonts w:ascii="Courier New" w:hAnsi="Courier New" w:cs="Courier New"/>
                <w:b/>
                <w:bCs/>
                <w:color w:val="F7768E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F7768E"/>
              </w:rPr>
              <w:t>deployment.apps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F7768E"/>
              </w:rPr>
              <w:t>/control-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F7768E"/>
              </w:rPr>
              <w:t>api</w:t>
            </w:r>
            <w:proofErr w:type="spellEnd"/>
          </w:p>
          <w:p w14:paraId="53896553" w14:textId="77777777" w:rsidR="008E6EE8" w:rsidRDefault="008E6EE8" w:rsidP="008E6E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1/1     1            1           6d23h</w:t>
            </w:r>
          </w:p>
          <w:p w14:paraId="5901081A" w14:textId="77777777" w:rsidR="008E6EE8" w:rsidRDefault="008E6EE8" w:rsidP="008E6EE8">
            <w:pPr>
              <w:rPr>
                <w:rFonts w:ascii="Courier New" w:hAnsi="Courier New" w:cs="Courier New"/>
                <w:b/>
                <w:bCs/>
                <w:color w:val="F7768E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F7768E"/>
              </w:rPr>
              <w:t>deployment.apps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F7768E"/>
              </w:rPr>
              <w:t>/dashboard</w:t>
            </w:r>
          </w:p>
          <w:p w14:paraId="17A0BD51" w14:textId="77777777" w:rsidR="008E6EE8" w:rsidRDefault="008E6EE8" w:rsidP="008E6E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2/2     2            2           6d23h</w:t>
            </w:r>
          </w:p>
          <w:p w14:paraId="0C8B872C" w14:textId="77777777" w:rsidR="008E6EE8" w:rsidRDefault="008E6EE8" w:rsidP="008E6EE8">
            <w:pPr>
              <w:rPr>
                <w:rFonts w:ascii="Courier New" w:hAnsi="Courier New" w:cs="Courier New"/>
              </w:rPr>
            </w:pPr>
          </w:p>
          <w:p w14:paraId="5FCD660B" w14:textId="77777777" w:rsidR="008E6EE8" w:rsidRDefault="008E6EE8" w:rsidP="008E6EE8">
            <w:pPr>
              <w:rPr>
                <w:rFonts w:ascii="Courier New" w:hAnsi="Courier New" w:cs="Courier New"/>
                <w:b/>
                <w:bCs/>
                <w:color w:val="F7768E"/>
              </w:rPr>
            </w:pPr>
            <w:r>
              <w:rPr>
                <w:rFonts w:ascii="Courier New" w:hAnsi="Courier New" w:cs="Courier New"/>
                <w:b/>
                <w:bCs/>
                <w:color w:val="F7768E"/>
              </w:rPr>
              <w:t>NAME</w:t>
            </w:r>
          </w:p>
          <w:p w14:paraId="65D0A3A3" w14:textId="77777777" w:rsidR="008E6EE8" w:rsidRDefault="008E6EE8" w:rsidP="008E6EE8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                     CLASS     HOSTS   ADDRESS                            PORTS   AGE</w:t>
            </w:r>
          </w:p>
          <w:p w14:paraId="102296C9" w14:textId="77777777" w:rsidR="008E6EE8" w:rsidRDefault="008E6EE8" w:rsidP="008E6EE8">
            <w:pPr>
              <w:rPr>
                <w:rFonts w:ascii="Courier New" w:hAnsi="Courier New" w:cs="Courier New"/>
                <w:b/>
                <w:bCs/>
                <w:color w:val="F7768E"/>
              </w:rPr>
            </w:pPr>
            <w:r>
              <w:rPr>
                <w:rFonts w:ascii="Courier New" w:hAnsi="Courier New" w:cs="Courier New"/>
                <w:b/>
                <w:bCs/>
                <w:color w:val="F7768E"/>
              </w:rPr>
              <w:t>ingress.networking.k8s.io/food-delivery</w:t>
            </w:r>
          </w:p>
          <w:p w14:paraId="19FF4615" w14:textId="77777777" w:rsidR="008E6EE8" w:rsidRDefault="008E6EE8" w:rsidP="008E6EE8">
            <w:pPr>
              <w:rPr>
                <w:rFonts w:ascii="Courier New" w:hAnsi="Courier New" w:cs="Courier New"/>
                <w:color w:val="auto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</w:rPr>
              <w:t>traefik</w:t>
            </w:r>
            <w:proofErr w:type="spellEnd"/>
            <w:r>
              <w:rPr>
                <w:rFonts w:ascii="Courier New" w:hAnsi="Courier New" w:cs="Courier New"/>
              </w:rPr>
              <w:t xml:space="preserve">   </w:t>
            </w:r>
          </w:p>
          <w:p w14:paraId="71305BC8" w14:textId="77777777" w:rsidR="008E6EE8" w:rsidRDefault="008E6EE8" w:rsidP="008E6EE8">
            <w:pPr>
              <w:rPr>
                <w:rFonts w:ascii="Courier New" w:hAnsi="Courier New" w:cs="Courier New"/>
                <w:color w:val="7AA2F7"/>
              </w:rPr>
            </w:pPr>
            <w:r>
              <w:rPr>
                <w:rFonts w:ascii="Courier New" w:hAnsi="Courier New" w:cs="Courier New"/>
                <w:color w:val="7AA2F7"/>
              </w:rPr>
              <w:t>*</w:t>
            </w:r>
          </w:p>
          <w:p w14:paraId="673E04C9" w14:textId="77777777" w:rsidR="008E6EE8" w:rsidRDefault="008E6EE8" w:rsidP="008E6EE8">
            <w:pPr>
              <w:rPr>
                <w:rFonts w:ascii="Courier New" w:hAnsi="Courier New" w:cs="Courier New"/>
                <w:color w:val="auto"/>
              </w:rPr>
            </w:pPr>
            <w:r>
              <w:rPr>
                <w:rFonts w:ascii="Courier New" w:hAnsi="Courier New" w:cs="Courier New"/>
              </w:rPr>
              <w:t xml:space="preserve">       172.19.0.3,172.19.0.4,172.19.0.5   80      17s</w:t>
            </w:r>
          </w:p>
          <w:p w14:paraId="6BD78525" w14:textId="514A79E5" w:rsidR="00473912" w:rsidRPr="00C44189" w:rsidRDefault="00473912">
            <w:pPr>
              <w:spacing w:after="0" w:line="250" w:lineRule="auto"/>
            </w:pPr>
          </w:p>
        </w:tc>
      </w:tr>
    </w:tbl>
    <w:p w14:paraId="343A6B24" w14:textId="77777777" w:rsidR="00473912" w:rsidRPr="00C44189" w:rsidRDefault="00473912">
      <w:pPr>
        <w:spacing w:after="0"/>
      </w:pPr>
    </w:p>
    <w:p w14:paraId="1F152435" w14:textId="07EB5AF4" w:rsidR="00473912" w:rsidRPr="00FF679F" w:rsidRDefault="00C51FC8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3)</w:t>
      </w:r>
    </w:p>
    <w:p w14:paraId="091ACBB1" w14:textId="77777777" w:rsidR="00473912" w:rsidRPr="00FF679F" w:rsidRDefault="00C51FC8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 Einstiegspunkt, drei Routen</w:t>
      </w:r>
    </w:p>
    <w:p w14:paraId="6404EEE2" w14:textId="77777777" w:rsidR="00473912" w:rsidRPr="00FF679F" w:rsidRDefault="00C51FC8">
      <w:pPr>
        <w:spacing w:after="100"/>
        <w:rPr>
          <w:lang w:val="de-CH"/>
        </w:rPr>
      </w:pPr>
      <w:r w:rsidRPr="00FF679F">
        <w:rPr>
          <w:lang w:val="de-CH"/>
        </w:rPr>
        <w:t xml:space="preserve">Öffnen Sie den bereits installierten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-Controller lokal und prüfen Sie Dashboard, API und </w:t>
      </w:r>
      <w:proofErr w:type="spellStart"/>
      <w:r w:rsidRPr="00FF679F">
        <w:rPr>
          <w:lang w:val="de-CH"/>
        </w:rPr>
        <w:t>Readiness</w:t>
      </w:r>
      <w:proofErr w:type="spellEnd"/>
      <w:r w:rsidRPr="00FF679F">
        <w:rPr>
          <w:lang w:val="de-CH"/>
        </w:rPr>
        <w:t xml:space="preserve"> über dieselbe Basisadresse.</w:t>
      </w:r>
    </w:p>
    <w:p w14:paraId="2C4D4D0A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 auf </w:t>
      </w:r>
      <w:proofErr w:type="spellStart"/>
      <w:r w:rsidRPr="00FF679F">
        <w:rPr>
          <w:lang w:val="de-CH"/>
        </w:rPr>
        <w:t>Traefik</w:t>
      </w:r>
      <w:proofErr w:type="spellEnd"/>
      <w:r w:rsidRPr="00FF679F">
        <w:rPr>
          <w:lang w:val="de-CH"/>
        </w:rPr>
        <w:t xml:space="preserve"> und starten Sie den Port-Forward in Terminal 1.</w:t>
      </w:r>
    </w:p>
    <w:p w14:paraId="2C91328E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Prüfen Sie die drei URLs in Terminal 2 und öffnen Sie danach das Dashboard im Browser.</w:t>
      </w:r>
    </w:p>
    <w:p w14:paraId="594D34B8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Falls Port 8080 belegt ist, verwenden Sie 8082:80 und ersetzen Sie den Port in allen URLs.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2588EBE3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1EC6D76" w14:textId="77777777" w:rsidR="00473912" w:rsidRDefault="00C51FC8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1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kube-system rollout status deployment/traefik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kube-system port-forward service/traefik 8080:80</w:t>
            </w:r>
          </w:p>
          <w:p w14:paraId="662FE995" w14:textId="77777777" w:rsidR="00473912" w:rsidRDefault="00C51FC8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(Invoke-WebRequest -UseBasicParsing http://localhost:8080/).StatusCode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http://localhost:8080/api/v1/snapshot).StatusCode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(Invoke-WebRequest -UseBasicParsing http://localhost:8080/health/ready).StatusCode</w:t>
            </w:r>
          </w:p>
          <w:p w14:paraId="5720EF4B" w14:textId="77777777" w:rsidR="00473912" w:rsidRDefault="00C51FC8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url in / /api/v1/snapshot /health/ready; do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 xml:space="preserve">  curl -s -o /dev/null -w "%{http_code} $url\n" "http://localhost:8080$url"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done</w:t>
            </w:r>
          </w:p>
        </w:tc>
      </w:tr>
    </w:tbl>
    <w:p w14:paraId="10CE1C90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AA6647" w14:paraId="500482E5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E2A8386" w14:textId="77777777" w:rsidR="00473912" w:rsidRPr="00FF679F" w:rsidRDefault="00C51FC8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>Alle drei Aufrufe liefern HTTP 200. Unter http://localhost:8080/ ist die animierte Dispatch City sichtbar.</w:t>
            </w:r>
          </w:p>
        </w:tc>
      </w:tr>
    </w:tbl>
    <w:p w14:paraId="581E7583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9B4034" w14:paraId="43C3C81A" w14:textId="77777777">
        <w:trPr>
          <w:trHeight w:val="3855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14A3FE2" w14:textId="706736F1" w:rsidR="009B4034" w:rsidRDefault="00C51FC8">
            <w:pPr>
              <w:spacing w:after="0" w:line="250" w:lineRule="auto"/>
              <w:rPr>
                <w:rFonts w:ascii="Courier New" w:hAnsi="Courier New" w:cs="Courier New"/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Notieren Sie die drei Statuscodes oder fügen Sie einen Screenshot ein.</w:t>
            </w:r>
            <w:r w:rsidRPr="00FF679F">
              <w:rPr>
                <w:color w:val="4B5563"/>
                <w:sz w:val="18"/>
                <w:lang w:val="de-CH"/>
              </w:rPr>
              <w:br/>
            </w:r>
          </w:p>
          <w:p w14:paraId="08D90595" w14:textId="77777777" w:rsidR="009B4034" w:rsidRPr="009B4034" w:rsidRDefault="009B4034" w:rsidP="009B4034">
            <w:pPr>
              <w:spacing w:after="0" w:line="250" w:lineRule="auto"/>
              <w:rPr>
                <w:color w:val="4B5563"/>
                <w:sz w:val="18"/>
              </w:rPr>
            </w:pPr>
            <w:r w:rsidRPr="009B4034">
              <w:rPr>
                <w:color w:val="4B5563"/>
                <w:sz w:val="18"/>
              </w:rPr>
              <w:t>200 /</w:t>
            </w:r>
          </w:p>
          <w:p w14:paraId="08B7D9A8" w14:textId="77777777" w:rsidR="009B4034" w:rsidRPr="009B4034" w:rsidRDefault="009B4034" w:rsidP="009B4034">
            <w:pPr>
              <w:spacing w:after="0" w:line="250" w:lineRule="auto"/>
              <w:rPr>
                <w:color w:val="4B5563"/>
                <w:sz w:val="18"/>
              </w:rPr>
            </w:pPr>
            <w:r w:rsidRPr="009B4034">
              <w:rPr>
                <w:color w:val="4B5563"/>
                <w:sz w:val="18"/>
              </w:rPr>
              <w:t>200 /</w:t>
            </w:r>
            <w:proofErr w:type="spellStart"/>
            <w:r w:rsidRPr="009B4034">
              <w:rPr>
                <w:color w:val="4B5563"/>
                <w:sz w:val="18"/>
              </w:rPr>
              <w:t>api</w:t>
            </w:r>
            <w:proofErr w:type="spellEnd"/>
            <w:r w:rsidRPr="009B4034">
              <w:rPr>
                <w:color w:val="4B5563"/>
                <w:sz w:val="18"/>
              </w:rPr>
              <w:t>/v1/snapshot</w:t>
            </w:r>
          </w:p>
          <w:p w14:paraId="238F1921" w14:textId="1025C22C" w:rsidR="00473912" w:rsidRPr="009B4034" w:rsidRDefault="009B4034" w:rsidP="009B4034">
            <w:pPr>
              <w:spacing w:after="0" w:line="250" w:lineRule="auto"/>
            </w:pPr>
            <w:r w:rsidRPr="009B4034">
              <w:rPr>
                <w:color w:val="4B5563"/>
                <w:sz w:val="18"/>
              </w:rPr>
              <w:t>200 /health/ready</w:t>
            </w:r>
            <w:r w:rsidR="00C51FC8" w:rsidRPr="009B4034">
              <w:rPr>
                <w:color w:val="4B5563"/>
                <w:sz w:val="18"/>
              </w:rPr>
              <w:br/>
            </w:r>
            <w:r w:rsidR="00C51FC8" w:rsidRPr="009B4034">
              <w:rPr>
                <w:color w:val="4B5563"/>
                <w:sz w:val="18"/>
              </w:rPr>
              <w:br/>
            </w:r>
          </w:p>
        </w:tc>
      </w:tr>
    </w:tbl>
    <w:p w14:paraId="48E0615D" w14:textId="77777777" w:rsidR="00473912" w:rsidRPr="009B4034" w:rsidRDefault="00473912">
      <w:pPr>
        <w:spacing w:after="0"/>
      </w:pPr>
    </w:p>
    <w:p w14:paraId="2F02DCD4" w14:textId="6B4D8E70" w:rsidR="00473912" w:rsidRPr="00FF679F" w:rsidRDefault="00C51FC8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4)</w:t>
      </w:r>
    </w:p>
    <w:p w14:paraId="1BDE8803" w14:textId="77777777" w:rsidR="00473912" w:rsidRPr="00FF679F" w:rsidRDefault="00C51FC8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 xml:space="preserve">Load </w:t>
      </w:r>
      <w:proofErr w:type="spellStart"/>
      <w:r w:rsidRPr="00FF679F">
        <w:rPr>
          <w:b/>
          <w:sz w:val="24"/>
          <w:lang w:val="de-CH"/>
        </w:rPr>
        <w:t>Balancing</w:t>
      </w:r>
      <w:proofErr w:type="spellEnd"/>
      <w:r w:rsidRPr="00FF679F">
        <w:rPr>
          <w:b/>
          <w:sz w:val="24"/>
          <w:lang w:val="de-CH"/>
        </w:rPr>
        <w:t xml:space="preserve"> sichtbar machen</w:t>
      </w:r>
    </w:p>
    <w:p w14:paraId="43148A25" w14:textId="77777777" w:rsidR="00473912" w:rsidRPr="00FF679F" w:rsidRDefault="00C51FC8">
      <w:pPr>
        <w:spacing w:after="100"/>
        <w:rPr>
          <w:lang w:val="de-CH"/>
        </w:rPr>
      </w:pPr>
      <w:r w:rsidRPr="00FF679F">
        <w:rPr>
          <w:lang w:val="de-CH"/>
        </w:rPr>
        <w:t>Der Service besitzt zwei bereite Dashboard-Endpunkte. Erzwingen Sie neue HTTP-Verbindungen und beobachten Sie, welcher Pod antwortet.</w:t>
      </w:r>
    </w:p>
    <w:p w14:paraId="060489FB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Lassen Sie den Port-Forward aus Aufgabe 3 weiterlaufen.</w:t>
      </w:r>
    </w:p>
    <w:p w14:paraId="772E222B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Senden Sie 20 kurze Anfragen mit Connection: </w:t>
      </w:r>
      <w:proofErr w:type="spellStart"/>
      <w:r w:rsidRPr="00FF679F">
        <w:rPr>
          <w:lang w:val="de-CH"/>
        </w:rPr>
        <w:t>close</w:t>
      </w:r>
      <w:proofErr w:type="spellEnd"/>
      <w:r w:rsidRPr="00FF679F">
        <w:rPr>
          <w:lang w:val="de-CH"/>
        </w:rPr>
        <w:t>.</w:t>
      </w:r>
    </w:p>
    <w:p w14:paraId="3FE1D078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Vergleichen Sie die Ausgabe mit der </w:t>
      </w:r>
      <w:proofErr w:type="spellStart"/>
      <w:r w:rsidRPr="00FF679F">
        <w:rPr>
          <w:lang w:val="de-CH"/>
        </w:rPr>
        <w:t>EndpointSlice</w:t>
      </w:r>
      <w:proofErr w:type="spellEnd"/>
      <w:r w:rsidRPr="00FF679F">
        <w:rPr>
          <w:lang w:val="de-CH"/>
        </w:rPr>
        <w:t xml:space="preserve"> des Dashboard-Services.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1A7DE530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5076761" w14:textId="77777777" w:rsidR="00473912" w:rsidRDefault="00C51FC8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1..20 | ForEach-Object { (Invoke-RestMethod -Headers @{ Connection = "close" } http://localhost:8080/ui-instance).instance } | Sort-Object -Unique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get endpointslice -l kubernetes.io/service-name=dashboard -o wide</w:t>
            </w:r>
          </w:p>
          <w:p w14:paraId="1815E1A3" w14:textId="77777777" w:rsidR="00473912" w:rsidRDefault="00C51FC8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for i in {1..20}; do curl -s -H 'Connection: close' http://localhost:8080/ui-instance; echo; done | sort -u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endpointslice -l kubernetes.io/service-name=dashboard -o wide</w:t>
            </w:r>
          </w:p>
        </w:tc>
      </w:tr>
    </w:tbl>
    <w:p w14:paraId="6ACE140A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AA6647" w14:paraId="7E872C68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7EE3A6E9" w14:textId="77777777" w:rsidR="00473912" w:rsidRPr="00FF679F" w:rsidRDefault="00C51FC8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Es erscheinen zwei unterschiedliche Dashboard-Pod-Namen; die </w:t>
            </w:r>
            <w:proofErr w:type="spellStart"/>
            <w:r w:rsidRPr="00FF679F">
              <w:rPr>
                <w:color w:val="238A53"/>
                <w:sz w:val="19"/>
                <w:lang w:val="de-CH"/>
              </w:rPr>
              <w:t>EndpointSlice</w:t>
            </w:r>
            <w:proofErr w:type="spellEnd"/>
            <w:r w:rsidRPr="00FF679F">
              <w:rPr>
                <w:color w:val="238A53"/>
                <w:sz w:val="19"/>
                <w:lang w:val="de-CH"/>
              </w:rPr>
              <w:t xml:space="preserve"> enthält zwei bereite IP-Adressen.</w:t>
            </w:r>
          </w:p>
        </w:tc>
      </w:tr>
    </w:tbl>
    <w:p w14:paraId="22BF840D" w14:textId="77777777" w:rsidR="00473912" w:rsidRPr="00FF679F" w:rsidRDefault="00473912">
      <w:pPr>
        <w:spacing w:after="0"/>
        <w:rPr>
          <w:lang w:val="de-CH"/>
        </w:rPr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672497" w14:paraId="44E327F1" w14:textId="77777777">
        <w:trPr>
          <w:trHeight w:val="4082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06E6004" w14:textId="7E8CEAA9" w:rsidR="00473912" w:rsidRDefault="00C51FC8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Tragen Sie beide Pod-Namen ein und erklären Sie in einem Satz die stabile Rolle des Services.</w:t>
            </w:r>
            <w:r w:rsidRPr="00FF679F">
              <w:rPr>
                <w:color w:val="4B5563"/>
                <w:sz w:val="18"/>
                <w:lang w:val="de-CH"/>
              </w:rPr>
              <w:br/>
            </w:r>
          </w:p>
          <w:p w14:paraId="5334153A" w14:textId="77777777" w:rsidR="00672497" w:rsidRPr="00672497" w:rsidRDefault="00672497" w:rsidP="00672497">
            <w:pPr>
              <w:spacing w:after="0" w:line="250" w:lineRule="auto"/>
            </w:pPr>
            <w:r w:rsidRPr="00672497">
              <w:t>dashboard-7s4l2</w:t>
            </w:r>
          </w:p>
          <w:p w14:paraId="28399A5A" w14:textId="75CF17FF" w:rsidR="00672497" w:rsidRPr="00672497" w:rsidRDefault="00672497" w:rsidP="00672497">
            <w:pPr>
              <w:spacing w:after="0" w:line="250" w:lineRule="auto"/>
              <w:rPr>
                <w:lang w:val="de-CH"/>
              </w:rPr>
            </w:pPr>
            <w:r w:rsidRPr="00672497">
              <w:rPr>
                <w:lang w:val="de-CH"/>
              </w:rPr>
              <w:t>dashboard-235d2</w:t>
            </w:r>
            <w:r w:rsidRPr="00672497">
              <w:rPr>
                <w:lang w:val="de-CH"/>
              </w:rPr>
              <w:br/>
            </w:r>
            <w:r w:rsidRPr="00672497">
              <w:rPr>
                <w:lang w:val="de-CH"/>
              </w:rPr>
              <w:br/>
              <w:t xml:space="preserve">Pods haben </w:t>
            </w:r>
            <w:proofErr w:type="spellStart"/>
            <w:r w:rsidRPr="00672497">
              <w:rPr>
                <w:lang w:val="de-CH"/>
              </w:rPr>
              <w:t>HashSuffix</w:t>
            </w:r>
            <w:proofErr w:type="spellEnd"/>
            <w:r w:rsidRPr="00672497">
              <w:rPr>
                <w:lang w:val="de-CH"/>
              </w:rPr>
              <w:t xml:space="preserve"> und mit dem </w:t>
            </w:r>
            <w:proofErr w:type="spellStart"/>
            <w:r>
              <w:rPr>
                <w:lang w:val="de-CH"/>
              </w:rPr>
              <w:t>ServiceNamen</w:t>
            </w:r>
            <w:proofErr w:type="spellEnd"/>
            <w:r>
              <w:rPr>
                <w:lang w:val="de-CH"/>
              </w:rPr>
              <w:t xml:space="preserve"> kann man stabil ein Pod/</w:t>
            </w:r>
            <w:proofErr w:type="spellStart"/>
            <w:r>
              <w:rPr>
                <w:lang w:val="de-CH"/>
              </w:rPr>
              <w:t>Deployment</w:t>
            </w:r>
            <w:proofErr w:type="spellEnd"/>
            <w:r>
              <w:rPr>
                <w:lang w:val="de-CH"/>
              </w:rPr>
              <w:t xml:space="preserve"> erreichen </w:t>
            </w:r>
            <w:proofErr w:type="spellStart"/>
            <w:r>
              <w:rPr>
                <w:lang w:val="de-CH"/>
              </w:rPr>
              <w:t>zB</w:t>
            </w:r>
            <w:proofErr w:type="spellEnd"/>
            <w:r>
              <w:rPr>
                <w:lang w:val="de-CH"/>
              </w:rPr>
              <w:t>. indem man den Port-Forward direkt auf den Service macht anstelle auf den Pod.</w:t>
            </w:r>
          </w:p>
        </w:tc>
      </w:tr>
    </w:tbl>
    <w:p w14:paraId="598019B2" w14:textId="77777777" w:rsidR="00473912" w:rsidRPr="00672497" w:rsidRDefault="00473912">
      <w:pPr>
        <w:spacing w:after="0"/>
        <w:rPr>
          <w:lang w:val="de-CH"/>
        </w:rPr>
      </w:pPr>
    </w:p>
    <w:p w14:paraId="59876612" w14:textId="53BEAA55" w:rsidR="00473912" w:rsidRPr="00FF679F" w:rsidRDefault="00C51FC8" w:rsidP="0066097A">
      <w:pPr>
        <w:pageBreakBefore/>
        <w:rPr>
          <w:lang w:val="de-CH"/>
        </w:rPr>
      </w:pPr>
      <w:r w:rsidRPr="00FF679F">
        <w:rPr>
          <w:b/>
          <w:color w:val="17165F"/>
          <w:sz w:val="30"/>
          <w:lang w:val="de-CH"/>
        </w:rPr>
        <w:lastRenderedPageBreak/>
        <w:t>Aufgabe 5)</w:t>
      </w:r>
    </w:p>
    <w:p w14:paraId="3A63B008" w14:textId="77777777" w:rsidR="00473912" w:rsidRPr="00FF679F" w:rsidRDefault="00C51FC8">
      <w:pPr>
        <w:keepNext/>
        <w:spacing w:after="80"/>
        <w:rPr>
          <w:lang w:val="de-CH"/>
        </w:rPr>
      </w:pPr>
      <w:r w:rsidRPr="00FF679F">
        <w:rPr>
          <w:b/>
          <w:sz w:val="24"/>
          <w:lang w:val="de-CH"/>
        </w:rPr>
        <w:t>Einen Pod löschen, ohne den Dienst zu verlieren</w:t>
      </w:r>
    </w:p>
    <w:p w14:paraId="1D65078A" w14:textId="77777777" w:rsidR="00473912" w:rsidRPr="00FF679F" w:rsidRDefault="00C51FC8">
      <w:pPr>
        <w:spacing w:after="100"/>
        <w:rPr>
          <w:lang w:val="de-CH"/>
        </w:rPr>
      </w:pPr>
      <w:r w:rsidRPr="00FF679F">
        <w:rPr>
          <w:lang w:val="de-CH"/>
        </w:rPr>
        <w:t xml:space="preserve">Löschen Sie eine Dashboard-Replik. Eine zweite Replik bedient weiter Anfragen, während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Ersatz erstellt.</w:t>
      </w:r>
    </w:p>
    <w:p w14:paraId="47DEEA6F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Beobachten Sie die Dashboard-Pods in Terminal 2 mit -w.</w:t>
      </w:r>
    </w:p>
    <w:p w14:paraId="4DD49218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>Löschen Sie in Terminal 3 genau einen Pod und senden Sie danach 20 Anfragen.</w:t>
      </w:r>
    </w:p>
    <w:p w14:paraId="6EF58087" w14:textId="77777777" w:rsidR="00473912" w:rsidRPr="00FF679F" w:rsidRDefault="00C51FC8">
      <w:pPr>
        <w:pStyle w:val="ListBullet"/>
        <w:spacing w:after="60"/>
        <w:ind w:left="329" w:hanging="159"/>
        <w:rPr>
          <w:lang w:val="de-CH"/>
        </w:rPr>
      </w:pPr>
      <w:r w:rsidRPr="00FF679F">
        <w:rPr>
          <w:lang w:val="de-CH"/>
        </w:rPr>
        <w:t xml:space="preserve">Warten Sie, bis das </w:t>
      </w:r>
      <w:proofErr w:type="spellStart"/>
      <w:r w:rsidRPr="00FF679F">
        <w:rPr>
          <w:lang w:val="de-CH"/>
        </w:rPr>
        <w:t>Deployment</w:t>
      </w:r>
      <w:proofErr w:type="spellEnd"/>
      <w:r w:rsidRPr="00FF679F">
        <w:rPr>
          <w:lang w:val="de-CH"/>
        </w:rPr>
        <w:t xml:space="preserve"> wieder 2/2 Replikas meldet.</w:t>
      </w: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56C373A2" w14:textId="77777777">
        <w:tc>
          <w:tcPr>
            <w:tcW w:w="10092" w:type="dxa"/>
            <w:tcBorders>
              <w:top w:val="single" w:sz="6" w:space="0" w:color="080D1F"/>
              <w:left w:val="single" w:sz="6" w:space="0" w:color="080D1F"/>
              <w:bottom w:val="single" w:sz="6" w:space="0" w:color="080D1F"/>
              <w:right w:val="single" w:sz="6" w:space="0" w:color="080D1F"/>
            </w:tcBorders>
            <w:shd w:val="clear" w:color="auto" w:fill="080D1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B50A4C4" w14:textId="77777777" w:rsidR="00473912" w:rsidRDefault="00C51FC8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2 – alle Systeme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pods -l app.kubernetes.io/name=dashboard -w</w:t>
            </w:r>
          </w:p>
          <w:p w14:paraId="3FCDD86E" w14:textId="77777777" w:rsidR="00473912" w:rsidRDefault="00C51FC8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PowerShell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$pod = kubectl -n food-delivery get pod -l app.kubernetes.io/name=dashboard -o jsonpath='{.items[0].metadata.name}'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$pod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1..20 | ForEach-Object { (Invoke-WebRequest -UseBasicParsing http://localhost:8080/ui-instance).StatusCode }</w:t>
            </w:r>
          </w:p>
          <w:p w14:paraId="56F4DD02" w14:textId="77777777" w:rsidR="00473912" w:rsidRDefault="00C51FC8">
            <w:pPr>
              <w:spacing w:after="6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Terminal 3 – Bash / WSL / Git Bash / macOS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pod=$(kubectl -n food-delivery get pod -l app.kubernetes.io/name=dashboard -o jsonpath='{.items[0].metadata.name}')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kubectl -n food-delivery delete pod "$pod"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  <w:t>for i in {1..20}; do curl -s -o /dev/null -w "%{http_code}\n" http://localhost:8080/ui-instance; done</w:t>
            </w:r>
          </w:p>
          <w:p w14:paraId="0ACF88E5" w14:textId="77777777" w:rsidR="00473912" w:rsidRDefault="00C51FC8">
            <w:pPr>
              <w:spacing w:after="0" w:line="240" w:lineRule="auto"/>
            </w:pPr>
            <w:r>
              <w:rPr>
                <w:rFonts w:ascii="Consolas" w:eastAsia="Consolas" w:hAnsi="Consolas"/>
                <w:b/>
                <w:color w:val="F2C94C"/>
                <w:sz w:val="17"/>
              </w:rPr>
              <w:t>Abschluss</w:t>
            </w:r>
            <w:r>
              <w:rPr>
                <w:rFonts w:ascii="Consolas" w:eastAsia="Consolas" w:hAnsi="Consolas"/>
                <w:b/>
                <w:color w:val="F2C94C"/>
                <w:sz w:val="17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rollout status deployment/dashboard --timeout=180s</w:t>
            </w:r>
            <w:r>
              <w:rPr>
                <w:rFonts w:ascii="Consolas" w:eastAsia="Consolas" w:hAnsi="Consolas"/>
                <w:color w:val="E9EEF8"/>
                <w:sz w:val="16"/>
              </w:rPr>
              <w:br/>
            </w:r>
            <w:r>
              <w:rPr>
                <w:rFonts w:ascii="Consolas" w:eastAsia="Consolas" w:hAnsi="Consolas"/>
                <w:color w:val="E9EEF8"/>
                <w:sz w:val="16"/>
              </w:rPr>
              <w:t>kubectl -n food-delivery get pods -l app.kubernetes.io/name=dashboard</w:t>
            </w:r>
          </w:p>
        </w:tc>
      </w:tr>
    </w:tbl>
    <w:p w14:paraId="233801C5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14:paraId="7C8E15CB" w14:textId="77777777">
        <w:tc>
          <w:tcPr>
            <w:tcW w:w="10092" w:type="dxa"/>
            <w:tcBorders>
              <w:top w:val="single" w:sz="8" w:space="0" w:color="9FD3B5"/>
              <w:left w:val="single" w:sz="8" w:space="0" w:color="9FD3B5"/>
              <w:bottom w:val="single" w:sz="8" w:space="0" w:color="9FD3B5"/>
              <w:right w:val="single" w:sz="8" w:space="0" w:color="9FD3B5"/>
            </w:tcBorders>
            <w:shd w:val="clear" w:color="auto" w:fill="EAF7EF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36A895F8" w14:textId="77777777" w:rsidR="00473912" w:rsidRDefault="00C51FC8">
            <w:pPr>
              <w:spacing w:after="0" w:line="250" w:lineRule="auto"/>
            </w:pPr>
            <w:r w:rsidRPr="00FF679F">
              <w:rPr>
                <w:b/>
                <w:color w:val="238A53"/>
                <w:sz w:val="19"/>
                <w:lang w:val="de-CH"/>
              </w:rPr>
              <w:t>ERWARTETES RESULTAT</w:t>
            </w:r>
            <w:r w:rsidRPr="00FF679F">
              <w:rPr>
                <w:color w:val="238A53"/>
                <w:sz w:val="19"/>
                <w:lang w:val="de-CH"/>
              </w:rPr>
              <w:br/>
              <w:t xml:space="preserve">Die Anfragen bleiben erreichbar und liefern HTTP 200. </w:t>
            </w:r>
            <w:r>
              <w:rPr>
                <w:color w:val="238A53"/>
                <w:sz w:val="19"/>
              </w:rPr>
              <w:t xml:space="preserve">Ein </w:t>
            </w:r>
            <w:proofErr w:type="spellStart"/>
            <w:r>
              <w:rPr>
                <w:color w:val="238A53"/>
                <w:sz w:val="19"/>
              </w:rPr>
              <w:t>neuer</w:t>
            </w:r>
            <w:proofErr w:type="spellEnd"/>
            <w:r>
              <w:rPr>
                <w:color w:val="238A53"/>
                <w:sz w:val="19"/>
              </w:rPr>
              <w:t xml:space="preserve"> Pod </w:t>
            </w:r>
            <w:proofErr w:type="spellStart"/>
            <w:r>
              <w:rPr>
                <w:color w:val="238A53"/>
                <w:sz w:val="19"/>
              </w:rPr>
              <w:t>erscheint</w:t>
            </w:r>
            <w:proofErr w:type="spellEnd"/>
            <w:r>
              <w:rPr>
                <w:color w:val="238A53"/>
                <w:sz w:val="19"/>
              </w:rPr>
              <w:t xml:space="preserve"> und das Deployment erreicht wieder 2/2.</w:t>
            </w:r>
          </w:p>
        </w:tc>
      </w:tr>
    </w:tbl>
    <w:p w14:paraId="71E7109E" w14:textId="77777777" w:rsidR="00473912" w:rsidRDefault="00473912">
      <w:pPr>
        <w:spacing w:after="0"/>
      </w:pPr>
    </w:p>
    <w:tbl>
      <w:tblPr>
        <w:tblW w:w="10092" w:type="dxa"/>
        <w:tblLayout w:type="fixed"/>
        <w:tblLook w:val="04A0" w:firstRow="1" w:lastRow="0" w:firstColumn="1" w:lastColumn="0" w:noHBand="0" w:noVBand="1"/>
      </w:tblPr>
      <w:tblGrid>
        <w:gridCol w:w="10092"/>
      </w:tblGrid>
      <w:tr w:rsidR="00473912" w:rsidRPr="00AA6647" w14:paraId="5C946362" w14:textId="77777777">
        <w:trPr>
          <w:trHeight w:val="2438"/>
        </w:trPr>
        <w:tc>
          <w:tcPr>
            <w:tcW w:w="10092" w:type="dxa"/>
            <w:tcBorders>
              <w:top w:val="single" w:sz="8" w:space="0" w:color="D7DDE6"/>
              <w:left w:val="single" w:sz="8" w:space="0" w:color="D7DDE6"/>
              <w:bottom w:val="single" w:sz="8" w:space="0" w:color="D7DDE6"/>
              <w:right w:val="single" w:sz="8" w:space="0" w:color="D7DDE6"/>
            </w:tcBorders>
            <w:shd w:val="clear" w:color="auto" w:fill="FAFBFC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4875719D" w14:textId="032DE88E" w:rsidR="00473912" w:rsidRPr="00FF679F" w:rsidRDefault="00C51FC8">
            <w:pPr>
              <w:spacing w:after="0" w:line="250" w:lineRule="auto"/>
              <w:rPr>
                <w:lang w:val="de-CH"/>
              </w:rPr>
            </w:pPr>
            <w:r w:rsidRPr="00FF679F">
              <w:rPr>
                <w:b/>
                <w:color w:val="4B5563"/>
                <w:sz w:val="18"/>
                <w:lang w:val="de-CH"/>
              </w:rPr>
              <w:t>Nachweis: Notieren Sie alten und neuen Pod-Namen sowie Ihre Beobachtung während des Ersatzes.</w:t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Pr="00FF679F">
              <w:rPr>
                <w:color w:val="4B5563"/>
                <w:sz w:val="18"/>
                <w:lang w:val="de-CH"/>
              </w:rPr>
              <w:br/>
            </w:r>
            <w:r w:rsidR="00FC2558">
              <w:rPr>
                <w:color w:val="4B5563"/>
                <w:sz w:val="18"/>
                <w:lang w:val="de-CH"/>
              </w:rPr>
              <w:t xml:space="preserve">Gibt neuen </w:t>
            </w:r>
            <w:proofErr w:type="spellStart"/>
            <w:r w:rsidR="00FC2558">
              <w:rPr>
                <w:color w:val="4B5563"/>
                <w:sz w:val="18"/>
                <w:lang w:val="de-CH"/>
              </w:rPr>
              <w:t>HashSuffix</w:t>
            </w:r>
            <w:proofErr w:type="spellEnd"/>
            <w:r w:rsidRPr="00FF679F">
              <w:rPr>
                <w:color w:val="4B5563"/>
                <w:sz w:val="18"/>
                <w:lang w:val="de-CH"/>
              </w:rPr>
              <w:br/>
            </w:r>
          </w:p>
        </w:tc>
      </w:tr>
    </w:tbl>
    <w:p w14:paraId="79C15AE9" w14:textId="77777777" w:rsidR="00473912" w:rsidRPr="00FF679F" w:rsidRDefault="00473912">
      <w:pPr>
        <w:spacing w:after="0"/>
        <w:rPr>
          <w:lang w:val="de-CH"/>
        </w:rPr>
      </w:pPr>
    </w:p>
    <w:sectPr w:rsidR="00473912" w:rsidRPr="00FF679F" w:rsidSect="00034616">
      <w:headerReference w:type="default" r:id="rId13"/>
      <w:footerReference w:type="default" r:id="rId14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39CD1A" w14:textId="77777777" w:rsidR="00C51FC8" w:rsidRDefault="00C51FC8">
      <w:pPr>
        <w:spacing w:after="0" w:line="240" w:lineRule="auto"/>
      </w:pPr>
      <w:r>
        <w:separator/>
      </w:r>
    </w:p>
  </w:endnote>
  <w:endnote w:type="continuationSeparator" w:id="0">
    <w:p w14:paraId="216546AF" w14:textId="77777777" w:rsidR="00C51FC8" w:rsidRDefault="00C5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9121A05" w14:textId="77777777" w:rsidR="0027697F" w:rsidRDefault="0027697F" w:rsidP="002769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67D35FD" w14:textId="77777777" w:rsidR="00BA0312" w:rsidRPr="0027697F" w:rsidRDefault="00BA0312" w:rsidP="00276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ED9C37" w14:textId="77777777" w:rsidR="00C51FC8" w:rsidRDefault="00C51FC8">
      <w:pPr>
        <w:spacing w:after="0" w:line="240" w:lineRule="auto"/>
      </w:pPr>
      <w:r>
        <w:separator/>
      </w:r>
    </w:p>
  </w:footnote>
  <w:footnote w:type="continuationSeparator" w:id="0">
    <w:p w14:paraId="27756320" w14:textId="77777777" w:rsidR="00C51FC8" w:rsidRDefault="00C51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FA3F42" w14:textId="77777777" w:rsidR="00FF679F" w:rsidRDefault="00FF679F" w:rsidP="00FF679F">
    <w:pPr>
      <w:pStyle w:val="Header"/>
      <w:ind w:firstLine="4248"/>
    </w:pPr>
  </w:p>
  <w:p w14:paraId="31596F4A" w14:textId="77777777" w:rsidR="00FF679F" w:rsidRDefault="00FF679F" w:rsidP="00FF679F">
    <w:pPr>
      <w:pStyle w:val="Header"/>
      <w:ind w:left="3240" w:firstLine="4680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26C891A8" wp14:editId="7788996B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4F0F3915" w14:textId="77777777" w:rsidR="00FF679F" w:rsidRDefault="00FF679F" w:rsidP="00FF679F">
    <w:pPr>
      <w:pStyle w:val="Header"/>
    </w:pPr>
  </w:p>
  <w:p w14:paraId="73CBBE17" w14:textId="645AEB1A" w:rsidR="00BA0312" w:rsidRPr="00FF679F" w:rsidRDefault="00BA0312" w:rsidP="00FF6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683595">
    <w:abstractNumId w:val="8"/>
  </w:num>
  <w:num w:numId="2" w16cid:durableId="1239511794">
    <w:abstractNumId w:val="6"/>
  </w:num>
  <w:num w:numId="3" w16cid:durableId="874579477">
    <w:abstractNumId w:val="5"/>
  </w:num>
  <w:num w:numId="4" w16cid:durableId="950473041">
    <w:abstractNumId w:val="4"/>
  </w:num>
  <w:num w:numId="5" w16cid:durableId="1382707330">
    <w:abstractNumId w:val="7"/>
  </w:num>
  <w:num w:numId="6" w16cid:durableId="2055155076">
    <w:abstractNumId w:val="3"/>
  </w:num>
  <w:num w:numId="7" w16cid:durableId="1182818883">
    <w:abstractNumId w:val="2"/>
  </w:num>
  <w:num w:numId="8" w16cid:durableId="1610237067">
    <w:abstractNumId w:val="1"/>
  </w:num>
  <w:num w:numId="9" w16cid:durableId="14870936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493"/>
    <w:rsid w:val="00034616"/>
    <w:rsid w:val="0006063C"/>
    <w:rsid w:val="000B7B4D"/>
    <w:rsid w:val="00144424"/>
    <w:rsid w:val="0015074B"/>
    <w:rsid w:val="002034F8"/>
    <w:rsid w:val="00266878"/>
    <w:rsid w:val="0027697F"/>
    <w:rsid w:val="0029639D"/>
    <w:rsid w:val="00326F90"/>
    <w:rsid w:val="00361043"/>
    <w:rsid w:val="003A62F0"/>
    <w:rsid w:val="003E057A"/>
    <w:rsid w:val="004532EB"/>
    <w:rsid w:val="00473912"/>
    <w:rsid w:val="00564200"/>
    <w:rsid w:val="005E7ABA"/>
    <w:rsid w:val="0064419F"/>
    <w:rsid w:val="0066097A"/>
    <w:rsid w:val="00672497"/>
    <w:rsid w:val="0072170A"/>
    <w:rsid w:val="007E2238"/>
    <w:rsid w:val="008365F9"/>
    <w:rsid w:val="008E6EE8"/>
    <w:rsid w:val="009B4034"/>
    <w:rsid w:val="009C5A2F"/>
    <w:rsid w:val="00AA1D8D"/>
    <w:rsid w:val="00AA6647"/>
    <w:rsid w:val="00B47730"/>
    <w:rsid w:val="00BA0312"/>
    <w:rsid w:val="00BD3C81"/>
    <w:rsid w:val="00C17ECB"/>
    <w:rsid w:val="00C321BC"/>
    <w:rsid w:val="00C44189"/>
    <w:rsid w:val="00C51FC8"/>
    <w:rsid w:val="00CB0664"/>
    <w:rsid w:val="00D74234"/>
    <w:rsid w:val="00DA4D6D"/>
    <w:rsid w:val="00DB3DE4"/>
    <w:rsid w:val="00DD4BBD"/>
    <w:rsid w:val="00E054CA"/>
    <w:rsid w:val="00E24523"/>
    <w:rsid w:val="00E45007"/>
    <w:rsid w:val="00ED45E5"/>
    <w:rsid w:val="00F82119"/>
    <w:rsid w:val="00F824BD"/>
    <w:rsid w:val="00FC2558"/>
    <w:rsid w:val="00FC693F"/>
    <w:rsid w:val="00FF679F"/>
    <w:rsid w:val="00FF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95C2EC"/>
  <w14:defaultImageDpi w14:val="300"/>
  <w15:docId w15:val="{63357F2F-2455-694E-947C-0ED5F1764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eastAsia="Arial" w:hAnsi="Arial"/>
      <w:color w:val="1118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50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0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5007"/>
    <w:rPr>
      <w:color w:val="800080" w:themeColor="followedHyperlink"/>
      <w:u w:val="single"/>
    </w:rPr>
  </w:style>
  <w:style w:type="paragraph" w:customStyle="1" w:styleId="Code">
    <w:name w:val="Code"/>
    <w:basedOn w:val="NoSpacing"/>
    <w:link w:val="CodeChar"/>
    <w:qFormat/>
    <w:rsid w:val="000B7B4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eastAsiaTheme="minorHAnsi" w:hAnsiTheme="majorHAnsi"/>
      <w:lang w:val="de-CH"/>
    </w:rPr>
  </w:style>
  <w:style w:type="character" w:customStyle="1" w:styleId="CodeChar">
    <w:name w:val="Code Char"/>
    <w:basedOn w:val="DefaultParagraphFont"/>
    <w:link w:val="Code"/>
    <w:rsid w:val="000B7B4D"/>
    <w:rPr>
      <w:rFonts w:asciiTheme="majorHAnsi" w:eastAsiaTheme="minorHAnsi" w:hAnsiTheme="majorHAnsi"/>
      <w:shd w:val="pct12" w:color="auto" w:fill="auto"/>
      <w:lang w:val="de-CH"/>
    </w:rPr>
  </w:style>
  <w:style w:type="character" w:styleId="PageNumber">
    <w:name w:val="page number"/>
    <w:basedOn w:val="DefaultParagraphFont"/>
    <w:uiPriority w:val="99"/>
    <w:semiHidden/>
    <w:unhideWhenUsed/>
    <w:rsid w:val="00276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kubernetes.io/docs/concepts/services-networking/ingress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witzerChees/vsc-dispatch-city-03-foundation/releases/tag/v1.0.0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EF9B2B-294E-424E-A575-50DEAE0735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544185-434A-42DE-977B-99AC1A9B2E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3AB04C-5E60-4BB4-B6FF-6F87E7A646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Häfeli</cp:lastModifiedBy>
  <cp:revision>46</cp:revision>
  <dcterms:created xsi:type="dcterms:W3CDTF">2013-12-23T23:15:00Z</dcterms:created>
  <dcterms:modified xsi:type="dcterms:W3CDTF">2026-09-21T16:33:00Z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