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CD5E0" w14:textId="77777777" w:rsidR="00BF1846" w:rsidRDefault="00BF1846"/>
    <w:p w14:paraId="1289E6F1" w14:textId="321A01E3" w:rsidR="00BF1846" w:rsidRDefault="00BF1846" w:rsidP="00BF1846">
      <w:pPr>
        <w:jc w:val="center"/>
      </w:pPr>
      <w:r>
        <w:t>Chapter 6 Summary and Key Takeaways</w:t>
      </w:r>
    </w:p>
    <w:p w14:paraId="18501EFF" w14:textId="1DBD99E8" w:rsidR="000234C4" w:rsidRPr="00DB6AE2" w:rsidRDefault="00656723" w:rsidP="00656723">
      <w:r w:rsidRPr="00DB6AE2">
        <w:t xml:space="preserve">Chapter 6 of The DevOps Handbook </w:t>
      </w:r>
      <w:r w:rsidR="000234C4" w:rsidRPr="00DB6AE2">
        <w:t xml:space="preserve">is about </w:t>
      </w:r>
      <w:r w:rsidRPr="00DB6AE2">
        <w:t>how organizations can improve their processes by making sure everyone is working toward the same goal</w:t>
      </w:r>
      <w:r w:rsidR="000234C4" w:rsidRPr="00DB6AE2">
        <w:t xml:space="preserve">, reducing technical debt and </w:t>
      </w:r>
      <w:r w:rsidR="00DB6AE2" w:rsidRPr="00DB6AE2">
        <w:t>increasing</w:t>
      </w:r>
      <w:r w:rsidR="000234C4" w:rsidRPr="00DB6AE2">
        <w:t xml:space="preserve"> visibility. </w:t>
      </w:r>
    </w:p>
    <w:p w14:paraId="6F65AE33" w14:textId="72574071" w:rsidR="00656723" w:rsidRPr="00DB6AE2" w:rsidRDefault="00656723" w:rsidP="00656723">
      <w:r w:rsidRPr="00DB6AE2">
        <w:t xml:space="preserve"> One of the main ideas discussed is creating a dedicated transformation team that can help guide improvements and keep teams moving in the right direction. It is also important for everyone to agree on a shared goal because change is much easier when the entire organization understands what they are working toward.</w:t>
      </w:r>
    </w:p>
    <w:p w14:paraId="126F61D4" w14:textId="624DE6DD" w:rsidR="00DB6AE2" w:rsidRPr="00DB6AE2" w:rsidRDefault="00656723" w:rsidP="000234C4">
      <w:r w:rsidRPr="00DB6AE2">
        <w:t xml:space="preserve">Another </w:t>
      </w:r>
      <w:proofErr w:type="gramStart"/>
      <w:r w:rsidRPr="00DB6AE2">
        <w:t>key</w:t>
      </w:r>
      <w:proofErr w:type="gramEnd"/>
      <w:r w:rsidRPr="00DB6AE2">
        <w:t xml:space="preserve"> takeaway from this chapter is keeping improvement planning short and realistic. Instead of creating large plans that take years to complete,</w:t>
      </w:r>
      <w:r w:rsidR="000234C4" w:rsidRPr="00DB6AE2">
        <w:t xml:space="preserve"> it’s important to</w:t>
      </w:r>
      <w:r w:rsidRPr="00DB6AE2">
        <w:t xml:space="preserve"> focus on making smaller improvements continuously. The authors also recommend </w:t>
      </w:r>
      <w:r w:rsidR="000234C4" w:rsidRPr="00DB6AE2">
        <w:t xml:space="preserve">“dedicating 20% of our cycles,” </w:t>
      </w:r>
      <w:r w:rsidR="000234C4" w:rsidRPr="00DB6AE2">
        <w:t xml:space="preserve">to DevOps </w:t>
      </w:r>
      <w:r w:rsidR="000234C4" w:rsidRPr="00DB6AE2">
        <w:t>teams</w:t>
      </w:r>
      <w:r w:rsidR="000234C4" w:rsidRPr="00DB6AE2">
        <w:t xml:space="preserve">, meaning they </w:t>
      </w:r>
      <w:r w:rsidR="000234C4" w:rsidRPr="00DB6AE2">
        <w:t xml:space="preserve">should reserve about 20% of their available time or workload capacity for improving the system. This time is not for creating new features, but </w:t>
      </w:r>
      <w:r w:rsidR="00DB6AE2" w:rsidRPr="00DB6AE2">
        <w:t>allows:</w:t>
      </w:r>
    </w:p>
    <w:p w14:paraId="2E425DCD" w14:textId="19B33138" w:rsidR="00DB6AE2" w:rsidRPr="00DB6AE2" w:rsidRDefault="00DB6AE2" w:rsidP="00DB6AE2">
      <w:pPr>
        <w:numPr>
          <w:ilvl w:val="0"/>
          <w:numId w:val="3"/>
        </w:numPr>
        <w:spacing w:before="100" w:beforeAutospacing="1" w:after="100" w:afterAutospacing="1" w:line="240" w:lineRule="auto"/>
        <w:rPr>
          <w:rFonts w:eastAsia="Times New Roman" w:cs="Times New Roman"/>
          <w:kern w:val="0"/>
          <w14:ligatures w14:val="none"/>
        </w:rPr>
      </w:pPr>
      <w:r w:rsidRPr="00DB6AE2">
        <w:rPr>
          <w:rFonts w:eastAsia="Times New Roman" w:cs="Times New Roman"/>
          <w:kern w:val="0"/>
          <w14:ligatures w14:val="none"/>
        </w:rPr>
        <w:t xml:space="preserve">More flexibility to adjust priorities and plans quickly </w:t>
      </w:r>
    </w:p>
    <w:p w14:paraId="4C19C133" w14:textId="77777777" w:rsidR="00DB6AE2" w:rsidRPr="00DB6AE2" w:rsidRDefault="00DB6AE2" w:rsidP="00DB6AE2">
      <w:pPr>
        <w:numPr>
          <w:ilvl w:val="0"/>
          <w:numId w:val="3"/>
        </w:numPr>
        <w:spacing w:before="100" w:beforeAutospacing="1" w:after="100" w:afterAutospacing="1" w:line="240" w:lineRule="auto"/>
        <w:rPr>
          <w:rFonts w:eastAsia="Times New Roman" w:cs="Times New Roman"/>
          <w:kern w:val="0"/>
          <w14:ligatures w14:val="none"/>
        </w:rPr>
      </w:pPr>
      <w:r w:rsidRPr="00DB6AE2">
        <w:rPr>
          <w:rFonts w:eastAsia="Times New Roman" w:cs="Times New Roman"/>
          <w:kern w:val="0"/>
          <w14:ligatures w14:val="none"/>
        </w:rPr>
        <w:t xml:space="preserve">Faster feedback that shows whether improvements are working </w:t>
      </w:r>
    </w:p>
    <w:p w14:paraId="1315A303" w14:textId="77777777" w:rsidR="00DB6AE2" w:rsidRPr="00DB6AE2" w:rsidRDefault="00DB6AE2" w:rsidP="00DB6AE2">
      <w:pPr>
        <w:numPr>
          <w:ilvl w:val="0"/>
          <w:numId w:val="3"/>
        </w:numPr>
        <w:spacing w:before="100" w:beforeAutospacing="1" w:after="100" w:afterAutospacing="1" w:line="240" w:lineRule="auto"/>
        <w:rPr>
          <w:rFonts w:eastAsia="Times New Roman" w:cs="Times New Roman"/>
          <w:kern w:val="0"/>
          <w14:ligatures w14:val="none"/>
        </w:rPr>
      </w:pPr>
      <w:r w:rsidRPr="00DB6AE2">
        <w:rPr>
          <w:rFonts w:eastAsia="Times New Roman" w:cs="Times New Roman"/>
          <w:kern w:val="0"/>
          <w14:ligatures w14:val="none"/>
        </w:rPr>
        <w:t xml:space="preserve">Quicker learning and applying those lessons to future improvements </w:t>
      </w:r>
    </w:p>
    <w:p w14:paraId="401B69A1" w14:textId="77777777" w:rsidR="00DB6AE2" w:rsidRPr="00DB6AE2" w:rsidRDefault="00DB6AE2" w:rsidP="00DB6AE2">
      <w:pPr>
        <w:numPr>
          <w:ilvl w:val="0"/>
          <w:numId w:val="3"/>
        </w:numPr>
        <w:spacing w:before="100" w:beforeAutospacing="1" w:after="100" w:afterAutospacing="1" w:line="240" w:lineRule="auto"/>
        <w:rPr>
          <w:rFonts w:eastAsia="Times New Roman" w:cs="Times New Roman"/>
          <w:kern w:val="0"/>
          <w14:ligatures w14:val="none"/>
        </w:rPr>
      </w:pPr>
      <w:r w:rsidRPr="00DB6AE2">
        <w:rPr>
          <w:rFonts w:eastAsia="Times New Roman" w:cs="Times New Roman"/>
          <w:kern w:val="0"/>
          <w14:ligatures w14:val="none"/>
        </w:rPr>
        <w:t xml:space="preserve">Less effort </w:t>
      </w:r>
      <w:proofErr w:type="gramStart"/>
      <w:r w:rsidRPr="00DB6AE2">
        <w:rPr>
          <w:rFonts w:eastAsia="Times New Roman" w:cs="Times New Roman"/>
          <w:kern w:val="0"/>
          <w14:ligatures w14:val="none"/>
        </w:rPr>
        <w:t>needed</w:t>
      </w:r>
      <w:proofErr w:type="gramEnd"/>
      <w:r w:rsidRPr="00DB6AE2">
        <w:rPr>
          <w:rFonts w:eastAsia="Times New Roman" w:cs="Times New Roman"/>
          <w:kern w:val="0"/>
          <w14:ligatures w14:val="none"/>
        </w:rPr>
        <w:t xml:space="preserve"> to start making changes </w:t>
      </w:r>
    </w:p>
    <w:p w14:paraId="76B02086" w14:textId="77777777" w:rsidR="00DB6AE2" w:rsidRPr="00DB6AE2" w:rsidRDefault="00DB6AE2" w:rsidP="00DB6AE2">
      <w:pPr>
        <w:numPr>
          <w:ilvl w:val="0"/>
          <w:numId w:val="3"/>
        </w:numPr>
        <w:spacing w:before="100" w:beforeAutospacing="1" w:after="100" w:afterAutospacing="1" w:line="240" w:lineRule="auto"/>
        <w:rPr>
          <w:rFonts w:eastAsia="Times New Roman" w:cs="Times New Roman"/>
          <w:kern w:val="0"/>
          <w14:ligatures w14:val="none"/>
        </w:rPr>
      </w:pPr>
      <w:r w:rsidRPr="00DB6AE2">
        <w:rPr>
          <w:rFonts w:eastAsia="Times New Roman" w:cs="Times New Roman"/>
          <w:kern w:val="0"/>
          <w14:ligatures w14:val="none"/>
        </w:rPr>
        <w:t xml:space="preserve">Faster results that improve daily work </w:t>
      </w:r>
    </w:p>
    <w:p w14:paraId="04AB6233" w14:textId="72AB6E5F" w:rsidR="00DB6AE2" w:rsidRPr="00DB6AE2" w:rsidRDefault="00DB6AE2" w:rsidP="00DB6AE2">
      <w:pPr>
        <w:numPr>
          <w:ilvl w:val="0"/>
          <w:numId w:val="3"/>
        </w:numPr>
        <w:spacing w:before="100" w:beforeAutospacing="1" w:after="100" w:afterAutospacing="1" w:line="240" w:lineRule="auto"/>
        <w:rPr>
          <w:rFonts w:eastAsia="Times New Roman" w:cs="Times New Roman"/>
          <w:kern w:val="0"/>
          <w14:ligatures w14:val="none"/>
        </w:rPr>
      </w:pPr>
      <w:r w:rsidRPr="00DB6AE2">
        <w:rPr>
          <w:rFonts w:eastAsia="Times New Roman" w:cs="Times New Roman"/>
          <w:kern w:val="0"/>
          <w14:ligatures w14:val="none"/>
        </w:rPr>
        <w:t>Lower risk of projects ending before showing progress or value</w:t>
      </w:r>
    </w:p>
    <w:p w14:paraId="578F0041" w14:textId="05CCCF8C" w:rsidR="00656723" w:rsidRPr="00DB6AE2" w:rsidRDefault="00656723" w:rsidP="00656723">
      <w:r w:rsidRPr="00DB6AE2">
        <w:t>The chapter also discusses the importance of reducing technical debt. When teams continue adding new features without fixing existing issues, the system can become harder to manage and maintain. Paying attention to technical debt allows teams to spend less time fixing the same problems repeatedly. Another important point is increasing the visibility of wor</w:t>
      </w:r>
      <w:r w:rsidR="00DB6AE2">
        <w:t>k, which means w</w:t>
      </w:r>
      <w:r w:rsidRPr="00DB6AE2">
        <w:t xml:space="preserve">hen teams can clearly see what tasks are being worked on, where delays are happening, and what problems need attention, </w:t>
      </w:r>
      <w:proofErr w:type="gramStart"/>
      <w:r w:rsidR="00DB6AE2" w:rsidRPr="00DB6AE2">
        <w:t>its</w:t>
      </w:r>
      <w:proofErr w:type="gramEnd"/>
      <w:r w:rsidR="00DB6AE2" w:rsidRPr="00DB6AE2">
        <w:t xml:space="preserve"> easier to see where improvements are needed. </w:t>
      </w:r>
    </w:p>
    <w:p w14:paraId="2409AAB6" w14:textId="6BB3F42C" w:rsidR="00656723" w:rsidRPr="00DB6AE2" w:rsidRDefault="00656723" w:rsidP="00656723">
      <w:r w:rsidRPr="00DB6AE2">
        <w:t xml:space="preserve">The case study in Chapter 6 </w:t>
      </w:r>
      <w:r w:rsidR="00115374" w:rsidRPr="00DB6AE2">
        <w:t>s</w:t>
      </w:r>
      <w:r w:rsidR="00115374">
        <w:t>hares</w:t>
      </w:r>
      <w:r w:rsidRPr="00DB6AE2">
        <w:t xml:space="preserve"> Operation </w:t>
      </w:r>
      <w:proofErr w:type="spellStart"/>
      <w:r w:rsidRPr="00DB6AE2">
        <w:t>InVersion</w:t>
      </w:r>
      <w:proofErr w:type="spellEnd"/>
      <w:r w:rsidRPr="00DB6AE2">
        <w:t xml:space="preserve"> at LinkedIn. The goal of this project was to “kill” their application called Leo and break it down into smaller functional services. The main challenge LinkedIn faced was that introducing </w:t>
      </w:r>
      <w:r w:rsidR="00DB6AE2" w:rsidRPr="00DB6AE2">
        <w:t>all</w:t>
      </w:r>
      <w:r w:rsidRPr="00DB6AE2">
        <w:t xml:space="preserve"> these new services at once caused the system to crash. When you think about what was happening behind the scenes, the engineering team was spending a lot of time working late nights trying to fix these crashes instead of focusing on improving and building new solutions.</w:t>
      </w:r>
    </w:p>
    <w:p w14:paraId="21E6CD94" w14:textId="7D00197A" w:rsidR="00656723" w:rsidRPr="00DB6AE2" w:rsidRDefault="00656723" w:rsidP="00656723">
      <w:r w:rsidRPr="00DB6AE2">
        <w:lastRenderedPageBreak/>
        <w:t xml:space="preserve">I </w:t>
      </w:r>
      <w:proofErr w:type="gramStart"/>
      <w:r w:rsidRPr="00DB6AE2">
        <w:t>liked</w:t>
      </w:r>
      <w:proofErr w:type="gramEnd"/>
      <w:r w:rsidRPr="00DB6AE2">
        <w:t xml:space="preserve"> that Scott and his </w:t>
      </w:r>
      <w:r w:rsidR="00DB6AE2" w:rsidRPr="00DB6AE2">
        <w:t xml:space="preserve">engineering </w:t>
      </w:r>
      <w:r w:rsidRPr="00DB6AE2">
        <w:t xml:space="preserve">team recognized there was a bigger problem and decided to </w:t>
      </w:r>
      <w:proofErr w:type="gramStart"/>
      <w:r w:rsidRPr="00DB6AE2">
        <w:t>take action</w:t>
      </w:r>
      <w:proofErr w:type="gramEnd"/>
      <w:r w:rsidRPr="00DB6AE2">
        <w:t xml:space="preserve">. They understood that </w:t>
      </w:r>
      <w:proofErr w:type="gramStart"/>
      <w:r w:rsidRPr="00DB6AE2">
        <w:t>in order to</w:t>
      </w:r>
      <w:proofErr w:type="gramEnd"/>
      <w:r w:rsidRPr="00DB6AE2">
        <w:t xml:space="preserve"> improve the system, they needed to slow down on delivering new </w:t>
      </w:r>
      <w:r w:rsidR="00DB6AE2" w:rsidRPr="00DB6AE2">
        <w:t>services</w:t>
      </w:r>
      <w:r w:rsidRPr="00DB6AE2">
        <w:t xml:space="preserve"> and focus on fixing the foundation first. </w:t>
      </w:r>
      <w:r w:rsidR="000234C4" w:rsidRPr="00DB6AE2">
        <w:t>I learned that s</w:t>
      </w:r>
      <w:r w:rsidRPr="00DB6AE2">
        <w:t xml:space="preserve">ometimes companies get focused on constantly releasing new features, but if the system behind those features is unstable, it can create more problems in the long run. </w:t>
      </w:r>
      <w:r w:rsidR="000234C4" w:rsidRPr="00DB6AE2">
        <w:t xml:space="preserve">Successful </w:t>
      </w:r>
      <w:r w:rsidRPr="00DB6AE2">
        <w:t>DevOps practices are not just about delivering faster, but also about creating reliable</w:t>
      </w:r>
      <w:r w:rsidR="000234C4" w:rsidRPr="00DB6AE2">
        <w:t xml:space="preserve">, structured </w:t>
      </w:r>
      <w:r w:rsidRPr="00DB6AE2">
        <w:t xml:space="preserve">systems that can support future </w:t>
      </w:r>
      <w:r w:rsidR="000234C4" w:rsidRPr="00DB6AE2">
        <w:t>changes.</w:t>
      </w:r>
    </w:p>
    <w:p w14:paraId="74AEBF7A" w14:textId="2542A6E0" w:rsidR="00656723" w:rsidRDefault="00115374" w:rsidP="00BF1846">
      <w:r>
        <w:t xml:space="preserve">Resources: </w:t>
      </w:r>
    </w:p>
    <w:p w14:paraId="38FA7AFA" w14:textId="77777777" w:rsidR="00115374" w:rsidRDefault="00115374" w:rsidP="00115374">
      <w:r w:rsidRPr="00115374">
        <w:t xml:space="preserve">Kim, G., Humble, J., Debois, P., &amp; Willis, J. (2021). </w:t>
      </w:r>
      <w:r w:rsidRPr="00115374">
        <w:rPr>
          <w:i/>
          <w:iCs/>
        </w:rPr>
        <w:t>The DevOps handbook: How to create world-class agility, reliability, &amp; security in technology organizations</w:t>
      </w:r>
      <w:r w:rsidRPr="00115374">
        <w:t xml:space="preserve"> (2nd ed.). IT Revolution.</w:t>
      </w:r>
    </w:p>
    <w:p w14:paraId="0B0F943C" w14:textId="28E02336" w:rsidR="00115374" w:rsidRPr="00115374" w:rsidRDefault="00115374" w:rsidP="00115374">
      <w:r w:rsidRPr="00115374">
        <w:t xml:space="preserve">OpenAI. (2026). </w:t>
      </w:r>
      <w:r w:rsidRPr="00115374">
        <w:rPr>
          <w:i/>
          <w:iCs/>
        </w:rPr>
        <w:t>ChatGPT</w:t>
      </w:r>
      <w:r w:rsidRPr="00115374">
        <w:t xml:space="preserve"> (June version) [Large language model]. </w:t>
      </w:r>
      <w:hyperlink r:id="rId7" w:tgtFrame="_new" w:history="1">
        <w:r w:rsidRPr="00115374">
          <w:rPr>
            <w:rStyle w:val="Hyperlink"/>
          </w:rPr>
          <w:t>https://chat.openai.com/</w:t>
        </w:r>
      </w:hyperlink>
    </w:p>
    <w:p w14:paraId="036C14E0" w14:textId="77777777" w:rsidR="00115374" w:rsidRPr="00DB6AE2" w:rsidRDefault="00115374" w:rsidP="00BF1846"/>
    <w:sectPr w:rsidR="00115374" w:rsidRPr="00DB6AE2">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A2D46" w14:textId="77777777" w:rsidR="00236D11" w:rsidRDefault="00236D11" w:rsidP="00BF1846">
      <w:pPr>
        <w:spacing w:after="0" w:line="240" w:lineRule="auto"/>
      </w:pPr>
      <w:r>
        <w:separator/>
      </w:r>
    </w:p>
  </w:endnote>
  <w:endnote w:type="continuationSeparator" w:id="0">
    <w:p w14:paraId="1D80D46D" w14:textId="77777777" w:rsidR="00236D11" w:rsidRDefault="00236D11" w:rsidP="00BF1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31BEC" w14:textId="77777777" w:rsidR="00236D11" w:rsidRDefault="00236D11" w:rsidP="00BF1846">
      <w:pPr>
        <w:spacing w:after="0" w:line="240" w:lineRule="auto"/>
      </w:pPr>
      <w:r>
        <w:separator/>
      </w:r>
    </w:p>
  </w:footnote>
  <w:footnote w:type="continuationSeparator" w:id="0">
    <w:p w14:paraId="34BAE926" w14:textId="77777777" w:rsidR="00236D11" w:rsidRDefault="00236D11" w:rsidP="00BF1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0FCA2" w14:textId="3B7967EB" w:rsidR="00BF1846" w:rsidRDefault="00BF1846">
    <w:pPr>
      <w:pStyle w:val="Header"/>
    </w:pPr>
    <w:r>
      <w:t>Carolina Rodriguez</w:t>
    </w:r>
  </w:p>
  <w:p w14:paraId="48574D58" w14:textId="429F3265" w:rsidR="00BF1846" w:rsidRDefault="00BF1846">
    <w:pPr>
      <w:pStyle w:val="Header"/>
    </w:pPr>
    <w:r>
      <w:t>Assignment 2.2</w:t>
    </w:r>
  </w:p>
  <w:p w14:paraId="416AF7C4" w14:textId="2E5604A8" w:rsidR="00BF1846" w:rsidRDefault="00BF1846">
    <w:pPr>
      <w:pStyle w:val="Header"/>
    </w:pPr>
    <w:r>
      <w:t>CSD-380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927E2"/>
    <w:multiLevelType w:val="multilevel"/>
    <w:tmpl w:val="AC8C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5E2600"/>
    <w:multiLevelType w:val="multilevel"/>
    <w:tmpl w:val="BA108B1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C6399D"/>
    <w:multiLevelType w:val="multilevel"/>
    <w:tmpl w:val="0BE4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930A66"/>
    <w:multiLevelType w:val="multilevel"/>
    <w:tmpl w:val="BA108B1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088304">
    <w:abstractNumId w:val="0"/>
  </w:num>
  <w:num w:numId="2" w16cid:durableId="614823836">
    <w:abstractNumId w:val="3"/>
  </w:num>
  <w:num w:numId="3" w16cid:durableId="2114323100">
    <w:abstractNumId w:val="1"/>
  </w:num>
  <w:num w:numId="4" w16cid:durableId="488787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846"/>
    <w:rsid w:val="000234C4"/>
    <w:rsid w:val="000D087E"/>
    <w:rsid w:val="00115374"/>
    <w:rsid w:val="00236D11"/>
    <w:rsid w:val="004C710E"/>
    <w:rsid w:val="00656723"/>
    <w:rsid w:val="00B30447"/>
    <w:rsid w:val="00BF1846"/>
    <w:rsid w:val="00D90938"/>
    <w:rsid w:val="00DB6AE2"/>
    <w:rsid w:val="00EE4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6539A"/>
  <w15:chartTrackingRefBased/>
  <w15:docId w15:val="{26C0151B-625A-4079-A478-841657F39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1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1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1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1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1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846"/>
    <w:rPr>
      <w:rFonts w:eastAsiaTheme="majorEastAsia" w:cstheme="majorBidi"/>
      <w:color w:val="272727" w:themeColor="text1" w:themeTint="D8"/>
    </w:rPr>
  </w:style>
  <w:style w:type="paragraph" w:styleId="Title">
    <w:name w:val="Title"/>
    <w:basedOn w:val="Normal"/>
    <w:next w:val="Normal"/>
    <w:link w:val="TitleChar"/>
    <w:uiPriority w:val="10"/>
    <w:qFormat/>
    <w:rsid w:val="00BF1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846"/>
    <w:pPr>
      <w:spacing w:before="160"/>
      <w:jc w:val="center"/>
    </w:pPr>
    <w:rPr>
      <w:i/>
      <w:iCs/>
      <w:color w:val="404040" w:themeColor="text1" w:themeTint="BF"/>
    </w:rPr>
  </w:style>
  <w:style w:type="character" w:customStyle="1" w:styleId="QuoteChar">
    <w:name w:val="Quote Char"/>
    <w:basedOn w:val="DefaultParagraphFont"/>
    <w:link w:val="Quote"/>
    <w:uiPriority w:val="29"/>
    <w:rsid w:val="00BF1846"/>
    <w:rPr>
      <w:i/>
      <w:iCs/>
      <w:color w:val="404040" w:themeColor="text1" w:themeTint="BF"/>
    </w:rPr>
  </w:style>
  <w:style w:type="paragraph" w:styleId="ListParagraph">
    <w:name w:val="List Paragraph"/>
    <w:basedOn w:val="Normal"/>
    <w:uiPriority w:val="34"/>
    <w:qFormat/>
    <w:rsid w:val="00BF1846"/>
    <w:pPr>
      <w:ind w:left="720"/>
      <w:contextualSpacing/>
    </w:pPr>
  </w:style>
  <w:style w:type="character" w:styleId="IntenseEmphasis">
    <w:name w:val="Intense Emphasis"/>
    <w:basedOn w:val="DefaultParagraphFont"/>
    <w:uiPriority w:val="21"/>
    <w:qFormat/>
    <w:rsid w:val="00BF1846"/>
    <w:rPr>
      <w:i/>
      <w:iCs/>
      <w:color w:val="0F4761" w:themeColor="accent1" w:themeShade="BF"/>
    </w:rPr>
  </w:style>
  <w:style w:type="paragraph" w:styleId="IntenseQuote">
    <w:name w:val="Intense Quote"/>
    <w:basedOn w:val="Normal"/>
    <w:next w:val="Normal"/>
    <w:link w:val="IntenseQuoteChar"/>
    <w:uiPriority w:val="30"/>
    <w:qFormat/>
    <w:rsid w:val="00BF1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846"/>
    <w:rPr>
      <w:i/>
      <w:iCs/>
      <w:color w:val="0F4761" w:themeColor="accent1" w:themeShade="BF"/>
    </w:rPr>
  </w:style>
  <w:style w:type="character" w:styleId="IntenseReference">
    <w:name w:val="Intense Reference"/>
    <w:basedOn w:val="DefaultParagraphFont"/>
    <w:uiPriority w:val="32"/>
    <w:qFormat/>
    <w:rsid w:val="00BF1846"/>
    <w:rPr>
      <w:b/>
      <w:bCs/>
      <w:smallCaps/>
      <w:color w:val="0F4761" w:themeColor="accent1" w:themeShade="BF"/>
      <w:spacing w:val="5"/>
    </w:rPr>
  </w:style>
  <w:style w:type="paragraph" w:styleId="Header">
    <w:name w:val="header"/>
    <w:basedOn w:val="Normal"/>
    <w:link w:val="HeaderChar"/>
    <w:uiPriority w:val="99"/>
    <w:unhideWhenUsed/>
    <w:rsid w:val="00BF18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1846"/>
  </w:style>
  <w:style w:type="paragraph" w:styleId="Footer">
    <w:name w:val="footer"/>
    <w:basedOn w:val="Normal"/>
    <w:link w:val="FooterChar"/>
    <w:uiPriority w:val="99"/>
    <w:unhideWhenUsed/>
    <w:rsid w:val="00BF18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1846"/>
  </w:style>
  <w:style w:type="paragraph" w:styleId="NormalWeb">
    <w:name w:val="Normal (Web)"/>
    <w:basedOn w:val="Normal"/>
    <w:uiPriority w:val="99"/>
    <w:semiHidden/>
    <w:unhideWhenUsed/>
    <w:rsid w:val="000234C4"/>
    <w:rPr>
      <w:rFonts w:ascii="Times New Roman" w:hAnsi="Times New Roman" w:cs="Times New Roman"/>
    </w:rPr>
  </w:style>
  <w:style w:type="character" w:styleId="Hyperlink">
    <w:name w:val="Hyperlink"/>
    <w:basedOn w:val="DefaultParagraphFont"/>
    <w:uiPriority w:val="99"/>
    <w:unhideWhenUsed/>
    <w:rsid w:val="00115374"/>
    <w:rPr>
      <w:color w:val="467886" w:themeColor="hyperlink"/>
      <w:u w:val="single"/>
    </w:rPr>
  </w:style>
  <w:style w:type="character" w:styleId="UnresolvedMention">
    <w:name w:val="Unresolved Mention"/>
    <w:basedOn w:val="DefaultParagraphFont"/>
    <w:uiPriority w:val="99"/>
    <w:semiHidden/>
    <w:unhideWhenUsed/>
    <w:rsid w:val="001153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hat.opena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498</Words>
  <Characters>2842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Rodriguez</dc:creator>
  <cp:keywords/>
  <dc:description/>
  <cp:lastModifiedBy>Carolina Rodriguez</cp:lastModifiedBy>
  <cp:revision>2</cp:revision>
  <dcterms:created xsi:type="dcterms:W3CDTF">2026-06-15T00:11:00Z</dcterms:created>
  <dcterms:modified xsi:type="dcterms:W3CDTF">2026-06-15T00:11:00Z</dcterms:modified>
</cp:coreProperties>
</file>