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14:ligatures w14:val="standardContextual"/>
        </w:rPr>
        <w:id w:val="169657957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C0B123C" w14:textId="787EC673" w:rsidR="00B2270B" w:rsidRDefault="00B2270B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6D63DC0F" wp14:editId="2AFE2F66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99CC89E367A84981931090F5719CCF8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FC77809" w14:textId="4AB79DAE" w:rsidR="00B2270B" w:rsidRDefault="00BA7BC5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Case Study</w:t>
              </w:r>
              <w:r w:rsidR="000369A2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 xml:space="preserve"> SUmmary</w:t>
              </w: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: Strangler Pattern at Blackboard Learn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7E77BB84D5AA4845BF83EEA303B5F17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254F55F" w14:textId="4853605D" w:rsidR="00B2270B" w:rsidRDefault="00B2270B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Name: Christopher Reaney</w:t>
              </w:r>
            </w:p>
          </w:sdtContent>
        </w:sdt>
        <w:p w14:paraId="3055F9FB" w14:textId="77777777" w:rsidR="00B2270B" w:rsidRDefault="00B2270B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46D30F2" wp14:editId="1BFBAC6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6-20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A7BC817" w14:textId="0B30EB53" w:rsidR="00B2270B" w:rsidRDefault="00B2270B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June 20, 2025</w:t>
                                    </w:r>
                                  </w:p>
                                </w:sdtContent>
                              </w:sdt>
                              <w:p w14:paraId="09B7E8F5" w14:textId="7D9D15A9" w:rsidR="00B2270B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2270B">
                                      <w:rPr>
                                        <w:caps/>
                                        <w:color w:val="156082" w:themeColor="accent1"/>
                                      </w:rPr>
                                      <w:t>Bellevue university</w:t>
                                    </w:r>
                                  </w:sdtContent>
                                </w:sdt>
                              </w:p>
                              <w:p w14:paraId="6F70C73B" w14:textId="32153837" w:rsidR="00B2270B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2270B">
                                      <w:rPr>
                                        <w:color w:val="156082" w:themeColor="accent1"/>
                                      </w:rPr>
                                      <w:t>CSD-380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46D30F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6-20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A7BC817" w14:textId="0B30EB53" w:rsidR="00B2270B" w:rsidRDefault="00B2270B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June 20, 2025</w:t>
                              </w:r>
                            </w:p>
                          </w:sdtContent>
                        </w:sdt>
                        <w:p w14:paraId="09B7E8F5" w14:textId="7D9D15A9" w:rsidR="00B2270B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2270B">
                                <w:rPr>
                                  <w:caps/>
                                  <w:color w:val="156082" w:themeColor="accent1"/>
                                </w:rPr>
                                <w:t>Bellevue university</w:t>
                              </w:r>
                            </w:sdtContent>
                          </w:sdt>
                        </w:p>
                        <w:p w14:paraId="6F70C73B" w14:textId="32153837" w:rsidR="00B2270B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2270B">
                                <w:rPr>
                                  <w:color w:val="156082" w:themeColor="accent1"/>
                                </w:rPr>
                                <w:t>CSD-380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2111A1E5" wp14:editId="3C7C83B1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3C501FA" w14:textId="77777777" w:rsidR="00BA24D0" w:rsidRDefault="00B2270B" w:rsidP="00BA24D0">
          <w:r>
            <w:br w:type="page"/>
          </w:r>
        </w:p>
      </w:sdtContent>
    </w:sdt>
    <w:p w14:paraId="49702C6A" w14:textId="59142A40" w:rsidR="006C14EC" w:rsidRDefault="006C14EC" w:rsidP="006C14EC">
      <w:pPr>
        <w:spacing w:after="0" w:line="480" w:lineRule="auto"/>
        <w:ind w:firstLine="720"/>
      </w:pPr>
      <w:r>
        <w:lastRenderedPageBreak/>
        <w:t xml:space="preserve">In </w:t>
      </w:r>
      <w:r w:rsidRPr="00E35A8E">
        <w:rPr>
          <w:i/>
          <w:iCs/>
        </w:rPr>
        <w:t>The DevOps Handbook (2016)</w:t>
      </w:r>
      <w:r>
        <w:t xml:space="preserve">, </w:t>
      </w:r>
      <w:r w:rsidR="00320457">
        <w:t>we learn via the</w:t>
      </w:r>
      <w:r w:rsidR="0023400D">
        <w:t xml:space="preserve"> provided</w:t>
      </w:r>
      <w:r w:rsidR="00320457">
        <w:t xml:space="preserve"> case study </w:t>
      </w:r>
      <w:r w:rsidR="00320457">
        <w:rPr>
          <w:i/>
          <w:iCs/>
        </w:rPr>
        <w:t>Strangler Pattern at Blackboard Learn</w:t>
      </w:r>
      <w:r>
        <w:t xml:space="preserve"> how Blackboard Inc. </w:t>
      </w:r>
      <w:r w:rsidR="00604B11">
        <w:t>was able to overcome</w:t>
      </w:r>
      <w:r>
        <w:t xml:space="preserve"> serious challenges with its aging and overly complex Learn software. By 2011, the product was running on a legacy codebase dating back to 1997, which included outdated pieces like embedded Perl scripts. As the software grew larger, the development process became slower and more </w:t>
      </w:r>
      <w:r w:rsidR="003A65D7">
        <w:t>prone to errors</w:t>
      </w:r>
      <w:r>
        <w:t>. Builds and testing could take over a full day to deliver results, and developers were pushing fewer code commits despite adding more lines of code</w:t>
      </w:r>
      <w:r w:rsidR="00A44ED2">
        <w:t>. These were</w:t>
      </w:r>
      <w:r w:rsidR="00A5707E">
        <w:t xml:space="preserve"> interpreted as</w:t>
      </w:r>
      <w:r w:rsidR="00A44ED2">
        <w:t xml:space="preserve"> </w:t>
      </w:r>
      <w:proofErr w:type="gramStart"/>
      <w:r>
        <w:t>clear signs</w:t>
      </w:r>
      <w:proofErr w:type="gramEnd"/>
      <w:r>
        <w:t xml:space="preserve"> that productivity was stalling (Kim et al., 2016).</w:t>
      </w:r>
    </w:p>
    <w:p w14:paraId="6F64C276" w14:textId="68C2DF3E" w:rsidR="006C14EC" w:rsidRDefault="006C14EC" w:rsidP="006C14EC">
      <w:pPr>
        <w:spacing w:after="0" w:line="480" w:lineRule="auto"/>
        <w:ind w:firstLine="720"/>
      </w:pPr>
      <w:r>
        <w:t xml:space="preserve">Recognizing the need for change, Chief Architect David Ashman led a major rearchitecture effort in 2012. The team applied the </w:t>
      </w:r>
      <w:r w:rsidR="00483487">
        <w:t>“S</w:t>
      </w:r>
      <w:r>
        <w:t>trangler</w:t>
      </w:r>
      <w:r w:rsidR="00483487">
        <w:t>”</w:t>
      </w:r>
      <w:r>
        <w:t xml:space="preserve"> pattern to gradually replace old system parts with a new modular framework called Building Blocks. These modules allowed developers to write code independently, using fixed APIs that connected them to the main system. This brought </w:t>
      </w:r>
      <w:r w:rsidR="00FF6400">
        <w:t>about a</w:t>
      </w:r>
      <w:r>
        <w:t xml:space="preserve"> big shift in how developers worked: “every developer given a choice would work in the Building Block codebase, where they could work with more autonomy and freedom and safety” (Kim et al., 2016, p. </w:t>
      </w:r>
      <w:r w:rsidR="00FC038A">
        <w:t>262-263</w:t>
      </w:r>
      <w:r>
        <w:t>).</w:t>
      </w:r>
    </w:p>
    <w:p w14:paraId="168BD712" w14:textId="02A21900" w:rsidR="006C14EC" w:rsidRDefault="006C14EC" w:rsidP="006C14EC">
      <w:pPr>
        <w:spacing w:after="0" w:line="480" w:lineRule="auto"/>
        <w:ind w:firstLine="720"/>
      </w:pPr>
      <w:r>
        <w:t xml:space="preserve">This change had a major impact. Developers became more productive, and code quality improved as they </w:t>
      </w:r>
      <w:r w:rsidR="00AA330C">
        <w:t>received</w:t>
      </w:r>
      <w:r>
        <w:t xml:space="preserve"> faster feedback and experienced fewer system-wide issues. Ashman noted that “mistakes resulted in small, local failures instead of major catastrophes that impacted the global system” (Kim et al., 2016, p</w:t>
      </w:r>
      <w:r w:rsidR="008A5F3D">
        <w:t>. 263</w:t>
      </w:r>
      <w:r>
        <w:t>).</w:t>
      </w:r>
    </w:p>
    <w:p w14:paraId="788CF146" w14:textId="14729B11" w:rsidR="006C14EC" w:rsidRDefault="006C14EC" w:rsidP="006C14EC">
      <w:pPr>
        <w:spacing w:after="0" w:line="480" w:lineRule="auto"/>
        <w:ind w:firstLine="720"/>
      </w:pPr>
      <w:r>
        <w:t xml:space="preserve">The key takeaway from Blackboard’s story is that breaking down a legacy system into smaller, more manageable parts helps teams move faster and work more confidently. </w:t>
      </w:r>
      <w:r>
        <w:lastRenderedPageBreak/>
        <w:t>By shifting to a modular architecture and applying DevOps principles, Blackboard made its product easier to update, safer to manage, and more enjoyable for developers to work on.</w:t>
      </w:r>
    </w:p>
    <w:p w14:paraId="6F25C4CF" w14:textId="77777777" w:rsidR="006C14EC" w:rsidRDefault="006C14EC" w:rsidP="00BA24D0">
      <w:pPr>
        <w:spacing w:after="0" w:line="480" w:lineRule="auto"/>
        <w:jc w:val="center"/>
      </w:pPr>
    </w:p>
    <w:p w14:paraId="7130F454" w14:textId="77777777" w:rsidR="00A07A8B" w:rsidRDefault="00A07A8B" w:rsidP="00BA24D0">
      <w:pPr>
        <w:spacing w:after="0" w:line="480" w:lineRule="auto"/>
        <w:jc w:val="center"/>
      </w:pPr>
    </w:p>
    <w:p w14:paraId="4B912187" w14:textId="77777777" w:rsidR="00A07A8B" w:rsidRDefault="00A07A8B" w:rsidP="00BA24D0">
      <w:pPr>
        <w:spacing w:after="0" w:line="480" w:lineRule="auto"/>
        <w:jc w:val="center"/>
      </w:pPr>
    </w:p>
    <w:p w14:paraId="778967A2" w14:textId="77777777" w:rsidR="00A07A8B" w:rsidRDefault="00A07A8B" w:rsidP="00BA24D0">
      <w:pPr>
        <w:spacing w:after="0" w:line="480" w:lineRule="auto"/>
        <w:jc w:val="center"/>
      </w:pPr>
    </w:p>
    <w:p w14:paraId="2521D40F" w14:textId="77777777" w:rsidR="00A07A8B" w:rsidRDefault="00A07A8B" w:rsidP="00BA24D0">
      <w:pPr>
        <w:spacing w:after="0" w:line="480" w:lineRule="auto"/>
        <w:jc w:val="center"/>
      </w:pPr>
    </w:p>
    <w:p w14:paraId="77A5D0D9" w14:textId="77777777" w:rsidR="00A07A8B" w:rsidRDefault="00A07A8B" w:rsidP="00BA24D0">
      <w:pPr>
        <w:spacing w:after="0" w:line="480" w:lineRule="auto"/>
        <w:jc w:val="center"/>
      </w:pPr>
    </w:p>
    <w:p w14:paraId="47FECD0D" w14:textId="77777777" w:rsidR="00A07A8B" w:rsidRDefault="00A07A8B" w:rsidP="00BA24D0">
      <w:pPr>
        <w:spacing w:after="0" w:line="480" w:lineRule="auto"/>
        <w:jc w:val="center"/>
      </w:pPr>
    </w:p>
    <w:p w14:paraId="395D950C" w14:textId="77777777" w:rsidR="00A07A8B" w:rsidRDefault="00A07A8B" w:rsidP="00BA24D0">
      <w:pPr>
        <w:spacing w:after="0" w:line="480" w:lineRule="auto"/>
        <w:jc w:val="center"/>
      </w:pPr>
    </w:p>
    <w:p w14:paraId="64F0CA74" w14:textId="77777777" w:rsidR="00A07A8B" w:rsidRDefault="00A07A8B" w:rsidP="00BA24D0">
      <w:pPr>
        <w:spacing w:after="0" w:line="480" w:lineRule="auto"/>
        <w:jc w:val="center"/>
      </w:pPr>
    </w:p>
    <w:p w14:paraId="2F9906EA" w14:textId="77777777" w:rsidR="00A07A8B" w:rsidRDefault="00A07A8B" w:rsidP="00BA24D0">
      <w:pPr>
        <w:spacing w:after="0" w:line="480" w:lineRule="auto"/>
        <w:jc w:val="center"/>
      </w:pPr>
    </w:p>
    <w:p w14:paraId="6A697410" w14:textId="77777777" w:rsidR="00A07A8B" w:rsidRDefault="00A07A8B" w:rsidP="00BA24D0">
      <w:pPr>
        <w:spacing w:after="0" w:line="480" w:lineRule="auto"/>
        <w:jc w:val="center"/>
      </w:pPr>
    </w:p>
    <w:p w14:paraId="29F7C71F" w14:textId="77777777" w:rsidR="00A07A8B" w:rsidRDefault="00A07A8B" w:rsidP="00BA24D0">
      <w:pPr>
        <w:spacing w:after="0" w:line="480" w:lineRule="auto"/>
        <w:jc w:val="center"/>
      </w:pPr>
    </w:p>
    <w:p w14:paraId="615214EC" w14:textId="77777777" w:rsidR="00A07A8B" w:rsidRDefault="00A07A8B" w:rsidP="00BA24D0">
      <w:pPr>
        <w:spacing w:after="0" w:line="480" w:lineRule="auto"/>
        <w:jc w:val="center"/>
      </w:pPr>
    </w:p>
    <w:p w14:paraId="12822284" w14:textId="77777777" w:rsidR="00A07A8B" w:rsidRDefault="00A07A8B" w:rsidP="00BA24D0">
      <w:pPr>
        <w:spacing w:after="0" w:line="480" w:lineRule="auto"/>
        <w:jc w:val="center"/>
      </w:pPr>
    </w:p>
    <w:p w14:paraId="4391F631" w14:textId="77777777" w:rsidR="00A07A8B" w:rsidRDefault="00A07A8B" w:rsidP="00BA24D0">
      <w:pPr>
        <w:spacing w:after="0" w:line="480" w:lineRule="auto"/>
        <w:jc w:val="center"/>
      </w:pPr>
    </w:p>
    <w:p w14:paraId="492A8D12" w14:textId="77777777" w:rsidR="00A07A8B" w:rsidRDefault="00A07A8B" w:rsidP="00BA24D0">
      <w:pPr>
        <w:spacing w:after="0" w:line="480" w:lineRule="auto"/>
        <w:jc w:val="center"/>
      </w:pPr>
    </w:p>
    <w:p w14:paraId="4FABB928" w14:textId="77777777" w:rsidR="00A07A8B" w:rsidRDefault="00A07A8B" w:rsidP="00BA24D0">
      <w:pPr>
        <w:spacing w:after="0" w:line="480" w:lineRule="auto"/>
        <w:jc w:val="center"/>
      </w:pPr>
    </w:p>
    <w:p w14:paraId="1BCB575D" w14:textId="77777777" w:rsidR="00A07A8B" w:rsidRDefault="00A07A8B" w:rsidP="00BA24D0">
      <w:pPr>
        <w:spacing w:after="0" w:line="480" w:lineRule="auto"/>
        <w:jc w:val="center"/>
      </w:pPr>
    </w:p>
    <w:p w14:paraId="437F1A83" w14:textId="77777777" w:rsidR="00A07A8B" w:rsidRDefault="00A07A8B" w:rsidP="00BA24D0">
      <w:pPr>
        <w:spacing w:after="0" w:line="480" w:lineRule="auto"/>
        <w:jc w:val="center"/>
      </w:pPr>
    </w:p>
    <w:p w14:paraId="65DC8E9C" w14:textId="77777777" w:rsidR="006C14EC" w:rsidRDefault="006C14EC" w:rsidP="00A07A8B">
      <w:pPr>
        <w:spacing w:after="0" w:line="480" w:lineRule="auto"/>
      </w:pPr>
    </w:p>
    <w:p w14:paraId="0197F3F4" w14:textId="16FC3DD3" w:rsidR="00BA24D0" w:rsidRPr="00BA24D0" w:rsidRDefault="00BA24D0" w:rsidP="00BA24D0">
      <w:pPr>
        <w:spacing w:after="0" w:line="480" w:lineRule="auto"/>
        <w:jc w:val="center"/>
      </w:pPr>
      <w:r w:rsidRPr="00BA24D0">
        <w:lastRenderedPageBreak/>
        <w:t>References</w:t>
      </w:r>
    </w:p>
    <w:p w14:paraId="16F14FB1" w14:textId="47B3889E" w:rsidR="00BA24D0" w:rsidRPr="007461BB" w:rsidRDefault="00BA24D0" w:rsidP="00BA24D0">
      <w:pPr>
        <w:spacing w:after="0" w:line="480" w:lineRule="auto"/>
        <w:rPr>
          <w:i/>
          <w:iCs/>
        </w:rPr>
      </w:pPr>
      <w:r w:rsidRPr="00BA24D0">
        <w:t xml:space="preserve">Kim, G., Humble, J., Debois, P., &amp; Willis, J. (2016). </w:t>
      </w:r>
      <w:r w:rsidRPr="007461BB">
        <w:rPr>
          <w:i/>
          <w:iCs/>
        </w:rPr>
        <w:t xml:space="preserve">The DevOps handbook: How to </w:t>
      </w:r>
      <w:proofErr w:type="gramStart"/>
      <w:r w:rsidRPr="007461BB">
        <w:rPr>
          <w:i/>
          <w:iCs/>
        </w:rPr>
        <w:t>create</w:t>
      </w:r>
      <w:proofErr w:type="gramEnd"/>
      <w:r w:rsidRPr="007461BB">
        <w:rPr>
          <w:i/>
          <w:iCs/>
        </w:rPr>
        <w:t xml:space="preserve"> </w:t>
      </w:r>
    </w:p>
    <w:p w14:paraId="235F459F" w14:textId="12DEE5F9" w:rsidR="00E84497" w:rsidRDefault="00BA24D0" w:rsidP="00BA24D0">
      <w:pPr>
        <w:spacing w:after="0" w:line="480" w:lineRule="auto"/>
        <w:ind w:firstLine="720"/>
      </w:pPr>
      <w:r w:rsidRPr="007461BB">
        <w:rPr>
          <w:i/>
          <w:iCs/>
        </w:rPr>
        <w:t>world-class agility, reliability, and security in technology organizations</w:t>
      </w:r>
      <w:r w:rsidRPr="00BA24D0">
        <w:t>. IT</w:t>
      </w:r>
    </w:p>
    <w:p w14:paraId="67D17E9C" w14:textId="41B3A21F" w:rsidR="00806B14" w:rsidRPr="00BA24D0" w:rsidRDefault="00BA24D0" w:rsidP="00BA24D0">
      <w:pPr>
        <w:spacing w:after="0" w:line="480" w:lineRule="auto"/>
        <w:ind w:firstLine="720"/>
      </w:pPr>
      <w:r w:rsidRPr="00BA24D0">
        <w:t>Revolution.</w:t>
      </w:r>
    </w:p>
    <w:sectPr w:rsidR="00806B14" w:rsidRPr="00BA24D0" w:rsidSect="00B2270B">
      <w:head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99E54" w14:textId="77777777" w:rsidR="004814D8" w:rsidRDefault="004814D8" w:rsidP="0015236D">
      <w:pPr>
        <w:spacing w:after="0" w:line="240" w:lineRule="auto"/>
      </w:pPr>
      <w:r>
        <w:separator/>
      </w:r>
    </w:p>
  </w:endnote>
  <w:endnote w:type="continuationSeparator" w:id="0">
    <w:p w14:paraId="3333BD8A" w14:textId="77777777" w:rsidR="004814D8" w:rsidRDefault="004814D8" w:rsidP="00152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D8E51" w14:textId="77777777" w:rsidR="004814D8" w:rsidRDefault="004814D8" w:rsidP="0015236D">
      <w:pPr>
        <w:spacing w:after="0" w:line="240" w:lineRule="auto"/>
      </w:pPr>
      <w:r>
        <w:separator/>
      </w:r>
    </w:p>
  </w:footnote>
  <w:footnote w:type="continuationSeparator" w:id="0">
    <w:p w14:paraId="7718FD9A" w14:textId="77777777" w:rsidR="004814D8" w:rsidRDefault="004814D8" w:rsidP="00152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69014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73E20BD" w14:textId="2F49C71C" w:rsidR="0015236D" w:rsidRDefault="0015236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E84003" w14:textId="77777777" w:rsidR="0015236D" w:rsidRDefault="001523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47CAF"/>
    <w:multiLevelType w:val="multilevel"/>
    <w:tmpl w:val="2BDE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F50CE"/>
    <w:multiLevelType w:val="multilevel"/>
    <w:tmpl w:val="5496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84327A"/>
    <w:multiLevelType w:val="hybridMultilevel"/>
    <w:tmpl w:val="70666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A1171"/>
    <w:multiLevelType w:val="multilevel"/>
    <w:tmpl w:val="8BA2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07240"/>
    <w:multiLevelType w:val="multilevel"/>
    <w:tmpl w:val="8C9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BD6EBD"/>
    <w:multiLevelType w:val="hybridMultilevel"/>
    <w:tmpl w:val="0E7E3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6015DB"/>
    <w:multiLevelType w:val="hybridMultilevel"/>
    <w:tmpl w:val="3C525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129023">
    <w:abstractNumId w:val="0"/>
  </w:num>
  <w:num w:numId="2" w16cid:durableId="1234975679">
    <w:abstractNumId w:val="1"/>
  </w:num>
  <w:num w:numId="3" w16cid:durableId="1521234561">
    <w:abstractNumId w:val="4"/>
  </w:num>
  <w:num w:numId="4" w16cid:durableId="1514683616">
    <w:abstractNumId w:val="3"/>
  </w:num>
  <w:num w:numId="5" w16cid:durableId="1943145239">
    <w:abstractNumId w:val="2"/>
  </w:num>
  <w:num w:numId="6" w16cid:durableId="1397391237">
    <w:abstractNumId w:val="5"/>
  </w:num>
  <w:num w:numId="7" w16cid:durableId="8673321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4FA"/>
    <w:rsid w:val="00006271"/>
    <w:rsid w:val="00024903"/>
    <w:rsid w:val="000353B1"/>
    <w:rsid w:val="000369A2"/>
    <w:rsid w:val="00085351"/>
    <w:rsid w:val="000A2D13"/>
    <w:rsid w:val="0010432E"/>
    <w:rsid w:val="0015236D"/>
    <w:rsid w:val="001B1C2B"/>
    <w:rsid w:val="001E396D"/>
    <w:rsid w:val="0023400D"/>
    <w:rsid w:val="0024138F"/>
    <w:rsid w:val="0026300B"/>
    <w:rsid w:val="002D0D97"/>
    <w:rsid w:val="003029EA"/>
    <w:rsid w:val="00320457"/>
    <w:rsid w:val="00327611"/>
    <w:rsid w:val="00364C73"/>
    <w:rsid w:val="00383031"/>
    <w:rsid w:val="003865D3"/>
    <w:rsid w:val="003A65D7"/>
    <w:rsid w:val="00416B4A"/>
    <w:rsid w:val="00431585"/>
    <w:rsid w:val="00433230"/>
    <w:rsid w:val="004814D8"/>
    <w:rsid w:val="00483487"/>
    <w:rsid w:val="004C1687"/>
    <w:rsid w:val="0057076E"/>
    <w:rsid w:val="00592C05"/>
    <w:rsid w:val="005B0381"/>
    <w:rsid w:val="005C7F5A"/>
    <w:rsid w:val="00600582"/>
    <w:rsid w:val="00604B11"/>
    <w:rsid w:val="00642B9C"/>
    <w:rsid w:val="006C14EC"/>
    <w:rsid w:val="00700456"/>
    <w:rsid w:val="007461BB"/>
    <w:rsid w:val="00775BF5"/>
    <w:rsid w:val="00794AE7"/>
    <w:rsid w:val="007A3CF6"/>
    <w:rsid w:val="00806B14"/>
    <w:rsid w:val="00856865"/>
    <w:rsid w:val="008A5F3D"/>
    <w:rsid w:val="008A6CCF"/>
    <w:rsid w:val="00957DC5"/>
    <w:rsid w:val="009638AA"/>
    <w:rsid w:val="009878C7"/>
    <w:rsid w:val="009A3B1C"/>
    <w:rsid w:val="009D7031"/>
    <w:rsid w:val="00A03F3A"/>
    <w:rsid w:val="00A07A8B"/>
    <w:rsid w:val="00A44ED2"/>
    <w:rsid w:val="00A51D42"/>
    <w:rsid w:val="00A5707E"/>
    <w:rsid w:val="00AA330C"/>
    <w:rsid w:val="00AC6E7E"/>
    <w:rsid w:val="00AE14FA"/>
    <w:rsid w:val="00B2270B"/>
    <w:rsid w:val="00B84D1B"/>
    <w:rsid w:val="00BA24D0"/>
    <w:rsid w:val="00BA7BC5"/>
    <w:rsid w:val="00C02B3A"/>
    <w:rsid w:val="00C36A17"/>
    <w:rsid w:val="00C76DBA"/>
    <w:rsid w:val="00C94466"/>
    <w:rsid w:val="00CA0436"/>
    <w:rsid w:val="00CB00C9"/>
    <w:rsid w:val="00D02368"/>
    <w:rsid w:val="00D266DA"/>
    <w:rsid w:val="00D73F7C"/>
    <w:rsid w:val="00DD0B3A"/>
    <w:rsid w:val="00DE259B"/>
    <w:rsid w:val="00E04696"/>
    <w:rsid w:val="00E07855"/>
    <w:rsid w:val="00E35A8E"/>
    <w:rsid w:val="00E84497"/>
    <w:rsid w:val="00EC3BF0"/>
    <w:rsid w:val="00FC038A"/>
    <w:rsid w:val="00FF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20659"/>
  <w15:chartTrackingRefBased/>
  <w15:docId w15:val="{BE437518-0978-4D24-8311-D3D66E275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1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1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1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4F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2270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2270B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523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36D"/>
  </w:style>
  <w:style w:type="paragraph" w:styleId="Footer">
    <w:name w:val="footer"/>
    <w:basedOn w:val="Normal"/>
    <w:link w:val="FooterChar"/>
    <w:uiPriority w:val="99"/>
    <w:unhideWhenUsed/>
    <w:rsid w:val="001523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36D"/>
  </w:style>
  <w:style w:type="table" w:styleId="TableGrid">
    <w:name w:val="Table Grid"/>
    <w:basedOn w:val="TableNormal"/>
    <w:uiPriority w:val="39"/>
    <w:rsid w:val="00957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08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9CC89E367A84981931090F5719CC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AA0272-B1CB-4613-A831-CC8FCB99958B}"/>
      </w:docPartPr>
      <w:docPartBody>
        <w:p w:rsidR="00561237" w:rsidRDefault="00A2085B" w:rsidP="00A2085B">
          <w:pPr>
            <w:pStyle w:val="99CC89E367A84981931090F5719CCF8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E77BB84D5AA4845BF83EEA303B5F1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DB9454-6E27-42A3-AFF6-C4AD5283C08D}"/>
      </w:docPartPr>
      <w:docPartBody>
        <w:p w:rsidR="00561237" w:rsidRDefault="00A2085B" w:rsidP="00A2085B">
          <w:pPr>
            <w:pStyle w:val="7E77BB84D5AA4845BF83EEA303B5F17B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85B"/>
    <w:rsid w:val="00364C73"/>
    <w:rsid w:val="00561237"/>
    <w:rsid w:val="00592C05"/>
    <w:rsid w:val="006F6E3C"/>
    <w:rsid w:val="00A2085B"/>
    <w:rsid w:val="00E6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CC89E367A84981931090F5719CCF83">
    <w:name w:val="99CC89E367A84981931090F5719CCF83"/>
    <w:rsid w:val="00A2085B"/>
  </w:style>
  <w:style w:type="paragraph" w:customStyle="1" w:styleId="7E77BB84D5AA4845BF83EEA303B5F17B">
    <w:name w:val="7E77BB84D5AA4845BF83EEA303B5F17B"/>
    <w:rsid w:val="00A208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2025-06-20T00:00:00</PublishDate>
  <Abstract/>
  <CompanyAddress>CSD-380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F612717-935E-4772-BB92-F81A78C22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334</Words>
  <Characters>1905</Characters>
  <Application>Microsoft Office Word</Application>
  <DocSecurity>0</DocSecurity>
  <Lines>15</Lines>
  <Paragraphs>4</Paragraphs>
  <ScaleCrop>false</ScaleCrop>
  <Company>Bellevue university</Company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 SUmmary: Strangler Pattern at Blackboard Learn</dc:title>
  <dc:subject>Name: Christopher Reaney</dc:subject>
  <dc:creator>Christopher Reaney</dc:creator>
  <cp:keywords/>
  <dc:description/>
  <cp:lastModifiedBy>Christopher Reaney</cp:lastModifiedBy>
  <cp:revision>32</cp:revision>
  <dcterms:created xsi:type="dcterms:W3CDTF">2025-06-20T17:43:00Z</dcterms:created>
  <dcterms:modified xsi:type="dcterms:W3CDTF">2025-06-20T18:09:00Z</dcterms:modified>
</cp:coreProperties>
</file>