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</w:pPr>
      <w:r>
        <w:rPr>
          <w:rFonts w:hint="eastAsia"/>
        </w:rPr>
        <w:t>任务调度发布安装文档</w:t>
      </w:r>
    </w:p>
    <w:p>
      <w:pPr>
        <w:pStyle w:val="13"/>
        <w:jc w:val="center"/>
      </w:pPr>
    </w:p>
    <w:p>
      <w:pPr>
        <w:pStyle w:val="13"/>
        <w:jc w:val="left"/>
      </w:pPr>
      <w:r>
        <w:rPr>
          <w:rFonts w:hint="eastAsia"/>
        </w:rPr>
        <w:t>1.执行数据库安装脚本，安装数据库 --运维</w:t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2.部署web站点,并配置好web.config --运维</w:t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3.打开web站点,新建服务节点 --运维</w:t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4.部署node winserver服务，并配置好config文件  --运维（至少部署两个节点，详细问赵杰，不要直接运行安装.bat文件）</w:t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5.打开web站点,发布两个系统级任务(错误邮件发送的任务和长时间运行的任务检测任务) -- 由车毅发布</w:t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现在1.2 3 步骤没有问题 主要是第四部 部署window服务</w:t>
      </w:r>
    </w:p>
    <w:p>
      <w:pPr>
        <w:pStyle w:val="13"/>
        <w:jc w:val="left"/>
      </w:pPr>
    </w:p>
    <w:p>
      <w:pPr>
        <w:pStyle w:val="13"/>
        <w:jc w:val="left"/>
        <w:rPr>
          <w:rFonts w:ascii="新宋体" w:hAnsi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先改下代码 先Service1 改成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NodeService</w:t>
      </w:r>
      <w:r>
        <w:rPr>
          <w:rFonts w:hint="eastAsia" w:ascii="新宋体" w:hAnsi="新宋体" w:cs="新宋体"/>
          <w:color w:val="2B91AF"/>
          <w:kern w:val="0"/>
          <w:sz w:val="19"/>
          <w:szCs w:val="19"/>
        </w:rPr>
        <w:t>();</w:t>
      </w:r>
    </w:p>
    <w:p>
      <w:pPr>
        <w:pStyle w:val="13"/>
        <w:jc w:val="left"/>
        <w:rPr>
          <w:rFonts w:ascii="新宋体" w:hAnsi="新宋体" w:cs="新宋体"/>
          <w:color w:val="2B91AF"/>
          <w:kern w:val="0"/>
          <w:sz w:val="19"/>
          <w:szCs w:val="19"/>
        </w:rPr>
      </w:pPr>
    </w:p>
    <w:p>
      <w:pPr>
        <w:pStyle w:val="13"/>
        <w:jc w:val="left"/>
      </w:pPr>
    </w:p>
    <w:p>
      <w:pPr>
        <w:pStyle w:val="13"/>
        <w:jc w:val="left"/>
      </w:pPr>
      <w:r>
        <w:drawing>
          <wp:inline distT="0" distB="0" distL="0" distR="0">
            <wp:extent cx="5274310" cy="1780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 xml:space="preserve">改完之后 部署node winserver服务，并配置好config文件  </w:t>
      </w:r>
    </w:p>
    <w:p>
      <w:pPr>
        <w:pStyle w:val="13"/>
        <w:jc w:val="left"/>
      </w:pPr>
      <w:r>
        <w:drawing>
          <wp:inline distT="0" distB="0" distL="0" distR="0">
            <wp:extent cx="4907280" cy="1798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left"/>
      </w:pPr>
      <w:r>
        <w:rPr>
          <w:rFonts w:hint="eastAsia"/>
        </w:rPr>
        <w:t>节点ID 对应 你添加节点ID 站点地址url 也要对应</w:t>
      </w:r>
    </w:p>
    <w:p>
      <w:pPr>
        <w:pStyle w:val="13"/>
        <w:jc w:val="left"/>
      </w:pPr>
      <w:r>
        <w:drawing>
          <wp:inline distT="0" distB="0" distL="0" distR="0">
            <wp:extent cx="5274310" cy="297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部署 提供一个安装windows 服务工具</w:t>
      </w:r>
    </w:p>
    <w:p>
      <w:pPr>
        <w:pStyle w:val="13"/>
        <w:jc w:val="left"/>
      </w:pPr>
      <w:r>
        <w:rPr>
          <w:rFonts w:hint="eastAsia"/>
        </w:rPr>
        <w:t>下载地址</w:t>
      </w:r>
    </w:p>
    <w:p>
      <w:pPr>
        <w:pStyle w:val="13"/>
        <w:jc w:val="left"/>
      </w:pPr>
      <w:r>
        <w:fldChar w:fldCharType="begin"/>
      </w:r>
      <w:r>
        <w:instrText xml:space="preserve"> HYPERLINK "http://pan.baidu.com/s/1bEn2u6" </w:instrText>
      </w:r>
      <w:r>
        <w:fldChar w:fldCharType="separate"/>
      </w:r>
      <w:r>
        <w:rPr>
          <w:rStyle w:val="7"/>
        </w:rPr>
        <w:t>http://pan.baidu.com/s/1bEn2u6</w:t>
      </w:r>
      <w:r>
        <w:rPr>
          <w:rStyle w:val="8"/>
        </w:rPr>
        <w:fldChar w:fldCharType="end"/>
      </w:r>
    </w:p>
    <w:p>
      <w:pPr>
        <w:pStyle w:val="13"/>
        <w:jc w:val="left"/>
      </w:pPr>
    </w:p>
    <w:p>
      <w:pPr>
        <w:pStyle w:val="13"/>
        <w:jc w:val="left"/>
      </w:pPr>
      <w:r>
        <w:drawing>
          <wp:inline distT="0" distB="0" distL="0" distR="0">
            <wp:extent cx="5274310" cy="2092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点击安装 点击运行。</w:t>
      </w:r>
    </w:p>
    <w:p>
      <w:pPr>
        <w:pStyle w:val="13"/>
        <w:jc w:val="left"/>
      </w:pPr>
    </w:p>
    <w:p>
      <w:pPr>
        <w:pStyle w:val="13"/>
        <w:jc w:val="left"/>
        <w:rPr>
          <w:rFonts w:hint="eastAsia"/>
        </w:rPr>
      </w:pPr>
      <w:r>
        <w:rPr>
          <w:rFonts w:hint="eastAsia"/>
        </w:rPr>
        <w:t>如果一切都正常的话 ，相对应的节点  由停止</w:t>
      </w:r>
      <w:bookmarkStart w:id="0" w:name="_GoBack"/>
      <w:bookmarkEnd w:id="0"/>
      <w:r>
        <w:rPr>
          <w:rFonts w:hint="eastAsia"/>
        </w:rPr>
        <w:t>变为运行。</w:t>
      </w:r>
    </w:p>
    <w:p>
      <w:pPr>
        <w:pStyle w:val="13"/>
        <w:jc w:val="left"/>
        <w:rPr>
          <w:rFonts w:hint="eastAsia"/>
        </w:rPr>
      </w:pPr>
    </w:p>
    <w:p>
      <w:pPr>
        <w:pStyle w:val="13"/>
        <w:jc w:val="left"/>
      </w:pPr>
      <w:r>
        <w:drawing>
          <wp:inline distT="0" distB="0" distL="0" distR="0">
            <wp:extent cx="5274310" cy="2228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left"/>
      </w:pP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下一步 添加任务</w:t>
      </w:r>
    </w:p>
    <w:p>
      <w:pPr>
        <w:pStyle w:val="13"/>
        <w:jc w:val="left"/>
      </w:pPr>
      <w:r>
        <w:drawing>
          <wp:inline distT="0" distB="0" distL="0" distR="0">
            <wp:extent cx="5274310" cy="4077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left"/>
      </w:pPr>
      <w:r>
        <w:rPr>
          <w:rFonts w:hint="eastAsia"/>
        </w:rPr>
        <w:t>任务配置json  和数据库 临时数据json 可以不填写</w:t>
      </w:r>
    </w:p>
    <w:p>
      <w:pPr>
        <w:pStyle w:val="13"/>
        <w:jc w:val="left"/>
      </w:pPr>
    </w:p>
    <w:p>
      <w:pPr>
        <w:pStyle w:val="13"/>
        <w:jc w:val="left"/>
      </w:pPr>
      <w:r>
        <w:rPr>
          <w:rFonts w:hint="eastAsia"/>
        </w:rPr>
        <w:t>关于上传文件</w:t>
      </w:r>
    </w:p>
    <w:p>
      <w:pPr>
        <w:pStyle w:val="13"/>
        <w:jc w:val="left"/>
      </w:pPr>
      <w:r>
        <w:drawing>
          <wp:inline distT="0" distB="0" distL="0" distR="0">
            <wp:extent cx="2804160" cy="1386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left"/>
      </w:pPr>
      <w:r>
        <w:rPr>
          <w:rFonts w:hint="eastAsia"/>
        </w:rPr>
        <w:t>看demo 项目 添加debug 的压缩文件 上传这个文件即可</w:t>
      </w:r>
    </w:p>
    <w:p>
      <w:pPr>
        <w:pStyle w:val="13"/>
        <w:jc w:val="left"/>
      </w:pPr>
    </w:p>
    <w:p>
      <w:pPr>
        <w:pStyle w:val="13"/>
        <w:jc w:val="left"/>
        <w:rPr>
          <w:rFonts w:hint="eastAsia"/>
        </w:rPr>
      </w:pPr>
      <w:r>
        <w:rPr>
          <w:rFonts w:hint="eastAsia"/>
        </w:rPr>
        <w:t>添加之后 到任务列表 点击启动任务 弹出启动成功，就算部署成功了！</w:t>
      </w:r>
    </w:p>
    <w:p>
      <w:pPr>
        <w:pStyle w:val="13"/>
        <w:jc w:val="left"/>
        <w:rPr>
          <w:rFonts w:hint="eastAsia"/>
        </w:rPr>
      </w:pPr>
    </w:p>
    <w:p>
      <w:pPr>
        <w:pStyle w:val="13"/>
        <w:jc w:val="left"/>
      </w:pPr>
      <w:r>
        <w:rPr>
          <w:rFonts w:hint="eastAsia"/>
        </w:rPr>
        <w:t>如果哪里还有不明白的地方 可以提出来，后续对文档更新！</w:t>
      </w:r>
    </w:p>
    <w:p>
      <w:pPr>
        <w:pStyle w:val="13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6F"/>
    <w:rsid w:val="002F454E"/>
    <w:rsid w:val="00517159"/>
    <w:rsid w:val="0052542F"/>
    <w:rsid w:val="008B1648"/>
    <w:rsid w:val="00A17060"/>
    <w:rsid w:val="00BD30F8"/>
    <w:rsid w:val="00BF4BF3"/>
    <w:rsid w:val="00DC6EE6"/>
    <w:rsid w:val="00E23DD4"/>
    <w:rsid w:val="00E4056F"/>
    <w:rsid w:val="00F57186"/>
    <w:rsid w:val="00FA3045"/>
    <w:rsid w:val="4C02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99</Words>
  <Characters>565</Characters>
  <Lines>4</Lines>
  <Paragraphs>1</Paragraphs>
  <TotalTime>54</TotalTime>
  <ScaleCrop>false</ScaleCrop>
  <LinksUpToDate>false</LinksUpToDate>
  <CharactersWithSpaces>663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2016-04-13T12:08:00Z</dcterms:created>
  <dc:creator>Microsoft</dc:creator>
  <cp:lastModifiedBy>Bluesky1415682677</cp:lastModifiedBy>
  <dcterms:modified xsi:type="dcterms:W3CDTF">2019-02-15T02:45:55Z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