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483D197E" w:rsidR="00952CD9" w:rsidRPr="00B97CC7" w:rsidRDefault="004A3346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DB1DD1">
        <w:rPr>
          <w:rFonts w:ascii="メイリオ" w:hAnsi="メイリオ" w:cs="Arial Unicode MS" w:hint="eastAsia"/>
          <w:sz w:val="28"/>
          <w:szCs w:val="28"/>
        </w:rPr>
        <w:t>3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3F570DD7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260805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DB1DD1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0BA142FD" w:rsidR="00D17611" w:rsidRPr="00D81384" w:rsidRDefault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配列、条件分岐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D4F4" w14:textId="04FF0701" w:rsidR="00D17611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配列変数を宣言し、要素を確保する処理を記述できる。</w:t>
            </w:r>
          </w:p>
          <w:p w14:paraId="46BC64B0" w14:textId="4871D41C" w:rsidR="00DB1DD1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配列の要素に値を代入する処理を記述できる。</w:t>
            </w:r>
          </w:p>
          <w:p w14:paraId="14F54551" w14:textId="72610CBD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lengthを利用した処理を記述できる。</w:t>
            </w:r>
          </w:p>
          <w:p w14:paraId="5F1BE048" w14:textId="01E7FFCC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関係演算子の種類が分かり、その意味を説明できる。</w:t>
            </w:r>
          </w:p>
          <w:p w14:paraId="4B781022" w14:textId="21EFE446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if～else if～else文を利用した処理を記述できる。</w:t>
            </w:r>
          </w:p>
          <w:p w14:paraId="1C73C814" w14:textId="13FB4B0A" w:rsidR="00DB1DD1" w:rsidRPr="00C30475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switch文を利用した処理を記述できる。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7C34F465" w14:textId="77777777" w:rsidR="0050445A" w:rsidRDefault="00000000" w:rsidP="0050445A">
            <w:pPr>
              <w:spacing w:line="240" w:lineRule="auto"/>
            </w:pPr>
            <w:hyperlink r:id="rId7" w:history="1">
              <w:r w:rsidR="0050445A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7777777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0949CA64" w:rsidR="00D17611" w:rsidRPr="00AD75E0" w:rsidRDefault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EC27EA">
              <w:rPr>
                <w:rFonts w:ascii="メイリオ" w:hAnsi="メイリオ" w:hint="eastAsia"/>
                <w:szCs w:val="18"/>
              </w:rPr>
              <w:t>・</w:t>
            </w:r>
            <w:r w:rsidRPr="0037233D">
              <w:rPr>
                <w:rFonts w:ascii="メイリオ" w:hAnsi="メイリオ" w:hint="eastAsia"/>
                <w:szCs w:val="18"/>
              </w:rPr>
              <w:t>社会人モラル②.pptx</w:t>
            </w: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EF365A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EF365A" w:rsidRPr="00AD75E0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98BCB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4BA4E6C1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10354532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6AC42CA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・挨拶運動：2分</w:t>
            </w:r>
          </w:p>
          <w:p w14:paraId="798B1EFD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930C76B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0F5F4949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5B6428EC" w14:textId="77777777" w:rsidR="00EF365A" w:rsidRDefault="00000000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af5"/>
                <w:rFonts w:ascii="メイリオ" w:hAnsi="メイリオ"/>
                <w:szCs w:val="18"/>
              </w:rPr>
            </w:pPr>
            <w:hyperlink r:id="rId13" w:history="1">
              <w:r w:rsidR="00EF365A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  <w:p w14:paraId="5886DB59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【プチ講義】</w:t>
            </w:r>
          </w:p>
          <w:p w14:paraId="4899C910" w14:textId="306E5DF8" w:rsidR="0037233D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・題名：社会人モラル研修</w:t>
            </w:r>
            <w:r>
              <w:rPr>
                <w:rFonts w:hint="eastAsia"/>
              </w:rPr>
              <w:t>②</w:t>
            </w:r>
          </w:p>
          <w:p w14:paraId="4EC33B96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・学習目標：社会人スキルについて知るとともに自分に結びつけて考える</w:t>
            </w:r>
          </w:p>
          <w:p w14:paraId="32D1BBFD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・</w:t>
            </w:r>
            <w:r w:rsidRPr="00EC27EA">
              <w:rPr>
                <w:rFonts w:hint="eastAsia"/>
              </w:rPr>
              <w:t>時間</w:t>
            </w:r>
            <w:r w:rsidRPr="00EC27EA">
              <w:t>：</w:t>
            </w:r>
            <w:r w:rsidRPr="00EC27EA">
              <w:rPr>
                <w:rFonts w:hint="eastAsia"/>
              </w:rPr>
              <w:t>朝会終了後</w:t>
            </w:r>
          </w:p>
          <w:p w14:paraId="3325B23A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27EA">
              <w:rPr>
                <w:rFonts w:hint="eastAsia"/>
                <w:b/>
                <w:bCs/>
              </w:rPr>
              <w:t>朝会終了後、必ずプチ講義を実施してください。</w:t>
            </w:r>
          </w:p>
          <w:p w14:paraId="48332254" w14:textId="55781C86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以下のURLより、「社会人モラル</w:t>
            </w:r>
            <w:r>
              <w:rPr>
                <w:rFonts w:hint="eastAsia"/>
              </w:rPr>
              <w:t>②</w:t>
            </w:r>
            <w:r w:rsidRPr="00EC27EA">
              <w:rPr>
                <w:rFonts w:hint="eastAsia"/>
              </w:rPr>
              <w:t>」の</w:t>
            </w:r>
            <w:r w:rsidR="0027692C">
              <w:rPr>
                <w:rFonts w:hint="eastAsia"/>
              </w:rPr>
              <w:t>講義</w:t>
            </w:r>
            <w:r w:rsidRPr="00EC27EA">
              <w:rPr>
                <w:rFonts w:hint="eastAsia"/>
              </w:rPr>
              <w:t>動画を流してください。</w:t>
            </w:r>
          </w:p>
          <w:p w14:paraId="6CB8C063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https://tis-3sss.backlog.jp/alias/wiki/1126613</w:t>
            </w:r>
          </w:p>
          <w:p w14:paraId="06B987EF" w14:textId="77777777" w:rsidR="0037233D" w:rsidRPr="00EC27EA" w:rsidRDefault="0037233D" w:rsidP="0037233D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EC27EA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16A099F1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ascii="メイリオ" w:hAnsi="メイリオ" w:hint="eastAsia"/>
                <w:szCs w:val="18"/>
              </w:rPr>
              <w:t>・スケジュールが押している場合は1分間スピーチよりもプチ講義を優先してください。</w:t>
            </w:r>
          </w:p>
          <w:p w14:paraId="2A3E7C48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・どうしても朝会終了後に時間が取れない場合は、当日中に必ず行ってください。</w:t>
            </w:r>
          </w:p>
          <w:p w14:paraId="133E6FAE" w14:textId="096DFBDE" w:rsidR="0037233D" w:rsidRPr="00AD75E0" w:rsidRDefault="0037233D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5DABC8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  <w:r w:rsidR="00DB1DD1">
              <w:rPr>
                <w:rFonts w:ascii="メイリオ" w:hAnsi="メイリオ" w:hint="eastAsia"/>
                <w:szCs w:val="18"/>
              </w:rPr>
              <w:t>、11:00 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7A431C97" w:rsidR="00FB023C" w:rsidRPr="004F466E" w:rsidRDefault="00DB1DD1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配列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B0982" w14:textId="77777777" w:rsidR="00DB1DD1" w:rsidRPr="00DB1DD1" w:rsidRDefault="004F466E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DB1DD1" w:rsidRPr="00DB1DD1">
              <w:rPr>
                <w:rFonts w:ascii="メイリオ" w:hAnsi="メイリオ" w:hint="eastAsia"/>
                <w:szCs w:val="18"/>
              </w:rPr>
              <w:t>配列変数を宣言し、要素を確保する処理を記述できる。</w:t>
            </w:r>
          </w:p>
          <w:p w14:paraId="5CC89305" w14:textId="7DF4FAEA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添字が0から始まることを理解している。</w:t>
            </w:r>
          </w:p>
          <w:p w14:paraId="15BD1C02" w14:textId="59D1F2E1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配列の要素に値を代入する処理を記述できる。</w:t>
            </w:r>
          </w:p>
          <w:p w14:paraId="12E82F81" w14:textId="0369615E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配列の初期化処理を記述できる。</w:t>
            </w:r>
          </w:p>
          <w:p w14:paraId="707312DF" w14:textId="7A8613E4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配列変数には参照が代入されていることを理解している。</w:t>
            </w:r>
          </w:p>
          <w:p w14:paraId="51468993" w14:textId="773C21AD" w:rsidR="007025ED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lengthを利用した処理を記述できる。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Java_講義資料(上巻).pdf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686CAC57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DB1DD1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DB1DD1">
              <w:rPr>
                <w:rFonts w:ascii="メイリオ" w:hAnsi="メイリオ" w:hint="eastAsia"/>
                <w:szCs w:val="18"/>
              </w:rPr>
              <w:t>配列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17AA376" w:rsidR="00A16C2E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7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配列</w:t>
            </w:r>
          </w:p>
          <w:p w14:paraId="1D06C70E" w14:textId="77777777" w:rsidR="00E91A8D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B1DD1" w:rsidRPr="00DB1DD1">
              <w:rPr>
                <w:rFonts w:ascii="メイリオ" w:hAnsi="メイリオ" w:hint="eastAsia"/>
                <w:szCs w:val="18"/>
              </w:rPr>
              <w:t>配列</w:t>
            </w:r>
          </w:p>
          <w:p w14:paraId="523562B6" w14:textId="77777777" w:rsidR="00DB1DD1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配列の準備</w:t>
            </w:r>
          </w:p>
          <w:p w14:paraId="57CD2529" w14:textId="77777777" w:rsidR="00DB1DD1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配列の長さ</w:t>
            </w:r>
          </w:p>
          <w:p w14:paraId="7F010778" w14:textId="279C7CCD" w:rsidR="00DB1DD1" w:rsidRPr="00AD75E0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多次元配列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60A3186A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1DD1">
              <w:rPr>
                <w:rFonts w:ascii="メイリオ" w:hAnsi="メイリオ" w:hint="eastAsia"/>
                <w:szCs w:val="18"/>
              </w:rPr>
              <w:t>136</w:t>
            </w:r>
            <w:r w:rsidRPr="000F00EA">
              <w:rPr>
                <w:rFonts w:ascii="メイリオ" w:hAnsi="メイリオ" w:hint="eastAsia"/>
                <w:szCs w:val="18"/>
              </w:rPr>
              <w:t>～1</w:t>
            </w:r>
            <w:r w:rsidR="00DB1DD1">
              <w:rPr>
                <w:rFonts w:ascii="メイリオ" w:hAnsi="メイリオ" w:hint="eastAsia"/>
                <w:szCs w:val="18"/>
              </w:rPr>
              <w:t>57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6592D41C" w:rsidR="009119A3" w:rsidRPr="00AD75E0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9F26B" w14:textId="77777777" w:rsidR="00EE05E4" w:rsidRPr="00385B88" w:rsidRDefault="00EE05E4" w:rsidP="00EE05E4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1D6151B" w14:textId="4312AE0F" w:rsidR="00EE05E4" w:rsidRDefault="0010515C" w:rsidP="00EE0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P137-14</w:t>
            </w:r>
            <w:r w:rsidR="004D6F18">
              <w:rPr>
                <w:rFonts w:hint="eastAsia"/>
                <w:szCs w:val="21"/>
              </w:rPr>
              <w:t>1</w:t>
            </w:r>
            <w:r w:rsidRPr="009F7715">
              <w:rPr>
                <w:rFonts w:hint="eastAsia"/>
                <w:szCs w:val="21"/>
              </w:rPr>
              <w:t>:</w:t>
            </w:r>
            <w:r w:rsidR="004D6F18">
              <w:rPr>
                <w:rFonts w:hint="eastAsia"/>
                <w:szCs w:val="21"/>
              </w:rPr>
              <w:t>35</w:t>
            </w:r>
            <w:r>
              <w:rPr>
                <w:rFonts w:hint="eastAsia"/>
                <w:szCs w:val="21"/>
              </w:rPr>
              <w:t>分</w:t>
            </w:r>
            <w:r w:rsidR="00EE05E4">
              <w:rPr>
                <w:rFonts w:hint="eastAsia"/>
                <w:szCs w:val="21"/>
              </w:rPr>
              <w:t>（サンプルコードについては</w:t>
            </w:r>
            <w:r w:rsidR="00EE05E4" w:rsidRPr="000F1995">
              <w:rPr>
                <w:rFonts w:hint="eastAsia"/>
                <w:szCs w:val="21"/>
              </w:rPr>
              <w:t>サンプルソース打鍵の目安と注意点</w:t>
            </w:r>
            <w:r w:rsidR="00EE05E4">
              <w:rPr>
                <w:rFonts w:hint="eastAsia"/>
                <w:szCs w:val="21"/>
              </w:rPr>
              <w:t>を確認してください。）</w:t>
            </w:r>
          </w:p>
          <w:p w14:paraId="45675A1F" w14:textId="766544F3" w:rsidR="0010515C" w:rsidRPr="00EE05E4" w:rsidRDefault="00EE05E4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</w:t>
            </w:r>
          </w:p>
          <w:p w14:paraId="49B4FE0B" w14:textId="4C9D431A" w:rsidR="00EE05E4" w:rsidRDefault="0010515C" w:rsidP="00EE05E4">
            <w:pPr>
              <w:rPr>
                <w:szCs w:val="21"/>
              </w:rPr>
            </w:pPr>
            <w:r w:rsidRPr="009F7715">
              <w:rPr>
                <w:rFonts w:hint="eastAsia"/>
                <w:szCs w:val="21"/>
              </w:rPr>
              <w:t>P</w:t>
            </w:r>
            <w:r w:rsidR="004D6F18">
              <w:rPr>
                <w:rFonts w:hint="eastAsia"/>
                <w:szCs w:val="21"/>
              </w:rPr>
              <w:t>142-</w:t>
            </w:r>
            <w:r w:rsidRPr="009F771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48</w:t>
            </w:r>
            <w:r w:rsidRPr="009F7715">
              <w:rPr>
                <w:rFonts w:hint="eastAsia"/>
                <w:szCs w:val="21"/>
              </w:rPr>
              <w:t>：</w:t>
            </w:r>
            <w:r w:rsidR="004D6F18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 w:rsidRPr="009F7715">
              <w:rPr>
                <w:rFonts w:hint="eastAsia"/>
                <w:szCs w:val="21"/>
              </w:rPr>
              <w:t>分</w:t>
            </w:r>
            <w:r w:rsidR="00EE05E4">
              <w:rPr>
                <w:rFonts w:hint="eastAsia"/>
                <w:szCs w:val="21"/>
              </w:rPr>
              <w:t>（サンプルコードについては</w:t>
            </w:r>
            <w:r w:rsidR="00EE05E4" w:rsidRPr="000F1995">
              <w:rPr>
                <w:rFonts w:hint="eastAsia"/>
                <w:szCs w:val="21"/>
              </w:rPr>
              <w:t>サンプルソース打鍵の目安と注意点</w:t>
            </w:r>
            <w:r w:rsidR="00EE05E4">
              <w:rPr>
                <w:rFonts w:hint="eastAsia"/>
                <w:szCs w:val="21"/>
              </w:rPr>
              <w:t>を確認してください。）</w:t>
            </w:r>
          </w:p>
          <w:p w14:paraId="28F93633" w14:textId="192332EC" w:rsidR="0010515C" w:rsidRPr="00EE05E4" w:rsidRDefault="00EE05E4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、S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3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 xml:space="preserve">.java 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、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4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0D4C0822" w14:textId="0F6A67BB" w:rsidR="001E1A12" w:rsidRDefault="0010515C" w:rsidP="001E1A12">
            <w:pPr>
              <w:rPr>
                <w:szCs w:val="21"/>
              </w:rPr>
            </w:pPr>
            <w:r w:rsidRPr="00271033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49</w:t>
            </w:r>
            <w:r w:rsidRPr="00271033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153</w:t>
            </w:r>
            <w:r w:rsidRPr="00271033">
              <w:rPr>
                <w:rFonts w:hint="eastAsia"/>
                <w:szCs w:val="21"/>
              </w:rPr>
              <w:t>：</w:t>
            </w:r>
            <w:r w:rsidR="004D6F18">
              <w:rPr>
                <w:rFonts w:hint="eastAsia"/>
                <w:szCs w:val="21"/>
              </w:rPr>
              <w:t>50</w:t>
            </w:r>
            <w:r w:rsidRPr="00271033">
              <w:rPr>
                <w:rFonts w:hint="eastAsia"/>
                <w:szCs w:val="21"/>
              </w:rPr>
              <w:t>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7BA0FB52" w14:textId="2EA21A55" w:rsidR="0010515C" w:rsidRPr="001E1A12" w:rsidRDefault="001E1A12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5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4D855E01" w14:textId="77777777" w:rsidR="001B6E6F" w:rsidRDefault="001B6E6F" w:rsidP="0010515C">
            <w:pPr>
              <w:rPr>
                <w:b/>
                <w:bCs/>
                <w:szCs w:val="21"/>
                <w:u w:val="single"/>
              </w:rPr>
            </w:pPr>
          </w:p>
          <w:p w14:paraId="621ACEF8" w14:textId="77777777" w:rsidR="0010515C" w:rsidRPr="00DB58C9" w:rsidRDefault="0010515C" w:rsidP="0010515C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3982EFE3" w14:textId="77777777" w:rsidR="0010515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F39B19A" w14:textId="77777777" w:rsidR="0010515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※下記に該当する確認試験を受講させてください。</w:t>
            </w:r>
          </w:p>
          <w:p w14:paraId="416FBFAB" w14:textId="1717BA4D" w:rsidR="00C06088" w:rsidRDefault="0010515C" w:rsidP="0010515C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Java_0</w:t>
            </w:r>
            <w:r w:rsidR="00C06088">
              <w:rPr>
                <w:rFonts w:hint="eastAsia"/>
              </w:rPr>
              <w:t>6</w:t>
            </w:r>
            <w:r>
              <w:t>_</w:t>
            </w:r>
            <w:r w:rsidR="00C06088">
              <w:rPr>
                <w:rFonts w:hint="eastAsia"/>
              </w:rPr>
              <w:t>配列</w:t>
            </w:r>
            <w:r>
              <w:t>_02</w:t>
            </w:r>
          </w:p>
          <w:p w14:paraId="0452D526" w14:textId="78C7B69E" w:rsidR="00AF28A5" w:rsidRDefault="00AF28A5" w:rsidP="0010515C">
            <w:pPr>
              <w:widowControl w:val="0"/>
              <w:spacing w:line="240" w:lineRule="auto"/>
            </w:pPr>
          </w:p>
          <w:p w14:paraId="6109C07F" w14:textId="77777777" w:rsidR="00AF28A5" w:rsidRDefault="00AF28A5" w:rsidP="0010515C">
            <w:pPr>
              <w:widowControl w:val="0"/>
              <w:spacing w:line="240" w:lineRule="auto"/>
            </w:pPr>
          </w:p>
          <w:p w14:paraId="6D53A2AC" w14:textId="77777777" w:rsidR="0010515C" w:rsidRPr="00BC4C91" w:rsidRDefault="0010515C" w:rsidP="0010515C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626EAC09" w14:textId="4F0D6155" w:rsidR="00F53A7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C0608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01.java：</w:t>
            </w:r>
            <w:r>
              <w:rPr>
                <w:rFonts w:ascii="メイリオ" w:hAnsi="メイリオ" w:hint="eastAsia"/>
                <w:szCs w:val="18"/>
                <w:lang w:val="en-US"/>
              </w:rPr>
              <w:t>15分</w:t>
            </w:r>
          </w:p>
          <w:p w14:paraId="4F5BD9D9" w14:textId="69FEB65A" w:rsidR="004D6F18" w:rsidRPr="0037233D" w:rsidRDefault="004D6F18" w:rsidP="004D6F18">
            <w:pPr>
              <w:rPr>
                <w:szCs w:val="21"/>
                <w:lang w:val="en-US"/>
              </w:rPr>
            </w:pPr>
            <w:r w:rsidRPr="0037233D">
              <w:rPr>
                <w:rFonts w:hint="eastAsia"/>
                <w:szCs w:val="21"/>
                <w:lang w:val="en-US"/>
              </w:rPr>
              <w:t>↑35</w:t>
            </w:r>
            <w:r>
              <w:rPr>
                <w:rFonts w:hint="eastAsia"/>
                <w:szCs w:val="21"/>
              </w:rPr>
              <w:t>分</w:t>
            </w:r>
            <w:r w:rsidRPr="0037233D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25108795" w14:textId="0F51340D" w:rsidR="0010515C" w:rsidRPr="00B81B21" w:rsidRDefault="00C06088" w:rsidP="0010515C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="0010515C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10515C"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 w:rsidR="0010515C">
              <w:rPr>
                <w:rFonts w:ascii="メイリオ" w:hAnsi="メイリオ" w:hint="eastAsia"/>
                <w:szCs w:val="18"/>
                <w:lang w:val="en-US"/>
              </w:rPr>
              <w:t>：</w:t>
            </w:r>
            <w:r>
              <w:rPr>
                <w:rFonts w:ascii="メイリオ" w:hAnsi="メイリオ" w:hint="eastAsia"/>
                <w:szCs w:val="18"/>
                <w:lang w:val="en-US"/>
              </w:rPr>
              <w:t>10</w:t>
            </w:r>
            <w:r w:rsidR="0010515C"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20B00AF4" w14:textId="0EC5A75C" w:rsidR="00B81B21" w:rsidRPr="00B81B21" w:rsidRDefault="00C06088" w:rsidP="00B81B21">
            <w:pPr>
              <w:rPr>
                <w:rFonts w:ascii="メイリオ" w:hAnsi="メイリオ"/>
                <w:szCs w:val="18"/>
                <w:lang w:val="en-US"/>
              </w:rPr>
            </w:pPr>
            <w:r w:rsidRPr="00C06088">
              <w:rPr>
                <w:rFonts w:hint="eastAsia"/>
                <w:szCs w:val="21"/>
                <w:lang w:val="en-US"/>
              </w:rPr>
              <w:t>Sample0703.java：1</w:t>
            </w:r>
            <w:r>
              <w:rPr>
                <w:rFonts w:hint="eastAsia"/>
                <w:szCs w:val="21"/>
              </w:rPr>
              <w:t>0分（Sample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702を修正、不足箇所は追記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467752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021499FD" w14:textId="49CDCA16" w:rsidR="00C06088" w:rsidRDefault="00C06088" w:rsidP="0010515C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Sample0704.java：5分（Sample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702を修正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467752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76CE9551" w14:textId="6D971E56" w:rsidR="007330FD" w:rsidRPr="00CC5C08" w:rsidRDefault="007330FD" w:rsidP="0010515C">
            <w:pPr>
              <w:rPr>
                <w:szCs w:val="21"/>
                <w:lang w:val="en-US"/>
              </w:rPr>
            </w:pPr>
            <w:r w:rsidRPr="00CC5C08">
              <w:rPr>
                <w:rFonts w:hint="eastAsia"/>
                <w:szCs w:val="21"/>
                <w:lang w:val="en-US"/>
              </w:rPr>
              <w:t>↑</w:t>
            </w:r>
            <w:r w:rsidR="004D6F18">
              <w:rPr>
                <w:rFonts w:hint="eastAsia"/>
                <w:szCs w:val="21"/>
                <w:lang w:val="en-US"/>
              </w:rPr>
              <w:t>5</w:t>
            </w:r>
            <w:r w:rsidRPr="00CC5C08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C5C08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1CEBC839" w14:textId="77777777" w:rsidR="009119A3" w:rsidRPr="00CC5C08" w:rsidRDefault="00C06088" w:rsidP="00C06088">
            <w:pPr>
              <w:rPr>
                <w:szCs w:val="21"/>
                <w:lang w:val="en-US"/>
              </w:rPr>
            </w:pPr>
            <w:r w:rsidRPr="00CC5C08">
              <w:rPr>
                <w:rFonts w:hint="eastAsia"/>
                <w:szCs w:val="21"/>
                <w:lang w:val="en-US"/>
              </w:rPr>
              <w:t>Sample0705.java：20</w:t>
            </w:r>
            <w:r>
              <w:rPr>
                <w:rFonts w:hint="eastAsia"/>
                <w:szCs w:val="21"/>
              </w:rPr>
              <w:t>分</w:t>
            </w:r>
          </w:p>
          <w:p w14:paraId="77195DAE" w14:textId="460D350E" w:rsidR="00F53A7C" w:rsidRDefault="00F53A7C" w:rsidP="00C06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→今までの配列と比べると難易度が少し高くなります。</w:t>
            </w:r>
          </w:p>
          <w:p w14:paraId="56CE12C7" w14:textId="3C24ABF8" w:rsidR="00F53A7C" w:rsidRDefault="00F53A7C" w:rsidP="00310B60">
            <w:pPr>
              <w:ind w:leftChars="100" w:left="180"/>
              <w:rPr>
                <w:szCs w:val="21"/>
              </w:rPr>
            </w:pPr>
            <w:r>
              <w:rPr>
                <w:rFonts w:hint="eastAsia"/>
                <w:szCs w:val="21"/>
              </w:rPr>
              <w:t>理解が難しいと感じる受講生がいる場合は、多次元配列の読み方</w:t>
            </w:r>
            <w:r w:rsidR="00310B60">
              <w:rPr>
                <w:rFonts w:hint="eastAsia"/>
                <w:szCs w:val="21"/>
              </w:rPr>
              <w:t>から理解できるようになれば良い</w:t>
            </w:r>
            <w:r>
              <w:rPr>
                <w:rFonts w:hint="eastAsia"/>
                <w:szCs w:val="21"/>
              </w:rPr>
              <w:t>と伝えてあげてください。</w:t>
            </w:r>
          </w:p>
          <w:p w14:paraId="55AA3791" w14:textId="4EC3BE3B" w:rsidR="00074D80" w:rsidRPr="00F53A7C" w:rsidRDefault="00074D80" w:rsidP="00C06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↑5</w:t>
            </w:r>
            <w:r w:rsidR="00E67C9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分----------------------------------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5C7957D9" w:rsidR="00C16619" w:rsidRPr="00C16619" w:rsidRDefault="00823DD7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 w:rsidR="00C30475">
              <w:rPr>
                <w:rFonts w:ascii="メイリオ" w:hAnsi="メイリオ" w:hint="eastAsia"/>
                <w:szCs w:val="18"/>
              </w:rPr>
              <w:t>、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14</w:t>
            </w:r>
            <w:r w:rsidR="00C30475">
              <w:rPr>
                <w:rFonts w:ascii="メイリオ" w:hAnsi="メイリオ" w:cs="Arial Unicode MS"/>
                <w:szCs w:val="18"/>
              </w:rPr>
              <w:t>: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00</w:t>
            </w:r>
            <w:r w:rsidR="00C30475" w:rsidRPr="00B97CC7">
              <w:rPr>
                <w:rFonts w:ascii="メイリオ" w:hAnsi="メイリオ" w:cs="Arial Unicode MS"/>
                <w:szCs w:val="18"/>
              </w:rPr>
              <w:t xml:space="preserve"> ～</w:t>
            </w:r>
            <w:r w:rsidR="00C30475">
              <w:rPr>
                <w:rFonts w:ascii="メイリオ" w:hAnsi="メイリオ" w:cs="Arial Unicode MS" w:hint="eastAsia"/>
                <w:szCs w:val="18"/>
              </w:rPr>
              <w:t xml:space="preserve"> 14:50</w:t>
            </w:r>
            <w:r w:rsidR="00C16619">
              <w:rPr>
                <w:rFonts w:ascii="メイリオ" w:hAnsi="メイリオ" w:cs="Arial Unicode MS" w:hint="eastAsia"/>
                <w:szCs w:val="18"/>
              </w:rPr>
              <w:t>、15:00 ～ 15:50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527D6920" w:rsidR="002F6109" w:rsidRPr="004F466E" w:rsidRDefault="00C16619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条件分岐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08B6" w14:textId="77777777" w:rsidR="00C16619" w:rsidRPr="00C16619" w:rsidRDefault="003251C0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C16619" w:rsidRPr="00C16619">
              <w:rPr>
                <w:rFonts w:ascii="メイリオ" w:hAnsi="メイリオ" w:hint="eastAsia"/>
                <w:szCs w:val="18"/>
              </w:rPr>
              <w:t>条件の仕組みを理解している。</w:t>
            </w:r>
          </w:p>
          <w:p w14:paraId="1F011F56" w14:textId="1C4C43CD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関係演算子の種類が分かり、その意味を説明できる。</w:t>
            </w:r>
          </w:p>
          <w:p w14:paraId="091BEB54" w14:textId="5F69AE84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関係演算子を利用した処理を記述できる。</w:t>
            </w:r>
          </w:p>
          <w:p w14:paraId="0F1FBB21" w14:textId="6377B07A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if文を利用した処理を記述できる。</w:t>
            </w:r>
          </w:p>
          <w:p w14:paraId="4F5A8AA6" w14:textId="712A4D00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変数のスコープについて説明できる。</w:t>
            </w:r>
          </w:p>
          <w:p w14:paraId="5F85DBD8" w14:textId="7AB4367E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if文の注意点について説明できる。</w:t>
            </w:r>
          </w:p>
          <w:p w14:paraId="2D4FC9A2" w14:textId="70DE10B4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if文をネストした処理を記述できる（2重ループ）。</w:t>
            </w:r>
          </w:p>
          <w:p w14:paraId="68F70F5C" w14:textId="36AEC973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if～else文を利用した処理を記述できる。</w:t>
            </w:r>
          </w:p>
          <w:p w14:paraId="69152F82" w14:textId="04ABA253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if～else文を利用した処理を記述できる。</w:t>
            </w:r>
          </w:p>
          <w:p w14:paraId="6CCC8E6D" w14:textId="6E3E3F46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switch文を利用した処理を記述できる。</w:t>
            </w:r>
          </w:p>
          <w:p w14:paraId="7E80E3A1" w14:textId="55B9B2CE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switch文の注意点について説明できる。</w:t>
            </w:r>
          </w:p>
          <w:p w14:paraId="31A99764" w14:textId="04770ED6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論理演算子の種類が分かり、その意味を説明できる。</w:t>
            </w:r>
          </w:p>
          <w:p w14:paraId="3C233485" w14:textId="0FFF726B" w:rsidR="00AC1DD0" w:rsidRPr="00AD75E0" w:rsidRDefault="00C16619" w:rsidP="00C1661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条件演算子を使用した条件分岐処理を記述できる。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4E66" w14:textId="594B4ED4" w:rsidR="0008500C" w:rsidRDefault="00AC1DD0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2"/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  <w:r w:rsidR="00CB0375" w:rsidRPr="00054DE1">
              <w:rPr>
                <w:rFonts w:ascii="メイリオ" w:hAnsi="メイリオ" w:hint="eastAsia"/>
                <w:szCs w:val="18"/>
              </w:rPr>
              <w:t>.pdf</w:t>
            </w:r>
          </w:p>
          <w:p w14:paraId="59F0A675" w14:textId="061A11D9" w:rsidR="00AC1DD0" w:rsidRDefault="0008500C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21EA7">
              <w:rPr>
                <w:rFonts w:ascii="メイリオ" w:hAnsi="メイリオ" w:hint="eastAsia"/>
                <w:szCs w:val="18"/>
              </w:rPr>
              <w:t>Java_教科書_サンプルコード_2.</w:t>
            </w:r>
            <w:r w:rsidR="001328E9">
              <w:rPr>
                <w:rFonts w:ascii="メイリオ" w:hAnsi="メイリオ" w:hint="eastAsia"/>
                <w:szCs w:val="18"/>
              </w:rPr>
              <w:t>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 w:rsidRPr="00321EA7">
              <w:rPr>
                <w:rFonts w:ascii="メイリオ" w:hAnsi="メイリオ" w:hint="eastAsia"/>
                <w:szCs w:val="18"/>
              </w:rPr>
              <w:t>.zip</w:t>
            </w:r>
          </w:p>
          <w:p w14:paraId="4097D097" w14:textId="74E24417" w:rsidR="00054DE1" w:rsidRPr="00A16C2E" w:rsidRDefault="00054DE1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54DE1">
              <w:rPr>
                <w:rFonts w:ascii="メイリオ" w:hAnsi="メイリオ" w:hint="eastAsia"/>
                <w:szCs w:val="18"/>
              </w:rPr>
              <w:t>第</w:t>
            </w:r>
            <w:r w:rsidR="00C16619">
              <w:rPr>
                <w:rFonts w:ascii="メイリオ" w:hAnsi="メイリオ" w:hint="eastAsia"/>
                <w:szCs w:val="18"/>
              </w:rPr>
              <w:t>8</w:t>
            </w:r>
            <w:r w:rsidRPr="00054DE1">
              <w:rPr>
                <w:rFonts w:ascii="メイリオ" w:hAnsi="メイリオ" w:hint="eastAsia"/>
                <w:szCs w:val="18"/>
              </w:rPr>
              <w:t>章_</w:t>
            </w:r>
            <w:r w:rsidR="00C16619">
              <w:rPr>
                <w:rFonts w:ascii="メイリオ" w:hAnsi="メイリオ" w:hint="eastAsia"/>
                <w:szCs w:val="18"/>
              </w:rPr>
              <w:t>条件分岐</w:t>
            </w:r>
            <w:r w:rsidRPr="00054DE1">
              <w:rPr>
                <w:rFonts w:ascii="メイリオ" w:hAnsi="メイリオ" w:hint="eastAsia"/>
                <w:szCs w:val="18"/>
              </w:rPr>
              <w:t>_1.0.pdf</w:t>
            </w:r>
            <w:commentRangeEnd w:id="2"/>
            <w:r w:rsidR="004904F8">
              <w:rPr>
                <w:rStyle w:val="af7"/>
              </w:rPr>
              <w:commentReference w:id="2"/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69494443" w:rsidR="00501BAB" w:rsidRDefault="00C16619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8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>
              <w:rPr>
                <w:rFonts w:ascii="メイリオ" w:hAnsi="メイリオ" w:hint="eastAsia"/>
                <w:szCs w:val="18"/>
              </w:rPr>
              <w:t>条件分岐</w:t>
            </w:r>
          </w:p>
          <w:p w14:paraId="3A12D16E" w14:textId="77777777" w:rsidR="00AC1DD0" w:rsidRDefault="00B804EC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 w:rsidRPr="00C16619">
              <w:rPr>
                <w:rFonts w:ascii="メイリオ" w:hAnsi="メイリオ" w:hint="eastAsia"/>
                <w:szCs w:val="18"/>
              </w:rPr>
              <w:t>制御構造と制御文</w:t>
            </w:r>
          </w:p>
          <w:p w14:paraId="1C3358D4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条件と関係演算子</w:t>
            </w:r>
          </w:p>
          <w:p w14:paraId="3FD7CA67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 文</w:t>
            </w:r>
          </w:p>
          <w:p w14:paraId="1D27F06F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 文のネスト</w:t>
            </w:r>
          </w:p>
          <w:p w14:paraId="3200C7C5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文</w:t>
            </w:r>
          </w:p>
          <w:p w14:paraId="2F35DD7A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if～else 文</w:t>
            </w:r>
          </w:p>
          <w:p w14:paraId="4368689D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 文</w:t>
            </w:r>
          </w:p>
          <w:p w14:paraId="63A2619D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論理演算子</w:t>
            </w:r>
          </w:p>
          <w:p w14:paraId="01BC7C14" w14:textId="72B4EAFA" w:rsidR="00C16619" w:rsidRPr="00AD75E0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条件演算子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2CE9B860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01384C">
              <w:rPr>
                <w:rFonts w:ascii="メイリオ" w:hAnsi="メイリオ" w:hint="eastAsia"/>
                <w:szCs w:val="18"/>
              </w:rPr>
              <w:t>1</w:t>
            </w:r>
            <w:r w:rsidR="00C16619">
              <w:rPr>
                <w:rFonts w:ascii="メイリオ" w:hAnsi="メイリオ" w:hint="eastAsia"/>
                <w:szCs w:val="18"/>
              </w:rPr>
              <w:t>58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01384C">
              <w:rPr>
                <w:rFonts w:ascii="メイリオ" w:hAnsi="メイリオ" w:hint="eastAsia"/>
                <w:szCs w:val="18"/>
              </w:rPr>
              <w:t>1</w:t>
            </w:r>
            <w:r w:rsidR="00C16619">
              <w:rPr>
                <w:rFonts w:ascii="メイリオ" w:hAnsi="メイリオ" w:hint="eastAsia"/>
                <w:szCs w:val="18"/>
              </w:rPr>
              <w:t>95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7F4C8" w14:textId="336E4F75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・Sample0806.javaは作成しません。</w:t>
            </w:r>
          </w:p>
          <w:p w14:paraId="0C77ACF1" w14:textId="2F55F37C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F55B08"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43E21181" w14:textId="784CDB10" w:rsidR="0001384C" w:rsidRDefault="0001384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</w:t>
            </w:r>
            <w:r w:rsidR="0017536D">
              <w:rPr>
                <w:rFonts w:ascii="メイリオ" w:hAnsi="メイリオ" w:hint="eastAsia"/>
                <w:szCs w:val="18"/>
              </w:rPr>
              <w:t>8</w:t>
            </w:r>
            <w:r>
              <w:rPr>
                <w:rFonts w:ascii="メイリオ" w:hAnsi="メイリオ" w:hint="eastAsia"/>
                <w:szCs w:val="18"/>
              </w:rPr>
              <w:t>08.javaは作成しません。</w:t>
            </w:r>
          </w:p>
          <w:p w14:paraId="377CFB9C" w14:textId="0F6AA6C1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F55B08">
              <w:rPr>
                <w:rFonts w:ascii="メイリオ" w:hAnsi="メイリオ" w:hint="eastAsia"/>
                <w:szCs w:val="18"/>
              </w:rPr>
              <w:t>条件演算子を使用すると条件分岐を1行で記述できることを説明してください。</w:t>
            </w:r>
          </w:p>
          <w:p w14:paraId="098BF144" w14:textId="77777777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9420FAE" w14:textId="1C4BF600" w:rsidR="00AC1DD0" w:rsidRPr="00AD75E0" w:rsidRDefault="0001384C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・章末の練習問題は実施しません。自学自習時に取り組むように受講生に指示してください。</w:t>
            </w:r>
          </w:p>
        </w:tc>
      </w:tr>
      <w:tr w:rsidR="00AC1DD0" w:rsidRPr="00C90087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69F57" w14:textId="77777777" w:rsidR="001E1A12" w:rsidRPr="00385B88" w:rsidRDefault="001E1A12" w:rsidP="001E1A12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D6899DC" w14:textId="6DE0BAD3" w:rsidR="001E1A12" w:rsidRDefault="00463D1A" w:rsidP="001E1A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P159-16</w:t>
            </w:r>
            <w:r w:rsidR="00E67C92">
              <w:rPr>
                <w:rFonts w:hint="eastAsia"/>
                <w:szCs w:val="21"/>
              </w:rPr>
              <w:t>6</w:t>
            </w:r>
            <w:r w:rsidRPr="009F7715">
              <w:rPr>
                <w:rFonts w:hint="eastAsia"/>
                <w:szCs w:val="21"/>
              </w:rPr>
              <w:t>:</w:t>
            </w:r>
            <w:r w:rsidR="00E67C92">
              <w:rPr>
                <w:rFonts w:hint="eastAsia"/>
                <w:szCs w:val="21"/>
              </w:rPr>
              <w:t>5</w:t>
            </w:r>
            <w:r w:rsidR="00473F1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50AECB21" w14:textId="2D8C026F" w:rsidR="00463D1A" w:rsidRPr="00E67C92" w:rsidRDefault="001E1A12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、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664C1D32" w14:textId="38B4D225" w:rsidR="001E1A12" w:rsidRDefault="00463D1A" w:rsidP="001E1A12">
            <w:pPr>
              <w:rPr>
                <w:szCs w:val="21"/>
              </w:rPr>
            </w:pPr>
            <w:r w:rsidRPr="009F7715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6</w:t>
            </w:r>
            <w:r w:rsidR="00E67C92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-178</w:t>
            </w:r>
            <w:r w:rsidR="0017536D">
              <w:rPr>
                <w:rFonts w:hint="eastAsia"/>
                <w:szCs w:val="21"/>
              </w:rPr>
              <w:t>：</w:t>
            </w:r>
            <w:r w:rsidR="0098516C">
              <w:rPr>
                <w:rFonts w:hint="eastAsia"/>
                <w:szCs w:val="21"/>
              </w:rPr>
              <w:t>5</w:t>
            </w:r>
            <w:r w:rsidR="001B62FC">
              <w:rPr>
                <w:rFonts w:hint="eastAsia"/>
                <w:szCs w:val="21"/>
              </w:rPr>
              <w:t>0分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5CB385F5" w14:textId="496550E2" w:rsidR="00463D1A" w:rsidRPr="009F7715" w:rsidRDefault="001E1A12" w:rsidP="00463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</w:t>
            </w:r>
            <w:r w:rsidRPr="00C06088">
              <w:rPr>
                <w:rFonts w:hint="eastAsia"/>
                <w:szCs w:val="21"/>
                <w:lang w:val="en-US"/>
              </w:rPr>
              <w:t>Sample0</w:t>
            </w:r>
            <w:r>
              <w:rPr>
                <w:rFonts w:hint="eastAsia"/>
                <w:szCs w:val="21"/>
                <w:lang w:val="en-US"/>
              </w:rPr>
              <w:t>8</w:t>
            </w:r>
            <w:r w:rsidRPr="00C06088">
              <w:rPr>
                <w:rFonts w:hint="eastAsia"/>
                <w:szCs w:val="21"/>
                <w:lang w:val="en-US"/>
              </w:rPr>
              <w:t>03.java</w:t>
            </w:r>
            <w:r>
              <w:rPr>
                <w:rFonts w:hint="eastAsia"/>
                <w:szCs w:val="21"/>
                <w:lang w:val="en-US"/>
              </w:rPr>
              <w:t>、</w:t>
            </w:r>
            <w:r>
              <w:rPr>
                <w:rFonts w:hint="eastAsia"/>
                <w:szCs w:val="21"/>
              </w:rPr>
              <w:t>Sample0804.java、Sample0805.java</w:t>
            </w:r>
          </w:p>
          <w:p w14:paraId="0FB20C1E" w14:textId="2F260143" w:rsidR="001E1A12" w:rsidRDefault="00463D1A" w:rsidP="001E1A12">
            <w:pPr>
              <w:rPr>
                <w:szCs w:val="21"/>
              </w:rPr>
            </w:pPr>
            <w:r w:rsidRPr="00271033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79-</w:t>
            </w:r>
            <w:r w:rsidR="0017536D">
              <w:rPr>
                <w:rFonts w:hint="eastAsia"/>
                <w:szCs w:val="21"/>
              </w:rPr>
              <w:t>1</w:t>
            </w:r>
            <w:r w:rsidR="0098516C">
              <w:rPr>
                <w:rFonts w:hint="eastAsia"/>
                <w:szCs w:val="21"/>
              </w:rPr>
              <w:t>90</w:t>
            </w:r>
            <w:r w:rsidR="0017536D">
              <w:rPr>
                <w:rFonts w:hint="eastAsia"/>
                <w:szCs w:val="21"/>
              </w:rPr>
              <w:t>：</w:t>
            </w:r>
            <w:r w:rsidR="0098516C">
              <w:rPr>
                <w:rFonts w:hint="eastAsia"/>
                <w:szCs w:val="21"/>
              </w:rPr>
              <w:t>5</w:t>
            </w:r>
            <w:r w:rsidR="001B62FC">
              <w:rPr>
                <w:rFonts w:hint="eastAsia"/>
                <w:szCs w:val="21"/>
              </w:rPr>
              <w:t>0分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36449A78" w14:textId="5AF31AAE" w:rsidR="0017536D" w:rsidRDefault="001E1A12" w:rsidP="00463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6A0CCCA6" w14:textId="77777777" w:rsidR="00463D1A" w:rsidRDefault="00463D1A" w:rsidP="002853A4">
            <w:pPr>
              <w:rPr>
                <w:b/>
                <w:bCs/>
                <w:szCs w:val="21"/>
                <w:u w:val="single"/>
              </w:rPr>
            </w:pPr>
          </w:p>
          <w:p w14:paraId="614C3C04" w14:textId="57A82E80" w:rsidR="00B36552" w:rsidRPr="00DB58C9" w:rsidRDefault="00DB58C9" w:rsidP="002853A4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6112BD38" w14:textId="77777777" w:rsidR="00DB58C9" w:rsidRDefault="00DB58C9" w:rsidP="00DB58C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6F1EF8A" w14:textId="77777777" w:rsidR="00DB58C9" w:rsidRDefault="00DB58C9" w:rsidP="00DB58C9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CDF40E3" w14:textId="77777777" w:rsidR="00AC1DD0" w:rsidRDefault="00DB58C9" w:rsidP="00AA3749"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Java_07_条件分岐_02</w:t>
            </w:r>
          </w:p>
          <w:p w14:paraId="4B4682E8" w14:textId="77777777" w:rsidR="00463D1A" w:rsidRDefault="00463D1A" w:rsidP="00AA3749"/>
          <w:p w14:paraId="6B18E4DB" w14:textId="77777777" w:rsidR="00463D1A" w:rsidRPr="00BC4C91" w:rsidRDefault="00463D1A" w:rsidP="00463D1A">
            <w:pPr>
              <w:rPr>
                <w:b/>
                <w:bCs/>
                <w:szCs w:val="21"/>
                <w:u w:val="single"/>
              </w:rPr>
            </w:pPr>
            <w:commentRangeStart w:id="3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3"/>
            <w:r>
              <w:rPr>
                <w:rStyle w:val="af7"/>
              </w:rPr>
              <w:commentReference w:id="3"/>
            </w:r>
          </w:p>
          <w:p w14:paraId="351098F3" w14:textId="66FE57E8" w:rsidR="00463D1A" w:rsidRDefault="00463D1A" w:rsidP="00463D1A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01.java：</w:t>
            </w:r>
            <w:r w:rsidR="001B62FC">
              <w:rPr>
                <w:rFonts w:ascii="メイリオ" w:hAnsi="メイリオ" w:hint="eastAsia"/>
                <w:szCs w:val="18"/>
                <w:lang w:val="en-US"/>
              </w:rPr>
              <w:t>15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分(実行までできなくともOK)</w:t>
            </w:r>
          </w:p>
          <w:p w14:paraId="58C871A0" w14:textId="32786C1E" w:rsidR="00463D1A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>
              <w:rPr>
                <w:rFonts w:ascii="メイリオ" w:hAnsi="メイリオ" w:hint="eastAsia"/>
                <w:szCs w:val="18"/>
                <w:lang w:val="en-US"/>
              </w:rPr>
              <w:t>：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20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(実行までできなくともOK)</w:t>
            </w:r>
          </w:p>
          <w:p w14:paraId="53E2B17F" w14:textId="77777777" w:rsidR="00E0255F" w:rsidRDefault="00E0255F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→BufferedReaderやreadLine()などは今まで書いたコードからコピペ、</w:t>
            </w:r>
          </w:p>
          <w:p w14:paraId="50D89124" w14:textId="6D8C0A95" w:rsidR="00E0255F" w:rsidRDefault="00E0255F" w:rsidP="00E0255F">
            <w:pPr>
              <w:ind w:firstLineChars="100" w:firstLine="180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もしくは補完機能を使って記述させてもOKです。</w:t>
            </w:r>
          </w:p>
          <w:p w14:paraId="307EF68F" w14:textId="54B2C39B" w:rsidR="0098516C" w:rsidRDefault="0098516C" w:rsidP="009851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↑50分----------------------------------</w:t>
            </w:r>
          </w:p>
          <w:p w14:paraId="1CBBEEAE" w14:textId="0D964F4D" w:rsidR="00463D1A" w:rsidRPr="00E11D56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 w:rsidRPr="00C06088">
              <w:rPr>
                <w:rFonts w:hint="eastAsia"/>
                <w:szCs w:val="21"/>
                <w:lang w:val="en-US"/>
              </w:rPr>
              <w:t>Sample0</w:t>
            </w:r>
            <w:r w:rsidR="0017536D">
              <w:rPr>
                <w:rFonts w:hint="eastAsia"/>
                <w:szCs w:val="21"/>
                <w:lang w:val="en-US"/>
              </w:rPr>
              <w:t>8</w:t>
            </w:r>
            <w:r w:rsidRPr="00C06088">
              <w:rPr>
                <w:rFonts w:hint="eastAsia"/>
                <w:szCs w:val="21"/>
                <w:lang w:val="en-US"/>
              </w:rPr>
              <w:t>03.java：1</w:t>
            </w:r>
            <w:r>
              <w:rPr>
                <w:rFonts w:hint="eastAsia"/>
                <w:szCs w:val="21"/>
              </w:rPr>
              <w:t>0分（Sample</w:t>
            </w:r>
            <w:r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02を修正、不足箇所は追記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70C03DBC" w14:textId="2DC2D3A8" w:rsidR="00463D1A" w:rsidRPr="00E11D56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04.java：</w:t>
            </w:r>
            <w:r w:rsidR="0017536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分（Sample</w:t>
            </w:r>
            <w:r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02を修正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40755D66" w14:textId="53F064A8" w:rsidR="00463D1A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05.java：</w:t>
            </w:r>
            <w:r w:rsidR="0017536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(</w:t>
            </w:r>
            <w:r w:rsidR="0017536D">
              <w:rPr>
                <w:rFonts w:hint="eastAsia"/>
                <w:szCs w:val="21"/>
              </w:rPr>
              <w:t>Sample</w:t>
            </w:r>
            <w:r w:rsidR="0017536D"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804を修正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48526F2D" w14:textId="4891ECD3" w:rsidR="00B9578C" w:rsidRPr="00C90087" w:rsidRDefault="00B9578C" w:rsidP="00463D1A">
            <w:pPr>
              <w:rPr>
                <w:szCs w:val="21"/>
                <w:lang w:val="en-US"/>
              </w:rPr>
            </w:pPr>
            <w:r w:rsidRPr="00C90087">
              <w:rPr>
                <w:rFonts w:hint="eastAsia"/>
                <w:szCs w:val="21"/>
                <w:lang w:val="en-US"/>
              </w:rPr>
              <w:t>↑</w:t>
            </w:r>
            <w:r w:rsidR="0098516C">
              <w:rPr>
                <w:rFonts w:hint="eastAsia"/>
                <w:szCs w:val="21"/>
                <w:lang w:val="en-US"/>
              </w:rPr>
              <w:t>5</w:t>
            </w:r>
            <w:r w:rsidRPr="00C90087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90087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0E474B88" w14:textId="77777777" w:rsidR="00C90087" w:rsidRDefault="0017536D" w:rsidP="00C90087">
            <w:pPr>
              <w:rPr>
                <w:szCs w:val="21"/>
              </w:rPr>
            </w:pPr>
            <w:r w:rsidRPr="00C90087">
              <w:rPr>
                <w:rFonts w:hint="eastAsia"/>
                <w:szCs w:val="21"/>
                <w:lang w:val="en-US"/>
              </w:rPr>
              <w:t>Sample080</w:t>
            </w:r>
            <w:r w:rsidR="001B62FC" w:rsidRPr="00C90087">
              <w:rPr>
                <w:rFonts w:hint="eastAsia"/>
                <w:szCs w:val="21"/>
                <w:lang w:val="en-US"/>
              </w:rPr>
              <w:t>7</w:t>
            </w:r>
            <w:r w:rsidRPr="00C90087">
              <w:rPr>
                <w:rFonts w:hint="eastAsia"/>
                <w:szCs w:val="21"/>
                <w:lang w:val="en-US"/>
              </w:rPr>
              <w:t>.java：15</w:t>
            </w:r>
            <w:r>
              <w:rPr>
                <w:rFonts w:hint="eastAsia"/>
                <w:szCs w:val="21"/>
              </w:rPr>
              <w:t>分</w:t>
            </w:r>
          </w:p>
          <w:p w14:paraId="13B7EFC6" w14:textId="5B7E731F" w:rsidR="00E0255F" w:rsidRPr="00C90087" w:rsidRDefault="00C90087" w:rsidP="003F3CCA">
            <w:pPr>
              <w:rPr>
                <w:szCs w:val="21"/>
                <w:lang w:val="en-US"/>
              </w:rPr>
            </w:pPr>
            <w:r w:rsidRPr="00C90087">
              <w:rPr>
                <w:rFonts w:hint="eastAsia"/>
                <w:szCs w:val="21"/>
                <w:lang w:val="en-US"/>
              </w:rPr>
              <w:t>↑</w:t>
            </w:r>
            <w:r w:rsidR="0098516C">
              <w:rPr>
                <w:rFonts w:hint="eastAsia"/>
                <w:szCs w:val="21"/>
                <w:lang w:val="en-US"/>
              </w:rPr>
              <w:t>5</w:t>
            </w:r>
            <w:r w:rsidRPr="00C90087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90087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FD80506" w14:textId="77777777" w:rsidR="00AC1DD0" w:rsidRPr="00C90087" w:rsidRDefault="00AC1DD0">
      <w:pPr>
        <w:rPr>
          <w:lang w:val="en-US"/>
        </w:rPr>
      </w:pPr>
      <w:r w:rsidRPr="00C90087">
        <w:rPr>
          <w:lang w:val="en-US"/>
        </w:rPr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6469F222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C16619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4CC9AB4" w14:textId="5D101CB5" w:rsidR="0001384C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08_配列</w:t>
            </w:r>
          </w:p>
          <w:p w14:paraId="6764EFE6" w14:textId="6E6690CB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09_分岐処理</w:t>
            </w:r>
          </w:p>
          <w:p w14:paraId="2DF4D075" w14:textId="77777777" w:rsidR="0001384C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4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4"/>
            <w:r w:rsidR="00F16C37">
              <w:rPr>
                <w:rStyle w:val="af7"/>
              </w:rPr>
              <w:commentReference w:id="4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5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5"/>
            <w:r w:rsidR="00ED4D08">
              <w:rPr>
                <w:rStyle w:val="af7"/>
              </w:rPr>
              <w:commentReference w:id="5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3741" w14:textId="77777777" w:rsidR="00473F12" w:rsidRDefault="00473F12" w:rsidP="00473F1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560D97EC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628A145F" w14:textId="77777777" w:rsidR="00473F12" w:rsidRPr="00DF310A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663C5FF8" w14:textId="77777777" w:rsidR="00473F12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353A96AB" w14:textId="77777777" w:rsidR="00473F12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23B2F557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237ACE91" w14:textId="77777777" w:rsidR="00473F12" w:rsidRPr="007C68E6" w:rsidRDefault="00473F12" w:rsidP="00473F12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395360DA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B74C4F" w:rsidR="009119A3" w:rsidRPr="00255579" w:rsidRDefault="00473F12" w:rsidP="00473F12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5A510689" w14:textId="77777777" w:rsidR="00EF365A" w:rsidRDefault="00EF365A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5266DBDE" w14:textId="77777777" w:rsidR="0010515C" w:rsidRDefault="0010515C" w:rsidP="0010515C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3:00Z" w:initials="森">
    <w:p w14:paraId="5C71027E" w14:textId="77777777" w:rsidR="004C4E30" w:rsidRDefault="004904F8" w:rsidP="000325C6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2023年用GITの教材名を記載</w:t>
      </w:r>
    </w:p>
  </w:comment>
  <w:comment w:id="3" w:author="森 健輔" w:date="2023-02-16T08:10:00Z" w:initials="森">
    <w:p w14:paraId="08BBED89" w14:textId="77777777" w:rsidR="00463D1A" w:rsidRDefault="00463D1A" w:rsidP="00463D1A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4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5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510689" w15:done="0"/>
  <w15:commentEx w15:paraId="5266DBDE" w15:done="0"/>
  <w15:commentEx w15:paraId="5C71027E" w15:done="0"/>
  <w15:commentEx w15:paraId="08BBED89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638A" w16cex:dateUtc="2023-02-15T23:10:00Z"/>
  <w16cex:commentExtensible w16cex:durableId="27986425" w16cex:dateUtc="2023-02-15T23:13:00Z"/>
  <w16cex:commentExtensible w16cex:durableId="279E1051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10689" w16cid:durableId="27985F99"/>
  <w16cid:commentId w16cid:paraId="5266DBDE" w16cid:durableId="2798638A"/>
  <w16cid:commentId w16cid:paraId="5C71027E" w16cid:durableId="27986425"/>
  <w16cid:commentId w16cid:paraId="08BBED89" w16cid:durableId="279E1051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C4C3" w14:textId="77777777" w:rsidR="00AA5528" w:rsidRDefault="00AA5528">
      <w:pPr>
        <w:spacing w:line="240" w:lineRule="auto"/>
      </w:pPr>
      <w:r>
        <w:separator/>
      </w:r>
    </w:p>
  </w:endnote>
  <w:endnote w:type="continuationSeparator" w:id="0">
    <w:p w14:paraId="3640DFB4" w14:textId="77777777" w:rsidR="00AA5528" w:rsidRDefault="00AA5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04F1" w14:textId="77777777" w:rsidR="00AA5528" w:rsidRDefault="00AA5528">
      <w:pPr>
        <w:spacing w:line="240" w:lineRule="auto"/>
      </w:pPr>
      <w:r>
        <w:separator/>
      </w:r>
    </w:p>
  </w:footnote>
  <w:footnote w:type="continuationSeparator" w:id="0">
    <w:p w14:paraId="01558CE0" w14:textId="77777777" w:rsidR="00AA5528" w:rsidRDefault="00AA5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494612670">
    <w:abstractNumId w:val="4"/>
  </w:num>
  <w:num w:numId="6" w16cid:durableId="627973071">
    <w:abstractNumId w:val="3"/>
  </w:num>
  <w:num w:numId="7" w16cid:durableId="878505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5A49"/>
    <w:rsid w:val="0003761D"/>
    <w:rsid w:val="00054DE1"/>
    <w:rsid w:val="0006074D"/>
    <w:rsid w:val="00067B49"/>
    <w:rsid w:val="00074D80"/>
    <w:rsid w:val="0008500C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44BE"/>
    <w:rsid w:val="0010515C"/>
    <w:rsid w:val="001155C8"/>
    <w:rsid w:val="001328E9"/>
    <w:rsid w:val="00136546"/>
    <w:rsid w:val="0016256F"/>
    <w:rsid w:val="0017536D"/>
    <w:rsid w:val="00183E28"/>
    <w:rsid w:val="00187ABD"/>
    <w:rsid w:val="001A4C5F"/>
    <w:rsid w:val="001B0CA4"/>
    <w:rsid w:val="001B1FD1"/>
    <w:rsid w:val="001B62FC"/>
    <w:rsid w:val="001B6E6F"/>
    <w:rsid w:val="001C6398"/>
    <w:rsid w:val="001D5779"/>
    <w:rsid w:val="001E0035"/>
    <w:rsid w:val="001E12F8"/>
    <w:rsid w:val="001E138A"/>
    <w:rsid w:val="001E1A12"/>
    <w:rsid w:val="001E3864"/>
    <w:rsid w:val="001E6698"/>
    <w:rsid w:val="001F53F4"/>
    <w:rsid w:val="00200475"/>
    <w:rsid w:val="002009B7"/>
    <w:rsid w:val="0020594D"/>
    <w:rsid w:val="00255579"/>
    <w:rsid w:val="0025793A"/>
    <w:rsid w:val="00260805"/>
    <w:rsid w:val="0026240B"/>
    <w:rsid w:val="0027692C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03FBE"/>
    <w:rsid w:val="00310B60"/>
    <w:rsid w:val="0031288E"/>
    <w:rsid w:val="00321EA7"/>
    <w:rsid w:val="003251C0"/>
    <w:rsid w:val="003631E6"/>
    <w:rsid w:val="0036766F"/>
    <w:rsid w:val="0037233D"/>
    <w:rsid w:val="00374CBA"/>
    <w:rsid w:val="00377BF2"/>
    <w:rsid w:val="00384130"/>
    <w:rsid w:val="0039354F"/>
    <w:rsid w:val="003B1514"/>
    <w:rsid w:val="003E4179"/>
    <w:rsid w:val="003F3CCA"/>
    <w:rsid w:val="003F7003"/>
    <w:rsid w:val="004019B0"/>
    <w:rsid w:val="004044E3"/>
    <w:rsid w:val="00414885"/>
    <w:rsid w:val="004209B1"/>
    <w:rsid w:val="00420CC4"/>
    <w:rsid w:val="00422922"/>
    <w:rsid w:val="0044726E"/>
    <w:rsid w:val="00450BBC"/>
    <w:rsid w:val="00450DA9"/>
    <w:rsid w:val="0046226A"/>
    <w:rsid w:val="00463D1A"/>
    <w:rsid w:val="00467752"/>
    <w:rsid w:val="00473F12"/>
    <w:rsid w:val="004904F8"/>
    <w:rsid w:val="004A3346"/>
    <w:rsid w:val="004B21A8"/>
    <w:rsid w:val="004B60F2"/>
    <w:rsid w:val="004B7994"/>
    <w:rsid w:val="004C3955"/>
    <w:rsid w:val="004C4E30"/>
    <w:rsid w:val="004D6F18"/>
    <w:rsid w:val="004F466E"/>
    <w:rsid w:val="00501BAB"/>
    <w:rsid w:val="005023EA"/>
    <w:rsid w:val="00503219"/>
    <w:rsid w:val="0050445A"/>
    <w:rsid w:val="00540AF8"/>
    <w:rsid w:val="00561ECE"/>
    <w:rsid w:val="00585E4A"/>
    <w:rsid w:val="00592790"/>
    <w:rsid w:val="00593FCE"/>
    <w:rsid w:val="005B2CEB"/>
    <w:rsid w:val="005B69CF"/>
    <w:rsid w:val="005D5050"/>
    <w:rsid w:val="00612E1E"/>
    <w:rsid w:val="00630886"/>
    <w:rsid w:val="00661CDC"/>
    <w:rsid w:val="00667349"/>
    <w:rsid w:val="006820EC"/>
    <w:rsid w:val="006834F4"/>
    <w:rsid w:val="006950A4"/>
    <w:rsid w:val="006D365C"/>
    <w:rsid w:val="007025ED"/>
    <w:rsid w:val="007330FD"/>
    <w:rsid w:val="00736191"/>
    <w:rsid w:val="00737AE8"/>
    <w:rsid w:val="00740B8C"/>
    <w:rsid w:val="00746C5F"/>
    <w:rsid w:val="007550EF"/>
    <w:rsid w:val="00777A29"/>
    <w:rsid w:val="007A20AC"/>
    <w:rsid w:val="007C5218"/>
    <w:rsid w:val="007E025F"/>
    <w:rsid w:val="007E1380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516C"/>
    <w:rsid w:val="00992B3F"/>
    <w:rsid w:val="009A5834"/>
    <w:rsid w:val="009A69E6"/>
    <w:rsid w:val="009B265A"/>
    <w:rsid w:val="009C7B85"/>
    <w:rsid w:val="009F0C97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A5528"/>
    <w:rsid w:val="00AB0233"/>
    <w:rsid w:val="00AC1DD0"/>
    <w:rsid w:val="00AC3B12"/>
    <w:rsid w:val="00AD0269"/>
    <w:rsid w:val="00AD7364"/>
    <w:rsid w:val="00AD75E0"/>
    <w:rsid w:val="00AF28A5"/>
    <w:rsid w:val="00B36552"/>
    <w:rsid w:val="00B41D45"/>
    <w:rsid w:val="00B804EC"/>
    <w:rsid w:val="00B81B21"/>
    <w:rsid w:val="00B868DC"/>
    <w:rsid w:val="00B9578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051C8"/>
    <w:rsid w:val="00C06088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90087"/>
    <w:rsid w:val="00CB0375"/>
    <w:rsid w:val="00CB6795"/>
    <w:rsid w:val="00CC0B95"/>
    <w:rsid w:val="00CC5094"/>
    <w:rsid w:val="00CC5C08"/>
    <w:rsid w:val="00CC623E"/>
    <w:rsid w:val="00CD0FBA"/>
    <w:rsid w:val="00CD4540"/>
    <w:rsid w:val="00CD53F2"/>
    <w:rsid w:val="00CD6936"/>
    <w:rsid w:val="00CD7458"/>
    <w:rsid w:val="00CE2810"/>
    <w:rsid w:val="00CE60D2"/>
    <w:rsid w:val="00CF29E8"/>
    <w:rsid w:val="00D15BAC"/>
    <w:rsid w:val="00D17611"/>
    <w:rsid w:val="00D404AE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99C"/>
    <w:rsid w:val="00DD0D7A"/>
    <w:rsid w:val="00E0255F"/>
    <w:rsid w:val="00E11D56"/>
    <w:rsid w:val="00E15059"/>
    <w:rsid w:val="00E21D04"/>
    <w:rsid w:val="00E35688"/>
    <w:rsid w:val="00E66085"/>
    <w:rsid w:val="00E67C92"/>
    <w:rsid w:val="00E86179"/>
    <w:rsid w:val="00E91A8D"/>
    <w:rsid w:val="00E92330"/>
    <w:rsid w:val="00ED4D08"/>
    <w:rsid w:val="00EE05E4"/>
    <w:rsid w:val="00EE6A37"/>
    <w:rsid w:val="00EF365A"/>
    <w:rsid w:val="00EF3EC1"/>
    <w:rsid w:val="00F05398"/>
    <w:rsid w:val="00F16C37"/>
    <w:rsid w:val="00F17DCD"/>
    <w:rsid w:val="00F4195A"/>
    <w:rsid w:val="00F53A7C"/>
    <w:rsid w:val="00F61572"/>
    <w:rsid w:val="00F623EB"/>
    <w:rsid w:val="00FA09AE"/>
    <w:rsid w:val="00FA5D06"/>
    <w:rsid w:val="00FB023C"/>
    <w:rsid w:val="00FC50A7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吉崎 大輔</cp:lastModifiedBy>
  <cp:revision>184</cp:revision>
  <dcterms:created xsi:type="dcterms:W3CDTF">2022-03-02T04:43:00Z</dcterms:created>
  <dcterms:modified xsi:type="dcterms:W3CDTF">2023-03-17T01:48:00Z</dcterms:modified>
</cp:coreProperties>
</file>