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AEC6A" w14:textId="397368FB" w:rsidR="002842FE" w:rsidRDefault="00727539">
      <w:proofErr w:type="spellStart"/>
      <w:r>
        <w:t>SpaceKids</w:t>
      </w:r>
      <w:proofErr w:type="spellEnd"/>
      <w:r>
        <w:t xml:space="preserve"> Elementary </w:t>
      </w:r>
    </w:p>
    <w:p w14:paraId="4643DC8C" w14:textId="0D4A56B8" w:rsidR="00727539" w:rsidRDefault="00727539">
      <w:r>
        <w:t xml:space="preserve">In the year 2026 Artemis Elementary was established on Mars, to support the education of the growing population of children between the ages of six and eighteen. The school </w:t>
      </w:r>
      <w:proofErr w:type="gramStart"/>
      <w:r>
        <w:t>is located in</w:t>
      </w:r>
      <w:proofErr w:type="gramEnd"/>
      <w:r>
        <w:t xml:space="preserve"> Pod 8 of the Perseverance Group, with a capacity of 100 students. It contains 10 classrooms to provide the children with a </w:t>
      </w:r>
      <w:r w:rsidR="00057A5B">
        <w:t>dedicated</w:t>
      </w:r>
      <w:r>
        <w:t xml:space="preserve"> space to learn. Where we provide </w:t>
      </w:r>
      <w:r w:rsidR="00057A5B">
        <w:t xml:space="preserve">a safe, orderly, caring environment founded on trust, honesty, appropriate humor, communication and understanding. The school is committed to honoring people in the spirit of cooperation and in celebration of the uniqueness and diversity of each individual student’s strengths. </w:t>
      </w:r>
    </w:p>
    <w:p w14:paraId="535B0309" w14:textId="64056782" w:rsidR="00057A5B" w:rsidRDefault="00057A5B">
      <w:r>
        <w:t xml:space="preserve">For it is the singularity of Artemis Elementary that fortifies the staff to make all parents and community members welcome. While enriching all grade levels with a pool of knowledge, skills, resources, and experiences and extending the Artemis family.   </w:t>
      </w:r>
    </w:p>
    <w:sectPr w:rsidR="0005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39"/>
    <w:rsid w:val="00057A5B"/>
    <w:rsid w:val="002842FE"/>
    <w:rsid w:val="0072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A827"/>
  <w15:chartTrackingRefBased/>
  <w15:docId w15:val="{146E6679-E41C-4F3D-8489-9429F215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Brianda Hernandez</dc:creator>
  <cp:keywords/>
  <dc:description/>
  <cp:lastModifiedBy>Brianda Hernandez</cp:lastModifiedBy>
  <cp:revision>2</cp:revision>
  <dcterms:created xsi:type="dcterms:W3CDTF">2021-03-15T04:35:00Z</dcterms:created>
  <dcterms:modified xsi:type="dcterms:W3CDTF">2021-03-15T04:53:00Z</dcterms:modified>
</cp:coreProperties>
</file>