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95250</wp:posOffset>
            </wp:positionV>
            <wp:extent cx="5431155" cy="8409305"/>
            <wp:effectExtent l="0" t="0" r="17145" b="1079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840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783"/>
        </w:tabs>
        <w:jc w:val="left"/>
        <w:rPr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3DA0"/>
    <w:rsid w:val="283B1832"/>
    <w:rsid w:val="41DF5A85"/>
    <w:rsid w:val="732913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无限剑制</dc:creator>
  <cp:lastModifiedBy>飘飞的雪</cp:lastModifiedBy>
  <dcterms:modified xsi:type="dcterms:W3CDTF">2018-04-18T00:31:10Z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