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D66727" w14:textId="77777777" w:rsidR="009B5B1E" w:rsidRPr="00F82176" w:rsidRDefault="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Helvetica Neue Light" w:hAnsi="Arial" w:cs="Arial"/>
          <w:color w:val="850027"/>
          <w:sz w:val="22"/>
          <w:szCs w:val="22"/>
        </w:rPr>
      </w:pPr>
      <w:r w:rsidRPr="00F82176">
        <w:rPr>
          <w:rFonts w:ascii="Arial" w:eastAsia="Helvetica Neue Light" w:hAnsi="Arial" w:cs="Arial"/>
          <w:color w:val="850027"/>
          <w:sz w:val="56"/>
          <w:szCs w:val="56"/>
        </w:rPr>
        <w:t>Work, School, Life Balance Plan</w:t>
      </w:r>
    </w:p>
    <w:p w14:paraId="0A4017B1" w14:textId="77777777" w:rsidR="009B5B1E" w:rsidRPr="00F82176" w:rsidRDefault="009B5B1E">
      <w:pPr>
        <w:rPr>
          <w:rFonts w:ascii="Arial" w:eastAsia="Helvetica Neue" w:hAnsi="Arial" w:cs="Arial"/>
          <w:color w:val="850027"/>
          <w:sz w:val="22"/>
          <w:szCs w:val="22"/>
        </w:rPr>
      </w:pPr>
    </w:p>
    <w:tbl>
      <w:tblPr>
        <w:tblStyle w:val="a"/>
        <w:tblW w:w="8856" w:type="dxa"/>
        <w:tblInd w:w="-115" w:type="dxa"/>
        <w:tblBorders>
          <w:top w:val="single" w:sz="48" w:space="0" w:color="FFCC66"/>
          <w:left w:val="single" w:sz="48" w:space="0" w:color="FFCC66"/>
          <w:bottom w:val="single" w:sz="48" w:space="0" w:color="FFCC66"/>
          <w:right w:val="single" w:sz="48" w:space="0" w:color="FFCC66"/>
          <w:insideH w:val="single" w:sz="48" w:space="0" w:color="FFCC66"/>
          <w:insideV w:val="single" w:sz="48" w:space="0" w:color="FFCC66"/>
        </w:tblBorders>
        <w:tblLayout w:type="fixed"/>
        <w:tblLook w:val="0400" w:firstRow="0" w:lastRow="0" w:firstColumn="0" w:lastColumn="0" w:noHBand="0" w:noVBand="1"/>
      </w:tblPr>
      <w:tblGrid>
        <w:gridCol w:w="2538"/>
        <w:gridCol w:w="6318"/>
      </w:tblGrid>
      <w:tr w:rsidR="009B5B1E" w:rsidRPr="00F82176" w14:paraId="36931E3E" w14:textId="77777777">
        <w:tc>
          <w:tcPr>
            <w:tcW w:w="2538" w:type="dxa"/>
            <w:shd w:val="clear" w:color="auto" w:fill="FFCC66"/>
            <w:vAlign w:val="center"/>
          </w:tcPr>
          <w:p w14:paraId="57D99094" w14:textId="77777777" w:rsidR="009B5B1E" w:rsidRPr="00F82176" w:rsidRDefault="009A0389">
            <w:pPr>
              <w:jc w:val="center"/>
              <w:rPr>
                <w:rFonts w:ascii="Arial" w:eastAsia="Arial" w:hAnsi="Arial" w:cs="Arial"/>
                <w:sz w:val="22"/>
                <w:szCs w:val="22"/>
              </w:rPr>
            </w:pPr>
            <w:r w:rsidRPr="00F82176">
              <w:rPr>
                <w:rFonts w:ascii="Arial" w:eastAsia="Arial" w:hAnsi="Arial" w:cs="Arial"/>
                <w:sz w:val="22"/>
                <w:szCs w:val="22"/>
              </w:rPr>
              <w:t>First and Last Name</w:t>
            </w:r>
          </w:p>
        </w:tc>
        <w:tc>
          <w:tcPr>
            <w:tcW w:w="6318" w:type="dxa"/>
          </w:tcPr>
          <w:p w14:paraId="508C6F35" w14:textId="77777777" w:rsidR="009B5B1E" w:rsidRPr="00F82176" w:rsidRDefault="00BA2046">
            <w:pPr>
              <w:rPr>
                <w:rFonts w:ascii="Arial" w:eastAsia="Arial" w:hAnsi="Arial" w:cs="Arial"/>
                <w:sz w:val="22"/>
                <w:szCs w:val="22"/>
              </w:rPr>
            </w:pPr>
            <w:r>
              <w:rPr>
                <w:rFonts w:ascii="Arial" w:eastAsia="Arial" w:hAnsi="Arial" w:cs="Arial"/>
                <w:sz w:val="22"/>
                <w:szCs w:val="22"/>
              </w:rPr>
              <w:t>James Kim</w:t>
            </w:r>
          </w:p>
        </w:tc>
      </w:tr>
    </w:tbl>
    <w:p w14:paraId="44FC1022" w14:textId="77777777" w:rsidR="009B5B1E" w:rsidRPr="00F82176" w:rsidRDefault="009B5B1E">
      <w:pPr>
        <w:rPr>
          <w:rFonts w:ascii="Arial" w:hAnsi="Arial" w:cs="Arial"/>
          <w:sz w:val="22"/>
          <w:szCs w:val="22"/>
        </w:rPr>
      </w:pPr>
    </w:p>
    <w:tbl>
      <w:tblPr>
        <w:tblStyle w:val="a0"/>
        <w:tblW w:w="9240" w:type="dxa"/>
        <w:tblInd w:w="-115" w:type="dxa"/>
        <w:tblBorders>
          <w:top w:val="single" w:sz="48" w:space="0" w:color="800000"/>
          <w:left w:val="single" w:sz="48" w:space="0" w:color="800000"/>
          <w:bottom w:val="single" w:sz="48" w:space="0" w:color="800000"/>
          <w:right w:val="single" w:sz="48" w:space="0" w:color="800000"/>
          <w:insideH w:val="nil"/>
          <w:insideV w:val="nil"/>
        </w:tblBorders>
        <w:tblLayout w:type="fixed"/>
        <w:tblLook w:val="0400" w:firstRow="0" w:lastRow="0" w:firstColumn="0" w:lastColumn="0" w:noHBand="0" w:noVBand="1"/>
      </w:tblPr>
      <w:tblGrid>
        <w:gridCol w:w="9240"/>
      </w:tblGrid>
      <w:tr w:rsidR="009B5B1E" w:rsidRPr="00F82176" w14:paraId="4AF03279" w14:textId="77777777">
        <w:trPr>
          <w:trHeight w:val="540"/>
        </w:trPr>
        <w:tc>
          <w:tcPr>
            <w:tcW w:w="9240" w:type="dxa"/>
            <w:shd w:val="clear" w:color="auto" w:fill="FFFFFF"/>
            <w:vAlign w:val="center"/>
          </w:tcPr>
          <w:p w14:paraId="1503B980" w14:textId="77777777" w:rsidR="009B5B1E" w:rsidRPr="00F82176" w:rsidRDefault="009A0389">
            <w:pPr>
              <w:rPr>
                <w:rFonts w:ascii="Arial" w:eastAsia="Arial" w:hAnsi="Arial" w:cs="Arial"/>
                <w:sz w:val="22"/>
                <w:szCs w:val="22"/>
              </w:rPr>
            </w:pPr>
            <w:r w:rsidRPr="00F82176">
              <w:rPr>
                <w:rFonts w:ascii="Arial" w:eastAsia="Arial" w:hAnsi="Arial" w:cs="Arial"/>
                <w:sz w:val="22"/>
                <w:szCs w:val="22"/>
              </w:rPr>
              <w:t xml:space="preserve">1. Based on your </w:t>
            </w:r>
            <w:r w:rsidRPr="00F82176">
              <w:rPr>
                <w:rFonts w:ascii="Arial" w:eastAsia="Arial" w:hAnsi="Arial" w:cs="Arial"/>
                <w:b/>
                <w:sz w:val="22"/>
                <w:szCs w:val="22"/>
              </w:rPr>
              <w:t>Visualizing Success</w:t>
            </w:r>
            <w:r w:rsidRPr="00F82176">
              <w:rPr>
                <w:rFonts w:ascii="Arial" w:eastAsia="Arial" w:hAnsi="Arial" w:cs="Arial"/>
                <w:sz w:val="22"/>
                <w:szCs w:val="22"/>
              </w:rPr>
              <w:t xml:space="preserve"> activity, what does Success look like in the following areas: Work, School and Life. What Goals and Actions will help you achieve Success in each area?</w:t>
            </w:r>
          </w:p>
        </w:tc>
      </w:tr>
    </w:tbl>
    <w:p w14:paraId="7BCD3707" w14:textId="77777777" w:rsidR="009B5B1E" w:rsidRPr="00F82176" w:rsidRDefault="009B5B1E">
      <w:pPr>
        <w:ind w:right="-630"/>
        <w:rPr>
          <w:rFonts w:ascii="Arial" w:hAnsi="Arial" w:cs="Arial"/>
          <w:b/>
          <w:sz w:val="22"/>
          <w:szCs w:val="22"/>
        </w:rPr>
      </w:pPr>
    </w:p>
    <w:p w14:paraId="0AC4F70A" w14:textId="77777777" w:rsidR="009B5B1E" w:rsidRPr="00F82176" w:rsidRDefault="009A0389">
      <w:pPr>
        <w:ind w:right="-630"/>
        <w:rPr>
          <w:rFonts w:ascii="Arial" w:hAnsi="Arial" w:cs="Arial"/>
          <w:b/>
          <w:sz w:val="22"/>
          <w:szCs w:val="22"/>
        </w:rPr>
      </w:pPr>
      <w:r w:rsidRPr="00F82176">
        <w:rPr>
          <w:rFonts w:ascii="Arial" w:hAnsi="Arial" w:cs="Arial"/>
          <w:b/>
          <w:color w:val="800000"/>
          <w:sz w:val="22"/>
          <w:szCs w:val="22"/>
        </w:rPr>
        <w:t>WORK</w:t>
      </w:r>
      <w:r w:rsidRPr="00F82176">
        <w:rPr>
          <w:rFonts w:ascii="Arial" w:hAnsi="Arial" w:cs="Arial"/>
          <w:b/>
          <w:sz w:val="22"/>
          <w:szCs w:val="22"/>
        </w:rPr>
        <w:t xml:space="preserve"> (what does “work success” mean/look like to you)</w:t>
      </w:r>
    </w:p>
    <w:p w14:paraId="4145F8E6" w14:textId="77777777" w:rsidR="009B5B1E" w:rsidRPr="00F82176" w:rsidRDefault="009B5B1E">
      <w:pPr>
        <w:ind w:right="-630"/>
        <w:rPr>
          <w:rFonts w:ascii="Arial" w:hAnsi="Arial" w:cs="Arial"/>
          <w:sz w:val="22"/>
          <w:szCs w:val="22"/>
        </w:rPr>
      </w:pPr>
    </w:p>
    <w:p w14:paraId="346A6739" w14:textId="77777777" w:rsidR="009B5B1E" w:rsidRPr="00F82176" w:rsidRDefault="009A0389">
      <w:pPr>
        <w:ind w:right="-630"/>
        <w:rPr>
          <w:rFonts w:ascii="Arial" w:hAnsi="Arial" w:cs="Arial"/>
          <w:b/>
          <w:sz w:val="22"/>
          <w:szCs w:val="22"/>
        </w:rPr>
      </w:pPr>
      <w:r w:rsidRPr="00F82176">
        <w:rPr>
          <w:rFonts w:ascii="Arial" w:hAnsi="Arial" w:cs="Arial"/>
          <w:b/>
          <w:sz w:val="22"/>
          <w:szCs w:val="22"/>
        </w:rPr>
        <w:t>Goals I need to achieve to have success in work/career/job:</w:t>
      </w:r>
    </w:p>
    <w:p w14:paraId="7106BD1C" w14:textId="77777777" w:rsidR="009B5B1E" w:rsidRPr="00831C1B" w:rsidRDefault="00831C1B">
      <w:pPr>
        <w:numPr>
          <w:ilvl w:val="0"/>
          <w:numId w:val="4"/>
        </w:numPr>
        <w:ind w:right="-630"/>
        <w:contextualSpacing/>
        <w:rPr>
          <w:rFonts w:ascii="Arial" w:hAnsi="Arial" w:cs="Arial"/>
          <w:sz w:val="22"/>
          <w:szCs w:val="22"/>
        </w:rPr>
      </w:pPr>
      <w:r w:rsidRPr="00831C1B">
        <w:rPr>
          <w:rFonts w:ascii="Arial" w:hAnsi="Arial" w:cs="Arial"/>
          <w:sz w:val="22"/>
          <w:szCs w:val="22"/>
        </w:rPr>
        <w:t>Feature complete</w:t>
      </w:r>
      <w:r w:rsidR="004A2D68" w:rsidRPr="00831C1B">
        <w:rPr>
          <w:rFonts w:ascii="Arial" w:hAnsi="Arial" w:cs="Arial"/>
          <w:sz w:val="22"/>
          <w:szCs w:val="22"/>
        </w:rPr>
        <w:t xml:space="preserve"> my </w:t>
      </w:r>
      <w:r w:rsidR="00ED5930" w:rsidRPr="00831C1B">
        <w:rPr>
          <w:rFonts w:ascii="Arial" w:hAnsi="Arial" w:cs="Arial"/>
          <w:sz w:val="22"/>
          <w:szCs w:val="22"/>
        </w:rPr>
        <w:t xml:space="preserve">assigned </w:t>
      </w:r>
      <w:r w:rsidR="004A2D68" w:rsidRPr="00831C1B">
        <w:rPr>
          <w:rFonts w:ascii="Arial" w:hAnsi="Arial" w:cs="Arial"/>
          <w:sz w:val="22"/>
          <w:szCs w:val="22"/>
        </w:rPr>
        <w:t>project on time</w:t>
      </w:r>
      <w:r w:rsidRPr="00831C1B">
        <w:rPr>
          <w:rFonts w:ascii="Arial" w:hAnsi="Arial" w:cs="Arial"/>
          <w:sz w:val="22"/>
          <w:szCs w:val="22"/>
        </w:rPr>
        <w:t>.</w:t>
      </w:r>
    </w:p>
    <w:p w14:paraId="2A91DF59" w14:textId="77777777" w:rsidR="009B5B1E" w:rsidRPr="00831C1B" w:rsidRDefault="00ED5930">
      <w:pPr>
        <w:numPr>
          <w:ilvl w:val="0"/>
          <w:numId w:val="4"/>
        </w:numPr>
        <w:ind w:right="-630"/>
        <w:contextualSpacing/>
        <w:rPr>
          <w:rFonts w:ascii="Arial" w:hAnsi="Arial" w:cs="Arial"/>
          <w:sz w:val="22"/>
          <w:szCs w:val="22"/>
        </w:rPr>
      </w:pPr>
      <w:r w:rsidRPr="00831C1B">
        <w:rPr>
          <w:rFonts w:ascii="Arial" w:hAnsi="Arial" w:cs="Arial"/>
          <w:sz w:val="22"/>
          <w:szCs w:val="22"/>
        </w:rPr>
        <w:t>Vision new features and set a timeline to achieve this goal.</w:t>
      </w:r>
    </w:p>
    <w:p w14:paraId="39321CB1" w14:textId="77777777" w:rsidR="009B5B1E" w:rsidRPr="00F82176" w:rsidRDefault="009A0389">
      <w:pPr>
        <w:ind w:right="-630"/>
        <w:rPr>
          <w:rFonts w:ascii="Arial" w:hAnsi="Arial" w:cs="Arial"/>
          <w:b/>
          <w:sz w:val="22"/>
          <w:szCs w:val="22"/>
        </w:rPr>
      </w:pPr>
      <w:r w:rsidRPr="00F82176">
        <w:rPr>
          <w:rFonts w:ascii="Arial" w:hAnsi="Arial" w:cs="Arial"/>
          <w:b/>
          <w:sz w:val="22"/>
          <w:szCs w:val="22"/>
        </w:rPr>
        <w:t xml:space="preserve">Actions I need to take to achieve the above goals: </w:t>
      </w:r>
    </w:p>
    <w:p w14:paraId="52839774" w14:textId="77777777" w:rsidR="009B5B1E" w:rsidRPr="00F82176" w:rsidRDefault="00831C1B">
      <w:pPr>
        <w:numPr>
          <w:ilvl w:val="0"/>
          <w:numId w:val="4"/>
        </w:numPr>
        <w:ind w:right="-630"/>
        <w:contextualSpacing/>
        <w:rPr>
          <w:rFonts w:ascii="Arial" w:hAnsi="Arial" w:cs="Arial"/>
          <w:sz w:val="22"/>
          <w:szCs w:val="22"/>
        </w:rPr>
      </w:pPr>
      <w:r>
        <w:rPr>
          <w:rFonts w:ascii="Arial" w:hAnsi="Arial" w:cs="Arial"/>
          <w:sz w:val="22"/>
          <w:szCs w:val="22"/>
        </w:rPr>
        <w:t>Manage my time effectively and efficiently.</w:t>
      </w:r>
    </w:p>
    <w:p w14:paraId="1D561F39" w14:textId="77777777" w:rsidR="009B5B1E" w:rsidRPr="00F82176" w:rsidRDefault="00831C1B">
      <w:pPr>
        <w:numPr>
          <w:ilvl w:val="0"/>
          <w:numId w:val="4"/>
        </w:numPr>
        <w:ind w:right="-630"/>
        <w:contextualSpacing/>
        <w:rPr>
          <w:rFonts w:ascii="Arial" w:hAnsi="Arial" w:cs="Arial"/>
          <w:sz w:val="22"/>
          <w:szCs w:val="22"/>
        </w:rPr>
      </w:pPr>
      <w:r>
        <w:rPr>
          <w:rFonts w:ascii="Arial" w:hAnsi="Arial" w:cs="Arial"/>
          <w:sz w:val="22"/>
          <w:szCs w:val="22"/>
        </w:rPr>
        <w:t xml:space="preserve">Continue to learn about the new technologies </w:t>
      </w:r>
      <w:r w:rsidR="00F9226B">
        <w:rPr>
          <w:rFonts w:ascii="Arial" w:hAnsi="Arial" w:cs="Arial"/>
          <w:sz w:val="22"/>
          <w:szCs w:val="22"/>
        </w:rPr>
        <w:t xml:space="preserve">and find ways to apply them to my future plans. </w:t>
      </w:r>
    </w:p>
    <w:tbl>
      <w:tblPr>
        <w:tblStyle w:val="a1"/>
        <w:tblW w:w="928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288"/>
      </w:tblGrid>
      <w:tr w:rsidR="009B5B1E" w:rsidRPr="00F82176" w14:paraId="2CA2774A" w14:textId="77777777">
        <w:tc>
          <w:tcPr>
            <w:tcW w:w="9288" w:type="dxa"/>
          </w:tcPr>
          <w:p w14:paraId="0BF89EA2" w14:textId="77777777" w:rsidR="009B5B1E" w:rsidRPr="00F82176" w:rsidRDefault="009B5B1E">
            <w:pPr>
              <w:ind w:right="-630"/>
              <w:rPr>
                <w:rFonts w:ascii="Arial" w:hAnsi="Arial" w:cs="Arial"/>
                <w:sz w:val="22"/>
                <w:szCs w:val="22"/>
              </w:rPr>
            </w:pPr>
          </w:p>
          <w:p w14:paraId="5BEA66EB" w14:textId="77777777" w:rsidR="009B5B1E" w:rsidRPr="00F82176" w:rsidRDefault="009B5B1E">
            <w:pPr>
              <w:ind w:right="-630"/>
              <w:rPr>
                <w:rFonts w:ascii="Arial" w:hAnsi="Arial" w:cs="Arial"/>
                <w:b/>
                <w:sz w:val="22"/>
                <w:szCs w:val="22"/>
              </w:rPr>
            </w:pPr>
          </w:p>
          <w:p w14:paraId="4A7B3CCE" w14:textId="77777777" w:rsidR="009B5B1E" w:rsidRPr="00F82176" w:rsidRDefault="009A0389">
            <w:pPr>
              <w:ind w:right="-630"/>
              <w:rPr>
                <w:rFonts w:ascii="Arial" w:hAnsi="Arial" w:cs="Arial"/>
                <w:b/>
                <w:sz w:val="22"/>
                <w:szCs w:val="22"/>
              </w:rPr>
            </w:pPr>
            <w:r w:rsidRPr="00F82176">
              <w:rPr>
                <w:rFonts w:ascii="Arial" w:hAnsi="Arial" w:cs="Arial"/>
                <w:b/>
                <w:color w:val="800000"/>
                <w:sz w:val="22"/>
                <w:szCs w:val="22"/>
              </w:rPr>
              <w:t>SCHOOL</w:t>
            </w:r>
            <w:r w:rsidRPr="00F82176">
              <w:rPr>
                <w:rFonts w:ascii="Arial" w:hAnsi="Arial" w:cs="Arial"/>
                <w:b/>
                <w:sz w:val="22"/>
                <w:szCs w:val="22"/>
              </w:rPr>
              <w:t xml:space="preserve"> (what does “school success” mean/look like to you)</w:t>
            </w:r>
          </w:p>
          <w:p w14:paraId="74D89934" w14:textId="77777777" w:rsidR="009B5B1E" w:rsidRPr="00F82176" w:rsidRDefault="009B5B1E">
            <w:pPr>
              <w:ind w:right="-630"/>
              <w:rPr>
                <w:rFonts w:ascii="Arial" w:hAnsi="Arial" w:cs="Arial"/>
                <w:sz w:val="22"/>
                <w:szCs w:val="22"/>
              </w:rPr>
            </w:pPr>
          </w:p>
          <w:p w14:paraId="347A4F16" w14:textId="77777777" w:rsidR="009B5B1E" w:rsidRPr="00F82176" w:rsidRDefault="009A0389">
            <w:pPr>
              <w:ind w:right="-630"/>
              <w:rPr>
                <w:rFonts w:ascii="Arial" w:hAnsi="Arial" w:cs="Arial"/>
                <w:b/>
                <w:sz w:val="22"/>
                <w:szCs w:val="22"/>
              </w:rPr>
            </w:pPr>
            <w:r w:rsidRPr="00F82176">
              <w:rPr>
                <w:rFonts w:ascii="Arial" w:hAnsi="Arial" w:cs="Arial"/>
                <w:b/>
                <w:sz w:val="22"/>
                <w:szCs w:val="22"/>
              </w:rPr>
              <w:t>Goals I need to achieve to have success in school:</w:t>
            </w:r>
          </w:p>
          <w:p w14:paraId="5338C7BF" w14:textId="2FF7927B" w:rsidR="009B5B1E" w:rsidRPr="00F82176" w:rsidRDefault="00390256" w:rsidP="00772476">
            <w:pPr>
              <w:numPr>
                <w:ilvl w:val="0"/>
                <w:numId w:val="2"/>
              </w:numPr>
              <w:ind w:right="-630"/>
              <w:contextualSpacing/>
              <w:rPr>
                <w:rFonts w:ascii="Arial" w:hAnsi="Arial" w:cs="Arial"/>
                <w:b/>
                <w:sz w:val="22"/>
                <w:szCs w:val="22"/>
              </w:rPr>
            </w:pPr>
            <w:r>
              <w:rPr>
                <w:rFonts w:ascii="Arial" w:hAnsi="Arial" w:cs="Arial"/>
                <w:sz w:val="22"/>
                <w:szCs w:val="22"/>
              </w:rPr>
              <w:t xml:space="preserve">Plan out the requirements for the class and manage my time to accomplish them. </w:t>
            </w:r>
          </w:p>
          <w:p w14:paraId="4453D289" w14:textId="32847147" w:rsidR="009B5B1E" w:rsidRPr="00F82176" w:rsidRDefault="00390256" w:rsidP="00772476">
            <w:pPr>
              <w:numPr>
                <w:ilvl w:val="0"/>
                <w:numId w:val="2"/>
              </w:numPr>
              <w:ind w:right="-630"/>
              <w:contextualSpacing/>
              <w:rPr>
                <w:rFonts w:ascii="Arial" w:hAnsi="Arial" w:cs="Arial"/>
                <w:b/>
                <w:sz w:val="22"/>
                <w:szCs w:val="22"/>
              </w:rPr>
            </w:pPr>
            <w:r>
              <w:rPr>
                <w:rFonts w:ascii="Arial" w:hAnsi="Arial" w:cs="Arial"/>
                <w:sz w:val="22"/>
                <w:szCs w:val="22"/>
              </w:rPr>
              <w:t xml:space="preserve">Understand and absorb the materials that I’m learning. </w:t>
            </w:r>
          </w:p>
          <w:p w14:paraId="5EC0BE0A" w14:textId="77777777" w:rsidR="009B5B1E" w:rsidRPr="00F82176" w:rsidRDefault="009A0389">
            <w:pPr>
              <w:ind w:right="-630"/>
              <w:rPr>
                <w:rFonts w:ascii="Arial" w:hAnsi="Arial" w:cs="Arial"/>
                <w:b/>
                <w:sz w:val="22"/>
                <w:szCs w:val="22"/>
              </w:rPr>
            </w:pPr>
            <w:r w:rsidRPr="00F82176">
              <w:rPr>
                <w:rFonts w:ascii="Arial" w:hAnsi="Arial" w:cs="Arial"/>
                <w:b/>
                <w:sz w:val="22"/>
                <w:szCs w:val="22"/>
              </w:rPr>
              <w:t xml:space="preserve">Actions I need to take to achieve the above goals: </w:t>
            </w:r>
          </w:p>
          <w:p w14:paraId="23477188" w14:textId="2A329230" w:rsidR="009B5B1E" w:rsidRPr="00F82176" w:rsidRDefault="00CC3CC2" w:rsidP="00772476">
            <w:pPr>
              <w:numPr>
                <w:ilvl w:val="0"/>
                <w:numId w:val="2"/>
              </w:numPr>
              <w:ind w:right="-630"/>
              <w:contextualSpacing/>
              <w:rPr>
                <w:rFonts w:ascii="Arial" w:hAnsi="Arial" w:cs="Arial"/>
                <w:sz w:val="22"/>
                <w:szCs w:val="22"/>
              </w:rPr>
            </w:pPr>
            <w:r>
              <w:rPr>
                <w:rFonts w:ascii="Arial" w:hAnsi="Arial" w:cs="Arial"/>
                <w:sz w:val="22"/>
                <w:szCs w:val="22"/>
              </w:rPr>
              <w:t>Go through the class syllabus and understand the requirements</w:t>
            </w:r>
          </w:p>
          <w:p w14:paraId="06DB3777" w14:textId="691752D0" w:rsidR="009B5B1E" w:rsidRPr="00F82176" w:rsidRDefault="00CC3CC2" w:rsidP="00772476">
            <w:pPr>
              <w:numPr>
                <w:ilvl w:val="0"/>
                <w:numId w:val="2"/>
              </w:numPr>
              <w:ind w:right="-630"/>
              <w:contextualSpacing/>
              <w:rPr>
                <w:rFonts w:ascii="Arial" w:hAnsi="Arial" w:cs="Arial"/>
                <w:sz w:val="22"/>
                <w:szCs w:val="22"/>
              </w:rPr>
            </w:pPr>
            <w:r>
              <w:rPr>
                <w:rFonts w:ascii="Arial" w:hAnsi="Arial" w:cs="Arial"/>
                <w:sz w:val="22"/>
                <w:szCs w:val="22"/>
              </w:rPr>
              <w:t>Ask questions and take time to learn the material.</w:t>
            </w:r>
          </w:p>
          <w:p w14:paraId="22EB8788" w14:textId="77777777" w:rsidR="009B5B1E" w:rsidRPr="00F82176" w:rsidRDefault="009B5B1E">
            <w:pPr>
              <w:ind w:right="-630"/>
              <w:rPr>
                <w:rFonts w:ascii="Arial" w:hAnsi="Arial" w:cs="Arial"/>
                <w:sz w:val="22"/>
                <w:szCs w:val="22"/>
              </w:rPr>
            </w:pPr>
          </w:p>
          <w:p w14:paraId="40BB21D5" w14:textId="77777777" w:rsidR="009B5B1E" w:rsidRPr="00F82176" w:rsidRDefault="009B5B1E">
            <w:pPr>
              <w:ind w:right="-630"/>
              <w:rPr>
                <w:rFonts w:ascii="Arial" w:hAnsi="Arial" w:cs="Arial"/>
                <w:b/>
                <w:sz w:val="22"/>
                <w:szCs w:val="22"/>
              </w:rPr>
            </w:pPr>
          </w:p>
          <w:p w14:paraId="660DAF69" w14:textId="77777777" w:rsidR="009B5B1E" w:rsidRPr="00F82176" w:rsidRDefault="009A0389">
            <w:pPr>
              <w:ind w:right="-630"/>
              <w:rPr>
                <w:rFonts w:ascii="Arial" w:hAnsi="Arial" w:cs="Arial"/>
                <w:b/>
                <w:sz w:val="22"/>
                <w:szCs w:val="22"/>
              </w:rPr>
            </w:pPr>
            <w:r w:rsidRPr="00F82176">
              <w:rPr>
                <w:rFonts w:ascii="Arial" w:hAnsi="Arial" w:cs="Arial"/>
                <w:b/>
                <w:color w:val="800000"/>
                <w:sz w:val="22"/>
                <w:szCs w:val="22"/>
              </w:rPr>
              <w:t>LIFE</w:t>
            </w:r>
            <w:r w:rsidRPr="00F82176">
              <w:rPr>
                <w:rFonts w:ascii="Arial" w:hAnsi="Arial" w:cs="Arial"/>
                <w:b/>
                <w:sz w:val="22"/>
                <w:szCs w:val="22"/>
              </w:rPr>
              <w:t xml:space="preserve"> (what does “success in life” mean/look like to you)</w:t>
            </w:r>
          </w:p>
          <w:p w14:paraId="360F307A" w14:textId="77777777" w:rsidR="009B5B1E" w:rsidRPr="00F82176" w:rsidRDefault="009B5B1E">
            <w:pPr>
              <w:ind w:right="-630"/>
              <w:rPr>
                <w:rFonts w:ascii="Arial" w:hAnsi="Arial" w:cs="Arial"/>
                <w:sz w:val="22"/>
                <w:szCs w:val="22"/>
              </w:rPr>
            </w:pPr>
          </w:p>
          <w:p w14:paraId="7FC39048" w14:textId="77777777" w:rsidR="009B5B1E" w:rsidRPr="00F82176" w:rsidRDefault="009A0389">
            <w:pPr>
              <w:ind w:right="-630"/>
              <w:rPr>
                <w:rFonts w:ascii="Arial" w:hAnsi="Arial" w:cs="Arial"/>
                <w:b/>
                <w:sz w:val="22"/>
                <w:szCs w:val="22"/>
              </w:rPr>
            </w:pPr>
            <w:r w:rsidRPr="00F82176">
              <w:rPr>
                <w:rFonts w:ascii="Arial" w:hAnsi="Arial" w:cs="Arial"/>
                <w:b/>
                <w:sz w:val="22"/>
                <w:szCs w:val="22"/>
              </w:rPr>
              <w:t>Goals I need to achieve to have success in life:</w:t>
            </w:r>
          </w:p>
          <w:p w14:paraId="0C8323CE" w14:textId="0B62A2E1" w:rsidR="009B5B1E" w:rsidRPr="00F82176" w:rsidRDefault="00CC3CC2" w:rsidP="00772476">
            <w:pPr>
              <w:numPr>
                <w:ilvl w:val="0"/>
                <w:numId w:val="2"/>
              </w:numPr>
              <w:ind w:right="-630"/>
              <w:contextualSpacing/>
              <w:rPr>
                <w:rFonts w:ascii="Arial" w:hAnsi="Arial" w:cs="Arial"/>
                <w:b/>
                <w:sz w:val="22"/>
                <w:szCs w:val="22"/>
              </w:rPr>
            </w:pPr>
            <w:r>
              <w:rPr>
                <w:rFonts w:ascii="Arial" w:hAnsi="Arial" w:cs="Arial"/>
                <w:sz w:val="22"/>
                <w:szCs w:val="22"/>
              </w:rPr>
              <w:t>Ability provide for the family and the stability.</w:t>
            </w:r>
          </w:p>
          <w:p w14:paraId="1E013CE0" w14:textId="4E8D9D17" w:rsidR="009B5B1E" w:rsidRPr="00F82176" w:rsidRDefault="00772476" w:rsidP="00772476">
            <w:pPr>
              <w:numPr>
                <w:ilvl w:val="0"/>
                <w:numId w:val="2"/>
              </w:numPr>
              <w:ind w:right="-630"/>
              <w:contextualSpacing/>
              <w:rPr>
                <w:rFonts w:ascii="Arial" w:hAnsi="Arial" w:cs="Arial"/>
                <w:b/>
                <w:sz w:val="22"/>
                <w:szCs w:val="22"/>
              </w:rPr>
            </w:pPr>
            <w:r>
              <w:rPr>
                <w:rFonts w:ascii="Arial" w:hAnsi="Arial" w:cs="Arial"/>
                <w:sz w:val="22"/>
                <w:szCs w:val="22"/>
              </w:rPr>
              <w:t>Manage time so that I could spend time with my family.</w:t>
            </w:r>
          </w:p>
          <w:p w14:paraId="30892934" w14:textId="20DFAE1F" w:rsidR="009B5B1E" w:rsidRPr="00F82176" w:rsidRDefault="009A0389" w:rsidP="00772476">
            <w:pPr>
              <w:tabs>
                <w:tab w:val="left" w:pos="5819"/>
              </w:tabs>
              <w:ind w:right="-630"/>
              <w:rPr>
                <w:rFonts w:ascii="Arial" w:hAnsi="Arial" w:cs="Arial"/>
                <w:b/>
                <w:sz w:val="22"/>
                <w:szCs w:val="22"/>
              </w:rPr>
            </w:pPr>
            <w:r w:rsidRPr="00F82176">
              <w:rPr>
                <w:rFonts w:ascii="Arial" w:hAnsi="Arial" w:cs="Arial"/>
                <w:b/>
                <w:sz w:val="22"/>
                <w:szCs w:val="22"/>
              </w:rPr>
              <w:t xml:space="preserve">Actions I need to take to achieve the above goals: </w:t>
            </w:r>
            <w:r w:rsidR="00772476">
              <w:rPr>
                <w:rFonts w:ascii="Arial" w:hAnsi="Arial" w:cs="Arial"/>
                <w:b/>
                <w:sz w:val="22"/>
                <w:szCs w:val="22"/>
              </w:rPr>
              <w:tab/>
            </w:r>
          </w:p>
          <w:p w14:paraId="18FE82D7" w14:textId="4B0C222B" w:rsidR="009B5B1E" w:rsidRPr="00F82176" w:rsidRDefault="00772476" w:rsidP="00772476">
            <w:pPr>
              <w:numPr>
                <w:ilvl w:val="0"/>
                <w:numId w:val="2"/>
              </w:numPr>
              <w:ind w:right="-630"/>
              <w:contextualSpacing/>
              <w:rPr>
                <w:rFonts w:ascii="Arial" w:hAnsi="Arial" w:cs="Arial"/>
                <w:b/>
                <w:sz w:val="22"/>
                <w:szCs w:val="22"/>
              </w:rPr>
            </w:pPr>
            <w:r>
              <w:rPr>
                <w:rFonts w:ascii="Arial" w:hAnsi="Arial" w:cs="Arial"/>
                <w:sz w:val="22"/>
                <w:szCs w:val="22"/>
              </w:rPr>
              <w:t>Continue to push myself and complete my degree with ASU.</w:t>
            </w:r>
          </w:p>
          <w:p w14:paraId="45E943ED" w14:textId="77777777" w:rsidR="00772476" w:rsidRPr="00F82176" w:rsidRDefault="00772476" w:rsidP="00772476">
            <w:pPr>
              <w:numPr>
                <w:ilvl w:val="0"/>
                <w:numId w:val="2"/>
              </w:numPr>
              <w:ind w:right="-630"/>
              <w:contextualSpacing/>
              <w:rPr>
                <w:rFonts w:ascii="Arial" w:hAnsi="Arial" w:cs="Arial"/>
                <w:b/>
                <w:sz w:val="22"/>
                <w:szCs w:val="22"/>
              </w:rPr>
            </w:pPr>
            <w:r>
              <w:rPr>
                <w:rFonts w:ascii="Arial" w:hAnsi="Arial" w:cs="Arial"/>
                <w:sz w:val="22"/>
                <w:szCs w:val="22"/>
              </w:rPr>
              <w:t>Prioritize responsibilities so that I can manage time between work, family and school.</w:t>
            </w:r>
          </w:p>
          <w:p w14:paraId="76EE2880" w14:textId="77777777" w:rsidR="009B5B1E" w:rsidRPr="00F82176" w:rsidRDefault="009B5B1E" w:rsidP="00772476">
            <w:pPr>
              <w:ind w:left="720" w:right="-630"/>
              <w:contextualSpacing/>
              <w:rPr>
                <w:rFonts w:ascii="Arial" w:hAnsi="Arial" w:cs="Arial"/>
                <w:b/>
                <w:sz w:val="22"/>
                <w:szCs w:val="22"/>
              </w:rPr>
            </w:pPr>
          </w:p>
          <w:p w14:paraId="2994B1C2" w14:textId="77777777" w:rsidR="009B5B1E" w:rsidRPr="00F82176" w:rsidRDefault="009B5B1E">
            <w:pPr>
              <w:ind w:right="-630"/>
              <w:rPr>
                <w:rFonts w:ascii="Arial" w:hAnsi="Arial" w:cs="Arial"/>
                <w:sz w:val="22"/>
                <w:szCs w:val="22"/>
              </w:rPr>
            </w:pPr>
          </w:p>
          <w:p w14:paraId="487431AC" w14:textId="77777777" w:rsidR="009B5B1E" w:rsidRPr="00F82176" w:rsidRDefault="009B5B1E">
            <w:pPr>
              <w:ind w:right="-630"/>
              <w:rPr>
                <w:rFonts w:ascii="Arial" w:hAnsi="Arial" w:cs="Arial"/>
                <w:sz w:val="22"/>
                <w:szCs w:val="22"/>
              </w:rPr>
            </w:pPr>
          </w:p>
        </w:tc>
      </w:tr>
    </w:tbl>
    <w:p w14:paraId="6FC7299F" w14:textId="77777777" w:rsidR="009B5B1E" w:rsidRPr="00F82176" w:rsidRDefault="009A0389">
      <w:pPr>
        <w:ind w:right="-630"/>
        <w:rPr>
          <w:rFonts w:ascii="Arial" w:hAnsi="Arial" w:cs="Arial"/>
          <w:sz w:val="22"/>
          <w:szCs w:val="22"/>
        </w:rPr>
      </w:pPr>
      <w:r w:rsidRPr="00F82176">
        <w:rPr>
          <w:rFonts w:ascii="Arial" w:hAnsi="Arial" w:cs="Arial"/>
        </w:rPr>
        <w:br w:type="page"/>
      </w:r>
    </w:p>
    <w:p w14:paraId="4694AD80" w14:textId="77777777" w:rsidR="009B5B1E" w:rsidRPr="00F82176" w:rsidRDefault="009B5B1E">
      <w:pPr>
        <w:ind w:right="-630"/>
        <w:rPr>
          <w:rFonts w:ascii="Arial" w:hAnsi="Arial" w:cs="Arial"/>
          <w:sz w:val="22"/>
          <w:szCs w:val="22"/>
        </w:rPr>
      </w:pPr>
    </w:p>
    <w:tbl>
      <w:tblPr>
        <w:tblStyle w:val="a2"/>
        <w:tblW w:w="955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58"/>
      </w:tblGrid>
      <w:tr w:rsidR="009B5B1E" w:rsidRPr="00F82176" w14:paraId="69029A5F" w14:textId="77777777">
        <w:tc>
          <w:tcPr>
            <w:tcW w:w="9558" w:type="dxa"/>
            <w:tcBorders>
              <w:top w:val="single" w:sz="12" w:space="0" w:color="990000"/>
              <w:left w:val="single" w:sz="12" w:space="0" w:color="990000"/>
              <w:bottom w:val="single" w:sz="12" w:space="0" w:color="990000"/>
              <w:right w:val="single" w:sz="12" w:space="0" w:color="990000"/>
            </w:tcBorders>
            <w:shd w:val="clear" w:color="auto" w:fill="FFFFFF"/>
          </w:tcPr>
          <w:p w14:paraId="50D0E157" w14:textId="77777777" w:rsidR="009B5B1E" w:rsidRPr="00F82176" w:rsidRDefault="009A0389">
            <w:pPr>
              <w:ind w:right="-630"/>
              <w:rPr>
                <w:rFonts w:ascii="Arial" w:eastAsia="Helvetica Neue" w:hAnsi="Arial" w:cs="Arial"/>
                <w:sz w:val="22"/>
                <w:szCs w:val="22"/>
              </w:rPr>
            </w:pPr>
            <w:r w:rsidRPr="00F82176">
              <w:rPr>
                <w:rFonts w:ascii="Arial" w:eastAsia="Helvetica Neue" w:hAnsi="Arial" w:cs="Arial"/>
                <w:sz w:val="22"/>
                <w:szCs w:val="22"/>
              </w:rPr>
              <w:t xml:space="preserve">2. What are the strategies that the </w:t>
            </w:r>
            <w:r w:rsidRPr="00F82176">
              <w:rPr>
                <w:rFonts w:ascii="Arial" w:eastAsia="Helvetica Neue" w:hAnsi="Arial" w:cs="Arial"/>
                <w:b/>
                <w:sz w:val="22"/>
                <w:szCs w:val="22"/>
              </w:rPr>
              <w:t xml:space="preserve">Learning Styles </w:t>
            </w:r>
            <w:r w:rsidRPr="00F82176">
              <w:rPr>
                <w:rFonts w:ascii="Arial" w:eastAsia="Helvetica Neue" w:hAnsi="Arial" w:cs="Arial"/>
                <w:sz w:val="22"/>
                <w:szCs w:val="22"/>
              </w:rPr>
              <w:t xml:space="preserve">assessment suggested to you for </w:t>
            </w:r>
            <w:r w:rsidRPr="00F82176">
              <w:rPr>
                <w:rFonts w:ascii="Arial" w:eastAsia="Helvetica Neue" w:hAnsi="Arial" w:cs="Arial"/>
                <w:i/>
                <w:sz w:val="22"/>
                <w:szCs w:val="22"/>
              </w:rPr>
              <w:t>each</w:t>
            </w:r>
            <w:r w:rsidRPr="00F82176">
              <w:rPr>
                <w:rFonts w:ascii="Arial" w:eastAsia="Helvetica Neue" w:hAnsi="Arial" w:cs="Arial"/>
                <w:sz w:val="22"/>
                <w:szCs w:val="22"/>
              </w:rPr>
              <w:t xml:space="preserve"> of </w:t>
            </w:r>
          </w:p>
          <w:p w14:paraId="78619846" w14:textId="77777777" w:rsidR="009B5B1E" w:rsidRPr="00F82176" w:rsidRDefault="009A0389">
            <w:pPr>
              <w:ind w:right="-630"/>
              <w:rPr>
                <w:rFonts w:ascii="Arial" w:eastAsia="Helvetica Neue" w:hAnsi="Arial" w:cs="Arial"/>
                <w:i/>
                <w:sz w:val="22"/>
                <w:szCs w:val="22"/>
              </w:rPr>
            </w:pPr>
            <w:r w:rsidRPr="00F82176">
              <w:rPr>
                <w:rFonts w:ascii="Arial" w:eastAsia="Helvetica Neue" w:hAnsi="Arial" w:cs="Arial"/>
                <w:sz w:val="22"/>
                <w:szCs w:val="22"/>
              </w:rPr>
              <w:t xml:space="preserve">your preferred learning styles? </w:t>
            </w:r>
            <w:r w:rsidRPr="00F82176">
              <w:rPr>
                <w:rFonts w:ascii="Arial" w:eastAsia="Helvetica Neue" w:hAnsi="Arial" w:cs="Arial"/>
                <w:i/>
                <w:sz w:val="22"/>
                <w:szCs w:val="22"/>
              </w:rPr>
              <w:t xml:space="preserve">List at least two specific strategies for each pair of learning </w:t>
            </w:r>
          </w:p>
          <w:p w14:paraId="531BB52E" w14:textId="77777777" w:rsidR="009B5B1E" w:rsidRPr="00F82176" w:rsidRDefault="009A0389">
            <w:pPr>
              <w:ind w:right="-630"/>
              <w:rPr>
                <w:rFonts w:ascii="Arial" w:hAnsi="Arial" w:cs="Arial"/>
                <w:i/>
                <w:sz w:val="22"/>
                <w:szCs w:val="22"/>
              </w:rPr>
            </w:pPr>
            <w:r w:rsidRPr="00F82176">
              <w:rPr>
                <w:rFonts w:ascii="Arial" w:eastAsia="Helvetica Neue" w:hAnsi="Arial" w:cs="Arial"/>
                <w:i/>
                <w:sz w:val="22"/>
                <w:szCs w:val="22"/>
              </w:rPr>
              <w:t xml:space="preserve">styles. </w:t>
            </w:r>
          </w:p>
        </w:tc>
      </w:tr>
    </w:tbl>
    <w:p w14:paraId="23E92799" w14:textId="77777777" w:rsidR="009B5B1E" w:rsidRPr="00F82176" w:rsidRDefault="009B5B1E">
      <w:pPr>
        <w:ind w:right="-630"/>
        <w:rPr>
          <w:rFonts w:ascii="Arial" w:hAnsi="Arial" w:cs="Arial"/>
          <w:sz w:val="22"/>
          <w:szCs w:val="22"/>
        </w:rPr>
      </w:pPr>
    </w:p>
    <w:tbl>
      <w:tblPr>
        <w:tblStyle w:val="a3"/>
        <w:tblW w:w="928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288"/>
      </w:tblGrid>
      <w:tr w:rsidR="009B5B1E" w:rsidRPr="00F82176" w14:paraId="30CF09F2" w14:textId="77777777">
        <w:tc>
          <w:tcPr>
            <w:tcW w:w="9288" w:type="dxa"/>
            <w:shd w:val="clear" w:color="auto" w:fill="FFCC66"/>
          </w:tcPr>
          <w:p w14:paraId="42A0E070" w14:textId="77777777" w:rsidR="009B5B1E" w:rsidRPr="00F82176" w:rsidRDefault="009A0389">
            <w:pPr>
              <w:ind w:right="-630"/>
              <w:rPr>
                <w:rFonts w:ascii="Arial" w:eastAsia="Arial" w:hAnsi="Arial" w:cs="Arial"/>
                <w:sz w:val="22"/>
                <w:szCs w:val="22"/>
              </w:rPr>
            </w:pPr>
            <w:r w:rsidRPr="00F82176">
              <w:rPr>
                <w:rFonts w:ascii="Arial" w:eastAsia="Arial" w:hAnsi="Arial" w:cs="Arial"/>
                <w:sz w:val="22"/>
                <w:szCs w:val="22"/>
              </w:rPr>
              <w:t>Active and Reflective Strategies</w:t>
            </w:r>
          </w:p>
        </w:tc>
      </w:tr>
    </w:tbl>
    <w:p w14:paraId="11BD59EA" w14:textId="77777777" w:rsidR="009B5B1E" w:rsidRPr="00F82176" w:rsidRDefault="009B5B1E" w:rsidP="0059122C">
      <w:pPr>
        <w:ind w:right="-630"/>
        <w:rPr>
          <w:rFonts w:ascii="Arial" w:hAnsi="Arial" w:cs="Arial"/>
          <w:color w:val="auto"/>
          <w:sz w:val="22"/>
          <w:szCs w:val="22"/>
        </w:rPr>
      </w:pPr>
    </w:p>
    <w:p w14:paraId="282F270C" w14:textId="5F816C02" w:rsidR="009B5B1E" w:rsidRDefault="00CA04F3">
      <w:pPr>
        <w:ind w:right="-630"/>
        <w:rPr>
          <w:rFonts w:ascii="Arial" w:hAnsi="Arial" w:cs="Arial"/>
          <w:color w:val="auto"/>
          <w:sz w:val="22"/>
          <w:szCs w:val="22"/>
        </w:rPr>
      </w:pPr>
      <w:r>
        <w:rPr>
          <w:rFonts w:ascii="Arial" w:hAnsi="Arial" w:cs="Arial"/>
          <w:color w:val="auto"/>
          <w:sz w:val="22"/>
          <w:szCs w:val="22"/>
        </w:rPr>
        <w:t>Reflective</w:t>
      </w:r>
      <w:r w:rsidR="0062095C">
        <w:rPr>
          <w:rFonts w:ascii="Arial" w:hAnsi="Arial" w:cs="Arial"/>
          <w:color w:val="auto"/>
          <w:sz w:val="22"/>
          <w:szCs w:val="22"/>
        </w:rPr>
        <w:t xml:space="preserve"> (3):</w:t>
      </w:r>
    </w:p>
    <w:p w14:paraId="197F1A71" w14:textId="1467BE93" w:rsidR="00CA04F3" w:rsidRDefault="004B1996" w:rsidP="00CA04F3">
      <w:pPr>
        <w:pStyle w:val="ListParagraph"/>
        <w:numPr>
          <w:ilvl w:val="0"/>
          <w:numId w:val="13"/>
        </w:numPr>
        <w:ind w:right="-630"/>
        <w:rPr>
          <w:rFonts w:ascii="Arial" w:hAnsi="Arial" w:cs="Arial"/>
          <w:color w:val="auto"/>
          <w:sz w:val="22"/>
          <w:szCs w:val="22"/>
        </w:rPr>
      </w:pPr>
      <w:r>
        <w:rPr>
          <w:rFonts w:ascii="Arial" w:hAnsi="Arial" w:cs="Arial"/>
          <w:color w:val="auto"/>
          <w:sz w:val="22"/>
          <w:szCs w:val="22"/>
        </w:rPr>
        <w:t xml:space="preserve"> “Let’s think it through first” is pretty accurate of how I approach things in life or school.  I will be sure to read through the entire assignment or project first and ask any questions before I start any work.</w:t>
      </w:r>
    </w:p>
    <w:p w14:paraId="1BF15572" w14:textId="207ED685" w:rsidR="004B1996" w:rsidRPr="00CA04F3" w:rsidRDefault="004B1996" w:rsidP="00CA04F3">
      <w:pPr>
        <w:pStyle w:val="ListParagraph"/>
        <w:numPr>
          <w:ilvl w:val="0"/>
          <w:numId w:val="13"/>
        </w:numPr>
        <w:ind w:right="-630"/>
        <w:rPr>
          <w:rFonts w:ascii="Arial" w:hAnsi="Arial" w:cs="Arial"/>
          <w:color w:val="auto"/>
          <w:sz w:val="22"/>
          <w:szCs w:val="22"/>
        </w:rPr>
      </w:pPr>
      <w:r>
        <w:rPr>
          <w:rFonts w:ascii="Arial" w:hAnsi="Arial" w:cs="Arial"/>
          <w:color w:val="auto"/>
          <w:sz w:val="22"/>
          <w:szCs w:val="22"/>
        </w:rPr>
        <w:t>Although I leaned more on the reflective side, I am also an active learner in that I learn more from doing.  I will do my best to balance both strategies so that I could take the best of both traits.</w:t>
      </w:r>
    </w:p>
    <w:p w14:paraId="33F9C450" w14:textId="77777777" w:rsidR="009B5B1E" w:rsidRPr="00F82176" w:rsidRDefault="009B5B1E">
      <w:pPr>
        <w:ind w:right="-630"/>
        <w:rPr>
          <w:rFonts w:ascii="Arial" w:hAnsi="Arial" w:cs="Arial"/>
          <w:sz w:val="22"/>
          <w:szCs w:val="22"/>
        </w:rPr>
      </w:pPr>
    </w:p>
    <w:p w14:paraId="0FECF972" w14:textId="77777777" w:rsidR="009B5B1E" w:rsidRPr="00F82176" w:rsidRDefault="009B5B1E">
      <w:pPr>
        <w:ind w:right="-630"/>
        <w:rPr>
          <w:rFonts w:ascii="Arial" w:hAnsi="Arial" w:cs="Arial"/>
          <w:sz w:val="22"/>
          <w:szCs w:val="22"/>
        </w:rPr>
      </w:pPr>
    </w:p>
    <w:tbl>
      <w:tblPr>
        <w:tblStyle w:val="a4"/>
        <w:tblW w:w="928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288"/>
      </w:tblGrid>
      <w:tr w:rsidR="009B5B1E" w:rsidRPr="00F82176" w14:paraId="1F4146B9" w14:textId="77777777">
        <w:tc>
          <w:tcPr>
            <w:tcW w:w="9288" w:type="dxa"/>
            <w:shd w:val="clear" w:color="auto" w:fill="FFCC66"/>
          </w:tcPr>
          <w:p w14:paraId="112A4FBA" w14:textId="77777777" w:rsidR="009B5B1E" w:rsidRPr="00F82176" w:rsidRDefault="009A0389">
            <w:pPr>
              <w:ind w:right="-630"/>
              <w:rPr>
                <w:rFonts w:ascii="Arial" w:eastAsia="Arial" w:hAnsi="Arial" w:cs="Arial"/>
                <w:sz w:val="22"/>
                <w:szCs w:val="22"/>
              </w:rPr>
            </w:pPr>
            <w:r w:rsidRPr="00F82176">
              <w:rPr>
                <w:rFonts w:ascii="Arial" w:eastAsia="Arial" w:hAnsi="Arial" w:cs="Arial"/>
                <w:sz w:val="22"/>
                <w:szCs w:val="22"/>
              </w:rPr>
              <w:t>Visual and Verbal Strategies</w:t>
            </w:r>
          </w:p>
        </w:tc>
      </w:tr>
    </w:tbl>
    <w:p w14:paraId="2642EADF" w14:textId="77777777" w:rsidR="009B5B1E" w:rsidRPr="00F82176" w:rsidRDefault="009B5B1E">
      <w:pPr>
        <w:ind w:right="-630"/>
        <w:rPr>
          <w:rFonts w:ascii="Arial" w:hAnsi="Arial" w:cs="Arial"/>
          <w:sz w:val="22"/>
          <w:szCs w:val="22"/>
        </w:rPr>
      </w:pPr>
    </w:p>
    <w:p w14:paraId="7039214F" w14:textId="32F797A5" w:rsidR="009B5B1E" w:rsidRDefault="0062095C">
      <w:pPr>
        <w:ind w:right="-630"/>
        <w:rPr>
          <w:rFonts w:ascii="Arial" w:hAnsi="Arial" w:cs="Arial"/>
          <w:sz w:val="22"/>
          <w:szCs w:val="22"/>
        </w:rPr>
      </w:pPr>
      <w:r>
        <w:rPr>
          <w:rFonts w:ascii="Arial" w:hAnsi="Arial" w:cs="Arial"/>
          <w:sz w:val="22"/>
          <w:szCs w:val="22"/>
        </w:rPr>
        <w:t>Visual (7):</w:t>
      </w:r>
    </w:p>
    <w:p w14:paraId="16F41D3A" w14:textId="6123FD85" w:rsidR="002232D7" w:rsidRDefault="002232D7" w:rsidP="002232D7">
      <w:pPr>
        <w:pStyle w:val="ListParagraph"/>
        <w:numPr>
          <w:ilvl w:val="0"/>
          <w:numId w:val="15"/>
        </w:numPr>
        <w:ind w:right="-630"/>
        <w:rPr>
          <w:rFonts w:ascii="Arial" w:hAnsi="Arial" w:cs="Arial"/>
          <w:sz w:val="22"/>
          <w:szCs w:val="22"/>
        </w:rPr>
      </w:pPr>
      <w:r>
        <w:rPr>
          <w:rFonts w:ascii="Arial" w:hAnsi="Arial" w:cs="Arial"/>
          <w:sz w:val="22"/>
          <w:szCs w:val="22"/>
        </w:rPr>
        <w:t>A</w:t>
      </w:r>
      <w:r w:rsidR="00B06410">
        <w:rPr>
          <w:rFonts w:ascii="Arial" w:hAnsi="Arial" w:cs="Arial"/>
          <w:sz w:val="22"/>
          <w:szCs w:val="22"/>
        </w:rPr>
        <w:t>s a</w:t>
      </w:r>
      <w:r>
        <w:rPr>
          <w:rFonts w:ascii="Arial" w:hAnsi="Arial" w:cs="Arial"/>
          <w:sz w:val="22"/>
          <w:szCs w:val="22"/>
        </w:rPr>
        <w:t xml:space="preserve"> visual learner, </w:t>
      </w:r>
      <w:r w:rsidR="00B06410">
        <w:rPr>
          <w:rFonts w:ascii="Arial" w:hAnsi="Arial" w:cs="Arial"/>
          <w:sz w:val="22"/>
          <w:szCs w:val="22"/>
        </w:rPr>
        <w:t xml:space="preserve">I’ll take advantage of other available resources outside of normal school materials if it lacks visual cues such as pictures, graphs, or photographs.  This will help me to understand the material that I am learning. </w:t>
      </w:r>
    </w:p>
    <w:p w14:paraId="3CC1B80D" w14:textId="6EBE914D" w:rsidR="00B06410" w:rsidRPr="002232D7" w:rsidRDefault="00B06410" w:rsidP="002232D7">
      <w:pPr>
        <w:pStyle w:val="ListParagraph"/>
        <w:numPr>
          <w:ilvl w:val="0"/>
          <w:numId w:val="15"/>
        </w:numPr>
        <w:ind w:right="-630"/>
        <w:rPr>
          <w:rFonts w:ascii="Arial" w:hAnsi="Arial" w:cs="Arial"/>
          <w:sz w:val="22"/>
          <w:szCs w:val="22"/>
        </w:rPr>
      </w:pPr>
      <w:r>
        <w:rPr>
          <w:rFonts w:ascii="Arial" w:hAnsi="Arial" w:cs="Arial"/>
          <w:sz w:val="22"/>
          <w:szCs w:val="22"/>
        </w:rPr>
        <w:t xml:space="preserve">As I read the materials, I will draw up any diagrams, charts or even drawings so that I can visualize the concepts. </w:t>
      </w:r>
    </w:p>
    <w:p w14:paraId="5ABFCBA8" w14:textId="77777777" w:rsidR="009B5B1E" w:rsidRPr="00F82176" w:rsidRDefault="009B5B1E">
      <w:pPr>
        <w:ind w:right="-630"/>
        <w:rPr>
          <w:rFonts w:ascii="Arial" w:hAnsi="Arial" w:cs="Arial"/>
          <w:sz w:val="22"/>
          <w:szCs w:val="22"/>
        </w:rPr>
      </w:pPr>
    </w:p>
    <w:p w14:paraId="0AF4E4E5" w14:textId="77777777" w:rsidR="009B5B1E" w:rsidRPr="00F82176" w:rsidRDefault="009B5B1E">
      <w:pPr>
        <w:ind w:right="-630"/>
        <w:rPr>
          <w:rFonts w:ascii="Arial" w:hAnsi="Arial" w:cs="Arial"/>
          <w:sz w:val="22"/>
          <w:szCs w:val="22"/>
        </w:rPr>
      </w:pPr>
    </w:p>
    <w:tbl>
      <w:tblPr>
        <w:tblStyle w:val="a5"/>
        <w:tblW w:w="928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288"/>
      </w:tblGrid>
      <w:tr w:rsidR="009B5B1E" w:rsidRPr="00F82176" w14:paraId="7859CAB2" w14:textId="77777777">
        <w:tc>
          <w:tcPr>
            <w:tcW w:w="9288" w:type="dxa"/>
            <w:shd w:val="clear" w:color="auto" w:fill="FFCC66"/>
          </w:tcPr>
          <w:p w14:paraId="6FFDD824" w14:textId="77777777" w:rsidR="009B5B1E" w:rsidRPr="00F82176" w:rsidRDefault="009A0389">
            <w:pPr>
              <w:ind w:right="-630"/>
              <w:rPr>
                <w:rFonts w:ascii="Arial" w:eastAsia="Arial" w:hAnsi="Arial" w:cs="Arial"/>
                <w:sz w:val="22"/>
                <w:szCs w:val="22"/>
              </w:rPr>
            </w:pPr>
            <w:r w:rsidRPr="00F82176">
              <w:rPr>
                <w:rFonts w:ascii="Arial" w:eastAsia="Arial" w:hAnsi="Arial" w:cs="Arial"/>
                <w:sz w:val="22"/>
                <w:szCs w:val="22"/>
              </w:rPr>
              <w:t>Sensing and Intuitive Strategies</w:t>
            </w:r>
          </w:p>
        </w:tc>
      </w:tr>
    </w:tbl>
    <w:p w14:paraId="27C204FA" w14:textId="77777777" w:rsidR="009B5B1E" w:rsidRPr="00F82176" w:rsidRDefault="009B5B1E">
      <w:pPr>
        <w:ind w:right="-630"/>
        <w:rPr>
          <w:rFonts w:ascii="Arial" w:hAnsi="Arial" w:cs="Arial"/>
          <w:sz w:val="22"/>
          <w:szCs w:val="22"/>
        </w:rPr>
      </w:pPr>
    </w:p>
    <w:p w14:paraId="5945BD77" w14:textId="2F4312E8" w:rsidR="009B5B1E" w:rsidRDefault="0062095C">
      <w:pPr>
        <w:ind w:right="-630"/>
        <w:rPr>
          <w:rFonts w:ascii="Arial" w:hAnsi="Arial" w:cs="Arial"/>
          <w:sz w:val="22"/>
          <w:szCs w:val="22"/>
        </w:rPr>
      </w:pPr>
      <w:r>
        <w:rPr>
          <w:rFonts w:ascii="Arial" w:hAnsi="Arial" w:cs="Arial"/>
          <w:sz w:val="22"/>
          <w:szCs w:val="22"/>
        </w:rPr>
        <w:t>Sensing (1):</w:t>
      </w:r>
    </w:p>
    <w:p w14:paraId="03A36AC1" w14:textId="60822CEE" w:rsidR="0062095C" w:rsidRDefault="005A24B6" w:rsidP="00B06410">
      <w:pPr>
        <w:pStyle w:val="ListParagraph"/>
        <w:numPr>
          <w:ilvl w:val="0"/>
          <w:numId w:val="16"/>
        </w:numPr>
        <w:ind w:right="-630"/>
        <w:rPr>
          <w:rFonts w:ascii="Arial" w:hAnsi="Arial" w:cs="Arial"/>
          <w:sz w:val="22"/>
          <w:szCs w:val="22"/>
        </w:rPr>
      </w:pPr>
      <w:r>
        <w:rPr>
          <w:rFonts w:ascii="Arial" w:hAnsi="Arial" w:cs="Arial"/>
          <w:sz w:val="22"/>
          <w:szCs w:val="22"/>
        </w:rPr>
        <w:t xml:space="preserve">I’m definitely a mixture of both.  The sensing side prefers the well-established route all while intuitive side seeks more effective way of solving the same problem.  My strategy is to take advantage of both by figuring out what worst best for me depending on the subject.  </w:t>
      </w:r>
    </w:p>
    <w:p w14:paraId="5C0BA48A" w14:textId="53800D99" w:rsidR="005A24B6" w:rsidRPr="00B06410" w:rsidRDefault="002414E3" w:rsidP="00B06410">
      <w:pPr>
        <w:pStyle w:val="ListParagraph"/>
        <w:numPr>
          <w:ilvl w:val="0"/>
          <w:numId w:val="16"/>
        </w:numPr>
        <w:ind w:right="-630"/>
        <w:rPr>
          <w:rFonts w:ascii="Arial" w:hAnsi="Arial" w:cs="Arial"/>
          <w:sz w:val="22"/>
          <w:szCs w:val="22"/>
        </w:rPr>
      </w:pPr>
      <w:r>
        <w:rPr>
          <w:rFonts w:ascii="Arial" w:hAnsi="Arial" w:cs="Arial"/>
          <w:sz w:val="22"/>
          <w:szCs w:val="22"/>
        </w:rPr>
        <w:t xml:space="preserve">I’ll seek for additional examples that will allow me to tie theoretical subjects to something more factual to get a better understanding. </w:t>
      </w:r>
    </w:p>
    <w:p w14:paraId="6382657B" w14:textId="77777777" w:rsidR="009B5B1E" w:rsidRPr="00F82176" w:rsidRDefault="009B5B1E">
      <w:pPr>
        <w:ind w:right="-630"/>
        <w:rPr>
          <w:rFonts w:ascii="Arial" w:hAnsi="Arial" w:cs="Arial"/>
          <w:sz w:val="22"/>
          <w:szCs w:val="22"/>
        </w:rPr>
      </w:pPr>
    </w:p>
    <w:p w14:paraId="1C7C0510" w14:textId="77777777" w:rsidR="009B5B1E" w:rsidRPr="00F82176" w:rsidRDefault="009B5B1E">
      <w:pPr>
        <w:ind w:right="-630"/>
        <w:rPr>
          <w:rFonts w:ascii="Arial" w:hAnsi="Arial" w:cs="Arial"/>
          <w:sz w:val="22"/>
          <w:szCs w:val="22"/>
        </w:rPr>
      </w:pPr>
    </w:p>
    <w:tbl>
      <w:tblPr>
        <w:tblStyle w:val="a6"/>
        <w:tblW w:w="928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288"/>
      </w:tblGrid>
      <w:tr w:rsidR="009B5B1E" w:rsidRPr="00F82176" w14:paraId="59B9183F" w14:textId="77777777">
        <w:tc>
          <w:tcPr>
            <w:tcW w:w="9288" w:type="dxa"/>
            <w:shd w:val="clear" w:color="auto" w:fill="FFCC66"/>
          </w:tcPr>
          <w:p w14:paraId="5CDB076F" w14:textId="77777777" w:rsidR="009B5B1E" w:rsidRPr="00F82176" w:rsidRDefault="009A0389">
            <w:pPr>
              <w:ind w:right="-630"/>
              <w:rPr>
                <w:rFonts w:ascii="Arial" w:eastAsia="Arial" w:hAnsi="Arial" w:cs="Arial"/>
                <w:sz w:val="22"/>
                <w:szCs w:val="22"/>
              </w:rPr>
            </w:pPr>
            <w:r w:rsidRPr="00F82176">
              <w:rPr>
                <w:rFonts w:ascii="Arial" w:eastAsia="Arial" w:hAnsi="Arial" w:cs="Arial"/>
                <w:sz w:val="22"/>
                <w:szCs w:val="22"/>
              </w:rPr>
              <w:t>Sequential and Global Strategies</w:t>
            </w:r>
          </w:p>
        </w:tc>
      </w:tr>
    </w:tbl>
    <w:p w14:paraId="2CE40A72" w14:textId="77777777" w:rsidR="009B5B1E" w:rsidRPr="00F82176" w:rsidRDefault="009B5B1E">
      <w:pPr>
        <w:ind w:right="-630"/>
        <w:rPr>
          <w:rFonts w:ascii="Arial" w:hAnsi="Arial" w:cs="Arial"/>
          <w:sz w:val="22"/>
          <w:szCs w:val="22"/>
        </w:rPr>
      </w:pPr>
    </w:p>
    <w:p w14:paraId="43717DEC" w14:textId="161654DE" w:rsidR="009B5B1E" w:rsidRDefault="0062095C">
      <w:pPr>
        <w:ind w:right="-630"/>
        <w:rPr>
          <w:rFonts w:ascii="Arial" w:hAnsi="Arial" w:cs="Arial"/>
          <w:sz w:val="22"/>
          <w:szCs w:val="22"/>
        </w:rPr>
      </w:pPr>
      <w:r>
        <w:rPr>
          <w:rFonts w:ascii="Arial" w:hAnsi="Arial" w:cs="Arial"/>
          <w:sz w:val="22"/>
          <w:szCs w:val="22"/>
        </w:rPr>
        <w:t>Sequential (1):</w:t>
      </w:r>
    </w:p>
    <w:p w14:paraId="7A73AE6C" w14:textId="3335077A" w:rsidR="00216F4C" w:rsidRDefault="00216F4C" w:rsidP="00216F4C">
      <w:pPr>
        <w:pStyle w:val="ListParagraph"/>
        <w:numPr>
          <w:ilvl w:val="0"/>
          <w:numId w:val="17"/>
        </w:numPr>
        <w:ind w:right="-630"/>
        <w:rPr>
          <w:rFonts w:ascii="Arial" w:hAnsi="Arial" w:cs="Arial"/>
          <w:sz w:val="22"/>
          <w:szCs w:val="22"/>
        </w:rPr>
      </w:pPr>
      <w:r>
        <w:rPr>
          <w:rFonts w:ascii="Arial" w:hAnsi="Arial" w:cs="Arial"/>
          <w:sz w:val="22"/>
          <w:szCs w:val="22"/>
        </w:rPr>
        <w:t xml:space="preserve">Although I lean slightly towards being a sequential learner, I believe I’m a mixture of both. I often like to study the goal or the objective prior to starting my work so that each step is easier to understand. This prevents me from blindly following the outlined steps without fully understanding what I’m trying to achieve. </w:t>
      </w:r>
    </w:p>
    <w:p w14:paraId="26AD56F9" w14:textId="33764476" w:rsidR="00216F4C" w:rsidRPr="00216F4C" w:rsidRDefault="00216F4C" w:rsidP="00216F4C">
      <w:pPr>
        <w:pStyle w:val="ListParagraph"/>
        <w:numPr>
          <w:ilvl w:val="0"/>
          <w:numId w:val="17"/>
        </w:numPr>
        <w:ind w:right="-630"/>
        <w:rPr>
          <w:rFonts w:ascii="Arial" w:hAnsi="Arial" w:cs="Arial"/>
          <w:sz w:val="22"/>
          <w:szCs w:val="22"/>
        </w:rPr>
      </w:pPr>
      <w:r>
        <w:rPr>
          <w:rFonts w:ascii="Arial" w:hAnsi="Arial" w:cs="Arial"/>
          <w:sz w:val="22"/>
          <w:szCs w:val="22"/>
        </w:rPr>
        <w:t xml:space="preserve">When I don’t understand the material because it’s not clearly outlined or the end result is not yet determined, I will seek additional understanding from professor. </w:t>
      </w:r>
    </w:p>
    <w:p w14:paraId="3B3908E0" w14:textId="77777777" w:rsidR="0062095C" w:rsidRPr="00F82176" w:rsidRDefault="0062095C">
      <w:pPr>
        <w:ind w:right="-630"/>
        <w:rPr>
          <w:rFonts w:ascii="Arial" w:hAnsi="Arial" w:cs="Arial"/>
          <w:sz w:val="22"/>
          <w:szCs w:val="22"/>
        </w:rPr>
      </w:pPr>
    </w:p>
    <w:p w14:paraId="73F89DA6" w14:textId="77777777" w:rsidR="009B5B1E" w:rsidRPr="00F82176" w:rsidRDefault="009B5B1E">
      <w:pPr>
        <w:ind w:right="-630"/>
        <w:rPr>
          <w:rFonts w:ascii="Arial" w:hAnsi="Arial" w:cs="Arial"/>
          <w:sz w:val="22"/>
          <w:szCs w:val="22"/>
        </w:rPr>
      </w:pPr>
    </w:p>
    <w:p w14:paraId="23C4DE1F" w14:textId="77777777" w:rsidR="009B5B1E" w:rsidRDefault="009B5B1E">
      <w:pPr>
        <w:ind w:right="-630"/>
        <w:rPr>
          <w:rFonts w:ascii="Arial" w:hAnsi="Arial" w:cs="Arial"/>
          <w:sz w:val="22"/>
          <w:szCs w:val="22"/>
        </w:rPr>
      </w:pPr>
    </w:p>
    <w:p w14:paraId="6854490D" w14:textId="77777777" w:rsidR="00321D36" w:rsidRDefault="00321D36">
      <w:pPr>
        <w:ind w:right="-630"/>
        <w:rPr>
          <w:rFonts w:ascii="Arial" w:hAnsi="Arial" w:cs="Arial"/>
          <w:sz w:val="22"/>
          <w:szCs w:val="22"/>
        </w:rPr>
      </w:pPr>
    </w:p>
    <w:p w14:paraId="04835F47" w14:textId="77777777" w:rsidR="00321D36" w:rsidRDefault="00321D36">
      <w:pPr>
        <w:ind w:right="-630"/>
        <w:rPr>
          <w:rFonts w:ascii="Arial" w:hAnsi="Arial" w:cs="Arial"/>
          <w:sz w:val="22"/>
          <w:szCs w:val="22"/>
        </w:rPr>
      </w:pPr>
    </w:p>
    <w:p w14:paraId="3EEADB51" w14:textId="77777777" w:rsidR="00321D36" w:rsidRDefault="00321D36">
      <w:pPr>
        <w:ind w:right="-630"/>
        <w:rPr>
          <w:rFonts w:ascii="Arial" w:hAnsi="Arial" w:cs="Arial"/>
          <w:sz w:val="22"/>
          <w:szCs w:val="22"/>
        </w:rPr>
      </w:pPr>
    </w:p>
    <w:p w14:paraId="52EC98ED" w14:textId="77777777" w:rsidR="00321D36" w:rsidRDefault="00321D36">
      <w:pPr>
        <w:ind w:right="-630"/>
        <w:rPr>
          <w:rFonts w:ascii="Arial" w:hAnsi="Arial" w:cs="Arial"/>
          <w:sz w:val="22"/>
          <w:szCs w:val="22"/>
        </w:rPr>
      </w:pPr>
    </w:p>
    <w:p w14:paraId="59B3A885" w14:textId="77777777" w:rsidR="00321D36" w:rsidRDefault="00321D36">
      <w:pPr>
        <w:ind w:right="-630"/>
        <w:rPr>
          <w:rFonts w:ascii="Arial" w:hAnsi="Arial" w:cs="Arial"/>
          <w:sz w:val="22"/>
          <w:szCs w:val="22"/>
        </w:rPr>
      </w:pPr>
    </w:p>
    <w:p w14:paraId="5C54C9C9" w14:textId="77777777" w:rsidR="00321D36" w:rsidRDefault="00321D36">
      <w:pPr>
        <w:ind w:right="-630"/>
        <w:rPr>
          <w:rFonts w:ascii="Arial" w:hAnsi="Arial" w:cs="Arial"/>
          <w:sz w:val="22"/>
          <w:szCs w:val="22"/>
        </w:rPr>
      </w:pPr>
    </w:p>
    <w:p w14:paraId="3BCE0B32" w14:textId="77777777" w:rsidR="00321D36" w:rsidRDefault="00321D36">
      <w:pPr>
        <w:ind w:right="-630"/>
        <w:rPr>
          <w:rFonts w:ascii="Arial" w:hAnsi="Arial" w:cs="Arial"/>
          <w:sz w:val="22"/>
          <w:szCs w:val="22"/>
        </w:rPr>
      </w:pPr>
    </w:p>
    <w:p w14:paraId="6A905B92" w14:textId="77777777" w:rsidR="00321D36" w:rsidRPr="00F82176" w:rsidRDefault="00321D36">
      <w:pPr>
        <w:ind w:right="-630"/>
        <w:rPr>
          <w:rFonts w:ascii="Arial" w:hAnsi="Arial" w:cs="Arial"/>
          <w:sz w:val="22"/>
          <w:szCs w:val="22"/>
        </w:rPr>
      </w:pPr>
    </w:p>
    <w:tbl>
      <w:tblPr>
        <w:tblStyle w:val="a7"/>
        <w:tblW w:w="93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9B5B1E" w:rsidRPr="00F82176" w14:paraId="66902635" w14:textId="77777777">
        <w:trPr>
          <w:trHeight w:val="520"/>
        </w:trPr>
        <w:tc>
          <w:tcPr>
            <w:tcW w:w="9330" w:type="dxa"/>
            <w:tcBorders>
              <w:top w:val="single" w:sz="12" w:space="0" w:color="990000"/>
              <w:left w:val="single" w:sz="12" w:space="0" w:color="990000"/>
              <w:bottom w:val="single" w:sz="12" w:space="0" w:color="990000"/>
              <w:right w:val="single" w:sz="12" w:space="0" w:color="990000"/>
            </w:tcBorders>
            <w:shd w:val="clear" w:color="auto" w:fill="FFFFFF"/>
          </w:tcPr>
          <w:p w14:paraId="528A05A1" w14:textId="77777777" w:rsidR="009B5B1E" w:rsidRPr="00F82176" w:rsidRDefault="009A0389">
            <w:pPr>
              <w:ind w:right="-630"/>
              <w:rPr>
                <w:rFonts w:ascii="Arial" w:eastAsia="Helvetica Neue" w:hAnsi="Arial" w:cs="Arial"/>
                <w:sz w:val="22"/>
                <w:szCs w:val="22"/>
              </w:rPr>
            </w:pPr>
            <w:r w:rsidRPr="00F82176">
              <w:rPr>
                <w:rFonts w:ascii="Arial" w:eastAsia="Helvetica Neue" w:hAnsi="Arial" w:cs="Arial"/>
                <w:sz w:val="22"/>
                <w:szCs w:val="22"/>
              </w:rPr>
              <w:lastRenderedPageBreak/>
              <w:t xml:space="preserve">3. Provide at least two examples of detailed results from your </w:t>
            </w:r>
            <w:r w:rsidRPr="00F82176">
              <w:rPr>
                <w:rFonts w:ascii="Arial" w:eastAsia="Helvetica Neue" w:hAnsi="Arial" w:cs="Arial"/>
                <w:b/>
                <w:sz w:val="22"/>
                <w:szCs w:val="22"/>
              </w:rPr>
              <w:t>Indigo Survey</w:t>
            </w:r>
            <w:r w:rsidRPr="00F82176">
              <w:rPr>
                <w:rFonts w:ascii="Arial" w:eastAsia="Helvetica Neue" w:hAnsi="Arial" w:cs="Arial"/>
                <w:sz w:val="22"/>
                <w:szCs w:val="22"/>
              </w:rPr>
              <w:t xml:space="preserve"> that</w:t>
            </w:r>
            <w:r w:rsidRPr="00F82176">
              <w:rPr>
                <w:rFonts w:ascii="Arial" w:eastAsia="Helvetica Neue" w:hAnsi="Arial" w:cs="Arial"/>
                <w:b/>
                <w:sz w:val="22"/>
                <w:szCs w:val="22"/>
              </w:rPr>
              <w:t xml:space="preserve"> </w:t>
            </w:r>
            <w:r w:rsidRPr="00F82176">
              <w:rPr>
                <w:rFonts w:ascii="Arial" w:eastAsia="Helvetica Neue" w:hAnsi="Arial" w:cs="Arial"/>
                <w:sz w:val="22"/>
                <w:szCs w:val="22"/>
              </w:rPr>
              <w:t xml:space="preserve">support your specific learning styles (provided in the learning style assessment). Additionally, provide an </w:t>
            </w:r>
          </w:p>
          <w:p w14:paraId="1406DE70" w14:textId="77777777" w:rsidR="009B5B1E" w:rsidRPr="00F82176" w:rsidRDefault="009A0389">
            <w:pPr>
              <w:ind w:right="-630"/>
              <w:rPr>
                <w:rFonts w:ascii="Arial" w:eastAsia="Helvetica Neue" w:hAnsi="Arial" w:cs="Arial"/>
                <w:sz w:val="22"/>
                <w:szCs w:val="22"/>
              </w:rPr>
            </w:pPr>
            <w:r w:rsidRPr="00F82176">
              <w:rPr>
                <w:rFonts w:ascii="Arial" w:eastAsia="Helvetica Neue" w:hAnsi="Arial" w:cs="Arial"/>
                <w:sz w:val="22"/>
                <w:szCs w:val="22"/>
              </w:rPr>
              <w:t xml:space="preserve">explanation for how each result supports the learning style. </w:t>
            </w:r>
          </w:p>
        </w:tc>
      </w:tr>
    </w:tbl>
    <w:p w14:paraId="4316AFF2" w14:textId="77777777" w:rsidR="009B5B1E" w:rsidRPr="00F82176" w:rsidRDefault="009B5B1E">
      <w:pPr>
        <w:ind w:right="-630"/>
        <w:rPr>
          <w:rFonts w:ascii="Arial" w:hAnsi="Arial" w:cs="Arial"/>
          <w:sz w:val="22"/>
          <w:szCs w:val="22"/>
        </w:rPr>
      </w:pPr>
    </w:p>
    <w:p w14:paraId="5868B7F2" w14:textId="77777777" w:rsidR="009B5B1E" w:rsidRPr="00F82176" w:rsidRDefault="009B5B1E">
      <w:pPr>
        <w:ind w:right="-630"/>
        <w:rPr>
          <w:rFonts w:ascii="Arial" w:hAnsi="Arial" w:cs="Arial"/>
          <w:sz w:val="22"/>
          <w:szCs w:val="22"/>
        </w:rPr>
      </w:pPr>
    </w:p>
    <w:p w14:paraId="4465A15F" w14:textId="11DDE0AB" w:rsidR="009B5B1E" w:rsidRDefault="00F9401F">
      <w:pPr>
        <w:ind w:right="-630"/>
        <w:rPr>
          <w:rFonts w:ascii="Arial" w:hAnsi="Arial" w:cs="Arial"/>
          <w:sz w:val="22"/>
          <w:szCs w:val="22"/>
        </w:rPr>
      </w:pPr>
      <w:r>
        <w:rPr>
          <w:rFonts w:ascii="Arial" w:hAnsi="Arial" w:cs="Arial"/>
          <w:sz w:val="22"/>
          <w:szCs w:val="22"/>
        </w:rPr>
        <w:t xml:space="preserve">One of my key strengths in the Indigo Survey was “Wants to know everything about the process, which leads to high standard and results.”  This aligns with my sequential learning style.  I feel that in order for me to achieve my goal whether that is getting an “A” in the class or completing a project on-time, I want to find out everything about the process prior to getting started.  This allows me to adjust the steps along the way without deviating from the end goal. </w:t>
      </w:r>
    </w:p>
    <w:p w14:paraId="200038D6" w14:textId="77777777" w:rsidR="00F9401F" w:rsidRDefault="00F9401F">
      <w:pPr>
        <w:ind w:right="-630"/>
        <w:rPr>
          <w:rFonts w:ascii="Arial" w:hAnsi="Arial" w:cs="Arial"/>
          <w:sz w:val="22"/>
          <w:szCs w:val="22"/>
        </w:rPr>
      </w:pPr>
    </w:p>
    <w:p w14:paraId="35ACAA62" w14:textId="39B030BB" w:rsidR="00F9401F" w:rsidRPr="00F82176" w:rsidRDefault="00F9401F">
      <w:pPr>
        <w:ind w:right="-630"/>
        <w:rPr>
          <w:rFonts w:ascii="Arial" w:hAnsi="Arial" w:cs="Arial"/>
          <w:sz w:val="22"/>
          <w:szCs w:val="22"/>
        </w:rPr>
      </w:pPr>
      <w:r>
        <w:rPr>
          <w:rFonts w:ascii="Arial" w:hAnsi="Arial" w:cs="Arial"/>
          <w:sz w:val="22"/>
          <w:szCs w:val="22"/>
        </w:rPr>
        <w:t>Another strength was asking questions to find the correct answers.  This definitely aligns with my reflective learning style where I have a tendency to think about the subject prior to acting on it.</w:t>
      </w:r>
      <w:r w:rsidR="00C65551">
        <w:rPr>
          <w:rFonts w:ascii="Arial" w:hAnsi="Arial" w:cs="Arial"/>
          <w:sz w:val="22"/>
          <w:szCs w:val="22"/>
        </w:rPr>
        <w:t xml:space="preserve">  I believe that by asking the necessary questions and even hard questions, you can have a clearer understanding of what your trying to achieve. </w:t>
      </w:r>
    </w:p>
    <w:p w14:paraId="09EC86EB" w14:textId="77777777" w:rsidR="009B5B1E" w:rsidRPr="00F82176" w:rsidRDefault="009B5B1E">
      <w:pPr>
        <w:ind w:right="-630"/>
        <w:rPr>
          <w:rFonts w:ascii="Arial" w:hAnsi="Arial" w:cs="Arial"/>
          <w:sz w:val="22"/>
          <w:szCs w:val="22"/>
        </w:rPr>
      </w:pPr>
    </w:p>
    <w:p w14:paraId="52008AD6" w14:textId="77777777" w:rsidR="009B5B1E" w:rsidRPr="00F82176" w:rsidRDefault="009B5B1E">
      <w:pPr>
        <w:ind w:right="-630"/>
        <w:rPr>
          <w:rFonts w:ascii="Arial" w:hAnsi="Arial" w:cs="Arial"/>
          <w:sz w:val="22"/>
          <w:szCs w:val="22"/>
        </w:rPr>
      </w:pPr>
    </w:p>
    <w:p w14:paraId="79DB06AF" w14:textId="77777777" w:rsidR="009B5B1E" w:rsidRPr="00F82176" w:rsidRDefault="009A0389">
      <w:pPr>
        <w:rPr>
          <w:rFonts w:ascii="Arial" w:hAnsi="Arial" w:cs="Arial"/>
          <w:sz w:val="22"/>
          <w:szCs w:val="22"/>
        </w:rPr>
      </w:pPr>
      <w:r w:rsidRPr="00F82176">
        <w:rPr>
          <w:rFonts w:ascii="Arial" w:hAnsi="Arial" w:cs="Arial"/>
        </w:rPr>
        <w:br w:type="page"/>
      </w:r>
    </w:p>
    <w:tbl>
      <w:tblPr>
        <w:tblStyle w:val="a8"/>
        <w:tblW w:w="93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9B5B1E" w:rsidRPr="00F82176" w14:paraId="5878D499" w14:textId="77777777">
        <w:tc>
          <w:tcPr>
            <w:tcW w:w="9330" w:type="dxa"/>
            <w:tcBorders>
              <w:top w:val="single" w:sz="12" w:space="0" w:color="990000"/>
              <w:left w:val="single" w:sz="12" w:space="0" w:color="990000"/>
              <w:bottom w:val="single" w:sz="12" w:space="0" w:color="990000"/>
              <w:right w:val="single" w:sz="12" w:space="0" w:color="990000"/>
            </w:tcBorders>
            <w:shd w:val="clear" w:color="auto" w:fill="FFFFFF"/>
          </w:tcPr>
          <w:p w14:paraId="629C6AB2" w14:textId="77777777" w:rsidR="009B5B1E" w:rsidRPr="00F82176" w:rsidRDefault="009A0389">
            <w:pPr>
              <w:ind w:right="-630"/>
              <w:rPr>
                <w:rFonts w:ascii="Arial" w:eastAsia="Helvetica Neue" w:hAnsi="Arial" w:cs="Arial"/>
                <w:sz w:val="22"/>
                <w:szCs w:val="22"/>
              </w:rPr>
            </w:pPr>
            <w:r w:rsidRPr="00F82176">
              <w:rPr>
                <w:rFonts w:ascii="Arial" w:eastAsia="Helvetica Neue" w:hAnsi="Arial" w:cs="Arial"/>
                <w:sz w:val="22"/>
                <w:szCs w:val="22"/>
              </w:rPr>
              <w:lastRenderedPageBreak/>
              <w:t xml:space="preserve">4. According to the </w:t>
            </w:r>
            <w:r w:rsidRPr="00F82176">
              <w:rPr>
                <w:rFonts w:ascii="Arial" w:eastAsia="Helvetica Neue" w:hAnsi="Arial" w:cs="Arial"/>
                <w:b/>
                <w:sz w:val="22"/>
                <w:szCs w:val="22"/>
              </w:rPr>
              <w:t xml:space="preserve">Where Does Time Go </w:t>
            </w:r>
            <w:r w:rsidRPr="00F82176">
              <w:rPr>
                <w:rFonts w:ascii="Arial" w:eastAsia="Helvetica Neue" w:hAnsi="Arial" w:cs="Arial"/>
                <w:sz w:val="22"/>
                <w:szCs w:val="22"/>
              </w:rPr>
              <w:t xml:space="preserve">assessment, where does your time go? </w:t>
            </w:r>
          </w:p>
          <w:p w14:paraId="25B62A13" w14:textId="77777777" w:rsidR="009B5B1E" w:rsidRPr="00F82176" w:rsidRDefault="009A0389">
            <w:pPr>
              <w:ind w:right="-630"/>
              <w:rPr>
                <w:rFonts w:ascii="Arial" w:hAnsi="Arial" w:cs="Arial"/>
                <w:sz w:val="22"/>
                <w:szCs w:val="22"/>
              </w:rPr>
            </w:pPr>
            <w:r w:rsidRPr="00F82176">
              <w:rPr>
                <w:rFonts w:ascii="Arial" w:eastAsia="Helvetica Neue" w:hAnsi="Arial" w:cs="Arial"/>
                <w:sz w:val="22"/>
                <w:szCs w:val="22"/>
              </w:rPr>
              <w:t>(Enter your totals from the online assessment).</w:t>
            </w:r>
          </w:p>
        </w:tc>
      </w:tr>
    </w:tbl>
    <w:p w14:paraId="2E80C62D" w14:textId="77777777" w:rsidR="009B5B1E" w:rsidRPr="00F82176" w:rsidRDefault="009B5B1E">
      <w:pPr>
        <w:ind w:right="-630"/>
        <w:rPr>
          <w:rFonts w:ascii="Arial" w:hAnsi="Arial" w:cs="Arial"/>
          <w:sz w:val="22"/>
          <w:szCs w:val="22"/>
        </w:rPr>
      </w:pPr>
    </w:p>
    <w:tbl>
      <w:tblPr>
        <w:tblStyle w:val="a9"/>
        <w:tblW w:w="9240" w:type="dxa"/>
        <w:tblInd w:w="-115" w:type="dxa"/>
        <w:tblLayout w:type="fixed"/>
        <w:tblLook w:val="0400" w:firstRow="0" w:lastRow="0" w:firstColumn="0" w:lastColumn="0" w:noHBand="0" w:noVBand="1"/>
      </w:tblPr>
      <w:tblGrid>
        <w:gridCol w:w="8310"/>
        <w:gridCol w:w="930"/>
      </w:tblGrid>
      <w:tr w:rsidR="009B5B1E" w:rsidRPr="00F82176" w14:paraId="5CD7F20A" w14:textId="77777777">
        <w:trPr>
          <w:trHeight w:val="520"/>
        </w:trPr>
        <w:tc>
          <w:tcPr>
            <w:tcW w:w="8310" w:type="dxa"/>
            <w:tcBorders>
              <w:top w:val="single" w:sz="48" w:space="0" w:color="FFCC66"/>
              <w:left w:val="single" w:sz="48" w:space="0" w:color="FFCC66"/>
              <w:bottom w:val="dotted" w:sz="4" w:space="0" w:color="000000"/>
            </w:tcBorders>
            <w:shd w:val="clear" w:color="auto" w:fill="FFCC66"/>
            <w:vAlign w:val="center"/>
          </w:tcPr>
          <w:p w14:paraId="1D3F88F6"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xml:space="preserve">On average, how many hours do you sleep in each 24-hour period (including </w:t>
            </w:r>
          </w:p>
          <w:p w14:paraId="29760C53"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xml:space="preserve">naps)? </w:t>
            </w:r>
            <w:r w:rsidRPr="00F82176">
              <w:rPr>
                <w:rFonts w:ascii="Arial" w:eastAsia="Helvetica Neue" w:hAnsi="Arial" w:cs="Arial"/>
                <w:sz w:val="20"/>
                <w:szCs w:val="20"/>
              </w:rPr>
              <w:t>[Remember to multiply by 7 for the total hours per week.]</w:t>
            </w:r>
          </w:p>
        </w:tc>
        <w:tc>
          <w:tcPr>
            <w:tcW w:w="930" w:type="dxa"/>
            <w:tcBorders>
              <w:top w:val="single" w:sz="48" w:space="0" w:color="FFCC66"/>
              <w:left w:val="single" w:sz="8" w:space="0" w:color="000000"/>
              <w:bottom w:val="single" w:sz="6" w:space="0" w:color="000000"/>
              <w:right w:val="single" w:sz="48" w:space="0" w:color="FFCC66"/>
            </w:tcBorders>
            <w:shd w:val="clear" w:color="auto" w:fill="FFCC66"/>
            <w:vAlign w:val="center"/>
          </w:tcPr>
          <w:p w14:paraId="30C3A684" w14:textId="2CAD8EB7" w:rsidR="009B5B1E" w:rsidRPr="00F82176" w:rsidRDefault="0062095C">
            <w:pPr>
              <w:rPr>
                <w:rFonts w:ascii="Arial" w:eastAsia="Helvetica Neue" w:hAnsi="Arial" w:cs="Arial"/>
                <w:sz w:val="22"/>
                <w:szCs w:val="22"/>
              </w:rPr>
            </w:pPr>
            <w:r>
              <w:rPr>
                <w:rFonts w:ascii="Arial" w:eastAsia="Helvetica Neue" w:hAnsi="Arial" w:cs="Arial"/>
                <w:sz w:val="22"/>
                <w:szCs w:val="22"/>
              </w:rPr>
              <w:t>5</w:t>
            </w:r>
          </w:p>
        </w:tc>
      </w:tr>
      <w:tr w:rsidR="009B5B1E" w:rsidRPr="00F82176" w14:paraId="64FDE8A5" w14:textId="77777777">
        <w:trPr>
          <w:trHeight w:val="300"/>
        </w:trPr>
        <w:tc>
          <w:tcPr>
            <w:tcW w:w="8310" w:type="dxa"/>
            <w:tcBorders>
              <w:top w:val="nil"/>
              <w:left w:val="single" w:sz="48" w:space="0" w:color="FFCC66"/>
              <w:bottom w:val="dotted" w:sz="4" w:space="0" w:color="000000"/>
            </w:tcBorders>
            <w:shd w:val="clear" w:color="auto" w:fill="FFCC66"/>
            <w:vAlign w:val="center"/>
          </w:tcPr>
          <w:p w14:paraId="636D4C89"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On average, how many hours a day do you engage in grooming activities?</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731E1AFA" w14:textId="3616CF7C"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.25</w:t>
            </w:r>
          </w:p>
        </w:tc>
      </w:tr>
      <w:tr w:rsidR="009B5B1E" w:rsidRPr="00F82176" w14:paraId="5130BBA2" w14:textId="77777777">
        <w:trPr>
          <w:trHeight w:val="520"/>
        </w:trPr>
        <w:tc>
          <w:tcPr>
            <w:tcW w:w="8310" w:type="dxa"/>
            <w:tcBorders>
              <w:top w:val="nil"/>
              <w:left w:val="single" w:sz="48" w:space="0" w:color="FFCC66"/>
              <w:bottom w:val="dotted" w:sz="4" w:space="0" w:color="000000"/>
            </w:tcBorders>
            <w:shd w:val="clear" w:color="auto" w:fill="FFCC66"/>
            <w:vAlign w:val="center"/>
          </w:tcPr>
          <w:p w14:paraId="7BD2FDA5"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On average, how many hours a day do you spend on meals – preparation, eating, and cleanup?</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68599EDF" w14:textId="0C0826FA"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.25</w:t>
            </w:r>
          </w:p>
        </w:tc>
      </w:tr>
      <w:tr w:rsidR="009B5B1E" w:rsidRPr="00F82176" w14:paraId="02C9F355" w14:textId="77777777">
        <w:trPr>
          <w:trHeight w:val="780"/>
        </w:trPr>
        <w:tc>
          <w:tcPr>
            <w:tcW w:w="8310" w:type="dxa"/>
            <w:tcBorders>
              <w:top w:val="nil"/>
              <w:left w:val="single" w:sz="48" w:space="0" w:color="FFCC66"/>
              <w:bottom w:val="dotted" w:sz="4" w:space="0" w:color="000000"/>
            </w:tcBorders>
            <w:shd w:val="clear" w:color="auto" w:fill="FFCC66"/>
            <w:vAlign w:val="center"/>
          </w:tcPr>
          <w:p w14:paraId="559B21E6" w14:textId="77777777" w:rsidR="0059122C" w:rsidRPr="00F82176" w:rsidRDefault="009A0389" w:rsidP="0059122C">
            <w:pPr>
              <w:rPr>
                <w:rFonts w:ascii="Arial" w:eastAsia="Helvetica Neue" w:hAnsi="Arial" w:cs="Arial"/>
                <w:sz w:val="22"/>
                <w:szCs w:val="22"/>
              </w:rPr>
            </w:pPr>
            <w:r w:rsidRPr="00F82176">
              <w:rPr>
                <w:rFonts w:ascii="Arial" w:eastAsia="Helvetica Neue" w:hAnsi="Arial" w:cs="Arial"/>
                <w:sz w:val="22"/>
                <w:szCs w:val="22"/>
              </w:rPr>
              <w:t>How much time do you spend commuting to and from work</w:t>
            </w:r>
            <w:r w:rsidR="0059122C" w:rsidRPr="00F82176">
              <w:rPr>
                <w:rFonts w:ascii="Arial" w:eastAsia="Helvetica Neue" w:hAnsi="Arial" w:cs="Arial"/>
                <w:sz w:val="22"/>
                <w:szCs w:val="22"/>
              </w:rPr>
              <w:t xml:space="preserve"> </w:t>
            </w:r>
            <w:r w:rsidRPr="00F82176">
              <w:rPr>
                <w:rFonts w:ascii="Arial" w:eastAsia="Helvetica Neue" w:hAnsi="Arial" w:cs="Arial"/>
                <w:sz w:val="22"/>
                <w:szCs w:val="22"/>
              </w:rPr>
              <w:t>and</w:t>
            </w:r>
            <w:r w:rsidR="0059122C" w:rsidRPr="00F82176">
              <w:rPr>
                <w:rFonts w:ascii="Arial" w:eastAsia="Helvetica Neue" w:hAnsi="Arial" w:cs="Arial"/>
                <w:sz w:val="22"/>
                <w:szCs w:val="22"/>
              </w:rPr>
              <w:t>/or</w:t>
            </w:r>
            <w:r w:rsidRPr="00F82176">
              <w:rPr>
                <w:rFonts w:ascii="Arial" w:eastAsia="Helvetica Neue" w:hAnsi="Arial" w:cs="Arial"/>
                <w:sz w:val="22"/>
                <w:szCs w:val="22"/>
              </w:rPr>
              <w:t xml:space="preserve"> volunteer activities? Include the amount of time it takes to park and walk from your car or the bus stop. Include time spent driving others to their activities as well. </w:t>
            </w:r>
          </w:p>
          <w:p w14:paraId="3B704B8C" w14:textId="77777777" w:rsidR="009B5B1E" w:rsidRPr="00F82176" w:rsidRDefault="009A0389" w:rsidP="0059122C">
            <w:pPr>
              <w:rPr>
                <w:rFonts w:ascii="Arial" w:eastAsia="Helvetica Neue" w:hAnsi="Arial" w:cs="Arial"/>
                <w:sz w:val="22"/>
                <w:szCs w:val="22"/>
              </w:rPr>
            </w:pPr>
            <w:r w:rsidRPr="00F82176">
              <w:rPr>
                <w:rFonts w:ascii="Arial" w:eastAsia="Helvetica Neue" w:hAnsi="Arial" w:cs="Arial"/>
                <w:sz w:val="22"/>
                <w:szCs w:val="22"/>
              </w:rPr>
              <w:t>Adjust “days per week” according to your schedule.</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5E0F0F47" w14:textId="3CF344F3"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.25</w:t>
            </w:r>
          </w:p>
        </w:tc>
      </w:tr>
      <w:tr w:rsidR="009B5B1E" w:rsidRPr="00F82176" w14:paraId="0C5EDD12" w14:textId="77777777">
        <w:trPr>
          <w:trHeight w:val="300"/>
        </w:trPr>
        <w:tc>
          <w:tcPr>
            <w:tcW w:w="8310" w:type="dxa"/>
            <w:tcBorders>
              <w:top w:val="nil"/>
              <w:left w:val="single" w:sz="48" w:space="0" w:color="FFCC66"/>
              <w:bottom w:val="dotted" w:sz="4" w:space="0" w:color="000000"/>
            </w:tcBorders>
            <w:shd w:val="clear" w:color="auto" w:fill="FFCC66"/>
            <w:vAlign w:val="center"/>
          </w:tcPr>
          <w:p w14:paraId="1888C3DF"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On average, how many hours a day do you spend doing errands?</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51CEFA22" w14:textId="5BA8EA8E"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.25</w:t>
            </w:r>
          </w:p>
        </w:tc>
      </w:tr>
      <w:tr w:rsidR="009B5B1E" w:rsidRPr="00F82176" w14:paraId="64A85BE0" w14:textId="77777777">
        <w:trPr>
          <w:trHeight w:val="520"/>
        </w:trPr>
        <w:tc>
          <w:tcPr>
            <w:tcW w:w="8310" w:type="dxa"/>
            <w:tcBorders>
              <w:top w:val="nil"/>
              <w:left w:val="single" w:sz="48" w:space="0" w:color="FFCC66"/>
              <w:bottom w:val="dotted" w:sz="4" w:space="0" w:color="000000"/>
            </w:tcBorders>
            <w:shd w:val="clear" w:color="auto" w:fill="FFCC66"/>
            <w:vAlign w:val="center"/>
          </w:tcPr>
          <w:p w14:paraId="2E53B28A" w14:textId="77777777" w:rsidR="009B5B1E" w:rsidRPr="00F82176" w:rsidRDefault="009A0389" w:rsidP="0059122C">
            <w:pPr>
              <w:jc w:val="both"/>
              <w:rPr>
                <w:rFonts w:ascii="Arial" w:eastAsia="Helvetica Neue" w:hAnsi="Arial" w:cs="Arial"/>
                <w:sz w:val="22"/>
                <w:szCs w:val="22"/>
              </w:rPr>
            </w:pPr>
            <w:r w:rsidRPr="00F82176">
              <w:rPr>
                <w:rFonts w:ascii="Arial" w:eastAsia="Helvetica Neue" w:hAnsi="Arial" w:cs="Arial"/>
                <w:sz w:val="22"/>
                <w:szCs w:val="22"/>
              </w:rPr>
              <w:t xml:space="preserve">On average, how many hours do you spend each week doing </w:t>
            </w:r>
            <w:r w:rsidR="0059122C" w:rsidRPr="00F82176">
              <w:rPr>
                <w:rFonts w:ascii="Arial" w:eastAsia="Helvetica Neue" w:hAnsi="Arial" w:cs="Arial"/>
                <w:sz w:val="22"/>
                <w:szCs w:val="22"/>
              </w:rPr>
              <w:t>other</w:t>
            </w:r>
            <w:r w:rsidRPr="00F82176">
              <w:rPr>
                <w:rFonts w:ascii="Arial" w:eastAsia="Helvetica Neue" w:hAnsi="Arial" w:cs="Arial"/>
                <w:sz w:val="22"/>
                <w:szCs w:val="22"/>
              </w:rPr>
              <w:t xml:space="preserve"> activities (working out, </w:t>
            </w:r>
            <w:r w:rsidR="0059122C" w:rsidRPr="00F82176">
              <w:rPr>
                <w:rFonts w:ascii="Arial" w:eastAsia="Helvetica Neue" w:hAnsi="Arial" w:cs="Arial"/>
                <w:sz w:val="22"/>
                <w:szCs w:val="22"/>
              </w:rPr>
              <w:t xml:space="preserve">team sports, </w:t>
            </w:r>
            <w:r w:rsidRPr="00F82176">
              <w:rPr>
                <w:rFonts w:ascii="Arial" w:eastAsia="Helvetica Neue" w:hAnsi="Arial" w:cs="Arial"/>
                <w:sz w:val="22"/>
                <w:szCs w:val="22"/>
              </w:rPr>
              <w:t>church, etc.)?</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5BF5180C" w14:textId="2422AB6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20</w:t>
            </w:r>
          </w:p>
        </w:tc>
      </w:tr>
      <w:tr w:rsidR="009B5B1E" w:rsidRPr="00F82176" w14:paraId="78DA344F" w14:textId="77777777">
        <w:trPr>
          <w:trHeight w:val="300"/>
        </w:trPr>
        <w:tc>
          <w:tcPr>
            <w:tcW w:w="8310" w:type="dxa"/>
            <w:tcBorders>
              <w:top w:val="nil"/>
              <w:left w:val="single" w:sz="48" w:space="0" w:color="FFCC66"/>
              <w:bottom w:val="dotted" w:sz="4" w:space="0" w:color="000000"/>
            </w:tcBorders>
            <w:shd w:val="clear" w:color="auto" w:fill="FFCC66"/>
            <w:vAlign w:val="center"/>
          </w:tcPr>
          <w:p w14:paraId="29D98036"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On average, how many hours a week do you work at a job?</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1818574F" w14:textId="611662B6"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60</w:t>
            </w:r>
          </w:p>
        </w:tc>
      </w:tr>
      <w:tr w:rsidR="009B5B1E" w:rsidRPr="00F82176" w14:paraId="79C9666F" w14:textId="77777777">
        <w:trPr>
          <w:trHeight w:val="300"/>
        </w:trPr>
        <w:tc>
          <w:tcPr>
            <w:tcW w:w="8310" w:type="dxa"/>
            <w:tcBorders>
              <w:top w:val="nil"/>
              <w:left w:val="single" w:sz="48" w:space="0" w:color="FFCC66"/>
              <w:bottom w:val="dotted" w:sz="4" w:space="0" w:color="000000"/>
            </w:tcBorders>
            <w:shd w:val="clear" w:color="auto" w:fill="FFCC66"/>
            <w:vAlign w:val="center"/>
          </w:tcPr>
          <w:p w14:paraId="6615A6E5" w14:textId="77777777" w:rsidR="009B5B1E" w:rsidRPr="00F82176" w:rsidRDefault="009A0389" w:rsidP="0059122C">
            <w:pPr>
              <w:rPr>
                <w:rFonts w:ascii="Arial" w:eastAsia="Helvetica Neue" w:hAnsi="Arial" w:cs="Arial"/>
                <w:sz w:val="22"/>
                <w:szCs w:val="22"/>
              </w:rPr>
            </w:pPr>
            <w:r w:rsidRPr="00F82176">
              <w:rPr>
                <w:rFonts w:ascii="Arial" w:eastAsia="Helvetica Neue" w:hAnsi="Arial" w:cs="Arial"/>
                <w:sz w:val="22"/>
                <w:szCs w:val="22"/>
              </w:rPr>
              <w:t xml:space="preserve">How </w:t>
            </w:r>
            <w:r w:rsidR="0059122C" w:rsidRPr="00F82176">
              <w:rPr>
                <w:rFonts w:ascii="Arial" w:eastAsia="Helvetica Neue" w:hAnsi="Arial" w:cs="Arial"/>
                <w:sz w:val="22"/>
                <w:szCs w:val="22"/>
              </w:rPr>
              <w:t>many hours a week do you spend caring for family members (children, parents, etc.)?</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67B0841E" w14:textId="32D5C738"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 </w:t>
            </w:r>
            <w:r w:rsidR="0062095C">
              <w:rPr>
                <w:rFonts w:ascii="Arial" w:eastAsia="Helvetica Neue" w:hAnsi="Arial" w:cs="Arial"/>
                <w:sz w:val="22"/>
                <w:szCs w:val="22"/>
              </w:rPr>
              <w:t>10</w:t>
            </w:r>
          </w:p>
        </w:tc>
      </w:tr>
      <w:tr w:rsidR="009B5B1E" w:rsidRPr="00F82176" w14:paraId="0218B8B7" w14:textId="77777777">
        <w:trPr>
          <w:trHeight w:val="520"/>
        </w:trPr>
        <w:tc>
          <w:tcPr>
            <w:tcW w:w="8310" w:type="dxa"/>
            <w:tcBorders>
              <w:top w:val="nil"/>
              <w:left w:val="single" w:sz="48" w:space="0" w:color="FFCC66"/>
              <w:bottom w:val="dotted" w:sz="4" w:space="0" w:color="000000"/>
            </w:tcBorders>
            <w:shd w:val="clear" w:color="auto" w:fill="FFCC66"/>
            <w:vAlign w:val="center"/>
          </w:tcPr>
          <w:p w14:paraId="3E6BB3F9" w14:textId="77777777" w:rsidR="009B5B1E" w:rsidRPr="00F82176" w:rsidRDefault="009A0389">
            <w:pPr>
              <w:rPr>
                <w:rFonts w:ascii="Arial" w:eastAsia="Helvetica Neue" w:hAnsi="Arial" w:cs="Arial"/>
                <w:sz w:val="22"/>
                <w:szCs w:val="22"/>
              </w:rPr>
            </w:pPr>
            <w:r w:rsidRPr="00F82176">
              <w:rPr>
                <w:rFonts w:ascii="Arial" w:eastAsia="Helvetica Neue" w:hAnsi="Arial" w:cs="Arial"/>
                <w:sz w:val="22"/>
                <w:szCs w:val="22"/>
              </w:rPr>
              <w:t>On average, how many hours a week, do you spend with friends, family, going out, watching TV, going to parties, etc.?</w:t>
            </w:r>
          </w:p>
        </w:tc>
        <w:tc>
          <w:tcPr>
            <w:tcW w:w="930" w:type="dxa"/>
            <w:tcBorders>
              <w:top w:val="single" w:sz="6" w:space="0" w:color="000000"/>
              <w:left w:val="single" w:sz="8" w:space="0" w:color="000000"/>
              <w:bottom w:val="single" w:sz="6" w:space="0" w:color="000000"/>
              <w:right w:val="single" w:sz="48" w:space="0" w:color="FFCC66"/>
            </w:tcBorders>
            <w:shd w:val="clear" w:color="auto" w:fill="FFCC66"/>
          </w:tcPr>
          <w:p w14:paraId="44E436D7" w14:textId="173198E5" w:rsidR="009B5B1E" w:rsidRPr="00F82176" w:rsidRDefault="0062095C" w:rsidP="0062095C">
            <w:pPr>
              <w:rPr>
                <w:rFonts w:ascii="Arial" w:eastAsia="Helvetica Neue" w:hAnsi="Arial" w:cs="Arial"/>
                <w:sz w:val="22"/>
                <w:szCs w:val="22"/>
              </w:rPr>
            </w:pPr>
            <w:r>
              <w:rPr>
                <w:rFonts w:ascii="Arial" w:eastAsia="Helvetica Neue" w:hAnsi="Arial" w:cs="Arial"/>
                <w:sz w:val="22"/>
                <w:szCs w:val="22"/>
              </w:rPr>
              <w:t>4</w:t>
            </w:r>
          </w:p>
        </w:tc>
      </w:tr>
      <w:tr w:rsidR="0029272D" w:rsidRPr="00F82176" w14:paraId="08747A0C" w14:textId="77777777">
        <w:trPr>
          <w:trHeight w:val="520"/>
        </w:trPr>
        <w:tc>
          <w:tcPr>
            <w:tcW w:w="8310" w:type="dxa"/>
            <w:tcBorders>
              <w:top w:val="nil"/>
              <w:left w:val="single" w:sz="48" w:space="0" w:color="FFCC66"/>
              <w:bottom w:val="dotted" w:sz="4" w:space="0" w:color="000000"/>
            </w:tcBorders>
            <w:shd w:val="clear" w:color="auto" w:fill="FFCC66"/>
            <w:vAlign w:val="center"/>
          </w:tcPr>
          <w:p w14:paraId="0972F975" w14:textId="77777777" w:rsidR="0029272D" w:rsidRPr="00F82176" w:rsidRDefault="0029272D">
            <w:pPr>
              <w:rPr>
                <w:rFonts w:ascii="Arial" w:eastAsia="Helvetica Neue" w:hAnsi="Arial" w:cs="Arial"/>
                <w:sz w:val="22"/>
                <w:szCs w:val="22"/>
              </w:rPr>
            </w:pPr>
            <w:r w:rsidRPr="00F82176">
              <w:rPr>
                <w:rFonts w:ascii="Arial" w:eastAsia="Helvetica Neue" w:hAnsi="Arial" w:cs="Arial"/>
                <w:sz w:val="22"/>
                <w:szCs w:val="22"/>
              </w:rPr>
              <w:t>How many credits are you taking this session?</w:t>
            </w:r>
          </w:p>
        </w:tc>
        <w:tc>
          <w:tcPr>
            <w:tcW w:w="930" w:type="dxa"/>
            <w:tcBorders>
              <w:top w:val="single" w:sz="6" w:space="0" w:color="000000"/>
              <w:left w:val="single" w:sz="8" w:space="0" w:color="000000"/>
              <w:bottom w:val="single" w:sz="6" w:space="0" w:color="000000"/>
              <w:right w:val="single" w:sz="48" w:space="0" w:color="FFCC66"/>
            </w:tcBorders>
            <w:shd w:val="clear" w:color="auto" w:fill="FFCC66"/>
          </w:tcPr>
          <w:p w14:paraId="1AD8C118" w14:textId="64C351B8" w:rsidR="0029272D" w:rsidRPr="00F82176" w:rsidRDefault="0062095C" w:rsidP="0062095C">
            <w:pPr>
              <w:rPr>
                <w:rFonts w:ascii="Arial" w:eastAsia="Helvetica Neue" w:hAnsi="Arial" w:cs="Arial"/>
                <w:sz w:val="22"/>
                <w:szCs w:val="22"/>
              </w:rPr>
            </w:pPr>
            <w:r>
              <w:rPr>
                <w:rFonts w:ascii="Arial" w:eastAsia="Helvetica Neue" w:hAnsi="Arial" w:cs="Arial"/>
                <w:sz w:val="22"/>
                <w:szCs w:val="22"/>
              </w:rPr>
              <w:t>12</w:t>
            </w:r>
          </w:p>
        </w:tc>
      </w:tr>
      <w:tr w:rsidR="009B5B1E" w:rsidRPr="00F82176" w14:paraId="224A1A86" w14:textId="77777777">
        <w:trPr>
          <w:trHeight w:val="520"/>
        </w:trPr>
        <w:tc>
          <w:tcPr>
            <w:tcW w:w="8310" w:type="dxa"/>
            <w:tcBorders>
              <w:top w:val="nil"/>
              <w:left w:val="single" w:sz="48" w:space="0" w:color="FFCC66"/>
              <w:bottom w:val="single" w:sz="4" w:space="0" w:color="000000"/>
            </w:tcBorders>
            <w:shd w:val="clear" w:color="auto" w:fill="FFCC66"/>
            <w:vAlign w:val="center"/>
          </w:tcPr>
          <w:p w14:paraId="777ADBC3" w14:textId="77777777" w:rsidR="009B5B1E" w:rsidRPr="00F82176" w:rsidRDefault="009A0389">
            <w:pPr>
              <w:rPr>
                <w:rFonts w:ascii="Arial" w:eastAsia="Helvetica Neue" w:hAnsi="Arial" w:cs="Arial"/>
                <w:sz w:val="22"/>
                <w:szCs w:val="22"/>
              </w:rPr>
            </w:pPr>
            <w:r w:rsidRPr="00F82176">
              <w:rPr>
                <w:rFonts w:ascii="Arial" w:eastAsia="Helvetica Neue" w:hAnsi="Arial" w:cs="Arial"/>
                <w:b/>
                <w:sz w:val="22"/>
                <w:szCs w:val="22"/>
              </w:rPr>
              <w:t>Total</w:t>
            </w:r>
            <w:r w:rsidRPr="00F82176">
              <w:rPr>
                <w:rFonts w:ascii="Arial" w:eastAsia="Helvetica Neue" w:hAnsi="Arial" w:cs="Arial"/>
                <w:sz w:val="22"/>
                <w:szCs w:val="22"/>
              </w:rPr>
              <w:t xml:space="preserve"> the numbers so far. This is the number of hours you are spending each week engaged in daily living activities and school activities.</w:t>
            </w:r>
          </w:p>
        </w:tc>
        <w:tc>
          <w:tcPr>
            <w:tcW w:w="930" w:type="dxa"/>
            <w:tcBorders>
              <w:top w:val="single" w:sz="6" w:space="0" w:color="000000"/>
              <w:left w:val="single" w:sz="8" w:space="0" w:color="000000"/>
              <w:bottom w:val="single" w:sz="6" w:space="0" w:color="000000"/>
              <w:right w:val="single" w:sz="48" w:space="0" w:color="FFCC66"/>
            </w:tcBorders>
            <w:shd w:val="clear" w:color="auto" w:fill="FFCC66"/>
          </w:tcPr>
          <w:p w14:paraId="3F4DAF47" w14:textId="3422F974" w:rsidR="009B5B1E" w:rsidRPr="00F82176" w:rsidRDefault="0062095C" w:rsidP="0062095C">
            <w:pPr>
              <w:rPr>
                <w:rFonts w:ascii="Arial" w:eastAsia="Helvetica Neue" w:hAnsi="Arial" w:cs="Arial"/>
                <w:sz w:val="22"/>
                <w:szCs w:val="22"/>
              </w:rPr>
            </w:pPr>
            <w:r>
              <w:rPr>
                <w:rFonts w:ascii="Arial" w:eastAsia="Helvetica Neue" w:hAnsi="Arial" w:cs="Arial"/>
                <w:sz w:val="22"/>
                <w:szCs w:val="22"/>
              </w:rPr>
              <w:t>20</w:t>
            </w:r>
          </w:p>
        </w:tc>
      </w:tr>
      <w:tr w:rsidR="009B5B1E" w:rsidRPr="00F82176" w14:paraId="5F7D7987" w14:textId="77777777">
        <w:trPr>
          <w:trHeight w:val="520"/>
        </w:trPr>
        <w:tc>
          <w:tcPr>
            <w:tcW w:w="8310" w:type="dxa"/>
            <w:tcBorders>
              <w:top w:val="single" w:sz="4" w:space="0" w:color="000000"/>
              <w:left w:val="single" w:sz="48" w:space="0" w:color="FFCC66"/>
              <w:bottom w:val="dotted" w:sz="4" w:space="0" w:color="000000"/>
            </w:tcBorders>
            <w:shd w:val="clear" w:color="auto" w:fill="FFCC66"/>
            <w:vAlign w:val="center"/>
          </w:tcPr>
          <w:p w14:paraId="0FE85775" w14:textId="77777777" w:rsidR="009B5B1E" w:rsidRPr="00F82176" w:rsidRDefault="009A0389" w:rsidP="0029272D">
            <w:pPr>
              <w:rPr>
                <w:rFonts w:ascii="Arial" w:eastAsia="Helvetica Neue" w:hAnsi="Arial" w:cs="Arial"/>
                <w:sz w:val="22"/>
                <w:szCs w:val="22"/>
              </w:rPr>
            </w:pPr>
            <w:r w:rsidRPr="00F82176">
              <w:rPr>
                <w:rFonts w:ascii="Arial" w:eastAsia="Helvetica Neue" w:hAnsi="Arial" w:cs="Arial"/>
                <w:sz w:val="22"/>
                <w:szCs w:val="22"/>
              </w:rPr>
              <w:t xml:space="preserve">There are 168 hours in a week. </w:t>
            </w:r>
            <w:r w:rsidRPr="00F82176">
              <w:rPr>
                <w:rFonts w:ascii="Arial" w:eastAsia="Helvetica Neue" w:hAnsi="Arial" w:cs="Arial"/>
                <w:i/>
                <w:sz w:val="22"/>
                <w:szCs w:val="22"/>
              </w:rPr>
              <w:t xml:space="preserve">Subtract your </w:t>
            </w:r>
            <w:r w:rsidR="0029272D" w:rsidRPr="00F82176">
              <w:rPr>
                <w:rFonts w:ascii="Arial" w:eastAsia="Helvetica Neue" w:hAnsi="Arial" w:cs="Arial"/>
                <w:i/>
                <w:sz w:val="22"/>
                <w:szCs w:val="22"/>
              </w:rPr>
              <w:t xml:space="preserve">total </w:t>
            </w:r>
            <w:r w:rsidRPr="00F82176">
              <w:rPr>
                <w:rFonts w:ascii="Arial" w:eastAsia="Helvetica Neue" w:hAnsi="Arial" w:cs="Arial"/>
                <w:i/>
                <w:sz w:val="22"/>
                <w:szCs w:val="22"/>
              </w:rPr>
              <w:t>number of hours (above total) from 168</w:t>
            </w:r>
            <w:r w:rsidRPr="00F82176">
              <w:rPr>
                <w:rFonts w:ascii="Arial" w:eastAsia="Helvetica Neue" w:hAnsi="Arial" w:cs="Arial"/>
                <w:sz w:val="22"/>
                <w:szCs w:val="22"/>
              </w:rPr>
              <w:t xml:space="preserve">. </w:t>
            </w:r>
            <w:r w:rsidRPr="00F82176">
              <w:rPr>
                <w:rFonts w:ascii="Arial" w:eastAsia="Helvetica Neue" w:hAnsi="Arial" w:cs="Arial"/>
                <w:b/>
                <w:sz w:val="22"/>
                <w:szCs w:val="22"/>
              </w:rPr>
              <w:t>This is the number of hours that remain for studying.</w:t>
            </w:r>
            <w:r w:rsidRPr="00F82176">
              <w:rPr>
                <w:rFonts w:ascii="Arial" w:eastAsia="Helvetica Neue" w:hAnsi="Arial" w:cs="Arial"/>
                <w:sz w:val="22"/>
                <w:szCs w:val="22"/>
              </w:rPr>
              <w:t xml:space="preserve"> </w:t>
            </w:r>
          </w:p>
        </w:tc>
        <w:tc>
          <w:tcPr>
            <w:tcW w:w="930" w:type="dxa"/>
            <w:tcBorders>
              <w:top w:val="single" w:sz="6" w:space="0" w:color="000000"/>
              <w:left w:val="single" w:sz="8" w:space="0" w:color="000000"/>
              <w:bottom w:val="single" w:sz="6" w:space="0" w:color="000000"/>
              <w:right w:val="single" w:sz="48" w:space="0" w:color="FFCC66"/>
            </w:tcBorders>
            <w:shd w:val="clear" w:color="auto" w:fill="FFCC66"/>
            <w:vAlign w:val="center"/>
          </w:tcPr>
          <w:p w14:paraId="5F6FCFA3" w14:textId="3CC8A96A" w:rsidR="009B5B1E" w:rsidRPr="00F82176" w:rsidRDefault="0062095C" w:rsidP="0062095C">
            <w:pPr>
              <w:rPr>
                <w:rFonts w:ascii="Arial" w:eastAsia="Helvetica Neue" w:hAnsi="Arial" w:cs="Arial"/>
                <w:sz w:val="22"/>
                <w:szCs w:val="22"/>
              </w:rPr>
            </w:pPr>
            <w:r>
              <w:rPr>
                <w:rFonts w:ascii="Arial" w:eastAsia="Helvetica Neue" w:hAnsi="Arial" w:cs="Arial"/>
                <w:sz w:val="22"/>
                <w:szCs w:val="22"/>
              </w:rPr>
              <w:t>36</w:t>
            </w:r>
          </w:p>
        </w:tc>
      </w:tr>
    </w:tbl>
    <w:p w14:paraId="6BAC1DA9"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b/>
          <w:sz w:val="22"/>
          <w:szCs w:val="22"/>
        </w:rPr>
      </w:pPr>
    </w:p>
    <w:p w14:paraId="44FAD2A2" w14:textId="77777777" w:rsidR="0029272D" w:rsidRPr="00F82176" w:rsidRDefault="0029272D">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Arial" w:eastAsia="Helvetica Neue" w:hAnsi="Arial" w:cs="Arial"/>
          <w:sz w:val="22"/>
          <w:szCs w:val="22"/>
        </w:rPr>
      </w:pPr>
      <w:r w:rsidRPr="00F82176">
        <w:rPr>
          <w:rFonts w:ascii="Arial" w:eastAsia="Helvetica Neue" w:hAnsi="Arial" w:cs="Arial"/>
          <w:sz w:val="22"/>
          <w:szCs w:val="22"/>
        </w:rPr>
        <w:t xml:space="preserve">ASU recommends that for a 7.5 week course, students be prepared to spend 6 hours a week on coursework for every 1 course credit. For a 3-credit course, expect to spend approximately 18 hours a week studying. </w:t>
      </w:r>
    </w:p>
    <w:p w14:paraId="656F5C9A" w14:textId="77777777" w:rsidR="009B5B1E" w:rsidRPr="00F82176" w:rsidRDefault="009A0389" w:rsidP="002927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rPr>
          <w:rFonts w:ascii="Arial" w:eastAsia="Helvetica Neue" w:hAnsi="Arial" w:cs="Arial"/>
          <w:sz w:val="22"/>
          <w:szCs w:val="22"/>
        </w:rPr>
      </w:pPr>
      <w:r w:rsidRPr="00F82176">
        <w:rPr>
          <w:rFonts w:ascii="Arial" w:eastAsia="Helvetica Neue" w:hAnsi="Arial" w:cs="Arial"/>
          <w:sz w:val="22"/>
          <w:szCs w:val="22"/>
        </w:rPr>
        <w:t xml:space="preserve">How does your time left (for studying) compare to ASU </w:t>
      </w:r>
      <w:proofErr w:type="spellStart"/>
      <w:r w:rsidRPr="00F82176">
        <w:rPr>
          <w:rFonts w:ascii="Arial" w:eastAsia="Helvetica Neue" w:hAnsi="Arial" w:cs="Arial"/>
          <w:sz w:val="22"/>
          <w:szCs w:val="22"/>
        </w:rPr>
        <w:t>Online’s</w:t>
      </w:r>
      <w:proofErr w:type="spellEnd"/>
      <w:r w:rsidRPr="00F82176">
        <w:rPr>
          <w:rFonts w:ascii="Arial" w:eastAsia="Helvetica Neue" w:hAnsi="Arial" w:cs="Arial"/>
          <w:sz w:val="22"/>
          <w:szCs w:val="22"/>
        </w:rPr>
        <w:t xml:space="preserve"> suggested 18+ hours/week for a three-credit course?</w:t>
      </w:r>
    </w:p>
    <w:p w14:paraId="7C407248"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p>
    <w:p w14:paraId="4F6D3B67" w14:textId="2D2C04A5" w:rsidR="009B5B1E" w:rsidRPr="002106CC" w:rsidRDefault="002106CC" w:rsidP="002106CC">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r>
        <w:rPr>
          <w:rFonts w:ascii="Arial" w:eastAsia="Helvetica Neue" w:hAnsi="Arial" w:cs="Arial"/>
          <w:sz w:val="22"/>
          <w:szCs w:val="22"/>
        </w:rPr>
        <w:t xml:space="preserve">According to the calculation, I only have enough time to take 6 units per term so in order to meet my goal, I must cut down on some activity hours to meet the demands of school. </w:t>
      </w:r>
    </w:p>
    <w:p w14:paraId="2C8CB303"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p>
    <w:p w14:paraId="2CBC56B4"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p>
    <w:p w14:paraId="5056FE59"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p>
    <w:p w14:paraId="346876B2"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p>
    <w:p w14:paraId="269E66C1" w14:textId="77777777" w:rsidR="009B5B1E" w:rsidRPr="00F82176" w:rsidRDefault="009A0389">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Arial" w:eastAsia="Helvetica Neue" w:hAnsi="Arial" w:cs="Arial"/>
          <w:sz w:val="22"/>
          <w:szCs w:val="22"/>
        </w:rPr>
      </w:pPr>
      <w:r w:rsidRPr="00F82176">
        <w:rPr>
          <w:rFonts w:ascii="Arial" w:eastAsia="Helvetica Neue" w:hAnsi="Arial" w:cs="Arial"/>
          <w:sz w:val="22"/>
          <w:szCs w:val="22"/>
        </w:rPr>
        <w:t>How will ensure that you have adequate study time?</w:t>
      </w:r>
    </w:p>
    <w:p w14:paraId="25D8B6A8"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p>
    <w:p w14:paraId="05E41BE2" w14:textId="3544CB42" w:rsidR="009B5B1E" w:rsidRPr="002106CC" w:rsidRDefault="002106CC" w:rsidP="002106CC">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sz w:val="22"/>
          <w:szCs w:val="22"/>
        </w:rPr>
      </w:pPr>
      <w:r>
        <w:rPr>
          <w:rFonts w:ascii="Arial" w:eastAsia="Helvetica Neue" w:hAnsi="Arial" w:cs="Arial"/>
          <w:sz w:val="22"/>
          <w:szCs w:val="22"/>
        </w:rPr>
        <w:t xml:space="preserve">I will limit the number of hours I spend at the gym and cut few hours at the office each day to study for my classes. </w:t>
      </w:r>
    </w:p>
    <w:p w14:paraId="1B0E6035"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color w:val="FFFFFF"/>
          <w:sz w:val="22"/>
          <w:szCs w:val="22"/>
        </w:rPr>
      </w:pPr>
    </w:p>
    <w:p w14:paraId="118D8016"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color w:val="FFFFFF"/>
          <w:sz w:val="22"/>
          <w:szCs w:val="22"/>
        </w:rPr>
      </w:pPr>
    </w:p>
    <w:p w14:paraId="7C77939F" w14:textId="77777777" w:rsidR="009B5B1E" w:rsidRPr="00F82176" w:rsidRDefault="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b/>
          <w:color w:val="FFFFFF"/>
          <w:sz w:val="22"/>
          <w:szCs w:val="22"/>
        </w:rPr>
      </w:pPr>
      <w:r w:rsidRPr="00F82176">
        <w:rPr>
          <w:rFonts w:ascii="Arial" w:hAnsi="Arial" w:cs="Arial"/>
        </w:rPr>
        <w:br w:type="page"/>
      </w:r>
    </w:p>
    <w:p w14:paraId="12672D7B"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Helvetica Neue" w:hAnsi="Arial" w:cs="Arial"/>
          <w:b/>
          <w:color w:val="FFFFFF"/>
          <w:sz w:val="22"/>
          <w:szCs w:val="22"/>
        </w:rPr>
      </w:pPr>
    </w:p>
    <w:tbl>
      <w:tblPr>
        <w:tblStyle w:val="aa"/>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9B5B1E" w:rsidRPr="00F82176" w14:paraId="47339F5C" w14:textId="77777777">
        <w:trPr>
          <w:trHeight w:val="800"/>
        </w:trPr>
        <w:tc>
          <w:tcPr>
            <w:tcW w:w="9288" w:type="dxa"/>
            <w:tcBorders>
              <w:top w:val="single" w:sz="12" w:space="0" w:color="990000"/>
              <w:left w:val="single" w:sz="12" w:space="0" w:color="990000"/>
              <w:bottom w:val="single" w:sz="12" w:space="0" w:color="990000"/>
              <w:right w:val="single" w:sz="12" w:space="0" w:color="990000"/>
            </w:tcBorders>
            <w:shd w:val="clear" w:color="auto" w:fill="FFFFFF"/>
          </w:tcPr>
          <w:p w14:paraId="1B487EC2" w14:textId="77777777" w:rsidR="009B5B1E" w:rsidRPr="00F82176" w:rsidRDefault="009A0389">
            <w:pPr>
              <w:spacing w:after="240"/>
              <w:rPr>
                <w:rFonts w:ascii="Arial" w:eastAsia="Times" w:hAnsi="Arial" w:cs="Arial"/>
                <w:sz w:val="22"/>
                <w:szCs w:val="22"/>
              </w:rPr>
            </w:pPr>
            <w:r w:rsidRPr="00F82176">
              <w:rPr>
                <w:rFonts w:ascii="Arial" w:eastAsia="Helvetica Neue" w:hAnsi="Arial" w:cs="Arial"/>
                <w:sz w:val="22"/>
                <w:szCs w:val="22"/>
              </w:rPr>
              <w:t xml:space="preserve">5. In the </w:t>
            </w:r>
            <w:r w:rsidRPr="00F82176">
              <w:rPr>
                <w:rFonts w:ascii="Arial" w:eastAsia="Helvetica Neue" w:hAnsi="Arial" w:cs="Arial"/>
                <w:b/>
                <w:sz w:val="22"/>
                <w:szCs w:val="22"/>
              </w:rPr>
              <w:t xml:space="preserve">Study Environment Analysis </w:t>
            </w:r>
            <w:r w:rsidRPr="00F82176">
              <w:rPr>
                <w:rFonts w:ascii="Arial" w:eastAsia="Helvetica Neue" w:hAnsi="Arial" w:cs="Arial"/>
                <w:sz w:val="22"/>
                <w:szCs w:val="22"/>
              </w:rPr>
              <w:t>assessment, you evaluated three places on their desirability for studying. Which specific location scored the highest? Is this location a good fit for you? Why/why not?</w:t>
            </w:r>
          </w:p>
        </w:tc>
      </w:tr>
    </w:tbl>
    <w:p w14:paraId="22755FD2"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0BE9B523"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0BF2A179" w14:textId="3DC8FCE1" w:rsidR="009B5B1E" w:rsidRPr="00F82176" w:rsidRDefault="004E47E7" w:rsidP="004E47E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r>
        <w:rPr>
          <w:rFonts w:ascii="Arial" w:hAnsi="Arial" w:cs="Arial"/>
          <w:sz w:val="22"/>
          <w:szCs w:val="22"/>
        </w:rPr>
        <w:t>My office seems to be a better place to study compared to others.  This definitely does seem ideal since it’s a private office and I can limit meetings and interactions with others.  Its nicely air conditioned and the environment is quiet after regular office hours.</w:t>
      </w:r>
      <w:r w:rsidRPr="00F82176">
        <w:rPr>
          <w:rFonts w:ascii="Arial" w:hAnsi="Arial" w:cs="Arial"/>
          <w:sz w:val="22"/>
          <w:szCs w:val="22"/>
        </w:rPr>
        <w:t xml:space="preserve"> </w:t>
      </w:r>
    </w:p>
    <w:p w14:paraId="762966A9"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74CC92BF"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6726A1A5" w14:textId="77777777" w:rsidR="009B5B1E" w:rsidRPr="00F82176" w:rsidRDefault="009B5B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tbl>
      <w:tblPr>
        <w:tblStyle w:val="ab"/>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9B5B1E" w:rsidRPr="00F82176" w14:paraId="2FE836E5" w14:textId="77777777">
        <w:trPr>
          <w:trHeight w:val="620"/>
        </w:trPr>
        <w:tc>
          <w:tcPr>
            <w:tcW w:w="9288" w:type="dxa"/>
            <w:tcBorders>
              <w:top w:val="single" w:sz="12" w:space="0" w:color="990000"/>
              <w:left w:val="single" w:sz="12" w:space="0" w:color="990000"/>
              <w:bottom w:val="single" w:sz="12" w:space="0" w:color="990000"/>
              <w:right w:val="single" w:sz="12" w:space="0" w:color="990000"/>
            </w:tcBorders>
            <w:shd w:val="clear" w:color="auto" w:fill="FFFFFF"/>
          </w:tcPr>
          <w:p w14:paraId="5014254F" w14:textId="77777777" w:rsidR="009B5B1E" w:rsidRPr="00F82176" w:rsidRDefault="009A0389">
            <w:pPr>
              <w:spacing w:after="240"/>
              <w:rPr>
                <w:rFonts w:ascii="Arial" w:eastAsia="Times" w:hAnsi="Arial" w:cs="Arial"/>
                <w:sz w:val="22"/>
                <w:szCs w:val="22"/>
              </w:rPr>
            </w:pPr>
            <w:r w:rsidRPr="00F82176">
              <w:rPr>
                <w:rFonts w:ascii="Arial" w:eastAsia="Helvetica Neue" w:hAnsi="Arial" w:cs="Arial"/>
                <w:sz w:val="22"/>
                <w:szCs w:val="22"/>
              </w:rPr>
              <w:t xml:space="preserve">6. What’s your </w:t>
            </w:r>
            <w:r w:rsidRPr="00F82176">
              <w:rPr>
                <w:rFonts w:ascii="Arial" w:eastAsia="Helvetica Neue" w:hAnsi="Arial" w:cs="Arial"/>
                <w:b/>
                <w:sz w:val="22"/>
                <w:szCs w:val="22"/>
              </w:rPr>
              <w:t>Mindset</w:t>
            </w:r>
            <w:r w:rsidRPr="00F82176">
              <w:rPr>
                <w:rFonts w:ascii="Arial" w:eastAsia="Helvetica Neue" w:hAnsi="Arial" w:cs="Arial"/>
                <w:sz w:val="22"/>
                <w:szCs w:val="22"/>
              </w:rPr>
              <w:t xml:space="preserve"> according to the chart found in day 1? What is your </w:t>
            </w:r>
            <w:r w:rsidRPr="00F82176">
              <w:rPr>
                <w:rFonts w:ascii="Arial" w:eastAsia="Helvetica Neue" w:hAnsi="Arial" w:cs="Arial"/>
                <w:b/>
                <w:sz w:val="22"/>
                <w:szCs w:val="22"/>
              </w:rPr>
              <w:t>self-efficacy</w:t>
            </w:r>
            <w:r w:rsidRPr="00F82176">
              <w:rPr>
                <w:rFonts w:ascii="Arial" w:eastAsia="Helvetica Neue" w:hAnsi="Arial" w:cs="Arial"/>
                <w:sz w:val="22"/>
                <w:szCs w:val="22"/>
              </w:rPr>
              <w:t xml:space="preserve"> score according to the chart found in day 1? Were you surprised by your results on either the </w:t>
            </w:r>
            <w:r w:rsidRPr="00F82176">
              <w:rPr>
                <w:rFonts w:ascii="Arial" w:eastAsia="Helvetica Neue" w:hAnsi="Arial" w:cs="Arial"/>
                <w:b/>
                <w:sz w:val="22"/>
                <w:szCs w:val="22"/>
              </w:rPr>
              <w:t>Mindset</w:t>
            </w:r>
            <w:r w:rsidRPr="00F82176">
              <w:rPr>
                <w:rFonts w:ascii="Arial" w:eastAsia="Helvetica Neue" w:hAnsi="Arial" w:cs="Arial"/>
                <w:sz w:val="22"/>
                <w:szCs w:val="22"/>
              </w:rPr>
              <w:t xml:space="preserve"> or the </w:t>
            </w:r>
            <w:r w:rsidRPr="00F82176">
              <w:rPr>
                <w:rFonts w:ascii="Arial" w:eastAsia="Helvetica Neue" w:hAnsi="Arial" w:cs="Arial"/>
                <w:b/>
                <w:sz w:val="22"/>
                <w:szCs w:val="22"/>
              </w:rPr>
              <w:t>Self-Efficacy</w:t>
            </w:r>
            <w:r w:rsidRPr="00F82176">
              <w:rPr>
                <w:rFonts w:ascii="Arial" w:eastAsia="Helvetica Neue" w:hAnsi="Arial" w:cs="Arial"/>
                <w:sz w:val="22"/>
                <w:szCs w:val="22"/>
              </w:rPr>
              <w:t xml:space="preserve"> Assessment? What impact do the results from </w:t>
            </w:r>
            <w:r w:rsidRPr="00F82176">
              <w:rPr>
                <w:rFonts w:ascii="Arial" w:eastAsia="Helvetica Neue" w:hAnsi="Arial" w:cs="Arial"/>
                <w:i/>
                <w:sz w:val="22"/>
                <w:szCs w:val="22"/>
              </w:rPr>
              <w:t xml:space="preserve">both </w:t>
            </w:r>
            <w:r w:rsidRPr="00F82176">
              <w:rPr>
                <w:rFonts w:ascii="Arial" w:eastAsia="Helvetica Neue" w:hAnsi="Arial" w:cs="Arial"/>
                <w:sz w:val="22"/>
                <w:szCs w:val="22"/>
              </w:rPr>
              <w:t>assessments have on your life as a student?</w:t>
            </w:r>
          </w:p>
        </w:tc>
      </w:tr>
    </w:tbl>
    <w:p w14:paraId="7A8EB7F2" w14:textId="77777777" w:rsidR="009B5B1E" w:rsidRPr="00F82176" w:rsidRDefault="009B5B1E"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5033A710" w14:textId="77777777" w:rsidR="009B5B1E" w:rsidRPr="00F82176" w:rsidRDefault="009B5B1E"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689CFD3B" w14:textId="74A1F84A" w:rsidR="009B5B1E" w:rsidRPr="00F82176" w:rsidRDefault="004806DE"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r>
        <w:rPr>
          <w:rFonts w:ascii="Arial" w:hAnsi="Arial" w:cs="Arial"/>
          <w:sz w:val="22"/>
          <w:szCs w:val="22"/>
        </w:rPr>
        <w:t xml:space="preserve">According to the test, my mindset if “Growth Mindset” and the self-efficacy test score is 33. I actually wasn’t surprised to find out that I was in the growth mindset category and the score from self-efficacy test.  The explanation and the result just confirmed what I already knew and gave me more confidence to move forward. </w:t>
      </w:r>
    </w:p>
    <w:p w14:paraId="24E87B1D" w14:textId="77777777" w:rsidR="009B5B1E" w:rsidRPr="00F82176" w:rsidRDefault="009B5B1E"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05C7BD30" w14:textId="77777777" w:rsidR="009B5B1E" w:rsidRPr="00F82176" w:rsidRDefault="009B5B1E"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5AB19003" w14:textId="77777777" w:rsidR="009B5B1E" w:rsidRPr="00F82176" w:rsidRDefault="009B5B1E"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tbl>
      <w:tblPr>
        <w:tblStyle w:val="ac"/>
        <w:tblW w:w="93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9B5B1E" w:rsidRPr="00F82176" w14:paraId="244C508A" w14:textId="77777777">
        <w:tc>
          <w:tcPr>
            <w:tcW w:w="9330" w:type="dxa"/>
            <w:tcBorders>
              <w:top w:val="single" w:sz="12" w:space="0" w:color="990000"/>
              <w:left w:val="single" w:sz="12" w:space="0" w:color="990000"/>
              <w:bottom w:val="single" w:sz="12" w:space="0" w:color="990000"/>
              <w:right w:val="single" w:sz="12" w:space="0" w:color="990000"/>
            </w:tcBorders>
            <w:shd w:val="clear" w:color="auto" w:fill="FFFFFF"/>
          </w:tcPr>
          <w:p w14:paraId="68EE980E" w14:textId="77777777" w:rsidR="009B5B1E" w:rsidRPr="00F82176" w:rsidRDefault="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r w:rsidRPr="00F82176">
              <w:rPr>
                <w:rFonts w:ascii="Arial" w:eastAsia="Helvetica Neue" w:hAnsi="Arial" w:cs="Arial"/>
                <w:sz w:val="22"/>
                <w:szCs w:val="22"/>
              </w:rPr>
              <w:t xml:space="preserve">7. Which </w:t>
            </w:r>
            <w:r w:rsidRPr="00F82176">
              <w:rPr>
                <w:rFonts w:ascii="Arial" w:eastAsia="Helvetica Neue" w:hAnsi="Arial" w:cs="Arial"/>
                <w:i/>
                <w:sz w:val="22"/>
                <w:szCs w:val="22"/>
              </w:rPr>
              <w:t>two</w:t>
            </w:r>
            <w:r w:rsidRPr="00F82176">
              <w:rPr>
                <w:rFonts w:ascii="Arial" w:eastAsia="Helvetica Neue" w:hAnsi="Arial" w:cs="Arial"/>
                <w:sz w:val="22"/>
                <w:szCs w:val="22"/>
              </w:rPr>
              <w:t xml:space="preserve"> specific ideas from the various articles, videos, and assessments presented in this course would you want to remember and incorporate into your Plan? </w:t>
            </w:r>
          </w:p>
        </w:tc>
      </w:tr>
    </w:tbl>
    <w:p w14:paraId="1EBA96DA" w14:textId="77777777" w:rsidR="009B5B1E" w:rsidRPr="00F82176" w:rsidRDefault="009B5B1E">
      <w:pPr>
        <w:rPr>
          <w:rFonts w:ascii="Arial" w:hAnsi="Arial" w:cs="Arial"/>
          <w:sz w:val="22"/>
          <w:szCs w:val="22"/>
        </w:rPr>
      </w:pPr>
    </w:p>
    <w:p w14:paraId="7739DF11" w14:textId="77777777" w:rsidR="009B5B1E" w:rsidRPr="00F82176" w:rsidRDefault="009B5B1E">
      <w:pPr>
        <w:rPr>
          <w:rFonts w:ascii="Arial" w:hAnsi="Arial" w:cs="Arial"/>
          <w:sz w:val="22"/>
          <w:szCs w:val="22"/>
        </w:rPr>
      </w:pPr>
    </w:p>
    <w:p w14:paraId="022F8006" w14:textId="77777777" w:rsidR="009B5B1E" w:rsidRPr="00F82176" w:rsidRDefault="009B5B1E">
      <w:pPr>
        <w:rPr>
          <w:rFonts w:ascii="Arial" w:hAnsi="Arial" w:cs="Arial"/>
          <w:sz w:val="22"/>
          <w:szCs w:val="22"/>
        </w:rPr>
      </w:pPr>
    </w:p>
    <w:p w14:paraId="734F0892" w14:textId="355444DD" w:rsidR="009B5B1E" w:rsidRDefault="002A450A">
      <w:pPr>
        <w:rPr>
          <w:rFonts w:ascii="Arial" w:hAnsi="Arial" w:cs="Arial"/>
          <w:sz w:val="22"/>
          <w:szCs w:val="22"/>
        </w:rPr>
      </w:pPr>
      <w:r>
        <w:rPr>
          <w:rFonts w:ascii="Arial" w:hAnsi="Arial" w:cs="Arial"/>
          <w:sz w:val="22"/>
          <w:szCs w:val="22"/>
        </w:rPr>
        <w:t>Nigel’s TED talk had a huge impact on me and allowed me to reflect on my time management</w:t>
      </w:r>
      <w:r w:rsidR="00014966">
        <w:rPr>
          <w:rFonts w:ascii="Arial" w:hAnsi="Arial" w:cs="Arial"/>
          <w:sz w:val="22"/>
          <w:szCs w:val="22"/>
        </w:rPr>
        <w:t xml:space="preserve"> and the things I choose to prioritize.  Since watching the video, I’ve already re-organized some of my day to day duties to focus towards the things that are more important to me. Focus on simple things that matter the most. </w:t>
      </w:r>
    </w:p>
    <w:p w14:paraId="4CAF6723" w14:textId="77777777" w:rsidR="00014966" w:rsidRDefault="00014966">
      <w:pPr>
        <w:rPr>
          <w:rFonts w:ascii="Arial" w:hAnsi="Arial" w:cs="Arial"/>
          <w:sz w:val="22"/>
          <w:szCs w:val="22"/>
        </w:rPr>
      </w:pPr>
    </w:p>
    <w:p w14:paraId="2D69975F" w14:textId="4888150E" w:rsidR="00014966" w:rsidRPr="00F82176" w:rsidRDefault="00014966">
      <w:pPr>
        <w:rPr>
          <w:rFonts w:ascii="Arial" w:hAnsi="Arial" w:cs="Arial"/>
          <w:sz w:val="22"/>
          <w:szCs w:val="22"/>
        </w:rPr>
      </w:pPr>
      <w:r>
        <w:rPr>
          <w:rFonts w:ascii="Arial" w:hAnsi="Arial" w:cs="Arial"/>
          <w:sz w:val="22"/>
          <w:szCs w:val="22"/>
        </w:rPr>
        <w:t>Visualizing success video showed me that when we focus on each step of the journey, even the most daunting tasks can be accomplished.  I often get overwhelmed when attempting to finish a big project but taking this strategy into effect, I believe I can enjoy each step.</w:t>
      </w:r>
    </w:p>
    <w:p w14:paraId="3A08B131" w14:textId="77777777" w:rsidR="009B5B1E" w:rsidRPr="00F82176" w:rsidRDefault="009B5B1E">
      <w:pPr>
        <w:rPr>
          <w:rFonts w:ascii="Arial" w:hAnsi="Arial" w:cs="Arial"/>
          <w:sz w:val="22"/>
          <w:szCs w:val="22"/>
        </w:rPr>
      </w:pPr>
    </w:p>
    <w:p w14:paraId="7A8281C9" w14:textId="77777777" w:rsidR="009B5B1E" w:rsidRPr="00F82176" w:rsidRDefault="009B5B1E">
      <w:pPr>
        <w:rPr>
          <w:rFonts w:ascii="Arial" w:hAnsi="Arial" w:cs="Arial"/>
          <w:sz w:val="22"/>
          <w:szCs w:val="22"/>
        </w:rPr>
      </w:pPr>
    </w:p>
    <w:p w14:paraId="7BB9E5D1" w14:textId="77777777" w:rsidR="009B5B1E" w:rsidRPr="00F82176" w:rsidRDefault="009B5B1E">
      <w:pPr>
        <w:rPr>
          <w:rFonts w:ascii="Arial" w:hAnsi="Arial" w:cs="Arial"/>
          <w:sz w:val="22"/>
          <w:szCs w:val="22"/>
        </w:rPr>
      </w:pPr>
    </w:p>
    <w:p w14:paraId="25B26F0D" w14:textId="77777777" w:rsidR="009B5B1E" w:rsidRPr="00F82176" w:rsidRDefault="009A0389">
      <w:pPr>
        <w:rPr>
          <w:rFonts w:ascii="Arial" w:hAnsi="Arial" w:cs="Arial"/>
          <w:sz w:val="22"/>
          <w:szCs w:val="22"/>
        </w:rPr>
      </w:pPr>
      <w:r w:rsidRPr="00F82176">
        <w:rPr>
          <w:rFonts w:ascii="Arial" w:hAnsi="Arial" w:cs="Arial"/>
        </w:rPr>
        <w:br w:type="page"/>
      </w:r>
    </w:p>
    <w:p w14:paraId="495AFD65" w14:textId="77777777" w:rsidR="009B5B1E" w:rsidRPr="00F82176" w:rsidRDefault="009B5B1E">
      <w:pPr>
        <w:rPr>
          <w:rFonts w:ascii="Arial" w:hAnsi="Arial" w:cs="Arial"/>
        </w:rPr>
      </w:pPr>
    </w:p>
    <w:tbl>
      <w:tblPr>
        <w:tblStyle w:val="ad"/>
        <w:tblW w:w="93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9B5B1E" w:rsidRPr="00F82176" w14:paraId="23B106CC" w14:textId="77777777">
        <w:tc>
          <w:tcPr>
            <w:tcW w:w="9330" w:type="dxa"/>
            <w:tcBorders>
              <w:top w:val="single" w:sz="12" w:space="0" w:color="990000"/>
              <w:left w:val="single" w:sz="12" w:space="0" w:color="990000"/>
              <w:bottom w:val="single" w:sz="12" w:space="0" w:color="990000"/>
              <w:right w:val="single" w:sz="12" w:space="0" w:color="990000"/>
            </w:tcBorders>
            <w:shd w:val="clear" w:color="auto" w:fill="FFFFFF"/>
          </w:tcPr>
          <w:p w14:paraId="42B7E3F5" w14:textId="77777777" w:rsidR="009B5B1E" w:rsidRPr="00F82176" w:rsidRDefault="009A0389" w:rsidP="009A0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bookmarkStart w:id="0" w:name="_gjdgxs" w:colFirst="0" w:colLast="0"/>
            <w:bookmarkEnd w:id="0"/>
            <w:r w:rsidRPr="00F82176">
              <w:rPr>
                <w:rFonts w:ascii="Arial" w:eastAsia="Helvetica Neue" w:hAnsi="Arial" w:cs="Arial"/>
                <w:sz w:val="22"/>
                <w:szCs w:val="22"/>
              </w:rPr>
              <w:t xml:space="preserve">8. Bring it all together. Write a three-paragraph response below on how you plan to achieve balance in all </w:t>
            </w:r>
            <w:r w:rsidRPr="00F82176">
              <w:rPr>
                <w:rFonts w:ascii="Arial" w:eastAsia="Helvetica Neue" w:hAnsi="Arial" w:cs="Arial"/>
                <w:i/>
                <w:sz w:val="22"/>
                <w:szCs w:val="22"/>
              </w:rPr>
              <w:t>three</w:t>
            </w:r>
            <w:r w:rsidRPr="00F82176">
              <w:rPr>
                <w:rFonts w:ascii="Arial" w:eastAsia="Helvetica Neue" w:hAnsi="Arial" w:cs="Arial"/>
                <w:sz w:val="22"/>
                <w:szCs w:val="22"/>
              </w:rPr>
              <w:t xml:space="preserve"> areas (work/school/life). Your response needs to be at least 3 detailed paragraphs containing strategies for balance in all three areas (work, school, and life). </w:t>
            </w:r>
          </w:p>
        </w:tc>
      </w:tr>
    </w:tbl>
    <w:p w14:paraId="4837D6E0" w14:textId="52A2AE55" w:rsidR="009B5B1E" w:rsidRDefault="009A0389" w:rsidP="00547327">
      <w:pPr>
        <w:rPr>
          <w:rFonts w:ascii="Arial" w:hAnsi="Arial" w:cs="Arial"/>
        </w:rPr>
      </w:pPr>
      <w:r w:rsidRPr="00F82176">
        <w:rPr>
          <w:rFonts w:ascii="Arial" w:eastAsia="Helvetica Neue" w:hAnsi="Arial" w:cs="Arial"/>
          <w:color w:val="FFFFFF"/>
        </w:rPr>
        <w:t>Plan.</w:t>
      </w:r>
    </w:p>
    <w:p w14:paraId="4606C9B9" w14:textId="7D9637ED" w:rsidR="00547327" w:rsidRDefault="00547327" w:rsidP="00547327">
      <w:pPr>
        <w:rPr>
          <w:rFonts w:ascii="Arial" w:hAnsi="Arial" w:cs="Arial"/>
        </w:rPr>
      </w:pPr>
      <w:r>
        <w:rPr>
          <w:rFonts w:ascii="Arial" w:hAnsi="Arial" w:cs="Arial"/>
        </w:rPr>
        <w:tab/>
      </w:r>
    </w:p>
    <w:p w14:paraId="06EC7EDB" w14:textId="3C0D21C9" w:rsidR="008C4797" w:rsidRDefault="008C4797" w:rsidP="00547327">
      <w:pPr>
        <w:rPr>
          <w:rFonts w:ascii="Arial" w:hAnsi="Arial" w:cs="Arial"/>
        </w:rPr>
      </w:pPr>
      <w:r>
        <w:rPr>
          <w:rFonts w:ascii="Arial" w:hAnsi="Arial" w:cs="Arial"/>
        </w:rPr>
        <w:tab/>
      </w:r>
      <w:r w:rsidR="00425372">
        <w:rPr>
          <w:rFonts w:ascii="Arial" w:hAnsi="Arial" w:cs="Arial"/>
        </w:rPr>
        <w:t xml:space="preserve">I’m extremely fortunate to have a wife that’s understanding and willing to provide the </w:t>
      </w:r>
      <w:r w:rsidR="00516AC1">
        <w:rPr>
          <w:rFonts w:ascii="Arial" w:hAnsi="Arial" w:cs="Arial"/>
        </w:rPr>
        <w:t xml:space="preserve">necessary </w:t>
      </w:r>
      <w:r w:rsidR="00425372">
        <w:rPr>
          <w:rFonts w:ascii="Arial" w:hAnsi="Arial" w:cs="Arial"/>
        </w:rPr>
        <w:t>support that I need to successfully balance the most import</w:t>
      </w:r>
      <w:r w:rsidR="00516AC1">
        <w:rPr>
          <w:rFonts w:ascii="Arial" w:hAnsi="Arial" w:cs="Arial"/>
        </w:rPr>
        <w:t xml:space="preserve">ant part of my life, my family.  Going back to school means that I’ll be spending more hours in front of a computer and less with my family.  Although this is only temporary, the sacrifice is real and will be painful for all of us until I graduate.  But as Nigel hand mentioned in the TED Talk, I’ll prioritize my duties and spend time where it counts.  I’ll focus on the quality and choose carefully how I spend each day.  Just as I like to plan out my schedule and follow a very structured plan, I will apply that exact same technique in my time with my family.  </w:t>
      </w:r>
    </w:p>
    <w:p w14:paraId="5ED5E453" w14:textId="77777777" w:rsidR="00516AC1" w:rsidRDefault="00516AC1" w:rsidP="00547327">
      <w:pPr>
        <w:rPr>
          <w:rFonts w:ascii="Arial" w:hAnsi="Arial" w:cs="Arial"/>
        </w:rPr>
      </w:pPr>
    </w:p>
    <w:p w14:paraId="4EA528DB" w14:textId="13DF08C2" w:rsidR="00516AC1" w:rsidRDefault="0007729D" w:rsidP="00547327">
      <w:pPr>
        <w:rPr>
          <w:rFonts w:ascii="Arial" w:hAnsi="Arial" w:cs="Arial"/>
        </w:rPr>
      </w:pPr>
      <w:r>
        <w:rPr>
          <w:rFonts w:ascii="Arial" w:hAnsi="Arial" w:cs="Arial"/>
        </w:rPr>
        <w:tab/>
        <w:t>Although my work is demanding and requires a lot of my attention, I believe this is</w:t>
      </w:r>
      <w:r w:rsidR="005B1A08">
        <w:rPr>
          <w:rFonts w:ascii="Arial" w:hAnsi="Arial" w:cs="Arial"/>
        </w:rPr>
        <w:t xml:space="preserve"> where I can be most efficient with less hours.  Carefully planning out my meetings and avoiding unnecessary tasks, I can utilize these saved hours and apply them to studying or even going home little early to be with my family.  ASU 11 introductory course has taught me the importance of time management and being aware of what time truly means. </w:t>
      </w:r>
    </w:p>
    <w:p w14:paraId="2ED98907" w14:textId="77777777" w:rsidR="005B1A08" w:rsidRDefault="005B1A08" w:rsidP="00547327">
      <w:pPr>
        <w:rPr>
          <w:rFonts w:ascii="Arial" w:hAnsi="Arial" w:cs="Arial"/>
        </w:rPr>
      </w:pPr>
    </w:p>
    <w:p w14:paraId="17CDB0D4" w14:textId="5C71F95F" w:rsidR="005B1A08" w:rsidRPr="008C4797" w:rsidRDefault="005B1A08" w:rsidP="00547327">
      <w:pPr>
        <w:rPr>
          <w:rFonts w:ascii="Arial" w:hAnsi="Arial" w:cs="Arial"/>
        </w:rPr>
      </w:pPr>
      <w:r>
        <w:rPr>
          <w:rFonts w:ascii="Arial" w:hAnsi="Arial" w:cs="Arial"/>
        </w:rPr>
        <w:tab/>
        <w:t xml:space="preserve">All this sacrifice wouldn’t mean anything unless I’m successful in school.  This will be a daunting task and a huge mountain to climb but I will accomplish this one step at a time.  I will utilize the resources available to me from ASU Blackboard and plan out my classes.  The syllabus will give me the blueprint to each class and will allow me to carefully plan out the schedule and align my tasks accordingly.  This won’t be easy but </w:t>
      </w:r>
      <w:r w:rsidR="005304CF">
        <w:rPr>
          <w:rFonts w:ascii="Arial" w:hAnsi="Arial" w:cs="Arial"/>
        </w:rPr>
        <w:t>it’s</w:t>
      </w:r>
      <w:r>
        <w:rPr>
          <w:rFonts w:ascii="Arial" w:hAnsi="Arial" w:cs="Arial"/>
        </w:rPr>
        <w:t xml:space="preserve"> worth fighting</w:t>
      </w:r>
      <w:bookmarkStart w:id="1" w:name="_GoBack"/>
      <w:bookmarkEnd w:id="1"/>
      <w:r>
        <w:rPr>
          <w:rFonts w:ascii="Arial" w:hAnsi="Arial" w:cs="Arial"/>
        </w:rPr>
        <w:t xml:space="preserve"> for.</w:t>
      </w:r>
    </w:p>
    <w:sectPr w:rsidR="005B1A08" w:rsidRPr="008C4797">
      <w:pgSz w:w="12240" w:h="15840"/>
      <w:pgMar w:top="576" w:right="1440" w:bottom="5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Light">
    <w:altName w:val="Times New Roman"/>
    <w:panose1 w:val="02000403000000020004"/>
    <w:charset w:val="00"/>
    <w:family w:val="auto"/>
    <w:pitch w:val="default"/>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5EFC"/>
    <w:multiLevelType w:val="hybridMultilevel"/>
    <w:tmpl w:val="140A3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6998"/>
    <w:multiLevelType w:val="hybridMultilevel"/>
    <w:tmpl w:val="98B6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A1D3B"/>
    <w:multiLevelType w:val="multilevel"/>
    <w:tmpl w:val="334C33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98255B7"/>
    <w:multiLevelType w:val="hybridMultilevel"/>
    <w:tmpl w:val="0944E280"/>
    <w:lvl w:ilvl="0" w:tplc="FBD01214">
      <w:numFmt w:val="bullet"/>
      <w:lvlText w:val="-"/>
      <w:lvlJc w:val="left"/>
      <w:pPr>
        <w:ind w:left="720" w:hanging="360"/>
      </w:pPr>
      <w:rPr>
        <w:rFonts w:ascii="Arial" w:eastAsia="Helvetica Neu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657BF"/>
    <w:multiLevelType w:val="hybridMultilevel"/>
    <w:tmpl w:val="F0B2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A4A4C"/>
    <w:multiLevelType w:val="hybridMultilevel"/>
    <w:tmpl w:val="24A8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340B3"/>
    <w:multiLevelType w:val="hybridMultilevel"/>
    <w:tmpl w:val="B552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C21DD"/>
    <w:multiLevelType w:val="hybridMultilevel"/>
    <w:tmpl w:val="A2006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C137A"/>
    <w:multiLevelType w:val="hybridMultilevel"/>
    <w:tmpl w:val="A9A0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834A5"/>
    <w:multiLevelType w:val="multilevel"/>
    <w:tmpl w:val="CFF443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3C7D4E6E"/>
    <w:multiLevelType w:val="hybridMultilevel"/>
    <w:tmpl w:val="2CC6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36AC7"/>
    <w:multiLevelType w:val="hybridMultilevel"/>
    <w:tmpl w:val="BF28F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F3106"/>
    <w:multiLevelType w:val="multilevel"/>
    <w:tmpl w:val="BF7C995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B5B0091"/>
    <w:multiLevelType w:val="hybridMultilevel"/>
    <w:tmpl w:val="B4D0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61D1B"/>
    <w:multiLevelType w:val="multilevel"/>
    <w:tmpl w:val="9954ADC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766A1246"/>
    <w:multiLevelType w:val="multilevel"/>
    <w:tmpl w:val="761A4F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nsid w:val="76E8770B"/>
    <w:multiLevelType w:val="hybridMultilevel"/>
    <w:tmpl w:val="1BA61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15"/>
  </w:num>
  <w:num w:numId="5">
    <w:abstractNumId w:val="14"/>
  </w:num>
  <w:num w:numId="6">
    <w:abstractNumId w:val="13"/>
  </w:num>
  <w:num w:numId="7">
    <w:abstractNumId w:val="8"/>
  </w:num>
  <w:num w:numId="8">
    <w:abstractNumId w:val="10"/>
  </w:num>
  <w:num w:numId="9">
    <w:abstractNumId w:val="4"/>
  </w:num>
  <w:num w:numId="10">
    <w:abstractNumId w:val="7"/>
  </w:num>
  <w:num w:numId="11">
    <w:abstractNumId w:val="1"/>
  </w:num>
  <w:num w:numId="12">
    <w:abstractNumId w:val="5"/>
  </w:num>
  <w:num w:numId="13">
    <w:abstractNumId w:val="16"/>
  </w:num>
  <w:num w:numId="14">
    <w:abstractNumId w:val="3"/>
  </w:num>
  <w:num w:numId="15">
    <w:abstractNumId w:val="6"/>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1E"/>
    <w:rsid w:val="00014966"/>
    <w:rsid w:val="0007729D"/>
    <w:rsid w:val="000A0A0B"/>
    <w:rsid w:val="001332CD"/>
    <w:rsid w:val="002106CC"/>
    <w:rsid w:val="00216F4C"/>
    <w:rsid w:val="002232D7"/>
    <w:rsid w:val="002414E3"/>
    <w:rsid w:val="0029272D"/>
    <w:rsid w:val="002A450A"/>
    <w:rsid w:val="00321D36"/>
    <w:rsid w:val="00390256"/>
    <w:rsid w:val="00425372"/>
    <w:rsid w:val="004806DE"/>
    <w:rsid w:val="00481812"/>
    <w:rsid w:val="004A2D68"/>
    <w:rsid w:val="004B1996"/>
    <w:rsid w:val="004E47E7"/>
    <w:rsid w:val="00516AC1"/>
    <w:rsid w:val="005304CF"/>
    <w:rsid w:val="00547327"/>
    <w:rsid w:val="0059122C"/>
    <w:rsid w:val="005A24B6"/>
    <w:rsid w:val="005B1A08"/>
    <w:rsid w:val="0062095C"/>
    <w:rsid w:val="00772476"/>
    <w:rsid w:val="0078666C"/>
    <w:rsid w:val="00831C1B"/>
    <w:rsid w:val="00837B5F"/>
    <w:rsid w:val="00865D68"/>
    <w:rsid w:val="008B13B4"/>
    <w:rsid w:val="008C4797"/>
    <w:rsid w:val="009A0389"/>
    <w:rsid w:val="009B5B1E"/>
    <w:rsid w:val="00B06410"/>
    <w:rsid w:val="00BA2046"/>
    <w:rsid w:val="00C65551"/>
    <w:rsid w:val="00CA04F3"/>
    <w:rsid w:val="00CC3CC2"/>
    <w:rsid w:val="00D970B2"/>
    <w:rsid w:val="00ED5930"/>
    <w:rsid w:val="00F82176"/>
    <w:rsid w:val="00F9226B"/>
    <w:rsid w:val="00F9401F"/>
    <w:rsid w:val="00FA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FA3C"/>
  <w15:docId w15:val="{1C253F9A-B81C-442B-A329-0800F4B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59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1592</Words>
  <Characters>9075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Microsoft Office User</cp:lastModifiedBy>
  <cp:revision>18</cp:revision>
  <dcterms:created xsi:type="dcterms:W3CDTF">2017-08-02T19:42:00Z</dcterms:created>
  <dcterms:modified xsi:type="dcterms:W3CDTF">2017-09-23T22:04:00Z</dcterms:modified>
</cp:coreProperties>
</file>