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6930D" w14:textId="77777777" w:rsidR="004F0122" w:rsidRPr="006C5C59" w:rsidRDefault="004F0122" w:rsidP="00F408F3">
      <w:pPr>
        <w:rPr>
          <w:rFonts w:ascii="Times New Roman" w:hAnsi="Times New Roman" w:cs="Times New Roman"/>
        </w:rPr>
      </w:pPr>
    </w:p>
    <w:p w14:paraId="2DD4355D" w14:textId="407F94D7" w:rsidR="00D81A1C" w:rsidRPr="006C5C59" w:rsidRDefault="004F0122" w:rsidP="003D6586">
      <w:pPr>
        <w:jc w:val="center"/>
        <w:outlineLvl w:val="0"/>
        <w:rPr>
          <w:rFonts w:ascii="Times New Roman" w:hAnsi="Times New Roman" w:cs="Times New Roman"/>
          <w:sz w:val="28"/>
          <w:szCs w:val="28"/>
        </w:rPr>
      </w:pPr>
      <w:r w:rsidRPr="006C5C59">
        <w:rPr>
          <w:rFonts w:ascii="Times New Roman" w:hAnsi="Times New Roman" w:cs="Times New Roman"/>
          <w:sz w:val="28"/>
          <w:szCs w:val="28"/>
        </w:rPr>
        <w:t>English 10</w:t>
      </w:r>
      <w:r w:rsidR="00E039C9" w:rsidRPr="006C5C59">
        <w:rPr>
          <w:rFonts w:ascii="Times New Roman" w:hAnsi="Times New Roman" w:cs="Times New Roman"/>
          <w:sz w:val="28"/>
          <w:szCs w:val="28"/>
        </w:rPr>
        <w:t>2</w:t>
      </w:r>
    </w:p>
    <w:p w14:paraId="410FE9E1" w14:textId="5C92A634" w:rsidR="004F0122" w:rsidRPr="006C5C59" w:rsidRDefault="004F0122" w:rsidP="003D6586">
      <w:pPr>
        <w:jc w:val="center"/>
        <w:outlineLvl w:val="0"/>
        <w:rPr>
          <w:rFonts w:ascii="Times New Roman" w:hAnsi="Times New Roman" w:cs="Times New Roman"/>
          <w:sz w:val="28"/>
          <w:szCs w:val="28"/>
        </w:rPr>
      </w:pPr>
      <w:r w:rsidRPr="006C5C59">
        <w:rPr>
          <w:rFonts w:ascii="Times New Roman" w:hAnsi="Times New Roman" w:cs="Times New Roman"/>
          <w:sz w:val="28"/>
          <w:szCs w:val="28"/>
        </w:rPr>
        <w:t>First-Year Composition</w:t>
      </w:r>
      <w:r w:rsidR="00963140" w:rsidRPr="006C5C59">
        <w:rPr>
          <w:rFonts w:ascii="Times New Roman" w:hAnsi="Times New Roman" w:cs="Times New Roman"/>
          <w:sz w:val="28"/>
          <w:szCs w:val="28"/>
        </w:rPr>
        <w:t xml:space="preserve"> in the Writers’</w:t>
      </w:r>
      <w:r w:rsidR="00E039C9" w:rsidRPr="006C5C59">
        <w:rPr>
          <w:rFonts w:ascii="Times New Roman" w:hAnsi="Times New Roman" w:cs="Times New Roman"/>
          <w:sz w:val="28"/>
          <w:szCs w:val="28"/>
        </w:rPr>
        <w:t xml:space="preserve"> Studio</w:t>
      </w:r>
    </w:p>
    <w:p w14:paraId="1A8C4651" w14:textId="77777777" w:rsidR="004F0122" w:rsidRPr="006C5C59" w:rsidRDefault="004F0122" w:rsidP="00F408F3">
      <w:pPr>
        <w:rPr>
          <w:rFonts w:ascii="Times New Roman" w:hAnsi="Times New Roman" w:cs="Times New Roman"/>
        </w:rPr>
      </w:pPr>
    </w:p>
    <w:tbl>
      <w:tblPr>
        <w:tblStyle w:val="TableGrid"/>
        <w:tblW w:w="0" w:type="auto"/>
        <w:tblLook w:val="04A0" w:firstRow="1" w:lastRow="0" w:firstColumn="1" w:lastColumn="0" w:noHBand="0" w:noVBand="1"/>
      </w:tblPr>
      <w:tblGrid>
        <w:gridCol w:w="8856"/>
      </w:tblGrid>
      <w:tr w:rsidR="004F0122" w:rsidRPr="006C5C59" w14:paraId="4465881E" w14:textId="77777777" w:rsidTr="004F0122">
        <w:tc>
          <w:tcPr>
            <w:tcW w:w="8856" w:type="dxa"/>
            <w:tcBorders>
              <w:top w:val="nil"/>
              <w:left w:val="nil"/>
              <w:bottom w:val="nil"/>
              <w:right w:val="nil"/>
            </w:tcBorders>
            <w:shd w:val="clear" w:color="auto" w:fill="A20F33"/>
          </w:tcPr>
          <w:p w14:paraId="12724248" w14:textId="3E01961F" w:rsidR="004F0122" w:rsidRPr="006C5C59" w:rsidRDefault="00E039C9" w:rsidP="00F408F3">
            <w:pPr>
              <w:rPr>
                <w:rFonts w:ascii="Times New Roman" w:hAnsi="Times New Roman" w:cs="Times New Roman"/>
                <w:color w:val="FFFFFF" w:themeColor="background1"/>
                <w:sz w:val="28"/>
                <w:szCs w:val="28"/>
              </w:rPr>
            </w:pPr>
            <w:r w:rsidRPr="006C5C59">
              <w:rPr>
                <w:rFonts w:ascii="Times New Roman" w:hAnsi="Times New Roman" w:cs="Times New Roman"/>
                <w:color w:val="FFFFFF" w:themeColor="background1"/>
                <w:sz w:val="28"/>
                <w:szCs w:val="28"/>
              </w:rPr>
              <w:t>INSTRUCTIONAL TEAM</w:t>
            </w:r>
          </w:p>
        </w:tc>
      </w:tr>
    </w:tbl>
    <w:p w14:paraId="2919091C" w14:textId="2F8F1A30" w:rsidR="00490D29" w:rsidRPr="006C5C59" w:rsidRDefault="00490D29" w:rsidP="00490D29">
      <w:pPr>
        <w:spacing w:before="100" w:beforeAutospacing="1" w:after="100" w:afterAutospacing="1"/>
        <w:rPr>
          <w:rFonts w:ascii="Times New Roman" w:hAnsi="Times New Roman" w:cs="Times New Roman"/>
        </w:rPr>
      </w:pPr>
      <w:r w:rsidRPr="006C5C59">
        <w:rPr>
          <w:rFonts w:ascii="Times New Roman" w:hAnsi="Times New Roman" w:cs="Times New Roman"/>
        </w:rPr>
        <w:t>This course is offer</w:t>
      </w:r>
      <w:r w:rsidR="000D6007" w:rsidRPr="006C5C59">
        <w:rPr>
          <w:rFonts w:ascii="Times New Roman" w:hAnsi="Times New Roman" w:cs="Times New Roman"/>
        </w:rPr>
        <w:t>ed in the Writers' Studio by</w:t>
      </w:r>
      <w:r w:rsidRPr="006C5C59">
        <w:rPr>
          <w:rFonts w:ascii="Times New Roman" w:hAnsi="Times New Roman" w:cs="Times New Roman"/>
        </w:rPr>
        <w:t xml:space="preserve"> the Col</w:t>
      </w:r>
      <w:r w:rsidR="000D6007" w:rsidRPr="006C5C59">
        <w:rPr>
          <w:rFonts w:ascii="Times New Roman" w:hAnsi="Times New Roman" w:cs="Times New Roman"/>
        </w:rPr>
        <w:t xml:space="preserve">lege of </w:t>
      </w:r>
      <w:r w:rsidR="00CC027C" w:rsidRPr="006C5C59">
        <w:rPr>
          <w:rFonts w:ascii="Times New Roman" w:hAnsi="Times New Roman" w:cs="Times New Roman"/>
        </w:rPr>
        <w:t>Integrative Sciences and Arts</w:t>
      </w:r>
      <w:r w:rsidR="000D6007" w:rsidRPr="006C5C59">
        <w:rPr>
          <w:rFonts w:ascii="Times New Roman" w:hAnsi="Times New Roman" w:cs="Times New Roman"/>
        </w:rPr>
        <w:t xml:space="preserve"> (not by the English Department).  </w:t>
      </w:r>
      <w:r w:rsidRPr="006C5C59">
        <w:rPr>
          <w:rFonts w:ascii="Times New Roman" w:hAnsi="Times New Roman" w:cs="Times New Roman"/>
        </w:rPr>
        <w:t>It is taught by a team of</w:t>
      </w:r>
      <w:r w:rsidR="00A41C45" w:rsidRPr="006C5C59">
        <w:rPr>
          <w:rFonts w:ascii="Times New Roman" w:hAnsi="Times New Roman" w:cs="Times New Roman"/>
        </w:rPr>
        <w:t xml:space="preserve"> Instructors and Writing Mentors</w:t>
      </w:r>
      <w:r w:rsidRPr="006C5C59">
        <w:rPr>
          <w:rFonts w:ascii="Times New Roman" w:hAnsi="Times New Roman" w:cs="Times New Roman"/>
        </w:rPr>
        <w:t xml:space="preserve">.  You can find </w:t>
      </w:r>
      <w:r w:rsidR="000D6007" w:rsidRPr="006C5C59">
        <w:rPr>
          <w:rFonts w:ascii="Times New Roman" w:hAnsi="Times New Roman" w:cs="Times New Roman"/>
        </w:rPr>
        <w:t>the names, contact inform</w:t>
      </w:r>
      <w:r w:rsidR="002E10EF" w:rsidRPr="006C5C59">
        <w:rPr>
          <w:rFonts w:ascii="Times New Roman" w:hAnsi="Times New Roman" w:cs="Times New Roman"/>
        </w:rPr>
        <w:t xml:space="preserve">ation, and </w:t>
      </w:r>
      <w:r w:rsidR="0073172D" w:rsidRPr="006C5C59">
        <w:rPr>
          <w:rFonts w:ascii="Times New Roman" w:hAnsi="Times New Roman" w:cs="Times New Roman"/>
        </w:rPr>
        <w:t xml:space="preserve">virtual </w:t>
      </w:r>
      <w:r w:rsidR="002E10EF" w:rsidRPr="006C5C59">
        <w:rPr>
          <w:rFonts w:ascii="Times New Roman" w:hAnsi="Times New Roman" w:cs="Times New Roman"/>
        </w:rPr>
        <w:t>office hours of the instructional t</w:t>
      </w:r>
      <w:r w:rsidR="000D6007" w:rsidRPr="006C5C59">
        <w:rPr>
          <w:rFonts w:ascii="Times New Roman" w:hAnsi="Times New Roman" w:cs="Times New Roman"/>
        </w:rPr>
        <w:t xml:space="preserve">eam on the course </w:t>
      </w:r>
      <w:r w:rsidR="00BD2F1D" w:rsidRPr="006C5C59">
        <w:rPr>
          <w:rFonts w:ascii="Times New Roman" w:hAnsi="Times New Roman" w:cs="Times New Roman"/>
        </w:rPr>
        <w:t xml:space="preserve">navigation </w:t>
      </w:r>
      <w:r w:rsidR="000D6007" w:rsidRPr="006C5C59">
        <w:rPr>
          <w:rFonts w:ascii="Times New Roman" w:hAnsi="Times New Roman" w:cs="Times New Roman"/>
        </w:rPr>
        <w:t>menu.</w:t>
      </w:r>
    </w:p>
    <w:p w14:paraId="01FE9D39" w14:textId="4E390EE7" w:rsidR="00BF61EC" w:rsidRPr="006C5C59" w:rsidRDefault="000B5EEE" w:rsidP="00490D29">
      <w:pPr>
        <w:spacing w:before="100" w:beforeAutospacing="1" w:after="100" w:afterAutospacing="1"/>
        <w:rPr>
          <w:rFonts w:ascii="Times New Roman" w:hAnsi="Times New Roman" w:cs="Times New Roman"/>
        </w:rPr>
      </w:pPr>
      <w:r w:rsidRPr="006C5C59">
        <w:rPr>
          <w:rFonts w:ascii="Times New Roman" w:hAnsi="Times New Roman" w:cs="Times New Roman"/>
        </w:rPr>
        <w:t>Once</w:t>
      </w:r>
      <w:r w:rsidR="009C3E83" w:rsidRPr="006C5C59">
        <w:rPr>
          <w:rFonts w:ascii="Times New Roman" w:hAnsi="Times New Roman" w:cs="Times New Roman"/>
        </w:rPr>
        <w:t xml:space="preserve"> you have been </w:t>
      </w:r>
      <w:r w:rsidR="00490D29" w:rsidRPr="006C5C59">
        <w:rPr>
          <w:rFonts w:ascii="Times New Roman" w:hAnsi="Times New Roman" w:cs="Times New Roman"/>
        </w:rPr>
        <w:t>assigned to a group</w:t>
      </w:r>
      <w:r w:rsidR="001E4FDB" w:rsidRPr="006C5C59">
        <w:rPr>
          <w:rFonts w:ascii="Times New Roman" w:hAnsi="Times New Roman" w:cs="Times New Roman"/>
        </w:rPr>
        <w:t xml:space="preserve"> (</w:t>
      </w:r>
      <w:r w:rsidRPr="006C5C59">
        <w:rPr>
          <w:rFonts w:ascii="Times New Roman" w:hAnsi="Times New Roman" w:cs="Times New Roman"/>
        </w:rPr>
        <w:t>after the drop/add period is over)</w:t>
      </w:r>
      <w:r w:rsidR="00490D29" w:rsidRPr="006C5C59">
        <w:rPr>
          <w:rFonts w:ascii="Times New Roman" w:hAnsi="Times New Roman" w:cs="Times New Roman"/>
        </w:rPr>
        <w:t xml:space="preserve">, if you have questions or concerns, </w:t>
      </w:r>
      <w:r w:rsidR="00490D29" w:rsidRPr="006C5C59">
        <w:rPr>
          <w:rFonts w:ascii="Times New Roman" w:hAnsi="Times New Roman" w:cs="Times New Roman"/>
          <w:b/>
          <w:bCs/>
          <w:color w:val="000000"/>
        </w:rPr>
        <w:t>pl</w:t>
      </w:r>
      <w:r w:rsidR="002F0B5C" w:rsidRPr="006C5C59">
        <w:rPr>
          <w:rFonts w:ascii="Times New Roman" w:hAnsi="Times New Roman" w:cs="Times New Roman"/>
          <w:b/>
          <w:bCs/>
          <w:color w:val="000000"/>
        </w:rPr>
        <w:t xml:space="preserve">ease contact the instructor of </w:t>
      </w:r>
      <w:r w:rsidR="00490D29" w:rsidRPr="006C5C59">
        <w:rPr>
          <w:rFonts w:ascii="Times New Roman" w:hAnsi="Times New Roman" w:cs="Times New Roman"/>
          <w:b/>
          <w:bCs/>
          <w:color w:val="000000"/>
        </w:rPr>
        <w:t xml:space="preserve">your </w:t>
      </w:r>
      <w:r w:rsidRPr="006C5C59">
        <w:rPr>
          <w:rFonts w:ascii="Times New Roman" w:hAnsi="Times New Roman" w:cs="Times New Roman"/>
          <w:b/>
          <w:bCs/>
          <w:color w:val="000000"/>
        </w:rPr>
        <w:t>assigned</w:t>
      </w:r>
      <w:r w:rsidR="00382DD4" w:rsidRPr="006C5C59">
        <w:rPr>
          <w:rFonts w:ascii="Times New Roman" w:hAnsi="Times New Roman" w:cs="Times New Roman"/>
          <w:b/>
          <w:bCs/>
          <w:color w:val="000000"/>
        </w:rPr>
        <w:t xml:space="preserve"> </w:t>
      </w:r>
      <w:r w:rsidR="00B769A3" w:rsidRPr="006C5C59">
        <w:rPr>
          <w:rFonts w:ascii="Times New Roman" w:hAnsi="Times New Roman" w:cs="Times New Roman"/>
          <w:b/>
          <w:bCs/>
          <w:color w:val="000000"/>
        </w:rPr>
        <w:t>group.</w:t>
      </w:r>
      <w:r w:rsidR="00490D29" w:rsidRPr="006C5C59">
        <w:rPr>
          <w:rFonts w:ascii="Times New Roman" w:hAnsi="Times New Roman" w:cs="Times New Roman"/>
        </w:rPr>
        <w:t xml:space="preserve"> </w:t>
      </w:r>
    </w:p>
    <w:p w14:paraId="5D242D79" w14:textId="17995D81" w:rsidR="00F408F3" w:rsidRPr="006C5C59" w:rsidRDefault="00490D29" w:rsidP="00490D29">
      <w:pPr>
        <w:spacing w:before="100" w:beforeAutospacing="1" w:after="100" w:afterAutospacing="1"/>
        <w:rPr>
          <w:rFonts w:ascii="Times New Roman" w:hAnsi="Times New Roman" w:cs="Times New Roman"/>
        </w:rPr>
      </w:pPr>
      <w:r w:rsidRPr="006C5C59">
        <w:rPr>
          <w:rFonts w:ascii="Times New Roman" w:hAnsi="Times New Roman" w:cs="Times New Roman"/>
        </w:rPr>
        <w:t>If you feel the issue cannot be resolved with your instructor, ple</w:t>
      </w:r>
      <w:r w:rsidR="00F73DAA" w:rsidRPr="006C5C59">
        <w:rPr>
          <w:rFonts w:ascii="Times New Roman" w:hAnsi="Times New Roman" w:cs="Times New Roman"/>
        </w:rPr>
        <w:t xml:space="preserve">ase contact Dr. Ebru </w:t>
      </w:r>
      <w:r w:rsidR="009C4B33" w:rsidRPr="006C5C59">
        <w:rPr>
          <w:rFonts w:ascii="Times New Roman" w:hAnsi="Times New Roman" w:cs="Times New Roman"/>
        </w:rPr>
        <w:t xml:space="preserve">Erdem, </w:t>
      </w:r>
      <w:r w:rsidRPr="006C5C59">
        <w:rPr>
          <w:rFonts w:ascii="Times New Roman" w:hAnsi="Times New Roman" w:cs="Times New Roman"/>
        </w:rPr>
        <w:t xml:space="preserve">Course Coordinator, at </w:t>
      </w:r>
      <w:hyperlink r:id="rId8" w:history="1">
        <w:r w:rsidRPr="006C5C59">
          <w:rPr>
            <w:rStyle w:val="Hyperlink"/>
            <w:rFonts w:ascii="Times New Roman" w:hAnsi="Times New Roman" w:cs="Times New Roman"/>
          </w:rPr>
          <w:t>eerdem@asu.edu</w:t>
        </w:r>
      </w:hyperlink>
      <w:r w:rsidRPr="006C5C59">
        <w:rPr>
          <w:rFonts w:ascii="Times New Roman" w:hAnsi="Times New Roman" w:cs="Times New Roman"/>
        </w:rPr>
        <w:t>.</w:t>
      </w:r>
      <w:r w:rsidR="00BF61EC" w:rsidRPr="006C5C59">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856"/>
      </w:tblGrid>
      <w:tr w:rsidR="0044163E" w:rsidRPr="006C5C59" w14:paraId="78EFE089" w14:textId="77777777" w:rsidTr="0044163E">
        <w:tc>
          <w:tcPr>
            <w:tcW w:w="8856" w:type="dxa"/>
            <w:tcBorders>
              <w:top w:val="nil"/>
              <w:left w:val="nil"/>
              <w:bottom w:val="nil"/>
              <w:right w:val="nil"/>
            </w:tcBorders>
            <w:shd w:val="clear" w:color="auto" w:fill="A20F33"/>
          </w:tcPr>
          <w:p w14:paraId="4FF158FE" w14:textId="0CD5CB78" w:rsidR="0044163E" w:rsidRPr="006C5C59" w:rsidRDefault="00E039C9" w:rsidP="00F408F3">
            <w:pPr>
              <w:rPr>
                <w:rFonts w:ascii="Times New Roman" w:hAnsi="Times New Roman" w:cs="Times New Roman"/>
                <w:color w:val="FFFFFF" w:themeColor="background1"/>
              </w:rPr>
            </w:pPr>
            <w:r w:rsidRPr="006C5C59">
              <w:rPr>
                <w:rFonts w:ascii="Times New Roman" w:hAnsi="Times New Roman" w:cs="Times New Roman"/>
                <w:color w:val="FFFFFF" w:themeColor="background1"/>
                <w:sz w:val="28"/>
                <w:szCs w:val="28"/>
              </w:rPr>
              <w:t>eBOOK</w:t>
            </w:r>
          </w:p>
        </w:tc>
      </w:tr>
    </w:tbl>
    <w:p w14:paraId="570032EC" w14:textId="77777777" w:rsidR="00E039C9" w:rsidRPr="006C5C59" w:rsidRDefault="00E039C9" w:rsidP="00E039C9">
      <w:pPr>
        <w:pStyle w:val="NormalWeb"/>
        <w:spacing w:before="0" w:beforeAutospacing="0" w:after="0" w:afterAutospacing="0"/>
        <w:rPr>
          <w:rFonts w:ascii="Times New Roman" w:hAnsi="Times New Roman"/>
          <w:color w:val="111111"/>
          <w:sz w:val="24"/>
          <w:szCs w:val="24"/>
          <w:bdr w:val="none" w:sz="0" w:space="0" w:color="auto" w:frame="1"/>
        </w:rPr>
      </w:pPr>
    </w:p>
    <w:p w14:paraId="42B98294" w14:textId="77777777" w:rsidR="00963140" w:rsidRPr="006C5C59" w:rsidRDefault="00E039C9" w:rsidP="00F408F3">
      <w:pPr>
        <w:pStyle w:val="NormalWeb"/>
        <w:spacing w:before="0" w:beforeAutospacing="0" w:after="0" w:afterAutospacing="0"/>
        <w:rPr>
          <w:rFonts w:ascii="Times New Roman" w:hAnsi="Times New Roman"/>
          <w:color w:val="111111"/>
          <w:sz w:val="24"/>
          <w:szCs w:val="24"/>
          <w:bdr w:val="none" w:sz="0" w:space="0" w:color="auto" w:frame="1"/>
        </w:rPr>
      </w:pPr>
      <w:r w:rsidRPr="006C5C59">
        <w:rPr>
          <w:rFonts w:ascii="Times New Roman" w:hAnsi="Times New Roman"/>
          <w:color w:val="111111"/>
          <w:sz w:val="24"/>
          <w:szCs w:val="24"/>
          <w:bdr w:val="none" w:sz="0" w:space="0" w:color="auto" w:frame="1"/>
        </w:rPr>
        <w:t xml:space="preserve">The McGraw-Hill Guide:  Writing for College, Writing for Life by Duane Roen, Greg Glau, and Barry Maid. </w:t>
      </w:r>
    </w:p>
    <w:p w14:paraId="01B39B89" w14:textId="77777777" w:rsidR="00963140" w:rsidRPr="006C5C59" w:rsidRDefault="00963140" w:rsidP="00F408F3">
      <w:pPr>
        <w:pStyle w:val="NormalWeb"/>
        <w:spacing w:before="0" w:beforeAutospacing="0" w:after="0" w:afterAutospacing="0"/>
        <w:rPr>
          <w:rFonts w:ascii="Times New Roman" w:hAnsi="Times New Roman"/>
          <w:color w:val="111111"/>
          <w:sz w:val="24"/>
          <w:szCs w:val="24"/>
          <w:bdr w:val="none" w:sz="0" w:space="0" w:color="auto" w:frame="1"/>
        </w:rPr>
      </w:pPr>
    </w:p>
    <w:p w14:paraId="1A8C944F" w14:textId="66599C8E" w:rsidR="003677A0" w:rsidRPr="006C5C59" w:rsidRDefault="009A787B" w:rsidP="00D33DE3">
      <w:pPr>
        <w:pStyle w:val="NormalWeb"/>
        <w:spacing w:before="0" w:beforeAutospacing="0" w:after="0" w:afterAutospacing="0"/>
        <w:rPr>
          <w:rFonts w:ascii="Times New Roman" w:hAnsi="Times New Roman"/>
          <w:color w:val="111111"/>
          <w:sz w:val="24"/>
          <w:szCs w:val="24"/>
          <w:bdr w:val="none" w:sz="0" w:space="0" w:color="auto" w:frame="1"/>
        </w:rPr>
      </w:pPr>
      <w:r w:rsidRPr="006C5C59">
        <w:rPr>
          <w:rFonts w:ascii="Times New Roman" w:hAnsi="Times New Roman"/>
          <w:b/>
          <w:bCs/>
          <w:color w:val="111111"/>
          <w:sz w:val="24"/>
          <w:szCs w:val="24"/>
          <w:bdr w:val="none" w:sz="0" w:space="0" w:color="auto" w:frame="1"/>
        </w:rPr>
        <w:t>Note</w:t>
      </w:r>
      <w:r w:rsidR="00E039C9" w:rsidRPr="006C5C59">
        <w:rPr>
          <w:rFonts w:ascii="Times New Roman" w:hAnsi="Times New Roman"/>
          <w:b/>
          <w:bCs/>
          <w:color w:val="111111"/>
          <w:sz w:val="24"/>
          <w:szCs w:val="24"/>
          <w:bdr w:val="none" w:sz="0" w:space="0" w:color="auto" w:frame="1"/>
        </w:rPr>
        <w:t>: </w:t>
      </w:r>
      <w:r w:rsidR="00E039C9" w:rsidRPr="006C5C59">
        <w:rPr>
          <w:rFonts w:ascii="Times New Roman" w:hAnsi="Times New Roman"/>
          <w:color w:val="111111"/>
          <w:sz w:val="24"/>
          <w:szCs w:val="24"/>
          <w:bdr w:val="none" w:sz="0" w:space="0" w:color="auto" w:frame="1"/>
        </w:rPr>
        <w:t xml:space="preserve"> When you regi</w:t>
      </w:r>
      <w:r w:rsidR="00F37856" w:rsidRPr="006C5C59">
        <w:rPr>
          <w:rFonts w:ascii="Times New Roman" w:hAnsi="Times New Roman"/>
          <w:color w:val="111111"/>
          <w:sz w:val="24"/>
          <w:szCs w:val="24"/>
          <w:bdr w:val="none" w:sz="0" w:space="0" w:color="auto" w:frame="1"/>
        </w:rPr>
        <w:t>stered for the course, you might</w:t>
      </w:r>
      <w:r w:rsidR="008A618E" w:rsidRPr="006C5C59">
        <w:rPr>
          <w:rFonts w:ascii="Times New Roman" w:hAnsi="Times New Roman"/>
          <w:color w:val="111111"/>
          <w:sz w:val="24"/>
          <w:szCs w:val="24"/>
          <w:bdr w:val="none" w:sz="0" w:space="0" w:color="auto" w:frame="1"/>
        </w:rPr>
        <w:t xml:space="preserve"> have seen that there was a $5</w:t>
      </w:r>
      <w:r w:rsidR="00E039C9" w:rsidRPr="006C5C59">
        <w:rPr>
          <w:rFonts w:ascii="Times New Roman" w:hAnsi="Times New Roman"/>
          <w:color w:val="111111"/>
          <w:sz w:val="24"/>
          <w:szCs w:val="24"/>
          <w:bdr w:val="none" w:sz="0" w:space="0" w:color="auto" w:frame="1"/>
        </w:rPr>
        <w:t>0</w:t>
      </w:r>
      <w:r w:rsidR="008A618E" w:rsidRPr="006C5C59">
        <w:rPr>
          <w:rFonts w:ascii="Times New Roman" w:hAnsi="Times New Roman"/>
          <w:color w:val="111111"/>
          <w:sz w:val="24"/>
          <w:szCs w:val="24"/>
          <w:bdr w:val="none" w:sz="0" w:space="0" w:color="auto" w:frame="1"/>
        </w:rPr>
        <w:t xml:space="preserve"> </w:t>
      </w:r>
      <w:r w:rsidR="00F37856" w:rsidRPr="006C5C59">
        <w:rPr>
          <w:rFonts w:ascii="Times New Roman" w:hAnsi="Times New Roman"/>
          <w:color w:val="111111"/>
          <w:sz w:val="24"/>
          <w:szCs w:val="24"/>
          <w:bdr w:val="none" w:sz="0" w:space="0" w:color="auto" w:frame="1"/>
        </w:rPr>
        <w:t>course fee added to the tuition</w:t>
      </w:r>
      <w:r w:rsidR="00E039C9" w:rsidRPr="006C5C59">
        <w:rPr>
          <w:rFonts w:ascii="Times New Roman" w:hAnsi="Times New Roman"/>
          <w:color w:val="111111"/>
          <w:sz w:val="24"/>
          <w:szCs w:val="24"/>
          <w:bdr w:val="none" w:sz="0" w:space="0" w:color="auto" w:frame="1"/>
        </w:rPr>
        <w:t xml:space="preserve">.  This fee covers your </w:t>
      </w:r>
      <w:r w:rsidR="00500F78" w:rsidRPr="006C5C59">
        <w:rPr>
          <w:rFonts w:ascii="Times New Roman" w:hAnsi="Times New Roman"/>
          <w:color w:val="111111"/>
          <w:sz w:val="24"/>
          <w:szCs w:val="24"/>
          <w:bdr w:val="none" w:sz="0" w:space="0" w:color="auto" w:frame="1"/>
        </w:rPr>
        <w:t>eBook</w:t>
      </w:r>
      <w:r w:rsidR="00E039C9" w:rsidRPr="006C5C59">
        <w:rPr>
          <w:rFonts w:ascii="Times New Roman" w:hAnsi="Times New Roman"/>
          <w:color w:val="111111"/>
          <w:sz w:val="24"/>
          <w:szCs w:val="24"/>
          <w:bdr w:val="none" w:sz="0" w:space="0" w:color="auto" w:frame="1"/>
        </w:rPr>
        <w:t xml:space="preserve">, which you will access online through the </w:t>
      </w:r>
      <w:r w:rsidR="00294005" w:rsidRPr="006C5C59">
        <w:rPr>
          <w:rFonts w:ascii="Times New Roman" w:hAnsi="Times New Roman"/>
          <w:color w:val="111111"/>
          <w:sz w:val="24"/>
          <w:szCs w:val="24"/>
          <w:bdr w:val="none" w:sz="0" w:space="0" w:color="auto" w:frame="1"/>
        </w:rPr>
        <w:t xml:space="preserve">course </w:t>
      </w:r>
      <w:r w:rsidR="00E039C9" w:rsidRPr="006C5C59">
        <w:rPr>
          <w:rFonts w:ascii="Times New Roman" w:hAnsi="Times New Roman"/>
          <w:color w:val="111111"/>
          <w:sz w:val="24"/>
          <w:szCs w:val="24"/>
          <w:bdr w:val="none" w:sz="0" w:space="0" w:color="auto" w:frame="1"/>
        </w:rPr>
        <w:t>Blackbo</w:t>
      </w:r>
      <w:r w:rsidR="00294005" w:rsidRPr="006C5C59">
        <w:rPr>
          <w:rFonts w:ascii="Times New Roman" w:hAnsi="Times New Roman"/>
          <w:color w:val="111111"/>
          <w:sz w:val="24"/>
          <w:szCs w:val="24"/>
          <w:bdr w:val="none" w:sz="0" w:space="0" w:color="auto" w:frame="1"/>
        </w:rPr>
        <w:t>ard site</w:t>
      </w:r>
      <w:r w:rsidR="00DB64E4" w:rsidRPr="006C5C59">
        <w:rPr>
          <w:rFonts w:ascii="Times New Roman" w:hAnsi="Times New Roman"/>
          <w:color w:val="111111"/>
          <w:sz w:val="24"/>
          <w:szCs w:val="24"/>
          <w:bdr w:val="none" w:sz="0" w:space="0" w:color="auto" w:frame="1"/>
        </w:rPr>
        <w:t xml:space="preserve">, so you don’t </w:t>
      </w:r>
      <w:r w:rsidR="00E039C9" w:rsidRPr="006C5C59">
        <w:rPr>
          <w:rFonts w:ascii="Times New Roman" w:hAnsi="Times New Roman"/>
          <w:color w:val="111111"/>
          <w:sz w:val="24"/>
          <w:szCs w:val="24"/>
          <w:bdr w:val="none" w:sz="0" w:space="0" w:color="auto" w:frame="1"/>
        </w:rPr>
        <w:t>have to worr</w:t>
      </w:r>
      <w:r w:rsidR="00F37856" w:rsidRPr="006C5C59">
        <w:rPr>
          <w:rFonts w:ascii="Times New Roman" w:hAnsi="Times New Roman"/>
          <w:color w:val="111111"/>
          <w:sz w:val="24"/>
          <w:szCs w:val="24"/>
          <w:bdr w:val="none" w:sz="0" w:space="0" w:color="auto" w:frame="1"/>
        </w:rPr>
        <w:t>y about purchasing the book</w:t>
      </w:r>
      <w:r w:rsidR="00E039C9" w:rsidRPr="006C5C59">
        <w:rPr>
          <w:rFonts w:ascii="Times New Roman" w:hAnsi="Times New Roman"/>
          <w:color w:val="111111"/>
          <w:sz w:val="24"/>
          <w:szCs w:val="24"/>
          <w:bdr w:val="none" w:sz="0" w:space="0" w:color="auto" w:frame="1"/>
        </w:rPr>
        <w:t xml:space="preserve">.  You have already purchased it when you registered and will have access to it </w:t>
      </w:r>
      <w:r w:rsidR="00F37856" w:rsidRPr="006C5C59">
        <w:rPr>
          <w:rFonts w:ascii="Times New Roman" w:hAnsi="Times New Roman"/>
          <w:color w:val="111111"/>
          <w:sz w:val="24"/>
          <w:szCs w:val="24"/>
          <w:bdr w:val="none" w:sz="0" w:space="0" w:color="auto" w:frame="1"/>
        </w:rPr>
        <w:t xml:space="preserve">online </w:t>
      </w:r>
      <w:r w:rsidR="00294005" w:rsidRPr="006C5C59">
        <w:rPr>
          <w:rFonts w:ascii="Times New Roman" w:hAnsi="Times New Roman"/>
          <w:color w:val="111111"/>
          <w:sz w:val="24"/>
          <w:szCs w:val="24"/>
          <w:bdr w:val="none" w:sz="0" w:space="0" w:color="auto" w:frame="1"/>
        </w:rPr>
        <w:t>when the semester</w:t>
      </w:r>
      <w:r w:rsidR="00E039C9" w:rsidRPr="006C5C59">
        <w:rPr>
          <w:rFonts w:ascii="Times New Roman" w:hAnsi="Times New Roman"/>
          <w:color w:val="111111"/>
          <w:sz w:val="24"/>
          <w:szCs w:val="24"/>
          <w:bdr w:val="none" w:sz="0" w:space="0" w:color="auto" w:frame="1"/>
        </w:rPr>
        <w:t xml:space="preserve"> begins.  </w:t>
      </w:r>
    </w:p>
    <w:p w14:paraId="102A99C8" w14:textId="1E225CCA" w:rsidR="007F6501" w:rsidRPr="006C5C59" w:rsidRDefault="007F6501" w:rsidP="00D33DE3">
      <w:pPr>
        <w:pStyle w:val="NormalWeb"/>
        <w:spacing w:before="0" w:beforeAutospacing="0" w:after="0" w:afterAutospacing="0"/>
        <w:rPr>
          <w:rFonts w:ascii="Times New Roman" w:hAnsi="Times New Roman"/>
          <w:color w:val="111111"/>
          <w:sz w:val="24"/>
          <w:szCs w:val="24"/>
          <w:bdr w:val="none" w:sz="0" w:space="0" w:color="auto" w:frame="1"/>
        </w:rPr>
      </w:pPr>
      <w:r w:rsidRPr="006C5C59">
        <w:rPr>
          <w:rFonts w:ascii="Times New Roman" w:hAnsi="Times New Roman"/>
          <w:b/>
          <w:color w:val="FFFFFF" w:themeColor="background1"/>
          <w:sz w:val="28"/>
          <w:szCs w:val="28"/>
        </w:rPr>
        <w:t>OCTOBER</w:t>
      </w:r>
    </w:p>
    <w:tbl>
      <w:tblPr>
        <w:tblStyle w:val="TableGrid"/>
        <w:tblW w:w="0" w:type="auto"/>
        <w:tblLook w:val="04A0" w:firstRow="1" w:lastRow="0" w:firstColumn="1" w:lastColumn="0" w:noHBand="0" w:noVBand="1"/>
      </w:tblPr>
      <w:tblGrid>
        <w:gridCol w:w="8856"/>
      </w:tblGrid>
      <w:tr w:rsidR="007F6501" w:rsidRPr="006C5C59" w14:paraId="1D1C6906" w14:textId="77777777" w:rsidTr="007F6501">
        <w:tc>
          <w:tcPr>
            <w:tcW w:w="8856" w:type="dxa"/>
            <w:tcBorders>
              <w:top w:val="nil"/>
              <w:left w:val="nil"/>
              <w:bottom w:val="nil"/>
              <w:right w:val="nil"/>
            </w:tcBorders>
            <w:shd w:val="clear" w:color="auto" w:fill="A20F33"/>
          </w:tcPr>
          <w:p w14:paraId="4D5A5284" w14:textId="77777777" w:rsidR="007F6501" w:rsidRPr="006C5C59" w:rsidRDefault="007F6501" w:rsidP="00F408F3">
            <w:pPr>
              <w:rPr>
                <w:rFonts w:ascii="Times New Roman" w:hAnsi="Times New Roman" w:cs="Times New Roman"/>
                <w:color w:val="FFFFFF" w:themeColor="background1"/>
              </w:rPr>
            </w:pPr>
            <w:r w:rsidRPr="006C5C59">
              <w:rPr>
                <w:rFonts w:ascii="Times New Roman" w:hAnsi="Times New Roman" w:cs="Times New Roman"/>
                <w:color w:val="FFFFFF" w:themeColor="background1"/>
                <w:sz w:val="28"/>
                <w:szCs w:val="28"/>
              </w:rPr>
              <w:t>COURSE DESCRIPTION</w:t>
            </w:r>
          </w:p>
        </w:tc>
      </w:tr>
    </w:tbl>
    <w:p w14:paraId="1C3AACEA" w14:textId="17D77A56" w:rsidR="00E039C9" w:rsidRPr="006C5C59" w:rsidRDefault="00E039C9" w:rsidP="00E039C9">
      <w:pPr>
        <w:spacing w:before="100" w:beforeAutospacing="1" w:after="100" w:afterAutospacing="1"/>
        <w:rPr>
          <w:rFonts w:ascii="Times New Roman" w:hAnsi="Times New Roman" w:cs="Times New Roman"/>
        </w:rPr>
      </w:pPr>
      <w:r w:rsidRPr="006C5C59">
        <w:rPr>
          <w:rFonts w:ascii="Times New Roman" w:hAnsi="Times New Roman" w:cs="Times New Roman"/>
        </w:rPr>
        <w:t>ENG 102 will introduce stu</w:t>
      </w:r>
      <w:r w:rsidR="00882FF6" w:rsidRPr="006C5C59">
        <w:rPr>
          <w:rFonts w:ascii="Times New Roman" w:hAnsi="Times New Roman" w:cs="Times New Roman"/>
        </w:rPr>
        <w:t xml:space="preserve">dents to college-level writing.  </w:t>
      </w:r>
      <w:r w:rsidRPr="006C5C59">
        <w:rPr>
          <w:rFonts w:ascii="Times New Roman" w:hAnsi="Times New Roman" w:cs="Times New Roman"/>
        </w:rPr>
        <w:t>This course aims to increase students' ability to develop ideas, express ideas effectively, a</w:t>
      </w:r>
      <w:r w:rsidR="00882FF6" w:rsidRPr="006C5C59">
        <w:rPr>
          <w:rFonts w:ascii="Times New Roman" w:hAnsi="Times New Roman" w:cs="Times New Roman"/>
        </w:rPr>
        <w:t xml:space="preserve">nd engage different literacies.  </w:t>
      </w:r>
      <w:r w:rsidRPr="006C5C59">
        <w:rPr>
          <w:rFonts w:ascii="Times New Roman" w:hAnsi="Times New Roman" w:cs="Times New Roman"/>
        </w:rPr>
        <w:t>It gives special attention to exp</w:t>
      </w:r>
      <w:r w:rsidR="00882FF6" w:rsidRPr="006C5C59">
        <w:rPr>
          <w:rFonts w:ascii="Times New Roman" w:hAnsi="Times New Roman" w:cs="Times New Roman"/>
        </w:rPr>
        <w:t xml:space="preserve">ository and persuasive writing.  </w:t>
      </w:r>
      <w:r w:rsidRPr="006C5C59">
        <w:rPr>
          <w:rFonts w:ascii="Times New Roman" w:hAnsi="Times New Roman" w:cs="Times New Roman"/>
        </w:rPr>
        <w:t>Critical reading of articles, speeches, an</w:t>
      </w:r>
      <w:r w:rsidR="005D5922" w:rsidRPr="006C5C59">
        <w:rPr>
          <w:rFonts w:ascii="Times New Roman" w:hAnsi="Times New Roman" w:cs="Times New Roman"/>
        </w:rPr>
        <w:t xml:space="preserve">d other non-literary texts help students </w:t>
      </w:r>
      <w:r w:rsidRPr="006C5C59">
        <w:rPr>
          <w:rFonts w:ascii="Times New Roman" w:hAnsi="Times New Roman" w:cs="Times New Roman"/>
        </w:rPr>
        <w:t>unders</w:t>
      </w:r>
      <w:r w:rsidR="00FB10B2" w:rsidRPr="006C5C59">
        <w:rPr>
          <w:rFonts w:ascii="Times New Roman" w:hAnsi="Times New Roman" w:cs="Times New Roman"/>
        </w:rPr>
        <w:t xml:space="preserve">tand the rhetorical process, </w:t>
      </w:r>
      <w:r w:rsidRPr="006C5C59">
        <w:rPr>
          <w:rFonts w:ascii="Times New Roman" w:hAnsi="Times New Roman" w:cs="Times New Roman"/>
        </w:rPr>
        <w:t>analyze audience an</w:t>
      </w:r>
      <w:r w:rsidR="00FB10B2" w:rsidRPr="006C5C59">
        <w:rPr>
          <w:rFonts w:ascii="Times New Roman" w:hAnsi="Times New Roman" w:cs="Times New Roman"/>
        </w:rPr>
        <w:t xml:space="preserve">d its cultural contexts, and </w:t>
      </w:r>
      <w:r w:rsidRPr="006C5C59">
        <w:rPr>
          <w:rFonts w:ascii="Times New Roman" w:hAnsi="Times New Roman" w:cs="Times New Roman"/>
        </w:rPr>
        <w:t>f</w:t>
      </w:r>
      <w:r w:rsidR="00882FF6" w:rsidRPr="006C5C59">
        <w:rPr>
          <w:rFonts w:ascii="Times New Roman" w:hAnsi="Times New Roman" w:cs="Times New Roman"/>
        </w:rPr>
        <w:t>o</w:t>
      </w:r>
      <w:r w:rsidR="00E81B8B" w:rsidRPr="006C5C59">
        <w:rPr>
          <w:rFonts w:ascii="Times New Roman" w:hAnsi="Times New Roman" w:cs="Times New Roman"/>
        </w:rPr>
        <w:t xml:space="preserve">resee the audience's response.  </w:t>
      </w:r>
      <w:r w:rsidRPr="006C5C59">
        <w:rPr>
          <w:rFonts w:ascii="Times New Roman" w:hAnsi="Times New Roman" w:cs="Times New Roman"/>
        </w:rPr>
        <w:t>During the semester, students will complete two major written projects with</w:t>
      </w:r>
      <w:r w:rsidR="00882FF6" w:rsidRPr="006C5C59">
        <w:rPr>
          <w:rFonts w:ascii="Times New Roman" w:hAnsi="Times New Roman" w:cs="Times New Roman"/>
        </w:rPr>
        <w:t xml:space="preserve"> a reflection for each project.  </w:t>
      </w:r>
      <w:r w:rsidRPr="006C5C59">
        <w:rPr>
          <w:rFonts w:ascii="Times New Roman" w:hAnsi="Times New Roman" w:cs="Times New Roman"/>
        </w:rPr>
        <w:t xml:space="preserve">A capstone project - the </w:t>
      </w:r>
      <w:r w:rsidR="00B832FE" w:rsidRPr="006C5C59">
        <w:rPr>
          <w:rFonts w:ascii="Times New Roman" w:hAnsi="Times New Roman" w:cs="Times New Roman"/>
        </w:rPr>
        <w:t>portfolio</w:t>
      </w:r>
      <w:r w:rsidRPr="006C5C59">
        <w:rPr>
          <w:rFonts w:ascii="Times New Roman" w:hAnsi="Times New Roman" w:cs="Times New Roman"/>
        </w:rPr>
        <w:t xml:space="preserve"> with a final reflection - is req</w:t>
      </w:r>
      <w:r w:rsidR="00FB10B2" w:rsidRPr="006C5C59">
        <w:rPr>
          <w:rFonts w:ascii="Times New Roman" w:hAnsi="Times New Roman" w:cs="Times New Roman"/>
        </w:rPr>
        <w:t>uired to complete this course.  S</w:t>
      </w:r>
      <w:r w:rsidRPr="006C5C59">
        <w:rPr>
          <w:rFonts w:ascii="Times New Roman" w:hAnsi="Times New Roman" w:cs="Times New Roman"/>
        </w:rPr>
        <w:t xml:space="preserve">tudents will create a </w:t>
      </w:r>
      <w:r w:rsidR="00DD1B0C" w:rsidRPr="006C5C59">
        <w:rPr>
          <w:rFonts w:ascii="Times New Roman" w:hAnsi="Times New Roman" w:cs="Times New Roman"/>
        </w:rPr>
        <w:t xml:space="preserve">digital </w:t>
      </w:r>
      <w:r w:rsidR="00B832FE" w:rsidRPr="006C5C59">
        <w:rPr>
          <w:rFonts w:ascii="Times New Roman" w:hAnsi="Times New Roman" w:cs="Times New Roman"/>
        </w:rPr>
        <w:t>portfolio</w:t>
      </w:r>
      <w:r w:rsidRPr="006C5C59">
        <w:rPr>
          <w:rFonts w:ascii="Times New Roman" w:hAnsi="Times New Roman" w:cs="Times New Roman"/>
        </w:rPr>
        <w:t xml:space="preserve"> using Digication.  See the "</w:t>
      </w:r>
      <w:r w:rsidR="00DD1B0C" w:rsidRPr="006C5C59">
        <w:rPr>
          <w:rFonts w:ascii="Times New Roman" w:hAnsi="Times New Roman" w:cs="Times New Roman"/>
        </w:rPr>
        <w:t>Digital Portfolio Information" module</w:t>
      </w:r>
      <w:r w:rsidR="003677A0" w:rsidRPr="006C5C59">
        <w:rPr>
          <w:rFonts w:ascii="Times New Roman" w:hAnsi="Times New Roman" w:cs="Times New Roman"/>
        </w:rPr>
        <w:t xml:space="preserve"> </w:t>
      </w:r>
      <w:r w:rsidRPr="006C5C59">
        <w:rPr>
          <w:rFonts w:ascii="Times New Roman" w:hAnsi="Times New Roman" w:cs="Times New Roman"/>
        </w:rPr>
        <w:t xml:space="preserve">within the course shell for more information about setting up your </w:t>
      </w:r>
      <w:r w:rsidR="00B832FE" w:rsidRPr="006C5C59">
        <w:rPr>
          <w:rFonts w:ascii="Times New Roman" w:hAnsi="Times New Roman" w:cs="Times New Roman"/>
        </w:rPr>
        <w:t>portfolio</w:t>
      </w:r>
      <w:r w:rsidRPr="006C5C59">
        <w:rPr>
          <w:rFonts w:ascii="Times New Roman" w:hAnsi="Times New Roman" w:cs="Times New Roman"/>
        </w:rPr>
        <w:t xml:space="preserve"> in Digication.  The course </w:t>
      </w:r>
      <w:r w:rsidR="00B832FE" w:rsidRPr="006C5C59">
        <w:rPr>
          <w:rFonts w:ascii="Times New Roman" w:hAnsi="Times New Roman" w:cs="Times New Roman"/>
        </w:rPr>
        <w:t>portfolio</w:t>
      </w:r>
      <w:r w:rsidRPr="006C5C59">
        <w:rPr>
          <w:rFonts w:ascii="Times New Roman" w:hAnsi="Times New Roman" w:cs="Times New Roman"/>
        </w:rPr>
        <w:t xml:space="preserve"> is based on learning the course outcomes, which are listed in the next section.</w:t>
      </w:r>
    </w:p>
    <w:p w14:paraId="7E3B570F" w14:textId="77DCD409" w:rsidR="0044163E" w:rsidRPr="006C5C59" w:rsidRDefault="0023799E" w:rsidP="00E039C9">
      <w:pPr>
        <w:spacing w:before="100" w:beforeAutospacing="1" w:after="100" w:afterAutospacing="1"/>
        <w:rPr>
          <w:rFonts w:ascii="Times New Roman" w:hAnsi="Times New Roman" w:cs="Times New Roman"/>
          <w:color w:val="111111"/>
          <w:bdr w:val="none" w:sz="0" w:space="0" w:color="auto" w:frame="1"/>
        </w:rPr>
      </w:pPr>
      <w:r w:rsidRPr="006C5C59">
        <w:rPr>
          <w:rFonts w:ascii="Times New Roman" w:hAnsi="Times New Roman" w:cs="Times New Roman"/>
          <w:color w:val="1A1A1A"/>
          <w:bdr w:val="none" w:sz="0" w:space="0" w:color="auto" w:frame="1"/>
        </w:rPr>
        <w:t xml:space="preserve">A word about our two-project model: both major writing projects are multimodal, which means you will compose written words as well as in alternative media.  In addition, each of the multimodal projects requires a substantial reflection about rhetorical decisions, design principles, and audience.  Students will also reflect on their learning through the lens of the </w:t>
      </w:r>
      <w:hyperlink r:id="rId9" w:history="1">
        <w:r w:rsidRPr="006C5C59">
          <w:rPr>
            <w:rStyle w:val="Hyperlink"/>
            <w:rFonts w:ascii="Times New Roman" w:hAnsi="Times New Roman" w:cs="Times New Roman"/>
            <w:bdr w:val="none" w:sz="0" w:space="0" w:color="auto" w:frame="1"/>
          </w:rPr>
          <w:t>WPA Outcomes for First-Year Composition</w:t>
        </w:r>
      </w:hyperlink>
      <w:r w:rsidRPr="006C5C59">
        <w:rPr>
          <w:rFonts w:ascii="Times New Roman" w:hAnsi="Times New Roman" w:cs="Times New Roman"/>
          <w:color w:val="1A1A1A"/>
          <w:bdr w:val="none" w:sz="0" w:space="0" w:color="auto" w:frame="1"/>
        </w:rPr>
        <w:t xml:space="preserve"> and the </w:t>
      </w:r>
      <w:hyperlink r:id="rId10" w:history="1">
        <w:r w:rsidRPr="006C5C59">
          <w:rPr>
            <w:rStyle w:val="Hyperlink"/>
            <w:rFonts w:ascii="Times New Roman" w:hAnsi="Times New Roman" w:cs="Times New Roman"/>
            <w:bdr w:val="none" w:sz="0" w:space="0" w:color="auto" w:frame="1"/>
          </w:rPr>
          <w:t>Habits of Mind for Success in Postsecondary Writing</w:t>
        </w:r>
      </w:hyperlink>
      <w:r w:rsidRPr="006C5C59">
        <w:rPr>
          <w:rFonts w:ascii="Times New Roman" w:hAnsi="Times New Roman" w:cs="Times New Roman"/>
          <w:color w:val="1A1A1A"/>
          <w:bdr w:val="none" w:sz="0" w:space="0" w:color="auto" w:frame="1"/>
        </w:rPr>
        <w:t xml:space="preserve">. Our </w:t>
      </w:r>
      <w:r w:rsidRPr="006C5C59">
        <w:rPr>
          <w:rFonts w:ascii="Times New Roman" w:hAnsi="Times New Roman" w:cs="Times New Roman"/>
          <w:color w:val="1A1A1A"/>
          <w:bdr w:val="none" w:sz="0" w:space="0" w:color="auto" w:frame="1"/>
        </w:rPr>
        <w:lastRenderedPageBreak/>
        <w:t xml:space="preserve">two-project model with enhanced process work provides the student: (1) more quality time to work on topic and draft invention, (2) additional opportunities to practice providing quality feedback to peers, and revise writing accordingly, and (3) more time to discuss ideas </w:t>
      </w:r>
      <w:r w:rsidR="00E039C9" w:rsidRPr="006C5C59">
        <w:rPr>
          <w:rFonts w:ascii="Times New Roman" w:hAnsi="Times New Roman" w:cs="Times New Roman"/>
        </w:rPr>
        <w:t>and strategies from eBook readings and genre examples.</w:t>
      </w:r>
    </w:p>
    <w:tbl>
      <w:tblPr>
        <w:tblStyle w:val="TableGrid"/>
        <w:tblW w:w="0" w:type="auto"/>
        <w:tblLook w:val="04A0" w:firstRow="1" w:lastRow="0" w:firstColumn="1" w:lastColumn="0" w:noHBand="0" w:noVBand="1"/>
      </w:tblPr>
      <w:tblGrid>
        <w:gridCol w:w="8856"/>
      </w:tblGrid>
      <w:tr w:rsidR="007F6501" w:rsidRPr="006C5C59" w14:paraId="0807288E" w14:textId="77777777" w:rsidTr="007F6501">
        <w:tc>
          <w:tcPr>
            <w:tcW w:w="8856" w:type="dxa"/>
            <w:tcBorders>
              <w:top w:val="nil"/>
              <w:left w:val="nil"/>
              <w:bottom w:val="nil"/>
              <w:right w:val="nil"/>
            </w:tcBorders>
            <w:shd w:val="clear" w:color="auto" w:fill="A20F33"/>
          </w:tcPr>
          <w:p w14:paraId="4587DBC7" w14:textId="77777777" w:rsidR="007F6501" w:rsidRPr="006C5C59" w:rsidRDefault="007F6501" w:rsidP="00F408F3">
            <w:pPr>
              <w:rPr>
                <w:rFonts w:ascii="Times New Roman" w:hAnsi="Times New Roman" w:cs="Times New Roman"/>
                <w:color w:val="FFFFFF" w:themeColor="background1"/>
              </w:rPr>
            </w:pPr>
            <w:r w:rsidRPr="006C5C59">
              <w:rPr>
                <w:rFonts w:ascii="Times New Roman" w:hAnsi="Times New Roman" w:cs="Times New Roman"/>
                <w:color w:val="FFFFFF" w:themeColor="background1"/>
                <w:sz w:val="28"/>
                <w:szCs w:val="28"/>
              </w:rPr>
              <w:t>COURSE OUTCOM</w:t>
            </w:r>
            <w:r w:rsidR="00F408F3" w:rsidRPr="006C5C59">
              <w:rPr>
                <w:rFonts w:ascii="Times New Roman" w:hAnsi="Times New Roman" w:cs="Times New Roman"/>
                <w:color w:val="FFFFFF" w:themeColor="background1"/>
                <w:sz w:val="28"/>
                <w:szCs w:val="28"/>
              </w:rPr>
              <w:t>ES</w:t>
            </w:r>
          </w:p>
        </w:tc>
      </w:tr>
      <w:tr w:rsidR="00D3069A" w:rsidRPr="006C5C59" w14:paraId="6E517FAF" w14:textId="77777777" w:rsidTr="00F408F3">
        <w:trPr>
          <w:trHeight w:val="126"/>
        </w:trPr>
        <w:tc>
          <w:tcPr>
            <w:tcW w:w="8856" w:type="dxa"/>
            <w:tcBorders>
              <w:top w:val="nil"/>
              <w:left w:val="nil"/>
              <w:bottom w:val="nil"/>
              <w:right w:val="nil"/>
            </w:tcBorders>
            <w:shd w:val="clear" w:color="auto" w:fill="A20F33"/>
          </w:tcPr>
          <w:p w14:paraId="15AB7919" w14:textId="77777777" w:rsidR="00D3069A" w:rsidRPr="006C5C59" w:rsidRDefault="00D3069A" w:rsidP="00F408F3">
            <w:pPr>
              <w:rPr>
                <w:rFonts w:ascii="Times New Roman" w:hAnsi="Times New Roman" w:cs="Times New Roman"/>
                <w:color w:val="FFFFFF" w:themeColor="background1"/>
                <w:sz w:val="28"/>
                <w:szCs w:val="28"/>
              </w:rPr>
            </w:pPr>
          </w:p>
        </w:tc>
      </w:tr>
    </w:tbl>
    <w:p w14:paraId="48BE8077" w14:textId="77777777" w:rsidR="008C10A8" w:rsidRPr="006C5C59" w:rsidRDefault="008C10A8" w:rsidP="00050FCF">
      <w:pPr>
        <w:rPr>
          <w:rFonts w:ascii="Times New Roman" w:hAnsi="Times New Roman" w:cs="Times New Roman"/>
          <w:color w:val="111111"/>
          <w:bdr w:val="none" w:sz="0" w:space="0" w:color="auto" w:frame="1"/>
        </w:rPr>
      </w:pPr>
    </w:p>
    <w:p w14:paraId="575727DD" w14:textId="3A4C0B9D" w:rsidR="00050FCF" w:rsidRPr="006C5C59" w:rsidRDefault="00E039C9" w:rsidP="00050FCF">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The composition program at ASU supports the Conference on College Composition and Communication (CCCC) and Writing Program Administrators (WPA) outcomes for first-year composition students. Accordingly, by the end of first-year composition, students should be working toward mastery of the following skills:</w:t>
      </w:r>
    </w:p>
    <w:p w14:paraId="601BA17D" w14:textId="77777777" w:rsidR="00646FAA" w:rsidRPr="006C5C59" w:rsidRDefault="00050FCF" w:rsidP="0054324B">
      <w:pPr>
        <w:pStyle w:val="ListParagraph"/>
        <w:numPr>
          <w:ilvl w:val="0"/>
          <w:numId w:val="21"/>
        </w:num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Rhetorical Knowledge</w:t>
      </w:r>
    </w:p>
    <w:p w14:paraId="3DFE3D48" w14:textId="77777777" w:rsidR="00646FAA" w:rsidRPr="006C5C59" w:rsidRDefault="00050FCF" w:rsidP="0054324B">
      <w:pPr>
        <w:pStyle w:val="ListParagraph"/>
        <w:numPr>
          <w:ilvl w:val="0"/>
          <w:numId w:val="21"/>
        </w:num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Critical Thinking, Reading, and Composing</w:t>
      </w:r>
    </w:p>
    <w:p w14:paraId="61C4729A" w14:textId="77777777" w:rsidR="00646FAA" w:rsidRPr="006C5C59" w:rsidRDefault="00050FCF" w:rsidP="0054324B">
      <w:pPr>
        <w:pStyle w:val="ListParagraph"/>
        <w:numPr>
          <w:ilvl w:val="0"/>
          <w:numId w:val="21"/>
        </w:num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Processes</w:t>
      </w:r>
    </w:p>
    <w:p w14:paraId="297EDE19" w14:textId="486D77DA" w:rsidR="00050FCF" w:rsidRPr="006C5C59" w:rsidRDefault="00050FCF" w:rsidP="0054324B">
      <w:pPr>
        <w:pStyle w:val="ListParagraph"/>
        <w:numPr>
          <w:ilvl w:val="0"/>
          <w:numId w:val="21"/>
        </w:num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Knowledge of Conventions</w:t>
      </w:r>
    </w:p>
    <w:p w14:paraId="48CA1EE0" w14:textId="77777777" w:rsidR="007F6501" w:rsidRPr="006C5C59" w:rsidRDefault="007F6501" w:rsidP="00F408F3">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8856"/>
      </w:tblGrid>
      <w:tr w:rsidR="00BC0AD0" w:rsidRPr="006C5C59" w14:paraId="216068FF" w14:textId="77777777" w:rsidTr="00BC0AD0">
        <w:tc>
          <w:tcPr>
            <w:tcW w:w="8856" w:type="dxa"/>
            <w:tcBorders>
              <w:top w:val="nil"/>
              <w:left w:val="nil"/>
              <w:bottom w:val="nil"/>
              <w:right w:val="nil"/>
            </w:tcBorders>
            <w:shd w:val="clear" w:color="auto" w:fill="A20F33"/>
          </w:tcPr>
          <w:p w14:paraId="0D0F5C9B" w14:textId="77777777" w:rsidR="00BC0AD0" w:rsidRPr="006C5C59" w:rsidRDefault="00BC0AD0" w:rsidP="00F408F3">
            <w:pPr>
              <w:rPr>
                <w:rFonts w:ascii="Times New Roman" w:hAnsi="Times New Roman" w:cs="Times New Roman"/>
                <w:color w:val="FFFFFF" w:themeColor="background1"/>
              </w:rPr>
            </w:pPr>
            <w:r w:rsidRPr="006C5C59">
              <w:rPr>
                <w:rFonts w:ascii="Times New Roman" w:hAnsi="Times New Roman" w:cs="Times New Roman"/>
                <w:color w:val="FFFFFF" w:themeColor="background1"/>
                <w:sz w:val="28"/>
                <w:szCs w:val="28"/>
              </w:rPr>
              <w:t>HABITS OF MIND</w:t>
            </w:r>
          </w:p>
        </w:tc>
      </w:tr>
    </w:tbl>
    <w:p w14:paraId="4F532C26" w14:textId="77777777" w:rsidR="008C10A8" w:rsidRPr="006C5C59" w:rsidRDefault="008C10A8" w:rsidP="00F408F3">
      <w:pPr>
        <w:rPr>
          <w:rFonts w:ascii="Times New Roman" w:hAnsi="Times New Roman" w:cs="Times New Roman"/>
          <w:color w:val="111111"/>
          <w:bdr w:val="none" w:sz="0" w:space="0" w:color="auto" w:frame="1"/>
        </w:rPr>
      </w:pPr>
    </w:p>
    <w:p w14:paraId="4D629DB0" w14:textId="12665B88" w:rsidR="00BC0AD0" w:rsidRPr="006C5C59" w:rsidRDefault="00BC0AD0" w:rsidP="003B67D2">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In addition to the WPA Outcomes Statement, all students should demonstrate knowledge and skills for </w:t>
      </w:r>
      <w:r w:rsidRPr="006C5C59">
        <w:rPr>
          <w:rFonts w:ascii="Times New Roman" w:hAnsi="Times New Roman" w:cs="Times New Roman"/>
          <w:bCs/>
          <w:color w:val="111111"/>
          <w:bdr w:val="none" w:sz="0" w:space="0" w:color="auto" w:frame="1"/>
        </w:rPr>
        <w:t>Habits of Mind</w:t>
      </w:r>
      <w:r w:rsidRPr="006C5C59">
        <w:rPr>
          <w:rFonts w:ascii="Times New Roman" w:hAnsi="Times New Roman" w:cs="Times New Roman"/>
          <w:color w:val="111111"/>
          <w:bdr w:val="none" w:sz="0" w:space="0" w:color="auto" w:frame="1"/>
        </w:rPr>
        <w:t>, a document endorsed by the Council of Writing Program Administrators, National Council of Teachers of English and the National Writing Project.  Habits of mind is located in the Framework for Success in Postsecondary Writing, which refers to ways of approaching learning that are both intellectual and practical and that will support students’ success in a variety of fields and disciplines. The Framework identifies eight habits of mind essential for success in college writing:</w:t>
      </w:r>
    </w:p>
    <w:p w14:paraId="51428862" w14:textId="77777777" w:rsidR="00646FAA" w:rsidRPr="006C5C59" w:rsidRDefault="00BC0AD0" w:rsidP="00646FAA">
      <w:pPr>
        <w:pStyle w:val="ListParagraph"/>
        <w:numPr>
          <w:ilvl w:val="0"/>
          <w:numId w:val="22"/>
        </w:numPr>
        <w:rPr>
          <w:rFonts w:ascii="Times New Roman" w:hAnsi="Times New Roman" w:cs="Times New Roman"/>
          <w:color w:val="111111"/>
        </w:rPr>
      </w:pPr>
      <w:r w:rsidRPr="006C5C59">
        <w:rPr>
          <w:rFonts w:ascii="Times New Roman" w:hAnsi="Times New Roman" w:cs="Times New Roman"/>
          <w:bCs/>
          <w:color w:val="111111"/>
          <w:bdr w:val="none" w:sz="0" w:space="0" w:color="auto" w:frame="1"/>
        </w:rPr>
        <w:t>Curiosity</w:t>
      </w:r>
      <w:r w:rsidRPr="006C5C59">
        <w:rPr>
          <w:rFonts w:ascii="Times New Roman" w:hAnsi="Times New Roman" w:cs="Times New Roman"/>
          <w:color w:val="111111"/>
          <w:bdr w:val="none" w:sz="0" w:space="0" w:color="auto" w:frame="1"/>
        </w:rPr>
        <w:t> </w:t>
      </w:r>
    </w:p>
    <w:p w14:paraId="315BF183" w14:textId="77777777" w:rsidR="00646FAA" w:rsidRPr="006C5C59" w:rsidRDefault="00BC0AD0" w:rsidP="00646FAA">
      <w:pPr>
        <w:pStyle w:val="ListParagraph"/>
        <w:numPr>
          <w:ilvl w:val="0"/>
          <w:numId w:val="22"/>
        </w:numPr>
        <w:rPr>
          <w:rFonts w:ascii="Times New Roman" w:hAnsi="Times New Roman" w:cs="Times New Roman"/>
          <w:color w:val="111111"/>
        </w:rPr>
      </w:pPr>
      <w:r w:rsidRPr="006C5C59">
        <w:rPr>
          <w:rFonts w:ascii="Times New Roman" w:hAnsi="Times New Roman" w:cs="Times New Roman"/>
          <w:bCs/>
          <w:color w:val="111111"/>
          <w:bdr w:val="none" w:sz="0" w:space="0" w:color="auto" w:frame="1"/>
        </w:rPr>
        <w:t>Openness</w:t>
      </w:r>
    </w:p>
    <w:p w14:paraId="75A50F8C" w14:textId="77777777" w:rsidR="00646FAA" w:rsidRPr="006C5C59" w:rsidRDefault="00BC0AD0" w:rsidP="00646FAA">
      <w:pPr>
        <w:pStyle w:val="ListParagraph"/>
        <w:numPr>
          <w:ilvl w:val="0"/>
          <w:numId w:val="22"/>
        </w:numPr>
        <w:rPr>
          <w:rFonts w:ascii="Times New Roman" w:hAnsi="Times New Roman" w:cs="Times New Roman"/>
          <w:color w:val="111111"/>
        </w:rPr>
      </w:pPr>
      <w:r w:rsidRPr="006C5C59">
        <w:rPr>
          <w:rFonts w:ascii="Times New Roman" w:hAnsi="Times New Roman" w:cs="Times New Roman"/>
          <w:bCs/>
          <w:color w:val="111111"/>
          <w:bdr w:val="none" w:sz="0" w:space="0" w:color="auto" w:frame="1"/>
        </w:rPr>
        <w:t>Engagement</w:t>
      </w:r>
    </w:p>
    <w:p w14:paraId="13EB87C3" w14:textId="77777777" w:rsidR="00646FAA" w:rsidRPr="006C5C59" w:rsidRDefault="00BC0AD0" w:rsidP="00646FAA">
      <w:pPr>
        <w:pStyle w:val="ListParagraph"/>
        <w:numPr>
          <w:ilvl w:val="0"/>
          <w:numId w:val="22"/>
        </w:numPr>
        <w:rPr>
          <w:rFonts w:ascii="Times New Roman" w:hAnsi="Times New Roman" w:cs="Times New Roman"/>
          <w:color w:val="111111"/>
        </w:rPr>
      </w:pPr>
      <w:r w:rsidRPr="006C5C59">
        <w:rPr>
          <w:rFonts w:ascii="Times New Roman" w:hAnsi="Times New Roman" w:cs="Times New Roman"/>
          <w:bCs/>
          <w:color w:val="111111"/>
          <w:bdr w:val="none" w:sz="0" w:space="0" w:color="auto" w:frame="1"/>
        </w:rPr>
        <w:t>Creativity</w:t>
      </w:r>
    </w:p>
    <w:p w14:paraId="09F2D568" w14:textId="77777777" w:rsidR="00646FAA" w:rsidRPr="006C5C59" w:rsidRDefault="00BC0AD0" w:rsidP="00646FAA">
      <w:pPr>
        <w:pStyle w:val="ListParagraph"/>
        <w:numPr>
          <w:ilvl w:val="0"/>
          <w:numId w:val="22"/>
        </w:numPr>
        <w:rPr>
          <w:rFonts w:ascii="Times New Roman" w:hAnsi="Times New Roman" w:cs="Times New Roman"/>
          <w:color w:val="111111"/>
        </w:rPr>
      </w:pPr>
      <w:r w:rsidRPr="006C5C59">
        <w:rPr>
          <w:rFonts w:ascii="Times New Roman" w:hAnsi="Times New Roman" w:cs="Times New Roman"/>
          <w:bCs/>
          <w:color w:val="111111"/>
          <w:bdr w:val="none" w:sz="0" w:space="0" w:color="auto" w:frame="1"/>
        </w:rPr>
        <w:t>Persistence</w:t>
      </w:r>
    </w:p>
    <w:p w14:paraId="4250DE06" w14:textId="77777777" w:rsidR="00646FAA" w:rsidRPr="006C5C59" w:rsidRDefault="00BC0AD0" w:rsidP="00646FAA">
      <w:pPr>
        <w:pStyle w:val="ListParagraph"/>
        <w:numPr>
          <w:ilvl w:val="0"/>
          <w:numId w:val="22"/>
        </w:numPr>
        <w:rPr>
          <w:rFonts w:ascii="Times New Roman" w:hAnsi="Times New Roman" w:cs="Times New Roman"/>
          <w:color w:val="111111"/>
        </w:rPr>
      </w:pPr>
      <w:r w:rsidRPr="006C5C59">
        <w:rPr>
          <w:rFonts w:ascii="Times New Roman" w:hAnsi="Times New Roman" w:cs="Times New Roman"/>
          <w:bCs/>
          <w:color w:val="111111"/>
          <w:bdr w:val="none" w:sz="0" w:space="0" w:color="auto" w:frame="1"/>
        </w:rPr>
        <w:t>Responsibility</w:t>
      </w:r>
    </w:p>
    <w:p w14:paraId="018621AB" w14:textId="77777777" w:rsidR="00646FAA" w:rsidRPr="006C5C59" w:rsidRDefault="00BC0AD0" w:rsidP="0054324B">
      <w:pPr>
        <w:pStyle w:val="ListParagraph"/>
        <w:numPr>
          <w:ilvl w:val="0"/>
          <w:numId w:val="22"/>
        </w:numPr>
        <w:rPr>
          <w:rFonts w:ascii="Times New Roman" w:hAnsi="Times New Roman" w:cs="Times New Roman"/>
          <w:color w:val="111111"/>
        </w:rPr>
      </w:pPr>
      <w:r w:rsidRPr="006C5C59">
        <w:rPr>
          <w:rFonts w:ascii="Times New Roman" w:hAnsi="Times New Roman" w:cs="Times New Roman"/>
          <w:bCs/>
          <w:color w:val="111111"/>
          <w:bdr w:val="none" w:sz="0" w:space="0" w:color="auto" w:frame="1"/>
        </w:rPr>
        <w:t>Flexibilit</w:t>
      </w:r>
      <w:r w:rsidR="00646FAA" w:rsidRPr="006C5C59">
        <w:rPr>
          <w:rFonts w:ascii="Times New Roman" w:hAnsi="Times New Roman" w:cs="Times New Roman"/>
          <w:bCs/>
          <w:color w:val="111111"/>
          <w:bdr w:val="none" w:sz="0" w:space="0" w:color="auto" w:frame="1"/>
        </w:rPr>
        <w:t>y</w:t>
      </w:r>
    </w:p>
    <w:p w14:paraId="77763796" w14:textId="11C6406A" w:rsidR="00BC0AD0" w:rsidRPr="006C5C59" w:rsidRDefault="00BC0AD0" w:rsidP="0054324B">
      <w:pPr>
        <w:pStyle w:val="ListParagraph"/>
        <w:numPr>
          <w:ilvl w:val="0"/>
          <w:numId w:val="22"/>
        </w:numPr>
        <w:rPr>
          <w:rFonts w:ascii="Times New Roman" w:hAnsi="Times New Roman" w:cs="Times New Roman"/>
          <w:color w:val="111111"/>
        </w:rPr>
      </w:pPr>
      <w:r w:rsidRPr="006C5C59">
        <w:rPr>
          <w:rFonts w:ascii="Times New Roman" w:hAnsi="Times New Roman" w:cs="Times New Roman"/>
          <w:bCs/>
          <w:color w:val="111111"/>
          <w:bdr w:val="none" w:sz="0" w:space="0" w:color="auto" w:frame="1"/>
        </w:rPr>
        <w:t>Metacognition</w:t>
      </w:r>
    </w:p>
    <w:p w14:paraId="0D3F6630" w14:textId="77777777" w:rsidR="00BC0AD0" w:rsidRPr="006C5C59" w:rsidRDefault="007F6501" w:rsidP="003D6586">
      <w:pPr>
        <w:outlineLvl w:val="0"/>
        <w:rPr>
          <w:rFonts w:ascii="Times New Roman" w:hAnsi="Times New Roman" w:cs="Times New Roman"/>
          <w:b/>
          <w:color w:val="FFFFFF" w:themeColor="background1"/>
          <w:sz w:val="28"/>
          <w:szCs w:val="28"/>
        </w:rPr>
      </w:pPr>
      <w:r w:rsidRPr="006C5C59">
        <w:rPr>
          <w:rFonts w:ascii="Times New Roman" w:hAnsi="Times New Roman" w:cs="Times New Roman"/>
          <w:b/>
          <w:color w:val="FFFFFF" w:themeColor="background1"/>
          <w:sz w:val="28"/>
          <w:szCs w:val="28"/>
        </w:rPr>
        <w:t>20</w:t>
      </w:r>
    </w:p>
    <w:tbl>
      <w:tblPr>
        <w:tblStyle w:val="TableGrid"/>
        <w:tblW w:w="0" w:type="auto"/>
        <w:tblLook w:val="04A0" w:firstRow="1" w:lastRow="0" w:firstColumn="1" w:lastColumn="0" w:noHBand="0" w:noVBand="1"/>
      </w:tblPr>
      <w:tblGrid>
        <w:gridCol w:w="8856"/>
      </w:tblGrid>
      <w:tr w:rsidR="00BC0AD0" w:rsidRPr="006C5C59" w14:paraId="356AC044" w14:textId="77777777" w:rsidTr="00BC0AD0">
        <w:tc>
          <w:tcPr>
            <w:tcW w:w="8856" w:type="dxa"/>
            <w:tcBorders>
              <w:top w:val="nil"/>
              <w:left w:val="nil"/>
              <w:bottom w:val="nil"/>
              <w:right w:val="nil"/>
            </w:tcBorders>
            <w:shd w:val="clear" w:color="auto" w:fill="A20F33"/>
          </w:tcPr>
          <w:p w14:paraId="543FFA1B" w14:textId="77777777" w:rsidR="00BC0AD0" w:rsidRPr="006C5C59" w:rsidRDefault="00BC0AD0" w:rsidP="00F408F3">
            <w:pPr>
              <w:rPr>
                <w:rFonts w:ascii="Times New Roman" w:hAnsi="Times New Roman" w:cs="Times New Roman"/>
                <w:color w:val="FFFFFF" w:themeColor="background1"/>
              </w:rPr>
            </w:pPr>
            <w:r w:rsidRPr="006C5C59">
              <w:rPr>
                <w:rFonts w:ascii="Times New Roman" w:hAnsi="Times New Roman" w:cs="Times New Roman"/>
                <w:color w:val="FFFFFF" w:themeColor="background1"/>
                <w:sz w:val="28"/>
                <w:szCs w:val="28"/>
              </w:rPr>
              <w:t>EXPECTATIONS</w:t>
            </w:r>
          </w:p>
        </w:tc>
      </w:tr>
    </w:tbl>
    <w:p w14:paraId="47B7FBED" w14:textId="407CF981" w:rsidR="002F1FD4" w:rsidRPr="006C5C59" w:rsidRDefault="00A117E3" w:rsidP="00E81B8B">
      <w:pPr>
        <w:pStyle w:val="NormalWeb"/>
        <w:spacing w:before="0" w:beforeAutospacing="0" w:after="240" w:afterAutospacing="0"/>
        <w:rPr>
          <w:rFonts w:ascii="Times New Roman" w:hAnsi="Times New Roman"/>
          <w:color w:val="000000"/>
          <w:sz w:val="24"/>
          <w:szCs w:val="24"/>
        </w:rPr>
      </w:pPr>
      <w:r w:rsidRPr="006C5C59">
        <w:rPr>
          <w:rFonts w:ascii="Times New Roman" w:hAnsi="Times New Roman"/>
          <w:b/>
          <w:bCs/>
          <w:color w:val="000000" w:themeColor="text1"/>
          <w:sz w:val="24"/>
          <w:szCs w:val="24"/>
          <w:bdr w:val="none" w:sz="0" w:space="0" w:color="auto" w:frame="1"/>
        </w:rPr>
        <w:t>Te</w:t>
      </w:r>
      <w:r w:rsidR="001E530F" w:rsidRPr="006C5C59">
        <w:rPr>
          <w:rFonts w:ascii="Times New Roman" w:hAnsi="Times New Roman"/>
          <w:b/>
          <w:bCs/>
          <w:color w:val="000000" w:themeColor="text1"/>
          <w:sz w:val="24"/>
          <w:szCs w:val="24"/>
          <w:bdr w:val="none" w:sz="0" w:space="0" w:color="auto" w:frame="1"/>
        </w:rPr>
        <w:t>chnical</w:t>
      </w:r>
      <w:r w:rsidR="00AD714D" w:rsidRPr="006C5C59">
        <w:rPr>
          <w:rFonts w:ascii="Times New Roman" w:hAnsi="Times New Roman"/>
          <w:b/>
          <w:bCs/>
          <w:color w:val="000000" w:themeColor="text1"/>
          <w:sz w:val="24"/>
          <w:szCs w:val="24"/>
          <w:bdr w:val="none" w:sz="0" w:space="0" w:color="auto" w:frame="1"/>
        </w:rPr>
        <w:t xml:space="preserve"> Requirements:  </w:t>
      </w:r>
      <w:r w:rsidR="00AD714D" w:rsidRPr="006C5C59">
        <w:rPr>
          <w:rFonts w:ascii="Times New Roman" w:hAnsi="Times New Roman"/>
          <w:bCs/>
          <w:color w:val="000000" w:themeColor="text1"/>
          <w:sz w:val="24"/>
          <w:szCs w:val="24"/>
          <w:bdr w:val="none" w:sz="0" w:space="0" w:color="auto" w:frame="1"/>
        </w:rPr>
        <w:t>T</w:t>
      </w:r>
      <w:r w:rsidR="0063313D" w:rsidRPr="006C5C59">
        <w:rPr>
          <w:rFonts w:ascii="Times New Roman" w:hAnsi="Times New Roman"/>
          <w:color w:val="000000"/>
          <w:sz w:val="24"/>
          <w:szCs w:val="24"/>
        </w:rPr>
        <w:t>his course requires a computer with Internet access and the following:</w:t>
      </w:r>
    </w:p>
    <w:p w14:paraId="1590F922" w14:textId="77777777" w:rsidR="00815514" w:rsidRPr="006C5C59" w:rsidRDefault="004E195B" w:rsidP="00815514">
      <w:pPr>
        <w:pStyle w:val="ListParagraph"/>
        <w:numPr>
          <w:ilvl w:val="0"/>
          <w:numId w:val="26"/>
        </w:numPr>
        <w:rPr>
          <w:rFonts w:ascii="Times New Roman" w:eastAsia="Times New Roman" w:hAnsi="Times New Roman" w:cs="Times New Roman"/>
        </w:rPr>
      </w:pPr>
      <w:hyperlink r:id="rId11" w:history="1">
        <w:r w:rsidR="00815514" w:rsidRPr="006C5C59">
          <w:rPr>
            <w:rStyle w:val="Hyperlink"/>
            <w:rFonts w:ascii="Times New Roman" w:eastAsia="Times New Roman" w:hAnsi="Times New Roman" w:cs="Times New Roman"/>
          </w:rPr>
          <w:t>Microsoft Word</w:t>
        </w:r>
      </w:hyperlink>
      <w:r w:rsidR="00815514" w:rsidRPr="006C5C59">
        <w:rPr>
          <w:rFonts w:ascii="Times New Roman" w:eastAsia="Times New Roman" w:hAnsi="Times New Roman" w:cs="Times New Roman"/>
          <w:color w:val="000000"/>
        </w:rPr>
        <w:t xml:space="preserve"> (free) </w:t>
      </w:r>
    </w:p>
    <w:p w14:paraId="5EC2BD07" w14:textId="4DEA3B1C" w:rsidR="00D814BB" w:rsidRPr="006C5C59" w:rsidRDefault="0040139C" w:rsidP="002F1FD4">
      <w:pPr>
        <w:pStyle w:val="ListParagraph"/>
        <w:numPr>
          <w:ilvl w:val="0"/>
          <w:numId w:val="26"/>
        </w:numPr>
        <w:rPr>
          <w:rFonts w:ascii="Times New Roman" w:eastAsia="Times New Roman" w:hAnsi="Times New Roman" w:cs="Times New Roman"/>
          <w:color w:val="000000"/>
        </w:rPr>
      </w:pPr>
      <w:r w:rsidRPr="006C5C59">
        <w:rPr>
          <w:rFonts w:ascii="Times New Roman" w:eastAsia="Times New Roman" w:hAnsi="Times New Roman" w:cs="Times New Roman"/>
          <w:color w:val="000000"/>
        </w:rPr>
        <w:t>Web browsers (</w:t>
      </w:r>
      <w:hyperlink r:id="rId12" w:tgtFrame="_blank" w:history="1">
        <w:r w:rsidRPr="006C5C59">
          <w:rPr>
            <w:rStyle w:val="Hyperlink"/>
            <w:rFonts w:ascii="Times New Roman" w:eastAsia="Times New Roman" w:hAnsi="Times New Roman" w:cs="Times New Roman"/>
            <w:color w:val="00748B"/>
            <w:bdr w:val="none" w:sz="0" w:space="0" w:color="auto" w:frame="1"/>
          </w:rPr>
          <w:t>Chrome</w:t>
        </w:r>
      </w:hyperlink>
      <w:r w:rsidRPr="006C5C59">
        <w:rPr>
          <w:rFonts w:ascii="Times New Roman" w:eastAsia="Times New Roman" w:hAnsi="Times New Roman" w:cs="Times New Roman"/>
          <w:color w:val="000000"/>
        </w:rPr>
        <w:t>,</w:t>
      </w:r>
      <w:r w:rsidRPr="006C5C59">
        <w:rPr>
          <w:rStyle w:val="m3305238485960731065gmail-apple-converted-space"/>
          <w:rFonts w:ascii="Times New Roman" w:eastAsia="Times New Roman" w:hAnsi="Times New Roman" w:cs="Times New Roman"/>
          <w:color w:val="000000"/>
        </w:rPr>
        <w:t> </w:t>
      </w:r>
      <w:hyperlink r:id="rId13" w:tgtFrame="_blank" w:history="1">
        <w:r w:rsidRPr="006C5C59">
          <w:rPr>
            <w:rStyle w:val="Hyperlink"/>
            <w:rFonts w:ascii="Times New Roman" w:eastAsia="Times New Roman" w:hAnsi="Times New Roman" w:cs="Times New Roman"/>
            <w:color w:val="00748B"/>
            <w:bdr w:val="none" w:sz="0" w:space="0" w:color="auto" w:frame="1"/>
          </w:rPr>
          <w:t>Mozilla Firefox</w:t>
        </w:r>
      </w:hyperlink>
      <w:r w:rsidRPr="006C5C59">
        <w:rPr>
          <w:rFonts w:ascii="Times New Roman" w:eastAsia="Times New Roman" w:hAnsi="Times New Roman" w:cs="Times New Roman"/>
          <w:color w:val="000000"/>
        </w:rPr>
        <w:t>, or</w:t>
      </w:r>
      <w:r w:rsidRPr="006C5C59">
        <w:rPr>
          <w:rStyle w:val="m3305238485960731065gmail-apple-converted-space"/>
          <w:rFonts w:ascii="Times New Roman" w:eastAsia="Times New Roman" w:hAnsi="Times New Roman" w:cs="Times New Roman"/>
          <w:color w:val="000000"/>
        </w:rPr>
        <w:t> </w:t>
      </w:r>
      <w:hyperlink r:id="rId14" w:tgtFrame="_blank" w:history="1">
        <w:r w:rsidRPr="006C5C59">
          <w:rPr>
            <w:rStyle w:val="Hyperlink"/>
            <w:rFonts w:ascii="Times New Roman" w:eastAsia="Times New Roman" w:hAnsi="Times New Roman" w:cs="Times New Roman"/>
            <w:color w:val="00748B"/>
            <w:bdr w:val="none" w:sz="0" w:space="0" w:color="auto" w:frame="1"/>
          </w:rPr>
          <w:t>Safari</w:t>
        </w:r>
      </w:hyperlink>
      <w:r w:rsidRPr="006C5C59">
        <w:rPr>
          <w:rFonts w:ascii="Times New Roman" w:eastAsia="Times New Roman" w:hAnsi="Times New Roman" w:cs="Times New Roman"/>
          <w:color w:val="000000"/>
        </w:rPr>
        <w:t>)</w:t>
      </w:r>
    </w:p>
    <w:p w14:paraId="15DA5153" w14:textId="6FDA9A52" w:rsidR="00D814BB" w:rsidRPr="006C5C59" w:rsidRDefault="004E195B" w:rsidP="002F1FD4">
      <w:pPr>
        <w:pStyle w:val="ListParagraph"/>
        <w:numPr>
          <w:ilvl w:val="0"/>
          <w:numId w:val="26"/>
        </w:numPr>
        <w:rPr>
          <w:rFonts w:ascii="Times New Roman" w:eastAsia="Times New Roman" w:hAnsi="Times New Roman" w:cs="Times New Roman"/>
          <w:color w:val="000000"/>
        </w:rPr>
      </w:pPr>
      <w:hyperlink r:id="rId15" w:tgtFrame="_blank" w:history="1">
        <w:r w:rsidR="0040139C" w:rsidRPr="006C5C59">
          <w:rPr>
            <w:rStyle w:val="Hyperlink"/>
            <w:rFonts w:ascii="Times New Roman" w:eastAsia="Times New Roman" w:hAnsi="Times New Roman" w:cs="Times New Roman"/>
            <w:color w:val="00748B"/>
            <w:bdr w:val="none" w:sz="0" w:space="0" w:color="auto" w:frame="1"/>
          </w:rPr>
          <w:t>Adobe Acrobat Reader</w:t>
        </w:r>
      </w:hyperlink>
      <w:r w:rsidR="0040139C" w:rsidRPr="006C5C59">
        <w:rPr>
          <w:rStyle w:val="m3305238485960731065gmail-apple-converted-space"/>
          <w:rFonts w:ascii="Times New Roman" w:eastAsia="Times New Roman" w:hAnsi="Times New Roman" w:cs="Times New Roman"/>
          <w:color w:val="000000"/>
        </w:rPr>
        <w:t> </w:t>
      </w:r>
      <w:r w:rsidR="0040139C" w:rsidRPr="006C5C59">
        <w:rPr>
          <w:rFonts w:ascii="Times New Roman" w:eastAsia="Times New Roman" w:hAnsi="Times New Roman" w:cs="Times New Roman"/>
          <w:color w:val="000000"/>
        </w:rPr>
        <w:t>(free)</w:t>
      </w:r>
    </w:p>
    <w:p w14:paraId="7220306C" w14:textId="736E8C0E" w:rsidR="0040139C" w:rsidRPr="006C5C59" w:rsidRDefault="004E195B" w:rsidP="002F1FD4">
      <w:pPr>
        <w:pStyle w:val="ListParagraph"/>
        <w:numPr>
          <w:ilvl w:val="0"/>
          <w:numId w:val="26"/>
        </w:numPr>
        <w:rPr>
          <w:rFonts w:ascii="Times New Roman" w:eastAsia="Times New Roman" w:hAnsi="Times New Roman" w:cs="Times New Roman"/>
          <w:color w:val="000000"/>
        </w:rPr>
      </w:pPr>
      <w:hyperlink r:id="rId16" w:tgtFrame="_blank" w:history="1">
        <w:r w:rsidR="0040139C" w:rsidRPr="006C5C59">
          <w:rPr>
            <w:rStyle w:val="Hyperlink"/>
            <w:rFonts w:ascii="Times New Roman" w:eastAsia="Times New Roman" w:hAnsi="Times New Roman" w:cs="Times New Roman"/>
            <w:color w:val="00748B"/>
            <w:bdr w:val="none" w:sz="0" w:space="0" w:color="auto" w:frame="1"/>
          </w:rPr>
          <w:t>Adobe Flash Player</w:t>
        </w:r>
      </w:hyperlink>
      <w:r w:rsidR="0040139C" w:rsidRPr="006C5C59">
        <w:rPr>
          <w:rStyle w:val="m3305238485960731065gmail-apple-converted-space"/>
          <w:rFonts w:ascii="Times New Roman" w:eastAsia="Times New Roman" w:hAnsi="Times New Roman" w:cs="Times New Roman"/>
          <w:color w:val="000000"/>
        </w:rPr>
        <w:t> </w:t>
      </w:r>
      <w:r w:rsidR="0040139C" w:rsidRPr="006C5C59">
        <w:rPr>
          <w:rFonts w:ascii="Times New Roman" w:eastAsia="Times New Roman" w:hAnsi="Times New Roman" w:cs="Times New Roman"/>
          <w:color w:val="000000"/>
        </w:rPr>
        <w:t>(free)</w:t>
      </w:r>
    </w:p>
    <w:p w14:paraId="57EE80CA" w14:textId="77777777" w:rsidR="0040139C" w:rsidRPr="006C5C59" w:rsidRDefault="0040139C" w:rsidP="002F1FD4">
      <w:pPr>
        <w:pStyle w:val="ListParagraph"/>
        <w:numPr>
          <w:ilvl w:val="0"/>
          <w:numId w:val="26"/>
        </w:numPr>
        <w:rPr>
          <w:rFonts w:ascii="Times New Roman" w:eastAsia="Times New Roman" w:hAnsi="Times New Roman" w:cs="Times New Roman"/>
          <w:color w:val="000000"/>
        </w:rPr>
      </w:pPr>
      <w:r w:rsidRPr="006C5C59">
        <w:rPr>
          <w:rFonts w:ascii="Times New Roman" w:eastAsia="Times New Roman" w:hAnsi="Times New Roman" w:cs="Times New Roman"/>
          <w:color w:val="000000"/>
        </w:rPr>
        <w:t>Microphone and speaker</w:t>
      </w:r>
    </w:p>
    <w:p w14:paraId="68EA47ED" w14:textId="77777777" w:rsidR="004C1F60" w:rsidRDefault="004C1F60" w:rsidP="002B642F">
      <w:pPr>
        <w:rPr>
          <w:rFonts w:ascii="Times New Roman" w:hAnsi="Times New Roman" w:cs="Times New Roman"/>
          <w:b/>
          <w:bCs/>
          <w:color w:val="000000" w:themeColor="text1"/>
          <w:bdr w:val="none" w:sz="0" w:space="0" w:color="auto" w:frame="1"/>
        </w:rPr>
      </w:pPr>
    </w:p>
    <w:p w14:paraId="4336931F" w14:textId="761337E3" w:rsidR="000E509F" w:rsidRPr="006C5C59" w:rsidRDefault="00277A4B" w:rsidP="002B642F">
      <w:pPr>
        <w:rPr>
          <w:rFonts w:ascii="Times New Roman" w:eastAsia="Times New Roman" w:hAnsi="Times New Roman" w:cs="Times New Roman"/>
        </w:rPr>
      </w:pPr>
      <w:r w:rsidRPr="006C5C59">
        <w:rPr>
          <w:rFonts w:ascii="Times New Roman" w:hAnsi="Times New Roman" w:cs="Times New Roman"/>
          <w:b/>
          <w:bCs/>
          <w:color w:val="000000" w:themeColor="text1"/>
          <w:bdr w:val="none" w:sz="0" w:space="0" w:color="auto" w:frame="1"/>
        </w:rPr>
        <w:t>ASU email must be used</w:t>
      </w:r>
      <w:r w:rsidR="00E115ED" w:rsidRPr="006C5C59">
        <w:rPr>
          <w:rFonts w:ascii="Times New Roman" w:hAnsi="Times New Roman" w:cs="Times New Roman"/>
          <w:b/>
          <w:bCs/>
          <w:color w:val="000000" w:themeColor="text1"/>
          <w:bdr w:val="none" w:sz="0" w:space="0" w:color="auto" w:frame="1"/>
        </w:rPr>
        <w:t xml:space="preserve"> to transmit all correspondence:</w:t>
      </w:r>
      <w:r w:rsidR="006914F6" w:rsidRPr="006C5C59">
        <w:rPr>
          <w:rFonts w:ascii="Times New Roman" w:hAnsi="Times New Roman" w:cs="Times New Roman"/>
          <w:b/>
          <w:bCs/>
          <w:color w:val="000000" w:themeColor="text1"/>
          <w:bdr w:val="none" w:sz="0" w:space="0" w:color="auto" w:frame="1"/>
        </w:rPr>
        <w:t xml:space="preserve">  </w:t>
      </w:r>
      <w:r w:rsidR="006914F6" w:rsidRPr="006C5C59">
        <w:rPr>
          <w:rFonts w:ascii="Times New Roman" w:eastAsia="Times New Roman" w:hAnsi="Times New Roman" w:cs="Times New Roman"/>
          <w:color w:val="000000" w:themeColor="text1"/>
        </w:rPr>
        <w:t>Use </w:t>
      </w:r>
      <w:r w:rsidR="006914F6" w:rsidRPr="006C5C59">
        <w:rPr>
          <w:rFonts w:ascii="Times New Roman" w:eastAsia="Times New Roman" w:hAnsi="Times New Roman" w:cs="Times New Roman"/>
          <w:color w:val="000000" w:themeColor="text1"/>
          <w:u w:val="single"/>
        </w:rPr>
        <w:t>only</w:t>
      </w:r>
      <w:r w:rsidR="006914F6" w:rsidRPr="006C5C59">
        <w:rPr>
          <w:rFonts w:ascii="Times New Roman" w:eastAsia="Times New Roman" w:hAnsi="Times New Roman" w:cs="Times New Roman"/>
          <w:color w:val="000000" w:themeColor="text1"/>
        </w:rPr>
        <w:t xml:space="preserve"> your ASU email address for any communications </w:t>
      </w:r>
      <w:r w:rsidR="007E250F" w:rsidRPr="006C5C59">
        <w:rPr>
          <w:rFonts w:ascii="Times New Roman" w:eastAsia="Times New Roman" w:hAnsi="Times New Roman" w:cs="Times New Roman"/>
          <w:color w:val="000000" w:themeColor="text1"/>
        </w:rPr>
        <w:t>related to this course.    ASU i</w:t>
      </w:r>
      <w:r w:rsidR="006914F6" w:rsidRPr="006C5C59">
        <w:rPr>
          <w:rFonts w:ascii="Times New Roman" w:eastAsia="Times New Roman" w:hAnsi="Times New Roman" w:cs="Times New Roman"/>
          <w:color w:val="000000" w:themeColor="text1"/>
        </w:rPr>
        <w:t xml:space="preserve">nstructors will not respond to email from other accounts.  </w:t>
      </w:r>
      <w:r w:rsidR="006914F6" w:rsidRPr="006C5C59">
        <w:rPr>
          <w:rFonts w:ascii="Times New Roman" w:eastAsia="Times New Roman" w:hAnsi="Times New Roman" w:cs="Times New Roman"/>
        </w:rPr>
        <w:t xml:space="preserve">The ASU email is the only way to verify the identity of the sender of the email.  We recommend not forwarding your </w:t>
      </w:r>
      <w:r w:rsidR="000E509F" w:rsidRPr="006C5C59">
        <w:rPr>
          <w:rFonts w:ascii="Times New Roman" w:eastAsia="Times New Roman" w:hAnsi="Times New Roman" w:cs="Times New Roman"/>
        </w:rPr>
        <w:t xml:space="preserve">ASU email to a separate account, </w:t>
      </w:r>
      <w:r w:rsidR="006914F6" w:rsidRPr="006C5C59">
        <w:rPr>
          <w:rFonts w:ascii="Times New Roman" w:eastAsia="Times New Roman" w:hAnsi="Times New Roman" w:cs="Times New Roman"/>
        </w:rPr>
        <w:t xml:space="preserve">either.   </w:t>
      </w:r>
      <w:r w:rsidR="00B757F5" w:rsidRPr="006C5C59">
        <w:rPr>
          <w:rFonts w:ascii="Times New Roman" w:hAnsi="Times New Roman" w:cs="Times New Roman"/>
          <w:color w:val="111111"/>
          <w:bdr w:val="none" w:sz="0" w:space="0" w:color="auto" w:frame="1"/>
        </w:rPr>
        <w:t>The ASU system has built in Spam</w:t>
      </w:r>
      <w:r w:rsidR="000E509F" w:rsidRPr="006C5C59">
        <w:rPr>
          <w:rFonts w:ascii="Times New Roman" w:hAnsi="Times New Roman" w:cs="Times New Roman"/>
          <w:color w:val="111111"/>
          <w:bdr w:val="none" w:sz="0" w:space="0" w:color="auto" w:frame="1"/>
        </w:rPr>
        <w:t xml:space="preserve"> filters that</w:t>
      </w:r>
      <w:r w:rsidR="00F56D69" w:rsidRPr="006C5C59">
        <w:rPr>
          <w:rFonts w:ascii="Times New Roman" w:hAnsi="Times New Roman" w:cs="Times New Roman"/>
          <w:color w:val="111111"/>
          <w:bdr w:val="none" w:sz="0" w:space="0" w:color="auto" w:frame="1"/>
        </w:rPr>
        <w:t xml:space="preserve"> </w:t>
      </w:r>
      <w:r w:rsidR="000E509F" w:rsidRPr="006C5C59">
        <w:rPr>
          <w:rFonts w:ascii="Times New Roman" w:hAnsi="Times New Roman" w:cs="Times New Roman"/>
          <w:color w:val="111111"/>
          <w:bdr w:val="none" w:sz="0" w:space="0" w:color="auto" w:frame="1"/>
        </w:rPr>
        <w:t xml:space="preserve">block external accounts, such as Yahoo, Hotmail, Gmail, Me, </w:t>
      </w:r>
      <w:r w:rsidR="00F56D69" w:rsidRPr="006C5C59">
        <w:rPr>
          <w:rFonts w:ascii="Times New Roman" w:hAnsi="Times New Roman" w:cs="Times New Roman"/>
          <w:color w:val="111111"/>
          <w:bdr w:val="none" w:sz="0" w:space="0" w:color="auto" w:frame="1"/>
        </w:rPr>
        <w:t xml:space="preserve">etc., </w:t>
      </w:r>
      <w:r w:rsidR="000E509F" w:rsidRPr="006C5C59">
        <w:rPr>
          <w:rFonts w:ascii="Times New Roman" w:hAnsi="Times New Roman" w:cs="Times New Roman"/>
          <w:color w:val="111111"/>
          <w:bdr w:val="none" w:sz="0" w:space="0" w:color="auto" w:frame="1"/>
        </w:rPr>
        <w:t xml:space="preserve">so make sure to </w:t>
      </w:r>
      <w:r w:rsidR="000E509F" w:rsidRPr="006C5C59">
        <w:rPr>
          <w:rFonts w:ascii="Times New Roman" w:eastAsia="Times New Roman" w:hAnsi="Times New Roman" w:cs="Times New Roman"/>
        </w:rPr>
        <w:t xml:space="preserve">keep your personal account and your professional ASU account separate.  </w:t>
      </w:r>
      <w:r w:rsidR="000E509F" w:rsidRPr="006C5C59">
        <w:rPr>
          <w:rFonts w:ascii="Times New Roman" w:hAnsi="Times New Roman" w:cs="Times New Roman"/>
          <w:color w:val="111111"/>
          <w:bdr w:val="none" w:sz="0" w:space="0" w:color="auto" w:frame="1"/>
        </w:rPr>
        <w:t>Additionally, due to FERPA and student privacy concerns, your instructor will discuss grade-related questions sent from your ASU email only</w:t>
      </w:r>
      <w:r w:rsidR="003658C4" w:rsidRPr="006C5C59">
        <w:rPr>
          <w:rFonts w:ascii="Times New Roman" w:hAnsi="Times New Roman" w:cs="Times New Roman"/>
          <w:color w:val="111111"/>
          <w:bdr w:val="none" w:sz="0" w:space="0" w:color="auto" w:frame="1"/>
        </w:rPr>
        <w:t xml:space="preserve"> – not from </w:t>
      </w:r>
      <w:r w:rsidR="000E509F" w:rsidRPr="006C5C59">
        <w:rPr>
          <w:rFonts w:ascii="Times New Roman" w:hAnsi="Times New Roman" w:cs="Times New Roman"/>
          <w:color w:val="111111"/>
          <w:bdr w:val="none" w:sz="0" w:space="0" w:color="auto" w:frame="1"/>
        </w:rPr>
        <w:t>external personal email accounts.</w:t>
      </w:r>
      <w:r w:rsidR="00F56D69" w:rsidRPr="006C5C59">
        <w:rPr>
          <w:rFonts w:ascii="Times New Roman" w:eastAsia="Times New Roman" w:hAnsi="Times New Roman" w:cs="Times New Roman"/>
        </w:rPr>
        <w:t xml:space="preserve">  </w:t>
      </w:r>
      <w:r w:rsidR="000E509F" w:rsidRPr="006C5C59">
        <w:rPr>
          <w:rFonts w:ascii="Times New Roman" w:eastAsia="Times New Roman" w:hAnsi="Times New Roman" w:cs="Times New Roman"/>
        </w:rPr>
        <w:t>Get in the habit of checking you</w:t>
      </w:r>
      <w:r w:rsidR="00F56D69" w:rsidRPr="006C5C59">
        <w:rPr>
          <w:rFonts w:ascii="Times New Roman" w:eastAsia="Times New Roman" w:hAnsi="Times New Roman" w:cs="Times New Roman"/>
        </w:rPr>
        <w:t>r ASU email account every day; a</w:t>
      </w:r>
      <w:r w:rsidR="000E509F" w:rsidRPr="006C5C59">
        <w:rPr>
          <w:rFonts w:ascii="Times New Roman" w:eastAsia="Times New Roman" w:hAnsi="Times New Roman" w:cs="Times New Roman"/>
        </w:rPr>
        <w:t>nnouncements and other communi</w:t>
      </w:r>
      <w:r w:rsidR="00315C8B" w:rsidRPr="006C5C59">
        <w:rPr>
          <w:rFonts w:ascii="Times New Roman" w:eastAsia="Times New Roman" w:hAnsi="Times New Roman" w:cs="Times New Roman"/>
        </w:rPr>
        <w:t>cations from your i</w:t>
      </w:r>
      <w:r w:rsidR="00A17D6F" w:rsidRPr="006C5C59">
        <w:rPr>
          <w:rFonts w:ascii="Times New Roman" w:eastAsia="Times New Roman" w:hAnsi="Times New Roman" w:cs="Times New Roman"/>
        </w:rPr>
        <w:t>nstructor will</w:t>
      </w:r>
      <w:r w:rsidR="000E509F" w:rsidRPr="006C5C59">
        <w:rPr>
          <w:rFonts w:ascii="Times New Roman" w:eastAsia="Times New Roman" w:hAnsi="Times New Roman" w:cs="Times New Roman"/>
        </w:rPr>
        <w:t xml:space="preserve"> be communicated via ASU email. </w:t>
      </w:r>
    </w:p>
    <w:p w14:paraId="46196B74" w14:textId="77777777" w:rsidR="000E509F" w:rsidRPr="006C5C59" w:rsidRDefault="000E509F" w:rsidP="00277A4B">
      <w:pPr>
        <w:rPr>
          <w:rFonts w:ascii="Times New Roman" w:eastAsia="Times New Roman" w:hAnsi="Times New Roman" w:cs="Times New Roman"/>
        </w:rPr>
      </w:pPr>
    </w:p>
    <w:p w14:paraId="3A0F4003" w14:textId="03439D06" w:rsidR="00277A4B" w:rsidRPr="006C5C59" w:rsidRDefault="00F56D69" w:rsidP="00277A4B">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 xml:space="preserve">Remember, </w:t>
      </w:r>
      <w:r w:rsidR="00277A4B" w:rsidRPr="006C5C59">
        <w:rPr>
          <w:rFonts w:ascii="Times New Roman" w:hAnsi="Times New Roman" w:cs="Times New Roman"/>
          <w:color w:val="111111"/>
          <w:bdr w:val="none" w:sz="0" w:space="0" w:color="auto" w:frame="1"/>
        </w:rPr>
        <w:t>e-mai</w:t>
      </w:r>
      <w:r w:rsidR="00891DA2" w:rsidRPr="006C5C59">
        <w:rPr>
          <w:rFonts w:ascii="Times New Roman" w:hAnsi="Times New Roman" w:cs="Times New Roman"/>
          <w:color w:val="111111"/>
          <w:bdr w:val="none" w:sz="0" w:space="0" w:color="auto" w:frame="1"/>
        </w:rPr>
        <w:t>ls are not informal discourse.  P</w:t>
      </w:r>
      <w:r w:rsidR="00277A4B" w:rsidRPr="006C5C59">
        <w:rPr>
          <w:rFonts w:ascii="Times New Roman" w:hAnsi="Times New Roman" w:cs="Times New Roman"/>
          <w:color w:val="111111"/>
          <w:bdr w:val="none" w:sz="0" w:space="0" w:color="auto" w:frame="1"/>
        </w:rPr>
        <w:t xml:space="preserve">lease be respectful and </w:t>
      </w:r>
      <w:r w:rsidR="00D146CB" w:rsidRPr="006C5C59">
        <w:rPr>
          <w:rFonts w:ascii="Times New Roman" w:hAnsi="Times New Roman" w:cs="Times New Roman"/>
          <w:color w:val="111111"/>
          <w:bdr w:val="none" w:sz="0" w:space="0" w:color="auto" w:frame="1"/>
        </w:rPr>
        <w:t xml:space="preserve">courteous in all correspondence, </w:t>
      </w:r>
      <w:r w:rsidR="00277A4B" w:rsidRPr="006C5C59">
        <w:rPr>
          <w:rFonts w:ascii="Times New Roman" w:hAnsi="Times New Roman" w:cs="Times New Roman"/>
          <w:color w:val="111111"/>
          <w:bdr w:val="none" w:sz="0" w:space="0" w:color="auto" w:frame="1"/>
        </w:rPr>
        <w:t xml:space="preserve">especially when sent electronically.  </w:t>
      </w:r>
      <w:r w:rsidR="002D0E18" w:rsidRPr="006C5C59">
        <w:rPr>
          <w:rFonts w:ascii="Times New Roman" w:hAnsi="Times New Roman" w:cs="Times New Roman"/>
          <w:color w:val="111111"/>
          <w:bdr w:val="none" w:sz="0" w:space="0" w:color="auto" w:frame="1"/>
        </w:rPr>
        <w:t>Students are expected to follow the guidelines of netiquette, located at: </w:t>
      </w:r>
      <w:hyperlink r:id="rId17" w:history="1">
        <w:r w:rsidR="002D0E18" w:rsidRPr="006C5C59">
          <w:rPr>
            <w:rFonts w:ascii="Times New Roman" w:hAnsi="Times New Roman" w:cs="Times New Roman"/>
            <w:color w:val="0000E9"/>
            <w:u w:val="single"/>
            <w:bdr w:val="none" w:sz="0" w:space="0" w:color="auto" w:frame="1"/>
          </w:rPr>
          <w:t>http://www.albion.com/netiquette</w:t>
        </w:r>
      </w:hyperlink>
      <w:r w:rsidR="002D0E18" w:rsidRPr="006C5C59">
        <w:rPr>
          <w:rFonts w:ascii="Times New Roman" w:hAnsi="Times New Roman" w:cs="Times New Roman"/>
          <w:color w:val="111111"/>
          <w:bdr w:val="none" w:sz="0" w:space="0" w:color="auto" w:frame="1"/>
        </w:rPr>
        <w:t xml:space="preserve">.  </w:t>
      </w:r>
    </w:p>
    <w:p w14:paraId="7617940B" w14:textId="77777777" w:rsidR="00277A4B" w:rsidRPr="006C5C59" w:rsidRDefault="00277A4B" w:rsidP="00277A4B">
      <w:pPr>
        <w:rPr>
          <w:rFonts w:ascii="Times New Roman" w:hAnsi="Times New Roman" w:cs="Times New Roman"/>
          <w:color w:val="111111"/>
        </w:rPr>
      </w:pPr>
    </w:p>
    <w:p w14:paraId="74BF8336" w14:textId="6E1760CD" w:rsidR="00381392" w:rsidRPr="006C5C59" w:rsidRDefault="00E115ED" w:rsidP="00381392">
      <w:pPr>
        <w:rPr>
          <w:rFonts w:ascii="Times New Roman" w:hAnsi="Times New Roman" w:cs="Times New Roman"/>
          <w:bCs/>
          <w:color w:val="000000" w:themeColor="text1"/>
          <w:bdr w:val="none" w:sz="0" w:space="0" w:color="auto" w:frame="1"/>
        </w:rPr>
      </w:pPr>
      <w:r w:rsidRPr="006C5C59">
        <w:rPr>
          <w:rFonts w:ascii="Times New Roman" w:hAnsi="Times New Roman" w:cs="Times New Roman"/>
          <w:b/>
          <w:bCs/>
          <w:color w:val="111111"/>
          <w:bdr w:val="none" w:sz="0" w:space="0" w:color="auto" w:frame="1"/>
        </w:rPr>
        <w:t xml:space="preserve">Workload:  </w:t>
      </w:r>
      <w:r w:rsidR="00BC0AD0" w:rsidRPr="006C5C59">
        <w:rPr>
          <w:rFonts w:ascii="Times New Roman" w:hAnsi="Times New Roman" w:cs="Times New Roman"/>
          <w:color w:val="111111"/>
          <w:bdr w:val="none" w:sz="0" w:space="0" w:color="auto" w:frame="1"/>
        </w:rPr>
        <w:t>Due to the online format of this class, students must be self-motivated and attentive to the details to stay on track.</w:t>
      </w:r>
      <w:r w:rsidR="002D0E18" w:rsidRPr="006C5C59">
        <w:rPr>
          <w:rFonts w:ascii="Times New Roman" w:hAnsi="Times New Roman" w:cs="Times New Roman"/>
          <w:color w:val="111111"/>
          <w:bdr w:val="none" w:sz="0" w:space="0" w:color="auto" w:frame="1"/>
        </w:rPr>
        <w:t xml:space="preserve">  </w:t>
      </w:r>
      <w:r w:rsidR="00BC0AD0" w:rsidRPr="006C5C59">
        <w:rPr>
          <w:rFonts w:ascii="Times New Roman" w:hAnsi="Times New Roman" w:cs="Times New Roman"/>
          <w:color w:val="111111"/>
          <w:bdr w:val="none" w:sz="0" w:space="0" w:color="auto" w:frame="1"/>
        </w:rPr>
        <w:t>First-year composition is a writing workshop, not a lecture course.  Students will fall behind if they do not stay on top of the writing and reading assignments. While the course calendar shows the pace of the course, students have the option to work ahead and complet</w:t>
      </w:r>
      <w:r w:rsidR="008B617D" w:rsidRPr="006C5C59">
        <w:rPr>
          <w:rFonts w:ascii="Times New Roman" w:hAnsi="Times New Roman" w:cs="Times New Roman"/>
          <w:color w:val="111111"/>
          <w:bdr w:val="none" w:sz="0" w:space="0" w:color="auto" w:frame="1"/>
        </w:rPr>
        <w:t>e the class early.  H</w:t>
      </w:r>
      <w:r w:rsidR="00BC0AD0" w:rsidRPr="006C5C59">
        <w:rPr>
          <w:rFonts w:ascii="Times New Roman" w:hAnsi="Times New Roman" w:cs="Times New Roman"/>
          <w:color w:val="111111"/>
          <w:bdr w:val="none" w:sz="0" w:space="0" w:color="auto" w:frame="1"/>
        </w:rPr>
        <w:t>owever, students must meet the deadlines on the calendar and participate in peer reviews, or they will not receive participation points.  Please recognize that most college courses expect two to three hours of work outside the class for each credit hour. Since this course bears the same credit as it would if offered in 15-weeks, the university requires that we cover the same content with the same rigor.  </w:t>
      </w:r>
      <w:r w:rsidR="00381392" w:rsidRPr="006C5C59">
        <w:rPr>
          <w:rFonts w:ascii="Times New Roman" w:hAnsi="Times New Roman" w:cs="Times New Roman"/>
          <w:color w:val="000000" w:themeColor="text1"/>
          <w:bdr w:val="none" w:sz="0" w:space="0" w:color="auto" w:frame="1"/>
        </w:rPr>
        <w:t>Keep in mind that to cover this curriculum,</w:t>
      </w:r>
      <w:r w:rsidR="00381392" w:rsidRPr="006C5C59">
        <w:rPr>
          <w:rFonts w:ascii="Times New Roman" w:hAnsi="Times New Roman" w:cs="Times New Roman"/>
          <w:bCs/>
          <w:color w:val="000000" w:themeColor="text1"/>
          <w:bdr w:val="none" w:sz="0" w:space="0" w:color="auto" w:frame="1"/>
        </w:rPr>
        <w:t xml:space="preserve"> the pace must be accelerated; the content is </w:t>
      </w:r>
      <w:r w:rsidR="0053592B" w:rsidRPr="006C5C59">
        <w:rPr>
          <w:rFonts w:ascii="Times New Roman" w:hAnsi="Times New Roman" w:cs="Times New Roman"/>
          <w:bCs/>
          <w:color w:val="000000" w:themeColor="text1"/>
          <w:u w:val="single"/>
          <w:bdr w:val="none" w:sz="0" w:space="0" w:color="auto" w:frame="1"/>
        </w:rPr>
        <w:t>not</w:t>
      </w:r>
      <w:r w:rsidR="00381392" w:rsidRPr="006C5C59">
        <w:rPr>
          <w:rFonts w:ascii="Times New Roman" w:hAnsi="Times New Roman" w:cs="Times New Roman"/>
          <w:bCs/>
          <w:color w:val="000000" w:themeColor="text1"/>
          <w:bdr w:val="none" w:sz="0" w:space="0" w:color="auto" w:frame="1"/>
        </w:rPr>
        <w:t xml:space="preserve"> abbreviated.</w:t>
      </w:r>
    </w:p>
    <w:p w14:paraId="61D68929" w14:textId="2264167D" w:rsidR="00BC0AD0" w:rsidRPr="006C5C59" w:rsidRDefault="00BC0AD0" w:rsidP="00F408F3">
      <w:pPr>
        <w:rPr>
          <w:rFonts w:ascii="Times New Roman" w:hAnsi="Times New Roman" w:cs="Times New Roman"/>
          <w:color w:val="111111"/>
        </w:rPr>
      </w:pPr>
    </w:p>
    <w:p w14:paraId="4B6B060D" w14:textId="4441DE9D" w:rsidR="00BC0AD0" w:rsidRPr="006C5C59" w:rsidRDefault="00BC0AD0" w:rsidP="00F408F3">
      <w:pPr>
        <w:rPr>
          <w:rFonts w:ascii="Times New Roman" w:hAnsi="Times New Roman" w:cs="Times New Roman"/>
          <w:color w:val="111111"/>
          <w:bdr w:val="none" w:sz="0" w:space="0" w:color="auto" w:frame="1"/>
        </w:rPr>
      </w:pPr>
      <w:r w:rsidRPr="006C5C59">
        <w:rPr>
          <w:rFonts w:ascii="Times New Roman" w:hAnsi="Times New Roman" w:cs="Times New Roman"/>
          <w:b/>
          <w:bCs/>
          <w:color w:val="111111"/>
          <w:bdr w:val="none" w:sz="0" w:space="0" w:color="auto" w:frame="1"/>
        </w:rPr>
        <w:t>Response Time</w:t>
      </w:r>
      <w:r w:rsidR="00E115ED" w:rsidRPr="006C5C59">
        <w:rPr>
          <w:rFonts w:ascii="Times New Roman" w:hAnsi="Times New Roman" w:cs="Times New Roman"/>
          <w:b/>
          <w:bCs/>
          <w:color w:val="111111"/>
          <w:bdr w:val="none" w:sz="0" w:space="0" w:color="auto" w:frame="1"/>
        </w:rPr>
        <w:t xml:space="preserve">:  </w:t>
      </w:r>
      <w:r w:rsidRPr="006C5C59">
        <w:rPr>
          <w:rFonts w:ascii="Times New Roman" w:hAnsi="Times New Roman" w:cs="Times New Roman"/>
          <w:color w:val="111111"/>
          <w:bdr w:val="none" w:sz="0" w:space="0" w:color="auto" w:frame="1"/>
        </w:rPr>
        <w:t>Students will have a reasonable amount of time to respond and complete all required work depending on the difficulty and specific requirements of each assignment.  In return we will respond to e-mailed concerns and questions within 24 hours from Monday through Friday between 9am and 4pm. All major projects will be provided feedback and returned prior to the following project cycle deadline.  Feedback may be provided in a variety of media including through face-to-face communication,</w:t>
      </w:r>
      <w:r w:rsidR="00E317ED" w:rsidRPr="006C5C59">
        <w:rPr>
          <w:rFonts w:ascii="Times New Roman" w:hAnsi="Times New Roman" w:cs="Times New Roman"/>
          <w:color w:val="111111"/>
          <w:bdr w:val="none" w:sz="0" w:space="0" w:color="auto" w:frame="1"/>
        </w:rPr>
        <w:t xml:space="preserve"> audio</w:t>
      </w:r>
      <w:r w:rsidR="0059163B" w:rsidRPr="006C5C59">
        <w:rPr>
          <w:rFonts w:ascii="Times New Roman" w:hAnsi="Times New Roman" w:cs="Times New Roman"/>
          <w:color w:val="111111"/>
          <w:bdr w:val="none" w:sz="0" w:space="0" w:color="auto" w:frame="1"/>
        </w:rPr>
        <w:t>/video</w:t>
      </w:r>
      <w:r w:rsidR="00E317ED" w:rsidRPr="006C5C59">
        <w:rPr>
          <w:rFonts w:ascii="Times New Roman" w:hAnsi="Times New Roman" w:cs="Times New Roman"/>
          <w:color w:val="111111"/>
          <w:bdr w:val="none" w:sz="0" w:space="0" w:color="auto" w:frame="1"/>
        </w:rPr>
        <w:t xml:space="preserve"> clips, and screenshots.  A</w:t>
      </w:r>
      <w:r w:rsidRPr="006C5C59">
        <w:rPr>
          <w:rFonts w:ascii="Times New Roman" w:hAnsi="Times New Roman" w:cs="Times New Roman"/>
          <w:color w:val="111111"/>
          <w:bdr w:val="none" w:sz="0" w:space="0" w:color="auto" w:frame="1"/>
        </w:rPr>
        <w:t xml:space="preserve">ll graded coursework will occur through the course platform.  This course has Writing </w:t>
      </w:r>
      <w:r w:rsidR="00A41C45" w:rsidRPr="006C5C59">
        <w:rPr>
          <w:rFonts w:ascii="Times New Roman" w:hAnsi="Times New Roman" w:cs="Times New Roman"/>
          <w:color w:val="111111"/>
          <w:bdr w:val="none" w:sz="0" w:space="0" w:color="auto" w:frame="1"/>
        </w:rPr>
        <w:t xml:space="preserve">Mentors </w:t>
      </w:r>
      <w:r w:rsidRPr="006C5C59">
        <w:rPr>
          <w:rFonts w:ascii="Times New Roman" w:hAnsi="Times New Roman" w:cs="Times New Roman"/>
          <w:color w:val="111111"/>
          <w:bdr w:val="none" w:sz="0" w:space="0" w:color="auto" w:frame="1"/>
        </w:rPr>
        <w:t>who will be involved in the facilitation of student progress and may respond to early drafts. </w:t>
      </w:r>
    </w:p>
    <w:p w14:paraId="647A2831" w14:textId="77777777" w:rsidR="002B2175" w:rsidRPr="006C5C59" w:rsidRDefault="002B2175" w:rsidP="00F408F3">
      <w:pPr>
        <w:rPr>
          <w:rFonts w:ascii="Times New Roman" w:hAnsi="Times New Roman" w:cs="Times New Roman"/>
          <w:color w:val="111111"/>
          <w:bdr w:val="none" w:sz="0" w:space="0" w:color="auto" w:frame="1"/>
        </w:rPr>
      </w:pPr>
    </w:p>
    <w:tbl>
      <w:tblPr>
        <w:tblStyle w:val="TableGrid"/>
        <w:tblW w:w="0" w:type="auto"/>
        <w:tblLook w:val="04A0" w:firstRow="1" w:lastRow="0" w:firstColumn="1" w:lastColumn="0" w:noHBand="0" w:noVBand="1"/>
      </w:tblPr>
      <w:tblGrid>
        <w:gridCol w:w="8856"/>
      </w:tblGrid>
      <w:tr w:rsidR="00BC0AD0" w:rsidRPr="006C5C59" w14:paraId="55EFBB9B" w14:textId="77777777" w:rsidTr="00BC0AD0">
        <w:tc>
          <w:tcPr>
            <w:tcW w:w="8856" w:type="dxa"/>
            <w:tcBorders>
              <w:top w:val="nil"/>
              <w:left w:val="nil"/>
              <w:bottom w:val="nil"/>
              <w:right w:val="nil"/>
            </w:tcBorders>
            <w:shd w:val="clear" w:color="auto" w:fill="A20F33"/>
          </w:tcPr>
          <w:p w14:paraId="63D3F876" w14:textId="77777777" w:rsidR="00BC0AD0" w:rsidRPr="006C5C59" w:rsidRDefault="00BC0AD0" w:rsidP="00F408F3">
            <w:pPr>
              <w:rPr>
                <w:rFonts w:ascii="Times New Roman" w:hAnsi="Times New Roman" w:cs="Times New Roman"/>
                <w:color w:val="FFFFFF" w:themeColor="background1"/>
              </w:rPr>
            </w:pPr>
            <w:r w:rsidRPr="006C5C59">
              <w:rPr>
                <w:rFonts w:ascii="Times New Roman" w:hAnsi="Times New Roman" w:cs="Times New Roman"/>
                <w:color w:val="FFFFFF" w:themeColor="background1"/>
                <w:sz w:val="28"/>
                <w:szCs w:val="28"/>
              </w:rPr>
              <w:t>POLICIES</w:t>
            </w:r>
          </w:p>
        </w:tc>
      </w:tr>
    </w:tbl>
    <w:p w14:paraId="68FD02FF" w14:textId="77777777" w:rsidR="00F408F3" w:rsidRPr="006C5C59" w:rsidRDefault="00F408F3" w:rsidP="00F408F3">
      <w:pPr>
        <w:rPr>
          <w:rFonts w:ascii="Times New Roman" w:hAnsi="Times New Roman" w:cs="Times New Roman"/>
          <w:b/>
          <w:bCs/>
          <w:color w:val="111111"/>
          <w:bdr w:val="none" w:sz="0" w:space="0" w:color="auto" w:frame="1"/>
        </w:rPr>
      </w:pPr>
    </w:p>
    <w:p w14:paraId="447DC0E8" w14:textId="77777777" w:rsidR="00373C52" w:rsidRPr="006C5C59" w:rsidRDefault="00AC083C" w:rsidP="00AC083C">
      <w:pPr>
        <w:rPr>
          <w:rFonts w:ascii="Times New Roman" w:hAnsi="Times New Roman" w:cs="Times New Roman"/>
          <w:color w:val="000000" w:themeColor="text1"/>
          <w:bdr w:val="none" w:sz="0" w:space="0" w:color="auto" w:frame="1"/>
        </w:rPr>
      </w:pPr>
      <w:r w:rsidRPr="006C5C59">
        <w:rPr>
          <w:rFonts w:ascii="Times New Roman" w:hAnsi="Times New Roman" w:cs="Times New Roman"/>
          <w:b/>
          <w:bCs/>
          <w:color w:val="111111"/>
          <w:bdr w:val="none" w:sz="0" w:space="0" w:color="auto" w:frame="1"/>
        </w:rPr>
        <w:t>Late Work</w:t>
      </w:r>
      <w:r w:rsidR="00E115ED" w:rsidRPr="006C5C59">
        <w:rPr>
          <w:rFonts w:ascii="Times New Roman" w:hAnsi="Times New Roman" w:cs="Times New Roman"/>
          <w:b/>
          <w:bCs/>
          <w:color w:val="111111"/>
          <w:bdr w:val="none" w:sz="0" w:space="0" w:color="auto" w:frame="1"/>
        </w:rPr>
        <w:t xml:space="preserve">:  </w:t>
      </w:r>
      <w:r w:rsidRPr="006C5C59">
        <w:rPr>
          <w:rFonts w:ascii="Times New Roman" w:hAnsi="Times New Roman" w:cs="Times New Roman"/>
          <w:color w:val="000000" w:themeColor="text1"/>
          <w:bdr w:val="none" w:sz="0" w:space="0" w:color="auto" w:frame="1"/>
        </w:rPr>
        <w:t xml:space="preserve">Failure to meet the deadline for discussion posts, research proposals, rough drafts, peer reviews, and other daily activities will result in zero points.  </w:t>
      </w:r>
    </w:p>
    <w:p w14:paraId="67737DC8" w14:textId="77777777" w:rsidR="00373C52" w:rsidRPr="006C5C59" w:rsidRDefault="00373C52" w:rsidP="00AC083C">
      <w:pPr>
        <w:rPr>
          <w:rFonts w:ascii="Times New Roman" w:hAnsi="Times New Roman" w:cs="Times New Roman"/>
          <w:color w:val="000000" w:themeColor="text1"/>
          <w:bdr w:val="none" w:sz="0" w:space="0" w:color="auto" w:frame="1"/>
        </w:rPr>
      </w:pPr>
    </w:p>
    <w:p w14:paraId="54AD45FC" w14:textId="77777777" w:rsidR="00373C52" w:rsidRPr="006C5C59" w:rsidRDefault="00AC083C" w:rsidP="00AC083C">
      <w:pPr>
        <w:rPr>
          <w:rFonts w:ascii="Times New Roman" w:hAnsi="Times New Roman" w:cs="Times New Roman"/>
          <w:bCs/>
          <w:color w:val="000000" w:themeColor="text1"/>
          <w:bdr w:val="none" w:sz="0" w:space="0" w:color="auto" w:frame="1"/>
        </w:rPr>
      </w:pPr>
      <w:r w:rsidRPr="006C5C59">
        <w:rPr>
          <w:rFonts w:ascii="Times New Roman" w:hAnsi="Times New Roman" w:cs="Times New Roman"/>
          <w:color w:val="000000" w:themeColor="text1"/>
          <w:bdr w:val="none" w:sz="0" w:space="0" w:color="auto" w:frame="1"/>
        </w:rPr>
        <w:t>The final drafts of Project 1 and Project 2</w:t>
      </w:r>
      <w:r w:rsidRPr="006C5C59">
        <w:rPr>
          <w:rFonts w:ascii="Times New Roman" w:hAnsi="Times New Roman" w:cs="Times New Roman"/>
          <w:bCs/>
          <w:color w:val="000000" w:themeColor="text1"/>
          <w:bdr w:val="none" w:sz="0" w:space="0" w:color="auto" w:frame="1"/>
        </w:rPr>
        <w:t xml:space="preserve"> will be accepted up to three days late but will lose 5 points for each calendar day late.  If the project is not submitted by 11:59pm on the third day, it will be given zero points.  </w:t>
      </w:r>
    </w:p>
    <w:p w14:paraId="6F543DAF" w14:textId="77777777" w:rsidR="00323BEF" w:rsidRPr="006C5C59" w:rsidRDefault="00323BEF" w:rsidP="00AC083C">
      <w:pPr>
        <w:rPr>
          <w:rFonts w:ascii="Times New Roman" w:hAnsi="Times New Roman" w:cs="Times New Roman"/>
          <w:bCs/>
          <w:color w:val="000000" w:themeColor="text1"/>
          <w:bdr w:val="none" w:sz="0" w:space="0" w:color="auto" w:frame="1"/>
        </w:rPr>
      </w:pPr>
    </w:p>
    <w:p w14:paraId="6C7E649A" w14:textId="1662B6B5" w:rsidR="00AC083C" w:rsidRPr="006C5C59" w:rsidRDefault="00AC083C" w:rsidP="00AC083C">
      <w:pPr>
        <w:rPr>
          <w:rFonts w:ascii="Times New Roman" w:hAnsi="Times New Roman" w:cs="Times New Roman"/>
          <w:color w:val="000000" w:themeColor="text1"/>
          <w:bdr w:val="none" w:sz="0" w:space="0" w:color="auto" w:frame="1"/>
        </w:rPr>
      </w:pPr>
      <w:r w:rsidRPr="006C5C59">
        <w:rPr>
          <w:rFonts w:ascii="Times New Roman" w:hAnsi="Times New Roman" w:cs="Times New Roman"/>
          <w:bCs/>
          <w:color w:val="000000" w:themeColor="text1"/>
          <w:bdr w:val="none" w:sz="0" w:space="0" w:color="auto" w:frame="1"/>
        </w:rPr>
        <w:t xml:space="preserve">Your </w:t>
      </w:r>
      <w:r w:rsidR="00B832FE" w:rsidRPr="006C5C59">
        <w:rPr>
          <w:rFonts w:ascii="Times New Roman" w:hAnsi="Times New Roman" w:cs="Times New Roman"/>
          <w:bCs/>
          <w:color w:val="000000" w:themeColor="text1"/>
          <w:bdr w:val="none" w:sz="0" w:space="0" w:color="auto" w:frame="1"/>
        </w:rPr>
        <w:t>portfolio</w:t>
      </w:r>
      <w:r w:rsidRPr="006C5C59">
        <w:rPr>
          <w:rFonts w:ascii="Times New Roman" w:hAnsi="Times New Roman" w:cs="Times New Roman"/>
          <w:bCs/>
          <w:color w:val="000000" w:themeColor="text1"/>
          <w:bdr w:val="none" w:sz="0" w:space="0" w:color="auto" w:frame="1"/>
        </w:rPr>
        <w:t xml:space="preserve"> and reflections will be graded throughout the term, giving you opportunities to revise them.  The final </w:t>
      </w:r>
      <w:r w:rsidR="00B832FE" w:rsidRPr="006C5C59">
        <w:rPr>
          <w:rFonts w:ascii="Times New Roman" w:hAnsi="Times New Roman" w:cs="Times New Roman"/>
          <w:bCs/>
          <w:color w:val="000000" w:themeColor="text1"/>
          <w:bdr w:val="none" w:sz="0" w:space="0" w:color="auto" w:frame="1"/>
        </w:rPr>
        <w:t>portfolio</w:t>
      </w:r>
      <w:r w:rsidRPr="006C5C59">
        <w:rPr>
          <w:rFonts w:ascii="Times New Roman" w:hAnsi="Times New Roman" w:cs="Times New Roman"/>
          <w:bCs/>
          <w:color w:val="000000" w:themeColor="text1"/>
          <w:bdr w:val="none" w:sz="0" w:space="0" w:color="auto" w:frame="1"/>
        </w:rPr>
        <w:t xml:space="preserve"> is due on the last day of class and will </w:t>
      </w:r>
      <w:r w:rsidRPr="006C5C59">
        <w:rPr>
          <w:rFonts w:ascii="Times New Roman" w:hAnsi="Times New Roman" w:cs="Times New Roman"/>
          <w:bCs/>
          <w:color w:val="000000" w:themeColor="text1"/>
          <w:u w:val="single"/>
          <w:bdr w:val="none" w:sz="0" w:space="0" w:color="auto" w:frame="1"/>
        </w:rPr>
        <w:t>not</w:t>
      </w:r>
      <w:r w:rsidRPr="006C5C59">
        <w:rPr>
          <w:rFonts w:ascii="Times New Roman" w:hAnsi="Times New Roman" w:cs="Times New Roman"/>
          <w:bCs/>
          <w:color w:val="000000" w:themeColor="text1"/>
          <w:bdr w:val="none" w:sz="0" w:space="0" w:color="auto" w:frame="1"/>
        </w:rPr>
        <w:t xml:space="preserve"> be accepted late.</w:t>
      </w:r>
    </w:p>
    <w:p w14:paraId="47E662E7" w14:textId="77777777" w:rsidR="00AC083C" w:rsidRPr="006C5C59" w:rsidRDefault="00AC083C" w:rsidP="00AC083C">
      <w:pPr>
        <w:rPr>
          <w:rFonts w:ascii="Times New Roman" w:hAnsi="Times New Roman" w:cs="Times New Roman"/>
          <w:color w:val="111111"/>
          <w:bdr w:val="none" w:sz="0" w:space="0" w:color="auto" w:frame="1"/>
        </w:rPr>
      </w:pPr>
    </w:p>
    <w:p w14:paraId="6C6D149A" w14:textId="27F1635E" w:rsidR="00AC083C" w:rsidRPr="006C5C59" w:rsidRDefault="00AC083C" w:rsidP="00AC083C">
      <w:pPr>
        <w:rPr>
          <w:rFonts w:ascii="Times New Roman" w:hAnsi="Times New Roman" w:cs="Times New Roman"/>
          <w:color w:val="000000" w:themeColor="text1"/>
          <w:bdr w:val="none" w:sz="0" w:space="0" w:color="auto" w:frame="1"/>
        </w:rPr>
      </w:pPr>
      <w:r w:rsidRPr="006C5C59">
        <w:rPr>
          <w:rFonts w:ascii="Times New Roman" w:hAnsi="Times New Roman" w:cs="Times New Roman"/>
          <w:color w:val="000000" w:themeColor="text1"/>
          <w:bdr w:val="none" w:sz="0" w:space="0" w:color="auto" w:frame="1"/>
        </w:rPr>
        <w:t>Technology does fail, so please back up all of your work and give yourself enough time to contact Technical Support (links found on the course menu) to problem solve your difficulties.</w:t>
      </w:r>
      <w:r w:rsidRPr="006C5C59">
        <w:rPr>
          <w:rFonts w:ascii="Times New Roman" w:hAnsi="Times New Roman" w:cs="Times New Roman"/>
          <w:b/>
          <w:color w:val="000000" w:themeColor="text1"/>
          <w:bdr w:val="none" w:sz="0" w:space="0" w:color="auto" w:frame="1"/>
        </w:rPr>
        <w:t xml:space="preserve">  </w:t>
      </w:r>
      <w:r w:rsidRPr="006C5C59">
        <w:rPr>
          <w:rFonts w:ascii="Times New Roman" w:hAnsi="Times New Roman" w:cs="Times New Roman"/>
          <w:color w:val="000000" w:themeColor="text1"/>
          <w:bdr w:val="none" w:sz="0" w:space="0" w:color="auto" w:frame="1"/>
        </w:rPr>
        <w:t xml:space="preserve">We will not accept late work due to technological </w:t>
      </w:r>
      <w:r w:rsidR="007A2892" w:rsidRPr="006C5C59">
        <w:rPr>
          <w:rFonts w:ascii="Times New Roman" w:hAnsi="Times New Roman" w:cs="Times New Roman"/>
          <w:color w:val="000000" w:themeColor="text1"/>
          <w:bdr w:val="none" w:sz="0" w:space="0" w:color="auto" w:frame="1"/>
        </w:rPr>
        <w:t>failures.</w:t>
      </w:r>
    </w:p>
    <w:p w14:paraId="2FBC4C3C" w14:textId="77777777" w:rsidR="00AC083C" w:rsidRPr="006C5C59" w:rsidRDefault="00AC083C" w:rsidP="00AC083C">
      <w:pPr>
        <w:rPr>
          <w:rFonts w:ascii="Times New Roman" w:hAnsi="Times New Roman" w:cs="Times New Roman"/>
          <w:color w:val="111111"/>
          <w:bdr w:val="none" w:sz="0" w:space="0" w:color="auto" w:frame="1"/>
        </w:rPr>
      </w:pPr>
    </w:p>
    <w:p w14:paraId="308CE87A" w14:textId="3536CB33" w:rsidR="009D73C7" w:rsidRPr="006C5C59" w:rsidRDefault="009D73C7" w:rsidP="00F408F3">
      <w:pPr>
        <w:rPr>
          <w:rFonts w:ascii="Times New Roman" w:hAnsi="Times New Roman" w:cs="Times New Roman"/>
          <w:bCs/>
          <w:color w:val="111111"/>
          <w:bdr w:val="none" w:sz="0" w:space="0" w:color="auto" w:frame="1"/>
        </w:rPr>
      </w:pPr>
      <w:r w:rsidRPr="006C5C59">
        <w:rPr>
          <w:rFonts w:ascii="Times New Roman" w:hAnsi="Times New Roman" w:cs="Times New Roman"/>
          <w:b/>
          <w:bCs/>
          <w:color w:val="111111"/>
          <w:bdr w:val="none" w:sz="0" w:space="0" w:color="auto" w:frame="1"/>
        </w:rPr>
        <w:t xml:space="preserve">Instructor-Initiated Withdrawal:  </w:t>
      </w:r>
      <w:r w:rsidRPr="006C5C59">
        <w:rPr>
          <w:rFonts w:ascii="Times New Roman" w:hAnsi="Times New Roman" w:cs="Times New Roman"/>
        </w:rPr>
        <w:t>Your instructor will initiate a withdrawal if you do not log in and submit any assig</w:t>
      </w:r>
      <w:r w:rsidR="00D029C4">
        <w:rPr>
          <w:rFonts w:ascii="Times New Roman" w:hAnsi="Times New Roman" w:cs="Times New Roman"/>
        </w:rPr>
        <w:t>nment by 11:59 p.m. on Sunday, 10/15</w:t>
      </w:r>
      <w:r w:rsidRPr="006C5C59">
        <w:rPr>
          <w:rFonts w:ascii="Times New Roman" w:hAnsi="Times New Roman" w:cs="Times New Roman"/>
        </w:rPr>
        <w:t xml:space="preserve">.  </w:t>
      </w:r>
    </w:p>
    <w:p w14:paraId="28BF630B" w14:textId="77777777" w:rsidR="009D73C7" w:rsidRPr="006C5C59" w:rsidRDefault="009D73C7" w:rsidP="00F408F3">
      <w:pPr>
        <w:rPr>
          <w:rFonts w:ascii="Times New Roman" w:hAnsi="Times New Roman" w:cs="Times New Roman"/>
          <w:b/>
          <w:bCs/>
          <w:color w:val="111111"/>
          <w:bdr w:val="none" w:sz="0" w:space="0" w:color="auto" w:frame="1"/>
        </w:rPr>
      </w:pPr>
    </w:p>
    <w:p w14:paraId="370030E0" w14:textId="292918CA" w:rsidR="002C32B8" w:rsidRPr="006C5C59" w:rsidRDefault="00BC0AD0" w:rsidP="00F408F3">
      <w:pPr>
        <w:rPr>
          <w:rFonts w:ascii="Times New Roman" w:hAnsi="Times New Roman" w:cs="Times New Roman"/>
          <w:color w:val="111111"/>
          <w:bdr w:val="none" w:sz="0" w:space="0" w:color="auto" w:frame="1"/>
        </w:rPr>
      </w:pPr>
      <w:r w:rsidRPr="006C5C59">
        <w:rPr>
          <w:rFonts w:ascii="Times New Roman" w:hAnsi="Times New Roman" w:cs="Times New Roman"/>
          <w:b/>
          <w:bCs/>
          <w:color w:val="111111"/>
          <w:bdr w:val="none" w:sz="0" w:space="0" w:color="auto" w:frame="1"/>
        </w:rPr>
        <w:t>Class Participation</w:t>
      </w:r>
      <w:r w:rsidR="00E115ED" w:rsidRPr="006C5C59">
        <w:rPr>
          <w:rFonts w:ascii="Times New Roman" w:hAnsi="Times New Roman" w:cs="Times New Roman"/>
          <w:b/>
          <w:bCs/>
          <w:color w:val="111111"/>
          <w:bdr w:val="none" w:sz="0" w:space="0" w:color="auto" w:frame="1"/>
        </w:rPr>
        <w:t xml:space="preserve">:  </w:t>
      </w:r>
      <w:r w:rsidRPr="006C5C59">
        <w:rPr>
          <w:rFonts w:ascii="Times New Roman" w:hAnsi="Times New Roman" w:cs="Times New Roman"/>
          <w:color w:val="111111"/>
          <w:bdr w:val="none" w:sz="0" w:space="0" w:color="auto" w:frame="1"/>
        </w:rPr>
        <w:t xml:space="preserve">You will be missing out on an opportunity to actively participate in your intellectual growth if you are not actively engaged in the discussions and correspondence about the course projects and </w:t>
      </w:r>
      <w:r w:rsidR="00B832FE" w:rsidRPr="006C5C59">
        <w:rPr>
          <w:rFonts w:ascii="Times New Roman" w:hAnsi="Times New Roman" w:cs="Times New Roman"/>
          <w:color w:val="111111"/>
          <w:bdr w:val="none" w:sz="0" w:space="0" w:color="auto" w:frame="1"/>
        </w:rPr>
        <w:t>portfolio</w:t>
      </w:r>
      <w:r w:rsidRPr="006C5C59">
        <w:rPr>
          <w:rFonts w:ascii="Times New Roman" w:hAnsi="Times New Roman" w:cs="Times New Roman"/>
          <w:color w:val="111111"/>
          <w:bdr w:val="none" w:sz="0" w:space="0" w:color="auto" w:frame="1"/>
        </w:rPr>
        <w:t>. Because process is a key hallmark of the learning outcomes, the course grade will hinge on students' active participation. All students must meet all deadlines l</w:t>
      </w:r>
      <w:r w:rsidR="00652914" w:rsidRPr="006C5C59">
        <w:rPr>
          <w:rFonts w:ascii="Times New Roman" w:hAnsi="Times New Roman" w:cs="Times New Roman"/>
          <w:color w:val="111111"/>
          <w:bdr w:val="none" w:sz="0" w:space="0" w:color="auto" w:frame="1"/>
        </w:rPr>
        <w:t>isted on the course calendar and</w:t>
      </w:r>
      <w:r w:rsidRPr="006C5C59">
        <w:rPr>
          <w:rFonts w:ascii="Times New Roman" w:hAnsi="Times New Roman" w:cs="Times New Roman"/>
          <w:color w:val="111111"/>
          <w:bdr w:val="none" w:sz="0" w:space="0" w:color="auto" w:frame="1"/>
        </w:rPr>
        <w:t xml:space="preserve"> produce quality work t</w:t>
      </w:r>
      <w:r w:rsidR="00B305BA" w:rsidRPr="006C5C59">
        <w:rPr>
          <w:rFonts w:ascii="Times New Roman" w:hAnsi="Times New Roman" w:cs="Times New Roman"/>
          <w:color w:val="111111"/>
          <w:bdr w:val="none" w:sz="0" w:space="0" w:color="auto" w:frame="1"/>
        </w:rPr>
        <w:t xml:space="preserve">o receive participation points.  </w:t>
      </w:r>
    </w:p>
    <w:p w14:paraId="00640A6D" w14:textId="77777777" w:rsidR="002C32B8" w:rsidRPr="006C5C59" w:rsidRDefault="002C32B8" w:rsidP="00F408F3">
      <w:pPr>
        <w:rPr>
          <w:rFonts w:ascii="Times New Roman" w:hAnsi="Times New Roman" w:cs="Times New Roman"/>
          <w:color w:val="111111"/>
          <w:bdr w:val="none" w:sz="0" w:space="0" w:color="auto" w:frame="1"/>
        </w:rPr>
      </w:pPr>
    </w:p>
    <w:p w14:paraId="674D5AEF" w14:textId="02A8E2B5" w:rsidR="00BC0AD0" w:rsidRPr="006C5C59" w:rsidRDefault="00BC0AD0" w:rsidP="00F408F3">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Students who participate in </w:t>
      </w:r>
      <w:r w:rsidRPr="006C5C59">
        <w:rPr>
          <w:rFonts w:ascii="Times New Roman" w:hAnsi="Times New Roman" w:cs="Times New Roman"/>
          <w:b/>
          <w:bCs/>
          <w:color w:val="111111"/>
          <w:bdr w:val="none" w:sz="0" w:space="0" w:color="auto" w:frame="1"/>
        </w:rPr>
        <w:t>university-sanctioned activities </w:t>
      </w:r>
      <w:r w:rsidRPr="006C5C59">
        <w:rPr>
          <w:rFonts w:ascii="Times New Roman" w:hAnsi="Times New Roman" w:cs="Times New Roman"/>
          <w:color w:val="111111"/>
          <w:bdr w:val="none" w:sz="0" w:space="0" w:color="auto" w:frame="1"/>
        </w:rPr>
        <w:t>and/or who will be unable to meet the first-week participation requirements for a particular section should move to another section where their activity schedules will not interfere with their classroom obligations (students can freely switch sections during the drop/add period of the semester). We have asked advisors across campus to help students enroll in appropriate sections.  If you think that this course may conflict with a university-sanctioned activity in which you are involved—athletics or the d</w:t>
      </w:r>
      <w:r w:rsidR="00C57A12" w:rsidRPr="006C5C59">
        <w:rPr>
          <w:rFonts w:ascii="Times New Roman" w:hAnsi="Times New Roman" w:cs="Times New Roman"/>
          <w:color w:val="111111"/>
          <w:bdr w:val="none" w:sz="0" w:space="0" w:color="auto" w:frame="1"/>
        </w:rPr>
        <w:t>ebate team or another—please contact</w:t>
      </w:r>
      <w:r w:rsidRPr="006C5C59">
        <w:rPr>
          <w:rFonts w:ascii="Times New Roman" w:hAnsi="Times New Roman" w:cs="Times New Roman"/>
          <w:color w:val="111111"/>
          <w:bdr w:val="none" w:sz="0" w:space="0" w:color="auto" w:frame="1"/>
        </w:rPr>
        <w:t xml:space="preserve"> your instructor immediately.</w:t>
      </w:r>
    </w:p>
    <w:p w14:paraId="1AE507F8" w14:textId="77777777" w:rsidR="00B4061F" w:rsidRPr="006C5C59" w:rsidRDefault="00B4061F" w:rsidP="00B4061F">
      <w:pPr>
        <w:rPr>
          <w:rFonts w:ascii="Times New Roman" w:hAnsi="Times New Roman" w:cs="Times New Roman"/>
          <w:color w:val="111111"/>
          <w:bdr w:val="none" w:sz="0" w:space="0" w:color="auto" w:frame="1"/>
        </w:rPr>
      </w:pPr>
    </w:p>
    <w:p w14:paraId="1D8ACFAE" w14:textId="35E773CE" w:rsidR="00BC0AD0" w:rsidRPr="006C5C59" w:rsidRDefault="00BC0AD0" w:rsidP="00F408F3">
      <w:pPr>
        <w:rPr>
          <w:rFonts w:ascii="Times New Roman" w:hAnsi="Times New Roman" w:cs="Times New Roman"/>
          <w:color w:val="111111"/>
          <w:bdr w:val="none" w:sz="0" w:space="0" w:color="auto" w:frame="1"/>
        </w:rPr>
      </w:pPr>
      <w:r w:rsidRPr="006C5C59">
        <w:rPr>
          <w:rFonts w:ascii="Times New Roman" w:hAnsi="Times New Roman" w:cs="Times New Roman"/>
          <w:b/>
          <w:bCs/>
          <w:color w:val="111111"/>
          <w:bdr w:val="none" w:sz="0" w:space="0" w:color="auto" w:frame="1"/>
        </w:rPr>
        <w:t>Public Nature of the Classroom</w:t>
      </w:r>
      <w:r w:rsidR="00E115ED" w:rsidRPr="006C5C59">
        <w:rPr>
          <w:rFonts w:ascii="Times New Roman" w:hAnsi="Times New Roman" w:cs="Times New Roman"/>
          <w:b/>
          <w:bCs/>
          <w:color w:val="111111"/>
          <w:bdr w:val="none" w:sz="0" w:space="0" w:color="auto" w:frame="1"/>
        </w:rPr>
        <w:t xml:space="preserve">:  </w:t>
      </w:r>
      <w:r w:rsidRPr="006C5C59">
        <w:rPr>
          <w:rFonts w:ascii="Times New Roman" w:hAnsi="Times New Roman" w:cs="Times New Roman"/>
          <w:color w:val="111111"/>
          <w:bdr w:val="none" w:sz="0" w:space="0" w:color="auto" w:frame="1"/>
        </w:rPr>
        <w:t>Please consider </w:t>
      </w:r>
      <w:r w:rsidRPr="006C5C59">
        <w:rPr>
          <w:rFonts w:ascii="Times New Roman" w:hAnsi="Times New Roman" w:cs="Times New Roman"/>
          <w:color w:val="111111"/>
          <w:u w:val="single"/>
          <w:bdr w:val="none" w:sz="0" w:space="0" w:color="auto" w:frame="1"/>
        </w:rPr>
        <w:t>all</w:t>
      </w:r>
      <w:r w:rsidRPr="006C5C59">
        <w:rPr>
          <w:rFonts w:ascii="Times New Roman" w:hAnsi="Times New Roman" w:cs="Times New Roman"/>
          <w:color w:val="111111"/>
          <w:bdr w:val="none" w:sz="0" w:space="0" w:color="auto" w:frame="1"/>
        </w:rPr>
        <w:t> writing for this class to be "public.”  Part of becoming an effective writer is learning to appreciate the ideas and criticisms of others; in this course, our purpose is to come together as a writing community.  Remember that students will often be expected to share writing with others. Avoid writing about topics that you may not be prepared to subject to public scrutiny or that you feel so strongly about that you are unwilling to listen to perspectives other than your own.  Additionally, the feedback that is provided is intended to help improve your writing; be open to the suggestions from other writers.</w:t>
      </w:r>
    </w:p>
    <w:p w14:paraId="714E03E0" w14:textId="77777777" w:rsidR="00D3069A" w:rsidRPr="006C5C59" w:rsidRDefault="00D3069A" w:rsidP="00F408F3">
      <w:pPr>
        <w:rPr>
          <w:rFonts w:ascii="Times New Roman" w:hAnsi="Times New Roman" w:cs="Times New Roman"/>
          <w:color w:val="111111"/>
        </w:rPr>
      </w:pPr>
    </w:p>
    <w:p w14:paraId="58F79505" w14:textId="217D587D" w:rsidR="00BC0AD0" w:rsidRPr="006C5C59" w:rsidRDefault="00BC0AD0" w:rsidP="00F408F3">
      <w:pPr>
        <w:rPr>
          <w:rFonts w:ascii="Times New Roman" w:hAnsi="Times New Roman" w:cs="Times New Roman"/>
          <w:color w:val="111111"/>
          <w:bdr w:val="none" w:sz="0" w:space="0" w:color="auto" w:frame="1"/>
        </w:rPr>
      </w:pPr>
      <w:r w:rsidRPr="006C5C59">
        <w:rPr>
          <w:rFonts w:ascii="Times New Roman" w:hAnsi="Times New Roman" w:cs="Times New Roman"/>
          <w:b/>
          <w:bCs/>
          <w:color w:val="111111"/>
          <w:bdr w:val="none" w:sz="0" w:space="0" w:color="auto" w:frame="1"/>
        </w:rPr>
        <w:t>Student Behavior</w:t>
      </w:r>
      <w:r w:rsidR="00E115ED" w:rsidRPr="006C5C59">
        <w:rPr>
          <w:rFonts w:ascii="Times New Roman" w:hAnsi="Times New Roman" w:cs="Times New Roman"/>
          <w:b/>
          <w:bCs/>
          <w:color w:val="111111"/>
          <w:bdr w:val="none" w:sz="0" w:space="0" w:color="auto" w:frame="1"/>
        </w:rPr>
        <w:t xml:space="preserve">:  </w:t>
      </w:r>
      <w:r w:rsidRPr="006C5C59">
        <w:rPr>
          <w:rFonts w:ascii="Times New Roman" w:hAnsi="Times New Roman" w:cs="Times New Roman"/>
          <w:color w:val="111111"/>
          <w:bdr w:val="none" w:sz="0" w:space="0" w:color="auto" w:frame="1"/>
        </w:rPr>
        <w:t>The rules and regulations of Arizona State University “Code of Conduct” will be followed in our classroom.  Any behavior unbecoming, which is inappropriate in a collegiate atmosphere, will result in your dismissal from this class. While we support academic freedom, we expect professional and respectful behavior; therefore, students may not use offensive language in any forum of our class.  Please do not disclose any knowledge of criminal activity, as we are obligated to report it.  Students are entitled to receive instruction free from interference by other members of the class.  An instructor may withdraw a student from a course when the student's behavior disrupts the educational process under USI 201-10 (</w:t>
      </w:r>
      <w:hyperlink r:id="rId18" w:history="1">
        <w:r w:rsidRPr="006C5C59">
          <w:rPr>
            <w:rFonts w:ascii="Times New Roman" w:hAnsi="Times New Roman" w:cs="Times New Roman"/>
            <w:color w:val="0000E9"/>
            <w:u w:val="single"/>
            <w:bdr w:val="none" w:sz="0" w:space="0" w:color="auto" w:frame="1"/>
          </w:rPr>
          <w:t>http://www.asu.edu/aad/manuals/usi/usi201-10.html</w:t>
        </w:r>
      </w:hyperlink>
      <w:r w:rsidR="00E039C9" w:rsidRPr="006C5C59">
        <w:rPr>
          <w:rFonts w:ascii="Times New Roman" w:hAnsi="Times New Roman" w:cs="Times New Roman"/>
          <w:color w:val="111111"/>
          <w:bdr w:val="none" w:sz="0" w:space="0" w:color="auto" w:frame="1"/>
        </w:rPr>
        <w:t>).</w:t>
      </w:r>
    </w:p>
    <w:p w14:paraId="2D1CC958" w14:textId="77777777" w:rsidR="00D3069A" w:rsidRPr="006C5C59" w:rsidRDefault="00D3069A" w:rsidP="00F408F3">
      <w:pPr>
        <w:rPr>
          <w:rFonts w:ascii="Times New Roman" w:hAnsi="Times New Roman" w:cs="Times New Roman"/>
          <w:color w:val="111111"/>
        </w:rPr>
      </w:pPr>
    </w:p>
    <w:p w14:paraId="315A9517" w14:textId="77777777" w:rsidR="00E039C9" w:rsidRPr="006C5C59" w:rsidRDefault="00E039C9" w:rsidP="00E039C9">
      <w:pPr>
        <w:rPr>
          <w:rFonts w:ascii="Times New Roman" w:hAnsi="Times New Roman" w:cs="Times New Roman"/>
          <w:color w:val="FFFFFF" w:themeColor="background1"/>
        </w:rPr>
      </w:pPr>
      <w:r w:rsidRPr="006C5C59">
        <w:rPr>
          <w:rFonts w:ascii="Times New Roman" w:eastAsia="Times New Roman" w:hAnsi="Times New Roman" w:cs="Times New Roman"/>
        </w:rPr>
        <w:t>Please review the policies and guidelines at these websites:</w:t>
      </w:r>
      <w:r w:rsidRPr="006C5C59">
        <w:rPr>
          <w:rFonts w:ascii="Times New Roman" w:hAnsi="Times New Roman" w:cs="Times New Roman"/>
          <w:color w:val="FFFFFF" w:themeColor="background1"/>
        </w:rPr>
        <w:t xml:space="preserve"> the policies and guidelines at</w:t>
      </w:r>
    </w:p>
    <w:p w14:paraId="26C06635" w14:textId="7369EF49" w:rsidR="008C10A8" w:rsidRPr="006C5C59" w:rsidRDefault="004E195B" w:rsidP="00F408F3">
      <w:pPr>
        <w:rPr>
          <w:rStyle w:val="Hyperlink"/>
          <w:rFonts w:ascii="Times New Roman" w:hAnsi="Times New Roman" w:cs="Times New Roman"/>
        </w:rPr>
      </w:pPr>
      <w:hyperlink r:id="rId19" w:tgtFrame="_new" w:history="1">
        <w:r w:rsidR="00E039C9" w:rsidRPr="006C5C59">
          <w:rPr>
            <w:rStyle w:val="Hyperlink"/>
            <w:rFonts w:ascii="Times New Roman" w:hAnsi="Times New Roman" w:cs="Times New Roman"/>
          </w:rPr>
          <w:t>Student Code of Conduct</w:t>
        </w:r>
      </w:hyperlink>
      <w:r w:rsidR="00E039C9" w:rsidRPr="006C5C59">
        <w:rPr>
          <w:rFonts w:ascii="Times New Roman" w:hAnsi="Times New Roman" w:cs="Times New Roman"/>
          <w:color w:val="FFFFFF" w:themeColor="background1"/>
        </w:rPr>
        <w:br/>
      </w:r>
      <w:hyperlink r:id="rId20" w:tgtFrame="_new" w:history="1">
        <w:r w:rsidR="00E039C9" w:rsidRPr="006C5C59">
          <w:rPr>
            <w:rStyle w:val="Hyperlink"/>
            <w:rFonts w:ascii="Times New Roman" w:hAnsi="Times New Roman" w:cs="Times New Roman"/>
          </w:rPr>
          <w:t>Student Judiciary Affairs</w:t>
        </w:r>
      </w:hyperlink>
    </w:p>
    <w:p w14:paraId="28956FF3" w14:textId="77777777" w:rsidR="008C10A8" w:rsidRPr="006C5C59" w:rsidRDefault="008C10A8" w:rsidP="00F408F3">
      <w:pPr>
        <w:rPr>
          <w:rStyle w:val="Hyperlink"/>
          <w:rFonts w:ascii="Times New Roman" w:hAnsi="Times New Roman" w:cs="Times New Roman"/>
        </w:rPr>
      </w:pPr>
    </w:p>
    <w:tbl>
      <w:tblPr>
        <w:tblStyle w:val="TableGrid"/>
        <w:tblpPr w:leftFromText="180" w:rightFromText="180" w:vertAnchor="text" w:horzAnchor="page" w:tblpX="1450" w:tblpY="-85"/>
        <w:tblW w:w="0" w:type="auto"/>
        <w:tblLook w:val="04A0" w:firstRow="1" w:lastRow="0" w:firstColumn="1" w:lastColumn="0" w:noHBand="0" w:noVBand="1"/>
      </w:tblPr>
      <w:tblGrid>
        <w:gridCol w:w="8856"/>
      </w:tblGrid>
      <w:tr w:rsidR="008C10A8" w:rsidRPr="006C5C59" w14:paraId="5611DDE1" w14:textId="77777777" w:rsidTr="008C10A8">
        <w:tc>
          <w:tcPr>
            <w:tcW w:w="8856" w:type="dxa"/>
            <w:tcBorders>
              <w:top w:val="nil"/>
              <w:left w:val="nil"/>
              <w:bottom w:val="nil"/>
              <w:right w:val="nil"/>
            </w:tcBorders>
            <w:shd w:val="clear" w:color="auto" w:fill="A20F33"/>
          </w:tcPr>
          <w:p w14:paraId="206822F5" w14:textId="77777777" w:rsidR="008C10A8" w:rsidRPr="006C5C59" w:rsidRDefault="008C10A8" w:rsidP="008C10A8">
            <w:pPr>
              <w:rPr>
                <w:rFonts w:ascii="Times New Roman" w:hAnsi="Times New Roman" w:cs="Times New Roman"/>
                <w:color w:val="FFFFFF" w:themeColor="background1"/>
              </w:rPr>
            </w:pPr>
            <w:r w:rsidRPr="006C5C59">
              <w:rPr>
                <w:rFonts w:ascii="Times New Roman" w:hAnsi="Times New Roman" w:cs="Times New Roman"/>
                <w:color w:val="FFFFFF" w:themeColor="background1"/>
                <w:sz w:val="28"/>
                <w:szCs w:val="28"/>
              </w:rPr>
              <w:t>REQUIREMENTS &amp; ASSESSMENT</w:t>
            </w:r>
          </w:p>
        </w:tc>
      </w:tr>
    </w:tbl>
    <w:p w14:paraId="07F47879" w14:textId="77777777" w:rsidR="008C10A8" w:rsidRPr="006C5C59" w:rsidRDefault="008C10A8" w:rsidP="00F408F3">
      <w:pPr>
        <w:rPr>
          <w:rStyle w:val="Hyperlink"/>
          <w:rFonts w:ascii="Times New Roman" w:hAnsi="Times New Roman" w:cs="Times New Roman"/>
        </w:rPr>
      </w:pPr>
    </w:p>
    <w:p w14:paraId="766104B4" w14:textId="77777777" w:rsidR="00C67E16" w:rsidRPr="006C5C59" w:rsidRDefault="00C67E16" w:rsidP="00F408F3">
      <w:pPr>
        <w:rPr>
          <w:rFonts w:ascii="Times New Roman" w:hAnsi="Times New Roman" w:cs="Times New Roman"/>
          <w:color w:val="FFFFFF" w:themeColor="background1"/>
        </w:rPr>
      </w:pPr>
    </w:p>
    <w:p w14:paraId="6E59D4D1" w14:textId="37F214AB" w:rsidR="00D77C2C" w:rsidRPr="006C5C59" w:rsidRDefault="00D77C2C" w:rsidP="00D77C2C">
      <w:pPr>
        <w:rPr>
          <w:rFonts w:ascii="Times New Roman" w:hAnsi="Times New Roman" w:cs="Times New Roman"/>
          <w:bCs/>
          <w:color w:val="000000" w:themeColor="text1"/>
          <w:bdr w:val="none" w:sz="0" w:space="0" w:color="auto" w:frame="1"/>
        </w:rPr>
      </w:pPr>
      <w:r w:rsidRPr="006C5C59">
        <w:rPr>
          <w:rFonts w:ascii="Times New Roman" w:hAnsi="Times New Roman" w:cs="Times New Roman"/>
          <w:color w:val="111111"/>
          <w:bdr w:val="none" w:sz="0" w:space="0" w:color="auto" w:frame="1"/>
        </w:rPr>
        <w:t>This course employs a process-centered model.  Students will complete </w:t>
      </w:r>
      <w:r w:rsidRPr="006C5C59">
        <w:rPr>
          <w:rFonts w:ascii="Times New Roman" w:hAnsi="Times New Roman" w:cs="Times New Roman"/>
          <w:bCs/>
          <w:color w:val="000000" w:themeColor="text1"/>
          <w:bdr w:val="none" w:sz="0" w:space="0" w:color="auto" w:frame="1"/>
        </w:rPr>
        <w:t>two</w:t>
      </w:r>
      <w:r w:rsidRPr="006C5C59">
        <w:rPr>
          <w:rFonts w:ascii="Times New Roman" w:hAnsi="Times New Roman" w:cs="Times New Roman"/>
          <w:bCs/>
          <w:color w:val="111111"/>
          <w:bdr w:val="none" w:sz="0" w:space="0" w:color="auto" w:frame="1"/>
        </w:rPr>
        <w:t> </w:t>
      </w:r>
      <w:r w:rsidRPr="006C5C59">
        <w:rPr>
          <w:rFonts w:ascii="Times New Roman" w:hAnsi="Times New Roman" w:cs="Times New Roman"/>
          <w:color w:val="111111"/>
          <w:bdr w:val="none" w:sz="0" w:space="0" w:color="auto" w:frame="1"/>
        </w:rPr>
        <w:t>major multimodal projects with enhanced process work.  For each project, students will submit multiple drafts.   First, students will participate in guided peer review with classmates</w:t>
      </w:r>
      <w:r w:rsidR="00A41C45" w:rsidRPr="006C5C59">
        <w:rPr>
          <w:rFonts w:ascii="Times New Roman" w:hAnsi="Times New Roman" w:cs="Times New Roman"/>
          <w:color w:val="111111"/>
          <w:bdr w:val="none" w:sz="0" w:space="0" w:color="auto" w:frame="1"/>
        </w:rPr>
        <w:t>, their Writing Mentor</w:t>
      </w:r>
      <w:r w:rsidRPr="006C5C59">
        <w:rPr>
          <w:rFonts w:ascii="Times New Roman" w:hAnsi="Times New Roman" w:cs="Times New Roman"/>
          <w:color w:val="111111"/>
          <w:bdr w:val="none" w:sz="0" w:space="0" w:color="auto" w:frame="1"/>
        </w:rPr>
        <w:t>, and their instructor on a first draft of the project.  After further revision and editing</w:t>
      </w:r>
      <w:r w:rsidR="00400325" w:rsidRPr="006C5C59">
        <w:rPr>
          <w:rFonts w:ascii="Times New Roman" w:hAnsi="Times New Roman" w:cs="Times New Roman"/>
          <w:color w:val="111111"/>
          <w:bdr w:val="none" w:sz="0" w:space="0" w:color="auto" w:frame="1"/>
        </w:rPr>
        <w:t xml:space="preserve">, a final copy will </w:t>
      </w:r>
      <w:r w:rsidRPr="006C5C59">
        <w:rPr>
          <w:rFonts w:ascii="Times New Roman" w:hAnsi="Times New Roman" w:cs="Times New Roman"/>
          <w:color w:val="111111"/>
          <w:bdr w:val="none" w:sz="0" w:space="0" w:color="auto" w:frame="1"/>
        </w:rPr>
        <w:t xml:space="preserve">be submitted; the instructor will grade the project and provide additional feedback for improving the project for the </w:t>
      </w:r>
      <w:r w:rsidR="00B832FE" w:rsidRPr="006C5C59">
        <w:rPr>
          <w:rFonts w:ascii="Times New Roman" w:hAnsi="Times New Roman" w:cs="Times New Roman"/>
          <w:color w:val="111111"/>
          <w:bdr w:val="none" w:sz="0" w:space="0" w:color="auto" w:frame="1"/>
        </w:rPr>
        <w:t>portfolio</w:t>
      </w:r>
      <w:r w:rsidRPr="006C5C59">
        <w:rPr>
          <w:rFonts w:ascii="Times New Roman" w:hAnsi="Times New Roman" w:cs="Times New Roman"/>
          <w:color w:val="111111"/>
          <w:bdr w:val="none" w:sz="0" w:space="0" w:color="auto" w:frame="1"/>
        </w:rPr>
        <w:t xml:space="preserve">.   Students will then reflect on their writing process and learning following each project. These reflections will comprise part of your semester capstone project: a course </w:t>
      </w:r>
      <w:r w:rsidR="00B832FE" w:rsidRPr="006C5C59">
        <w:rPr>
          <w:rFonts w:ascii="Times New Roman" w:hAnsi="Times New Roman" w:cs="Times New Roman"/>
          <w:color w:val="111111"/>
          <w:bdr w:val="none" w:sz="0" w:space="0" w:color="auto" w:frame="1"/>
        </w:rPr>
        <w:t>portfolio</w:t>
      </w:r>
      <w:r w:rsidRPr="006C5C59">
        <w:rPr>
          <w:rFonts w:ascii="Times New Roman" w:hAnsi="Times New Roman" w:cs="Times New Roman"/>
          <w:color w:val="111111"/>
          <w:bdr w:val="none" w:sz="0" w:space="0" w:color="auto" w:frame="1"/>
        </w:rPr>
        <w:t xml:space="preserve"> created within Digication.  In these reflections, students must demonstrate how they have met (or failed to meet) the WPA Learning Outcomes and the Habits of Mind.  Questions that can guide your reflections are located on the final pages of each corresponding assigned </w:t>
      </w:r>
      <w:r w:rsidR="00004166" w:rsidRPr="006C5C59">
        <w:rPr>
          <w:rFonts w:ascii="Times New Roman" w:hAnsi="Times New Roman" w:cs="Times New Roman"/>
          <w:color w:val="111111"/>
          <w:bdr w:val="none" w:sz="0" w:space="0" w:color="auto" w:frame="1"/>
        </w:rPr>
        <w:t>eBook</w:t>
      </w:r>
      <w:r w:rsidRPr="006C5C59">
        <w:rPr>
          <w:rFonts w:ascii="Times New Roman" w:hAnsi="Times New Roman" w:cs="Times New Roman"/>
          <w:color w:val="111111"/>
          <w:bdr w:val="none" w:sz="0" w:space="0" w:color="auto" w:frame="1"/>
        </w:rPr>
        <w:t xml:space="preserve"> chapter and are entitled "self-assessment questions."  </w:t>
      </w:r>
      <w:r w:rsidRPr="006C5C59">
        <w:rPr>
          <w:rFonts w:ascii="Times New Roman" w:hAnsi="Times New Roman" w:cs="Times New Roman"/>
          <w:bCs/>
          <w:color w:val="000000" w:themeColor="text1"/>
          <w:bdr w:val="none" w:sz="0" w:space="0" w:color="auto" w:frame="1"/>
        </w:rPr>
        <w:t>In addition, students must indicate in the self-reflections the feedback they received on their project drafts and how they used this feedback to revise and improve their projects. </w:t>
      </w:r>
    </w:p>
    <w:p w14:paraId="3C9C6B6D" w14:textId="77777777" w:rsidR="00C9403F" w:rsidRPr="006C5C59" w:rsidRDefault="00C9403F" w:rsidP="00E039C9">
      <w:pPr>
        <w:rPr>
          <w:rFonts w:ascii="Times New Roman" w:hAnsi="Times New Roman" w:cs="Times New Roman"/>
          <w:bCs/>
          <w:color w:val="111111"/>
          <w:bdr w:val="none" w:sz="0" w:space="0" w:color="auto" w:frame="1"/>
        </w:rPr>
      </w:pPr>
    </w:p>
    <w:p w14:paraId="386AB4C4" w14:textId="59CF5072" w:rsidR="00E039C9" w:rsidRPr="006C5C59" w:rsidRDefault="00E039C9" w:rsidP="00E039C9">
      <w:pPr>
        <w:rPr>
          <w:rFonts w:ascii="Times New Roman" w:hAnsi="Times New Roman" w:cs="Times New Roman"/>
          <w:bCs/>
          <w:color w:val="111111"/>
          <w:bdr w:val="none" w:sz="0" w:space="0" w:color="auto" w:frame="1"/>
        </w:rPr>
      </w:pPr>
      <w:r w:rsidRPr="006C5C59">
        <w:rPr>
          <w:rFonts w:ascii="Times New Roman" w:hAnsi="Times New Roman" w:cs="Times New Roman"/>
          <w:bCs/>
          <w:color w:val="111111"/>
          <w:bdr w:val="none" w:sz="0" w:space="0" w:color="auto" w:frame="1"/>
        </w:rPr>
        <w:t xml:space="preserve">All materials from projects, including drafts, discussions, </w:t>
      </w:r>
      <w:r w:rsidR="00F82C44" w:rsidRPr="006C5C59">
        <w:rPr>
          <w:rFonts w:ascii="Times New Roman" w:hAnsi="Times New Roman" w:cs="Times New Roman"/>
          <w:bCs/>
          <w:color w:val="111111"/>
          <w:bdr w:val="none" w:sz="0" w:space="0" w:color="auto" w:frame="1"/>
        </w:rPr>
        <w:t xml:space="preserve">pre-writing assignments, reading notes, </w:t>
      </w:r>
      <w:r w:rsidRPr="006C5C59">
        <w:rPr>
          <w:rFonts w:ascii="Times New Roman" w:hAnsi="Times New Roman" w:cs="Times New Roman"/>
          <w:bCs/>
          <w:color w:val="111111"/>
          <w:bdr w:val="none" w:sz="0" w:space="0" w:color="auto" w:frame="1"/>
        </w:rPr>
        <w:t>and peer review feedback, should be considered when developing the semester’s capstone project, a</w:t>
      </w:r>
      <w:r w:rsidR="000D461B" w:rsidRPr="006C5C59">
        <w:rPr>
          <w:rFonts w:ascii="Times New Roman" w:hAnsi="Times New Roman" w:cs="Times New Roman"/>
          <w:bCs/>
          <w:color w:val="111111"/>
          <w:bdr w:val="none" w:sz="0" w:space="0" w:color="auto" w:frame="1"/>
        </w:rPr>
        <w:t xml:space="preserve"> </w:t>
      </w:r>
      <w:r w:rsidR="00B832FE" w:rsidRPr="006C5C59">
        <w:rPr>
          <w:rFonts w:ascii="Times New Roman" w:hAnsi="Times New Roman" w:cs="Times New Roman"/>
          <w:bCs/>
          <w:color w:val="111111"/>
          <w:bdr w:val="none" w:sz="0" w:space="0" w:color="auto" w:frame="1"/>
        </w:rPr>
        <w:t>portfolio</w:t>
      </w:r>
      <w:r w:rsidRPr="006C5C59">
        <w:rPr>
          <w:rFonts w:ascii="Times New Roman" w:hAnsi="Times New Roman" w:cs="Times New Roman"/>
          <w:bCs/>
          <w:color w:val="111111"/>
          <w:bdr w:val="none" w:sz="0" w:space="0" w:color="auto" w:frame="1"/>
        </w:rPr>
        <w:t xml:space="preserve"> located within Digication.  Please note that you will not be required to include any identifiable information in your </w:t>
      </w:r>
      <w:r w:rsidR="00B832FE" w:rsidRPr="006C5C59">
        <w:rPr>
          <w:rFonts w:ascii="Times New Roman" w:hAnsi="Times New Roman" w:cs="Times New Roman"/>
          <w:bCs/>
          <w:color w:val="111111"/>
          <w:bdr w:val="none" w:sz="0" w:space="0" w:color="auto" w:frame="1"/>
        </w:rPr>
        <w:t>portfolio</w:t>
      </w:r>
      <w:r w:rsidRPr="006C5C59">
        <w:rPr>
          <w:rFonts w:ascii="Times New Roman" w:hAnsi="Times New Roman" w:cs="Times New Roman"/>
          <w:bCs/>
          <w:color w:val="111111"/>
          <w:bdr w:val="none" w:sz="0" w:space="0" w:color="auto" w:frame="1"/>
        </w:rPr>
        <w:t xml:space="preserve"> that violates FERPA rights, and the Digication security setting will be limited to “ASU users” privacy status. </w:t>
      </w:r>
    </w:p>
    <w:p w14:paraId="36629528" w14:textId="77777777" w:rsidR="00D3069A" w:rsidRPr="006C5C59" w:rsidRDefault="00D3069A" w:rsidP="00F408F3">
      <w:pPr>
        <w:rPr>
          <w:rFonts w:ascii="Times New Roman" w:hAnsi="Times New Roman" w:cs="Times New Roman"/>
          <w:color w:val="111111"/>
        </w:rPr>
      </w:pPr>
    </w:p>
    <w:tbl>
      <w:tblPr>
        <w:tblStyle w:val="LightGrid-Accent2"/>
        <w:tblW w:w="0" w:type="auto"/>
        <w:tblLook w:val="04A0" w:firstRow="1" w:lastRow="0" w:firstColumn="1" w:lastColumn="0" w:noHBand="0" w:noVBand="1"/>
      </w:tblPr>
      <w:tblGrid>
        <w:gridCol w:w="9576"/>
      </w:tblGrid>
      <w:tr w:rsidR="004967D4" w:rsidRPr="006C5C59" w14:paraId="22FE47CF" w14:textId="77777777" w:rsidTr="004C1F60">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576" w:type="dxa"/>
          </w:tcPr>
          <w:p w14:paraId="7F00F3E6" w14:textId="50818D1F" w:rsidR="004967D4" w:rsidRPr="006C5C59" w:rsidRDefault="004967D4" w:rsidP="00F408F3">
            <w:pPr>
              <w:jc w:val="center"/>
              <w:rPr>
                <w:rFonts w:ascii="Times New Roman" w:hAnsi="Times New Roman" w:cs="Times New Roman"/>
                <w:sz w:val="28"/>
                <w:szCs w:val="28"/>
              </w:rPr>
            </w:pPr>
            <w:r w:rsidRPr="006C5C59">
              <w:rPr>
                <w:rFonts w:ascii="Times New Roman" w:hAnsi="Times New Roman" w:cs="Times New Roman"/>
                <w:sz w:val="28"/>
                <w:szCs w:val="28"/>
              </w:rPr>
              <w:t>Partici</w:t>
            </w:r>
            <w:r w:rsidR="00C41813" w:rsidRPr="006C5C59">
              <w:rPr>
                <w:rFonts w:ascii="Times New Roman" w:hAnsi="Times New Roman" w:cs="Times New Roman"/>
                <w:sz w:val="28"/>
                <w:szCs w:val="28"/>
              </w:rPr>
              <w:t>pation &amp; Process Work</w:t>
            </w:r>
          </w:p>
          <w:p w14:paraId="6299C3A0" w14:textId="77777777" w:rsidR="005E3B05" w:rsidRPr="006C5C59" w:rsidRDefault="005E3B05" w:rsidP="00F408F3">
            <w:pPr>
              <w:rPr>
                <w:rFonts w:ascii="Times New Roman" w:hAnsi="Times New Roman" w:cs="Times New Roman"/>
                <w:b w:val="0"/>
                <w:sz w:val="8"/>
                <w:szCs w:val="8"/>
              </w:rPr>
            </w:pPr>
          </w:p>
          <w:p w14:paraId="3E6428F9" w14:textId="512851FF" w:rsidR="00E039C9" w:rsidRPr="006C5C59" w:rsidRDefault="00E039C9" w:rsidP="00F408F3">
            <w:pPr>
              <w:rPr>
                <w:rFonts w:ascii="Times New Roman" w:hAnsi="Times New Roman" w:cs="Times New Roman"/>
                <w:b w:val="0"/>
              </w:rPr>
            </w:pPr>
            <w:r w:rsidRPr="006C5C59">
              <w:rPr>
                <w:rFonts w:ascii="Times New Roman" w:hAnsi="Times New Roman" w:cs="Times New Roman"/>
                <w:b w:val="0"/>
              </w:rPr>
              <w:t xml:space="preserve">Throughout the semester, students accrue points for participation that are a combination of participating in class discussions and completing all required daily work, including </w:t>
            </w:r>
            <w:r w:rsidR="00A051C1" w:rsidRPr="006C5C59">
              <w:rPr>
                <w:rFonts w:ascii="Times New Roman" w:hAnsi="Times New Roman" w:cs="Times New Roman"/>
                <w:b w:val="0"/>
              </w:rPr>
              <w:t xml:space="preserve">pre-writing invention work, drafting assignments, </w:t>
            </w:r>
            <w:r w:rsidRPr="006C5C59">
              <w:rPr>
                <w:rFonts w:ascii="Times New Roman" w:hAnsi="Times New Roman" w:cs="Times New Roman"/>
                <w:b w:val="0"/>
              </w:rPr>
              <w:t xml:space="preserve">and </w:t>
            </w:r>
            <w:r w:rsidR="005C5307" w:rsidRPr="006C5C59">
              <w:rPr>
                <w:rFonts w:ascii="Times New Roman" w:hAnsi="Times New Roman" w:cs="Times New Roman"/>
                <w:b w:val="0"/>
              </w:rPr>
              <w:t>peer</w:t>
            </w:r>
            <w:r w:rsidRPr="006C5C59">
              <w:rPr>
                <w:rFonts w:ascii="Times New Roman" w:hAnsi="Times New Roman" w:cs="Times New Roman"/>
                <w:b w:val="0"/>
              </w:rPr>
              <w:t xml:space="preserve"> reviews.  To receive credit for daily work, students must submit on or before the day that it is due.  </w:t>
            </w:r>
            <w:r w:rsidR="00241A04" w:rsidRPr="006C5C59">
              <w:rPr>
                <w:rFonts w:ascii="Times New Roman" w:hAnsi="Times New Roman" w:cs="Times New Roman"/>
                <w:b w:val="0"/>
              </w:rPr>
              <w:t xml:space="preserve">The purpose of the daily work is </w:t>
            </w:r>
            <w:r w:rsidR="00A051C1" w:rsidRPr="006C5C59">
              <w:rPr>
                <w:rFonts w:ascii="Times New Roman" w:hAnsi="Times New Roman" w:cs="Times New Roman"/>
                <w:b w:val="0"/>
              </w:rPr>
              <w:t xml:space="preserve">to </w:t>
            </w:r>
            <w:r w:rsidR="00241A04" w:rsidRPr="006C5C59">
              <w:rPr>
                <w:rFonts w:ascii="Times New Roman" w:hAnsi="Times New Roman" w:cs="Times New Roman"/>
                <w:b w:val="0"/>
              </w:rPr>
              <w:t xml:space="preserve">help students do crucial “invention” work on the major projects:  fueling the creative thinking processes and undertaking the research needed to write a draft of each project.   </w:t>
            </w:r>
          </w:p>
          <w:p w14:paraId="0635DD83" w14:textId="77777777" w:rsidR="00241A04" w:rsidRPr="006C5C59" w:rsidRDefault="00241A04" w:rsidP="00F408F3">
            <w:pPr>
              <w:rPr>
                <w:rFonts w:ascii="Times New Roman" w:hAnsi="Times New Roman" w:cs="Times New Roman"/>
              </w:rPr>
            </w:pPr>
          </w:p>
          <w:p w14:paraId="2F5DB6BB" w14:textId="78F4E0A6" w:rsidR="004A3AEF" w:rsidRPr="006C5C59" w:rsidRDefault="004A3AEF" w:rsidP="004A3AEF">
            <w:pPr>
              <w:rPr>
                <w:rFonts w:ascii="Times New Roman" w:hAnsi="Times New Roman" w:cs="Times New Roman"/>
                <w:b w:val="0"/>
                <w:highlight w:val="yellow"/>
              </w:rPr>
            </w:pPr>
            <w:r w:rsidRPr="006C5C59">
              <w:rPr>
                <w:rFonts w:ascii="Times New Roman" w:hAnsi="Times New Roman" w:cs="Times New Roman"/>
              </w:rPr>
              <w:t>Discussion Board Postings</w:t>
            </w:r>
            <w:r w:rsidR="00E115ED" w:rsidRPr="006C5C59">
              <w:rPr>
                <w:rFonts w:ascii="Times New Roman" w:hAnsi="Times New Roman" w:cs="Times New Roman"/>
              </w:rPr>
              <w:t xml:space="preserve">:  </w:t>
            </w:r>
            <w:r w:rsidRPr="006C5C59">
              <w:rPr>
                <w:rFonts w:ascii="Times New Roman" w:hAnsi="Times New Roman" w:cs="Times New Roman"/>
                <w:b w:val="0"/>
              </w:rPr>
              <w:t>To earn credit for class participation, students must make a positive contribution to the discussion that extends beyond your initial posting to a given instructional prompt.  Such contributions can take the following forms: asking thoughtful questions, offering comments to peers’ posts that move a discussion forward, and providing specific examples that illustrate/clarify/complicate the topic being discussed. Students are expected not only to respond to the instructor’s writing prompt, but also respond to other student responses. We will frequently engage in small-group work in class so that everyone can benefit from multiple forms of feedback.</w:t>
            </w:r>
          </w:p>
          <w:p w14:paraId="2FA42D14" w14:textId="77777777" w:rsidR="003D2592" w:rsidRPr="006C5C59" w:rsidRDefault="003D2592" w:rsidP="003D2592">
            <w:pPr>
              <w:rPr>
                <w:rFonts w:ascii="Times New Roman" w:hAnsi="Times New Roman" w:cs="Times New Roman"/>
              </w:rPr>
            </w:pPr>
          </w:p>
          <w:p w14:paraId="71642867" w14:textId="69E007A6" w:rsidR="003D2592" w:rsidRPr="006C5C59" w:rsidRDefault="003D2592" w:rsidP="003D2592">
            <w:pPr>
              <w:rPr>
                <w:rFonts w:ascii="Times New Roman" w:hAnsi="Times New Roman" w:cs="Times New Roman"/>
                <w:b w:val="0"/>
              </w:rPr>
            </w:pPr>
            <w:r w:rsidRPr="006C5C59">
              <w:rPr>
                <w:rFonts w:ascii="Times New Roman" w:hAnsi="Times New Roman" w:cs="Times New Roman"/>
              </w:rPr>
              <w:t>Invention Assignments</w:t>
            </w:r>
            <w:r w:rsidR="00E115ED" w:rsidRPr="006C5C59">
              <w:rPr>
                <w:rFonts w:ascii="Times New Roman" w:hAnsi="Times New Roman" w:cs="Times New Roman"/>
              </w:rPr>
              <w:t xml:space="preserve">:  </w:t>
            </w:r>
            <w:r w:rsidRPr="006C5C59">
              <w:rPr>
                <w:rFonts w:ascii="Times New Roman" w:hAnsi="Times New Roman" w:cs="Times New Roman"/>
                <w:b w:val="0"/>
              </w:rPr>
              <w:t xml:space="preserve">Students will be assigned invention activities (shorter writing and research tasks designed to help you generate material for your longer project </w:t>
            </w:r>
            <w:r w:rsidR="00A051C1" w:rsidRPr="006C5C59">
              <w:rPr>
                <w:rFonts w:ascii="Times New Roman" w:hAnsi="Times New Roman" w:cs="Times New Roman"/>
                <w:b w:val="0"/>
              </w:rPr>
              <w:t>drafts) throughout the course.  T</w:t>
            </w:r>
            <w:r w:rsidRPr="006C5C59">
              <w:rPr>
                <w:rFonts w:ascii="Times New Roman" w:hAnsi="Times New Roman" w:cs="Times New Roman"/>
                <w:b w:val="0"/>
              </w:rPr>
              <w:t>hese activities are designated in the Weekly content areas of the cou</w:t>
            </w:r>
            <w:r w:rsidR="00534B6D" w:rsidRPr="006C5C59">
              <w:rPr>
                <w:rFonts w:ascii="Times New Roman" w:hAnsi="Times New Roman" w:cs="Times New Roman"/>
                <w:b w:val="0"/>
              </w:rPr>
              <w:t>rse Blackboard site and in the Course C</w:t>
            </w:r>
            <w:r w:rsidRPr="006C5C59">
              <w:rPr>
                <w:rFonts w:ascii="Times New Roman" w:hAnsi="Times New Roman" w:cs="Times New Roman"/>
                <w:b w:val="0"/>
              </w:rPr>
              <w:t xml:space="preserve">alendar. </w:t>
            </w:r>
          </w:p>
          <w:p w14:paraId="3289EB85" w14:textId="77777777" w:rsidR="00A26EA7" w:rsidRPr="006C5C59" w:rsidRDefault="00A26EA7" w:rsidP="00241A04">
            <w:pPr>
              <w:rPr>
                <w:rFonts w:ascii="Times New Roman" w:hAnsi="Times New Roman" w:cs="Times New Roman"/>
              </w:rPr>
            </w:pPr>
          </w:p>
          <w:p w14:paraId="701D0CC7" w14:textId="1685CC84" w:rsidR="00A26EA7" w:rsidRPr="006C5C59" w:rsidRDefault="00A26EA7" w:rsidP="00241A04">
            <w:pPr>
              <w:rPr>
                <w:rFonts w:ascii="Times New Roman" w:hAnsi="Times New Roman" w:cs="Times New Roman"/>
              </w:rPr>
            </w:pPr>
            <w:r w:rsidRPr="006C5C59">
              <w:rPr>
                <w:rFonts w:ascii="Times New Roman" w:hAnsi="Times New Roman" w:cs="Times New Roman"/>
              </w:rPr>
              <w:t>Peer Review</w:t>
            </w:r>
            <w:r w:rsidR="00E115ED" w:rsidRPr="006C5C59">
              <w:rPr>
                <w:rFonts w:ascii="Times New Roman" w:hAnsi="Times New Roman" w:cs="Times New Roman"/>
              </w:rPr>
              <w:t xml:space="preserve">:  </w:t>
            </w:r>
            <w:r w:rsidRPr="006C5C59">
              <w:rPr>
                <w:rFonts w:ascii="Times New Roman" w:hAnsi="Times New Roman" w:cs="Times New Roman"/>
                <w:b w:val="0"/>
              </w:rPr>
              <w:t xml:space="preserve">Writers need thoughtful and informed feedback on their writing to improve their writing skills.  For each writing project, students will engage in peer review.  </w:t>
            </w:r>
          </w:p>
          <w:p w14:paraId="724F23CE" w14:textId="77777777" w:rsidR="003F442A" w:rsidRPr="006C5C59" w:rsidRDefault="003F442A" w:rsidP="003F442A">
            <w:pPr>
              <w:rPr>
                <w:rFonts w:ascii="Times New Roman" w:hAnsi="Times New Roman" w:cs="Times New Roman"/>
              </w:rPr>
            </w:pPr>
          </w:p>
          <w:p w14:paraId="2D18944E" w14:textId="21F4A2FE" w:rsidR="00C67E16" w:rsidRPr="006C5C59" w:rsidRDefault="00850F0D" w:rsidP="00241A04">
            <w:pPr>
              <w:rPr>
                <w:rFonts w:ascii="Times New Roman" w:hAnsi="Times New Roman" w:cs="Times New Roman"/>
                <w:b w:val="0"/>
              </w:rPr>
            </w:pPr>
            <w:r w:rsidRPr="006C5C59">
              <w:rPr>
                <w:rFonts w:ascii="Times New Roman" w:hAnsi="Times New Roman" w:cs="Times New Roman"/>
              </w:rPr>
              <w:t>Knowledge of Conventions</w:t>
            </w:r>
            <w:r w:rsidR="00E115ED" w:rsidRPr="006C5C59">
              <w:rPr>
                <w:rFonts w:ascii="Times New Roman" w:hAnsi="Times New Roman" w:cs="Times New Roman"/>
              </w:rPr>
              <w:t xml:space="preserve">:  </w:t>
            </w:r>
            <w:r w:rsidR="003F442A" w:rsidRPr="006C5C59">
              <w:rPr>
                <w:rFonts w:ascii="Times New Roman" w:hAnsi="Times New Roman" w:cs="Times New Roman"/>
                <w:b w:val="0"/>
              </w:rPr>
              <w:t>This is an individualized assignment that you will complete in your eBook over the course of the entire semester. T</w:t>
            </w:r>
            <w:r w:rsidR="004C6637" w:rsidRPr="006C5C59">
              <w:rPr>
                <w:rFonts w:ascii="Times New Roman" w:hAnsi="Times New Roman" w:cs="Times New Roman"/>
                <w:b w:val="0"/>
              </w:rPr>
              <w:t>he KoC</w:t>
            </w:r>
            <w:r w:rsidR="003F442A" w:rsidRPr="006C5C59">
              <w:rPr>
                <w:rFonts w:ascii="Times New Roman" w:hAnsi="Times New Roman" w:cs="Times New Roman"/>
                <w:b w:val="0"/>
              </w:rPr>
              <w:t xml:space="preserve"> is designed to support your learning in five areas: fixing common problems, punctuating correctly, addressing mechanics, using words effectively, and writing clear sentences. Honing your skills in these areas will help you work toward mastery of our outcomes for the course, especially the “Knowledge of Conventions” learning outcome.</w:t>
            </w:r>
          </w:p>
        </w:tc>
      </w:tr>
      <w:tr w:rsidR="004967D4" w:rsidRPr="006C5C59" w14:paraId="12380FA3" w14:textId="77777777" w:rsidTr="00F40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0159104" w14:textId="156EAC93" w:rsidR="00D3069A" w:rsidRPr="006C5C59" w:rsidRDefault="00C41813" w:rsidP="00F408F3">
            <w:pPr>
              <w:jc w:val="center"/>
              <w:rPr>
                <w:rFonts w:ascii="Times New Roman" w:hAnsi="Times New Roman" w:cs="Times New Roman"/>
                <w:sz w:val="28"/>
                <w:szCs w:val="28"/>
              </w:rPr>
            </w:pPr>
            <w:r w:rsidRPr="006C5C59">
              <w:rPr>
                <w:rFonts w:ascii="Times New Roman" w:hAnsi="Times New Roman" w:cs="Times New Roman"/>
                <w:sz w:val="28"/>
                <w:szCs w:val="28"/>
              </w:rPr>
              <w:t xml:space="preserve">Course </w:t>
            </w:r>
            <w:r w:rsidR="009848EB" w:rsidRPr="006C5C59">
              <w:rPr>
                <w:rFonts w:ascii="Times New Roman" w:hAnsi="Times New Roman" w:cs="Times New Roman"/>
                <w:sz w:val="28"/>
                <w:szCs w:val="28"/>
              </w:rPr>
              <w:t>P</w:t>
            </w:r>
            <w:r w:rsidR="00B832FE" w:rsidRPr="006C5C59">
              <w:rPr>
                <w:rFonts w:ascii="Times New Roman" w:hAnsi="Times New Roman" w:cs="Times New Roman"/>
                <w:sz w:val="28"/>
                <w:szCs w:val="28"/>
              </w:rPr>
              <w:t>ortfolio</w:t>
            </w:r>
          </w:p>
          <w:p w14:paraId="4671AAA9" w14:textId="77777777" w:rsidR="00A12872" w:rsidRPr="006C5C59" w:rsidRDefault="00014F69" w:rsidP="00014F69">
            <w:pPr>
              <w:spacing w:before="100" w:beforeAutospacing="1" w:after="100" w:afterAutospacing="1"/>
              <w:rPr>
                <w:rFonts w:ascii="Times New Roman" w:hAnsi="Times New Roman" w:cs="Times New Roman"/>
                <w:b w:val="0"/>
              </w:rPr>
            </w:pPr>
            <w:r w:rsidRPr="006C5C59">
              <w:rPr>
                <w:rFonts w:ascii="Times New Roman" w:hAnsi="Times New Roman" w:cs="Times New Roman"/>
                <w:b w:val="0"/>
              </w:rPr>
              <w:t xml:space="preserve">Even though the final </w:t>
            </w:r>
            <w:r w:rsidR="00B832FE" w:rsidRPr="006C5C59">
              <w:rPr>
                <w:rFonts w:ascii="Times New Roman" w:hAnsi="Times New Roman" w:cs="Times New Roman"/>
                <w:b w:val="0"/>
              </w:rPr>
              <w:t>portfolio</w:t>
            </w:r>
            <w:r w:rsidRPr="006C5C59">
              <w:rPr>
                <w:rFonts w:ascii="Times New Roman" w:hAnsi="Times New Roman" w:cs="Times New Roman"/>
                <w:b w:val="0"/>
              </w:rPr>
              <w:t xml:space="preserve"> is not due until the end of the course, you need to work on this project throughout the semester.  In this project, you will analyze how you have responded to the aforementioned six areas of the course learning goals: rhetorical knowledge; critical thinki</w:t>
            </w:r>
            <w:r w:rsidR="00C40C03" w:rsidRPr="006C5C59">
              <w:rPr>
                <w:rFonts w:ascii="Times New Roman" w:hAnsi="Times New Roman" w:cs="Times New Roman"/>
                <w:b w:val="0"/>
              </w:rPr>
              <w:t>ng, reading, and composing</w:t>
            </w:r>
            <w:r w:rsidRPr="006C5C59">
              <w:rPr>
                <w:rFonts w:ascii="Times New Roman" w:hAnsi="Times New Roman" w:cs="Times New Roman"/>
                <w:b w:val="0"/>
              </w:rPr>
              <w:t xml:space="preserve">; process; knowledge of conventions; composing in electronic environment; habits of mind. Essentially, your assertion in the </w:t>
            </w:r>
            <w:r w:rsidR="00B832FE" w:rsidRPr="006C5C59">
              <w:rPr>
                <w:rFonts w:ascii="Times New Roman" w:hAnsi="Times New Roman" w:cs="Times New Roman"/>
                <w:b w:val="0"/>
              </w:rPr>
              <w:t>portfolio</w:t>
            </w:r>
            <w:r w:rsidRPr="006C5C59">
              <w:rPr>
                <w:rFonts w:ascii="Times New Roman" w:hAnsi="Times New Roman" w:cs="Times New Roman"/>
                <w:b w:val="0"/>
              </w:rPr>
              <w:t xml:space="preserve"> is this: “Here are the skills and knowledge that I have learned this semester, and here’s the evidence that I have acquired these skills and this knowledge.”  </w:t>
            </w:r>
          </w:p>
          <w:p w14:paraId="384ACEC7" w14:textId="0A974AC8" w:rsidR="00014F69" w:rsidRPr="006C5C59" w:rsidRDefault="00014F69" w:rsidP="00014F69">
            <w:pPr>
              <w:spacing w:before="100" w:beforeAutospacing="1" w:after="100" w:afterAutospacing="1"/>
              <w:rPr>
                <w:rFonts w:ascii="Times New Roman" w:hAnsi="Times New Roman" w:cs="Times New Roman"/>
                <w:b w:val="0"/>
              </w:rPr>
            </w:pPr>
            <w:r w:rsidRPr="006C5C59">
              <w:rPr>
                <w:rFonts w:ascii="Times New Roman" w:hAnsi="Times New Roman" w:cs="Times New Roman"/>
                <w:b w:val="0"/>
              </w:rPr>
              <w:t>Note that the evidence will be crucial; you should draw on all sorts of</w:t>
            </w:r>
            <w:r w:rsidR="00534B6D" w:rsidRPr="006C5C59">
              <w:rPr>
                <w:rFonts w:ascii="Times New Roman" w:hAnsi="Times New Roman" w:cs="Times New Roman"/>
                <w:b w:val="0"/>
              </w:rPr>
              <w:t xml:space="preserve"> sources to find that evidence.  </w:t>
            </w:r>
            <w:r w:rsidRPr="006C5C59">
              <w:rPr>
                <w:rFonts w:ascii="Times New Roman" w:hAnsi="Times New Roman" w:cs="Times New Roman"/>
                <w:b w:val="0"/>
              </w:rPr>
              <w:t xml:space="preserve">Your </w:t>
            </w:r>
            <w:r w:rsidR="00B832FE" w:rsidRPr="006C5C59">
              <w:rPr>
                <w:rFonts w:ascii="Times New Roman" w:hAnsi="Times New Roman" w:cs="Times New Roman"/>
                <w:b w:val="0"/>
              </w:rPr>
              <w:t>portfolio</w:t>
            </w:r>
            <w:r w:rsidRPr="006C5C59">
              <w:rPr>
                <w:rFonts w:ascii="Times New Roman" w:hAnsi="Times New Roman" w:cs="Times New Roman"/>
                <w:b w:val="0"/>
              </w:rPr>
              <w:t xml:space="preserve"> must include </w:t>
            </w:r>
            <w:r w:rsidR="00BC60B6" w:rsidRPr="006C5C59">
              <w:rPr>
                <w:rFonts w:ascii="Times New Roman" w:hAnsi="Times New Roman" w:cs="Times New Roman"/>
                <w:b w:val="0"/>
              </w:rPr>
              <w:t xml:space="preserve">both multimodal projects, </w:t>
            </w:r>
            <w:r w:rsidRPr="006C5C59">
              <w:rPr>
                <w:rFonts w:ascii="Times New Roman" w:hAnsi="Times New Roman" w:cs="Times New Roman"/>
                <w:b w:val="0"/>
              </w:rPr>
              <w:t>or it cannot receive a passing</w:t>
            </w:r>
            <w:r w:rsidR="00BC60B6" w:rsidRPr="006C5C59">
              <w:rPr>
                <w:rFonts w:ascii="Times New Roman" w:hAnsi="Times New Roman" w:cs="Times New Roman"/>
                <w:b w:val="0"/>
              </w:rPr>
              <w:t xml:space="preserve"> grade. Throughout the semester, </w:t>
            </w:r>
            <w:r w:rsidRPr="006C5C59">
              <w:rPr>
                <w:rFonts w:ascii="Times New Roman" w:hAnsi="Times New Roman" w:cs="Times New Roman"/>
                <w:b w:val="0"/>
              </w:rPr>
              <w:t xml:space="preserve">you will contribute to and review your </w:t>
            </w:r>
            <w:r w:rsidR="00B832FE" w:rsidRPr="006C5C59">
              <w:rPr>
                <w:rFonts w:ascii="Times New Roman" w:hAnsi="Times New Roman" w:cs="Times New Roman"/>
                <w:b w:val="0"/>
              </w:rPr>
              <w:t>portfolio</w:t>
            </w:r>
            <w:r w:rsidRPr="006C5C59">
              <w:rPr>
                <w:rFonts w:ascii="Times New Roman" w:hAnsi="Times New Roman" w:cs="Times New Roman"/>
                <w:b w:val="0"/>
              </w:rPr>
              <w:t xml:space="preserve"> to evaluate your progress. </w:t>
            </w:r>
          </w:p>
          <w:p w14:paraId="51AA6D83" w14:textId="3B293E60" w:rsidR="00014F69" w:rsidRPr="006C5C59" w:rsidRDefault="00014F69" w:rsidP="00014F69">
            <w:pPr>
              <w:spacing w:before="100" w:beforeAutospacing="1" w:after="100" w:afterAutospacing="1"/>
              <w:rPr>
                <w:rFonts w:ascii="Times New Roman" w:hAnsi="Times New Roman" w:cs="Times New Roman"/>
                <w:b w:val="0"/>
                <w:sz w:val="2"/>
                <w:szCs w:val="2"/>
              </w:rPr>
            </w:pPr>
          </w:p>
        </w:tc>
      </w:tr>
      <w:tr w:rsidR="004967D4" w:rsidRPr="006C5C59" w14:paraId="03DC5D42" w14:textId="77777777" w:rsidTr="00F408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BBC99EA" w14:textId="21D76D8A" w:rsidR="004967D4" w:rsidRPr="006C5C59" w:rsidRDefault="00A02B84" w:rsidP="00F408F3">
            <w:pPr>
              <w:jc w:val="center"/>
              <w:rPr>
                <w:rFonts w:ascii="Times New Roman" w:hAnsi="Times New Roman" w:cs="Times New Roman"/>
                <w:sz w:val="28"/>
                <w:szCs w:val="28"/>
              </w:rPr>
            </w:pPr>
            <w:r w:rsidRPr="006C5C59">
              <w:rPr>
                <w:rFonts w:ascii="Times New Roman" w:hAnsi="Times New Roman" w:cs="Times New Roman"/>
                <w:sz w:val="28"/>
                <w:szCs w:val="28"/>
              </w:rPr>
              <w:t xml:space="preserve">Multimodal </w:t>
            </w:r>
            <w:r w:rsidR="00C41813" w:rsidRPr="006C5C59">
              <w:rPr>
                <w:rFonts w:ascii="Times New Roman" w:hAnsi="Times New Roman" w:cs="Times New Roman"/>
                <w:sz w:val="28"/>
                <w:szCs w:val="28"/>
              </w:rPr>
              <w:t>Writing Projects</w:t>
            </w:r>
          </w:p>
          <w:p w14:paraId="5D69543D" w14:textId="77777777" w:rsidR="005E3B05" w:rsidRPr="006C5C59" w:rsidRDefault="005E3B05" w:rsidP="00F408F3">
            <w:pPr>
              <w:rPr>
                <w:rFonts w:ascii="Times New Roman" w:hAnsi="Times New Roman" w:cs="Times New Roman"/>
                <w:b w:val="0"/>
                <w:color w:val="000000" w:themeColor="text1"/>
                <w:sz w:val="8"/>
                <w:szCs w:val="8"/>
              </w:rPr>
            </w:pPr>
          </w:p>
          <w:p w14:paraId="1EAD07F8" w14:textId="579C9E61" w:rsidR="00A02B84" w:rsidRPr="006C5C59" w:rsidRDefault="00014F69" w:rsidP="00A02B84">
            <w:pPr>
              <w:rPr>
                <w:rFonts w:ascii="Times New Roman" w:hAnsi="Times New Roman" w:cs="Times New Roman"/>
                <w:b w:val="0"/>
                <w:color w:val="000000" w:themeColor="text1"/>
              </w:rPr>
            </w:pPr>
            <w:r w:rsidRPr="006C5C59">
              <w:rPr>
                <w:rFonts w:ascii="Times New Roman" w:hAnsi="Times New Roman" w:cs="Times New Roman"/>
                <w:b w:val="0"/>
                <w:color w:val="000000" w:themeColor="text1"/>
              </w:rPr>
              <w:t xml:space="preserve">You will produce two major </w:t>
            </w:r>
            <w:r w:rsidR="00A02B84" w:rsidRPr="006C5C59">
              <w:rPr>
                <w:rFonts w:ascii="Times New Roman" w:hAnsi="Times New Roman" w:cs="Times New Roman"/>
                <w:b w:val="0"/>
                <w:color w:val="000000" w:themeColor="text1"/>
              </w:rPr>
              <w:t xml:space="preserve">multimodal </w:t>
            </w:r>
            <w:r w:rsidRPr="006C5C59">
              <w:rPr>
                <w:rFonts w:ascii="Times New Roman" w:hAnsi="Times New Roman" w:cs="Times New Roman"/>
                <w:b w:val="0"/>
                <w:color w:val="000000" w:themeColor="text1"/>
              </w:rPr>
              <w:t>projects this semester</w:t>
            </w:r>
            <w:r w:rsidR="00A02B84" w:rsidRPr="006C5C59">
              <w:rPr>
                <w:rFonts w:ascii="Times New Roman" w:hAnsi="Times New Roman" w:cs="Times New Roman"/>
                <w:b w:val="0"/>
                <w:color w:val="000000" w:themeColor="text1"/>
              </w:rPr>
              <w:t xml:space="preserve"> You will work on developing your projects each week, as this class emphasizes a process-based approach to achieving writing success.  </w:t>
            </w:r>
            <w:r w:rsidR="00A02B84" w:rsidRPr="006C5C59">
              <w:rPr>
                <w:rFonts w:ascii="Times New Roman" w:hAnsi="Times New Roman" w:cs="Times New Roman"/>
                <w:color w:val="000000" w:themeColor="text1"/>
              </w:rPr>
              <w:t>To have a chance to pass the class, you must submit all drafts of all writing projects.</w:t>
            </w:r>
          </w:p>
          <w:p w14:paraId="70867589" w14:textId="77777777" w:rsidR="00A02B84" w:rsidRPr="006C5C59" w:rsidRDefault="00A02B84" w:rsidP="00014F69">
            <w:pPr>
              <w:rPr>
                <w:rFonts w:ascii="Times New Roman" w:hAnsi="Times New Roman" w:cs="Times New Roman"/>
                <w:b w:val="0"/>
                <w:color w:val="000000" w:themeColor="text1"/>
              </w:rPr>
            </w:pPr>
          </w:p>
          <w:p w14:paraId="217AECD5" w14:textId="40370FD6" w:rsidR="00014F69" w:rsidRPr="006C5C59" w:rsidRDefault="00BC60B6" w:rsidP="00D83CCA">
            <w:pPr>
              <w:rPr>
                <w:rFonts w:ascii="Times New Roman" w:hAnsi="Times New Roman" w:cs="Times New Roman"/>
                <w:b w:val="0"/>
                <w:color w:val="000000" w:themeColor="text1"/>
              </w:rPr>
            </w:pPr>
            <w:r w:rsidRPr="006C5C59">
              <w:rPr>
                <w:rFonts w:ascii="Times New Roman" w:hAnsi="Times New Roman" w:cs="Times New Roman"/>
                <w:b w:val="0"/>
                <w:color w:val="000000" w:themeColor="text1"/>
              </w:rPr>
              <w:t xml:space="preserve">Please note that throughout each project’s writing process, it is critical that each draft be saved separately because you will need to have evidence of each working draft to include in your </w:t>
            </w:r>
            <w:r w:rsidR="00B832FE" w:rsidRPr="006C5C59">
              <w:rPr>
                <w:rFonts w:ascii="Times New Roman" w:hAnsi="Times New Roman" w:cs="Times New Roman"/>
                <w:b w:val="0"/>
                <w:color w:val="000000" w:themeColor="text1"/>
              </w:rPr>
              <w:t>portfolio</w:t>
            </w:r>
            <w:r w:rsidRPr="006C5C59">
              <w:rPr>
                <w:rFonts w:ascii="Times New Roman" w:hAnsi="Times New Roman" w:cs="Times New Roman"/>
                <w:b w:val="0"/>
                <w:color w:val="000000" w:themeColor="text1"/>
              </w:rPr>
              <w:t xml:space="preserve">.  This means that for each round of feedback, you need to save a separate draft with the feedback as evidence for your </w:t>
            </w:r>
            <w:r w:rsidR="00B832FE" w:rsidRPr="006C5C59">
              <w:rPr>
                <w:rFonts w:ascii="Times New Roman" w:hAnsi="Times New Roman" w:cs="Times New Roman"/>
                <w:b w:val="0"/>
                <w:color w:val="000000" w:themeColor="text1"/>
              </w:rPr>
              <w:t>portfolio</w:t>
            </w:r>
            <w:r w:rsidR="005148EE" w:rsidRPr="006C5C59">
              <w:rPr>
                <w:rFonts w:ascii="Times New Roman" w:hAnsi="Times New Roman" w:cs="Times New Roman"/>
                <w:b w:val="0"/>
                <w:color w:val="000000" w:themeColor="text1"/>
              </w:rPr>
              <w:t>, so b</w:t>
            </w:r>
            <w:r w:rsidRPr="006C5C59">
              <w:rPr>
                <w:rFonts w:ascii="Times New Roman" w:hAnsi="Times New Roman" w:cs="Times New Roman"/>
                <w:b w:val="0"/>
                <w:color w:val="000000" w:themeColor="text1"/>
              </w:rPr>
              <w:t xml:space="preserve">e sure </w:t>
            </w:r>
            <w:r w:rsidR="00BA45DC" w:rsidRPr="006C5C59">
              <w:rPr>
                <w:rFonts w:ascii="Times New Roman" w:hAnsi="Times New Roman" w:cs="Times New Roman"/>
                <w:b w:val="0"/>
                <w:color w:val="000000" w:themeColor="text1"/>
              </w:rPr>
              <w:t>to save</w:t>
            </w:r>
            <w:r w:rsidRPr="006C5C59">
              <w:rPr>
                <w:rFonts w:ascii="Times New Roman" w:hAnsi="Times New Roman" w:cs="Times New Roman"/>
                <w:b w:val="0"/>
                <w:color w:val="000000" w:themeColor="text1"/>
              </w:rPr>
              <w:t xml:space="preserve"> all feedback you receive so you can bring excerpts from this feedback into your </w:t>
            </w:r>
            <w:r w:rsidR="00B832FE" w:rsidRPr="006C5C59">
              <w:rPr>
                <w:rFonts w:ascii="Times New Roman" w:hAnsi="Times New Roman" w:cs="Times New Roman"/>
                <w:b w:val="0"/>
                <w:color w:val="000000" w:themeColor="text1"/>
              </w:rPr>
              <w:t>portfolio</w:t>
            </w:r>
            <w:r w:rsidRPr="006C5C59">
              <w:rPr>
                <w:rFonts w:ascii="Times New Roman" w:hAnsi="Times New Roman" w:cs="Times New Roman"/>
                <w:b w:val="0"/>
                <w:color w:val="000000" w:themeColor="text1"/>
              </w:rPr>
              <w:t>.</w:t>
            </w:r>
          </w:p>
        </w:tc>
      </w:tr>
    </w:tbl>
    <w:p w14:paraId="24A75306" w14:textId="77777777" w:rsidR="002B70F4" w:rsidRPr="006C5C59" w:rsidRDefault="002B70F4" w:rsidP="00F408F3">
      <w:pPr>
        <w:rPr>
          <w:rFonts w:ascii="Times New Roman" w:hAnsi="Times New Roman" w:cs="Times New Roman"/>
        </w:rPr>
      </w:pPr>
    </w:p>
    <w:p w14:paraId="6741B9BC" w14:textId="77777777" w:rsidR="00F93CEB" w:rsidRPr="006C5C59" w:rsidRDefault="00F93CEB" w:rsidP="00F93CEB">
      <w:pPr>
        <w:rPr>
          <w:rFonts w:ascii="Times New Roman" w:hAnsi="Times New Roman" w:cs="Times New Roman"/>
          <w:b/>
        </w:rPr>
      </w:pPr>
      <w:r w:rsidRPr="006C5C59">
        <w:rPr>
          <w:rFonts w:ascii="Times New Roman" w:hAnsi="Times New Roman" w:cs="Times New Roman"/>
          <w:b/>
        </w:rPr>
        <w:t>Points Breakdown</w:t>
      </w:r>
    </w:p>
    <w:p w14:paraId="5F7F518A" w14:textId="77777777" w:rsidR="00F93CEB" w:rsidRPr="006C5C59" w:rsidRDefault="00F93CEB" w:rsidP="00F93CEB">
      <w:pPr>
        <w:rPr>
          <w:rFonts w:ascii="Times New Roman" w:hAnsi="Times New Roman" w:cs="Times New Roman"/>
          <w:b/>
        </w:rPr>
      </w:pPr>
    </w:p>
    <w:tbl>
      <w:tblPr>
        <w:tblStyle w:val="TableGrid"/>
        <w:tblpPr w:leftFromText="180" w:rightFromText="180" w:vertAnchor="text" w:tblpY="1"/>
        <w:tblOverlap w:val="never"/>
        <w:tblW w:w="0" w:type="auto"/>
        <w:tblLook w:val="04A0" w:firstRow="1" w:lastRow="0" w:firstColumn="1" w:lastColumn="0" w:noHBand="0" w:noVBand="1"/>
      </w:tblPr>
      <w:tblGrid>
        <w:gridCol w:w="4225"/>
        <w:gridCol w:w="857"/>
      </w:tblGrid>
      <w:tr w:rsidR="001D28C4" w:rsidRPr="006C5C59" w14:paraId="74806535" w14:textId="77777777" w:rsidTr="00975E31">
        <w:trPr>
          <w:trHeight w:val="323"/>
        </w:trPr>
        <w:tc>
          <w:tcPr>
            <w:tcW w:w="4225" w:type="dxa"/>
          </w:tcPr>
          <w:p w14:paraId="42488A72" w14:textId="77777777" w:rsidR="001D28C4" w:rsidRPr="006C5C59" w:rsidRDefault="001D28C4" w:rsidP="00975E31">
            <w:pPr>
              <w:rPr>
                <w:rFonts w:ascii="Times New Roman" w:hAnsi="Times New Roman" w:cs="Times New Roman"/>
                <w:b/>
              </w:rPr>
            </w:pPr>
            <w:r w:rsidRPr="006C5C59">
              <w:rPr>
                <w:rFonts w:ascii="Times New Roman" w:hAnsi="Times New Roman" w:cs="Times New Roman"/>
                <w:b/>
              </w:rPr>
              <w:t>Assignments</w:t>
            </w:r>
          </w:p>
        </w:tc>
        <w:tc>
          <w:tcPr>
            <w:tcW w:w="857" w:type="dxa"/>
          </w:tcPr>
          <w:p w14:paraId="73F40C15" w14:textId="77777777" w:rsidR="001D28C4" w:rsidRPr="006C5C59" w:rsidRDefault="001D28C4" w:rsidP="00975E31">
            <w:pPr>
              <w:rPr>
                <w:rFonts w:ascii="Times New Roman" w:hAnsi="Times New Roman" w:cs="Times New Roman"/>
                <w:b/>
              </w:rPr>
            </w:pPr>
            <w:r w:rsidRPr="006C5C59">
              <w:rPr>
                <w:rFonts w:ascii="Times New Roman" w:hAnsi="Times New Roman" w:cs="Times New Roman"/>
                <w:b/>
              </w:rPr>
              <w:t>Points</w:t>
            </w:r>
          </w:p>
        </w:tc>
      </w:tr>
      <w:tr w:rsidR="00197290" w:rsidRPr="006C5C59" w14:paraId="7213F9CB" w14:textId="77777777" w:rsidTr="00975E31">
        <w:trPr>
          <w:trHeight w:val="323"/>
        </w:trPr>
        <w:tc>
          <w:tcPr>
            <w:tcW w:w="4225" w:type="dxa"/>
          </w:tcPr>
          <w:p w14:paraId="634D8A6C" w14:textId="4893A550" w:rsidR="00197290" w:rsidRPr="00197290" w:rsidRDefault="00197290" w:rsidP="00197290">
            <w:pPr>
              <w:pStyle w:val="ListParagraph"/>
              <w:numPr>
                <w:ilvl w:val="0"/>
                <w:numId w:val="29"/>
              </w:numPr>
              <w:rPr>
                <w:rFonts w:ascii="Times New Roman" w:hAnsi="Times New Roman" w:cs="Times New Roman"/>
                <w:b/>
              </w:rPr>
            </w:pPr>
            <w:r>
              <w:rPr>
                <w:rFonts w:ascii="Times New Roman" w:hAnsi="Times New Roman" w:cs="Times New Roman"/>
              </w:rPr>
              <w:t>Syllabus Agreement</w:t>
            </w:r>
          </w:p>
        </w:tc>
        <w:tc>
          <w:tcPr>
            <w:tcW w:w="857" w:type="dxa"/>
          </w:tcPr>
          <w:p w14:paraId="30C43437" w14:textId="6339C547" w:rsidR="00197290" w:rsidRPr="00197290" w:rsidRDefault="00197290" w:rsidP="00975E31">
            <w:pPr>
              <w:rPr>
                <w:rFonts w:ascii="Times New Roman" w:hAnsi="Times New Roman" w:cs="Times New Roman"/>
              </w:rPr>
            </w:pPr>
            <w:r>
              <w:rPr>
                <w:rFonts w:ascii="Times New Roman" w:hAnsi="Times New Roman" w:cs="Times New Roman"/>
              </w:rPr>
              <w:t>5</w:t>
            </w:r>
          </w:p>
        </w:tc>
      </w:tr>
      <w:tr w:rsidR="001D28C4" w:rsidRPr="006C5C59" w14:paraId="366EE132" w14:textId="77777777" w:rsidTr="00975E31">
        <w:trPr>
          <w:trHeight w:val="971"/>
        </w:trPr>
        <w:tc>
          <w:tcPr>
            <w:tcW w:w="4225" w:type="dxa"/>
          </w:tcPr>
          <w:p w14:paraId="7CB78B86" w14:textId="77777777" w:rsidR="001D28C4" w:rsidRPr="006C5C59" w:rsidRDefault="001D28C4" w:rsidP="00975E31">
            <w:pPr>
              <w:rPr>
                <w:rFonts w:ascii="Times New Roman" w:hAnsi="Times New Roman" w:cs="Times New Roman"/>
                <w:b/>
              </w:rPr>
            </w:pPr>
            <w:r w:rsidRPr="006C5C59">
              <w:rPr>
                <w:rFonts w:ascii="Times New Roman" w:hAnsi="Times New Roman" w:cs="Times New Roman"/>
                <w:b/>
              </w:rPr>
              <w:t>Invention Assignments</w:t>
            </w:r>
          </w:p>
          <w:p w14:paraId="28709BD3" w14:textId="77777777" w:rsidR="001D28C4" w:rsidRPr="006C5C59" w:rsidRDefault="001D28C4" w:rsidP="001D28C4">
            <w:pPr>
              <w:pStyle w:val="ListParagraph"/>
              <w:numPr>
                <w:ilvl w:val="0"/>
                <w:numId w:val="13"/>
              </w:numPr>
              <w:rPr>
                <w:rFonts w:ascii="Times New Roman" w:hAnsi="Times New Roman" w:cs="Times New Roman"/>
              </w:rPr>
            </w:pPr>
            <w:r w:rsidRPr="006C5C59">
              <w:rPr>
                <w:rFonts w:ascii="Times New Roman" w:hAnsi="Times New Roman" w:cs="Times New Roman"/>
              </w:rPr>
              <w:t>Narrowing Your Topic and Audience</w:t>
            </w:r>
          </w:p>
          <w:p w14:paraId="0316C925" w14:textId="77777777" w:rsidR="001D28C4" w:rsidRPr="006C5C59" w:rsidRDefault="001D28C4" w:rsidP="001D28C4">
            <w:pPr>
              <w:pStyle w:val="ListParagraph"/>
              <w:numPr>
                <w:ilvl w:val="0"/>
                <w:numId w:val="13"/>
              </w:numPr>
              <w:rPr>
                <w:rFonts w:ascii="Times New Roman" w:hAnsi="Times New Roman" w:cs="Times New Roman"/>
              </w:rPr>
            </w:pPr>
            <w:r w:rsidRPr="006C5C59">
              <w:rPr>
                <w:rFonts w:ascii="Times New Roman" w:hAnsi="Times New Roman" w:cs="Times New Roman"/>
              </w:rPr>
              <w:t>Project 1 Primary and Secondary Research</w:t>
            </w:r>
          </w:p>
          <w:p w14:paraId="1C2F3B9A" w14:textId="77777777" w:rsidR="001D28C4" w:rsidRPr="006C5C59" w:rsidRDefault="001D28C4" w:rsidP="001D28C4">
            <w:pPr>
              <w:pStyle w:val="ListParagraph"/>
              <w:numPr>
                <w:ilvl w:val="0"/>
                <w:numId w:val="13"/>
              </w:numPr>
              <w:rPr>
                <w:rFonts w:ascii="Times New Roman" w:hAnsi="Times New Roman" w:cs="Times New Roman"/>
              </w:rPr>
            </w:pPr>
            <w:r w:rsidRPr="006C5C59">
              <w:rPr>
                <w:rFonts w:ascii="Times New Roman" w:hAnsi="Times New Roman" w:cs="Times New Roman"/>
              </w:rPr>
              <w:t>Project 1 Argument Plan</w:t>
            </w:r>
          </w:p>
          <w:p w14:paraId="5B0E4E66" w14:textId="77777777" w:rsidR="001D28C4" w:rsidRPr="006C5C59" w:rsidRDefault="001D28C4" w:rsidP="001D28C4">
            <w:pPr>
              <w:pStyle w:val="ListParagraph"/>
              <w:numPr>
                <w:ilvl w:val="0"/>
                <w:numId w:val="13"/>
              </w:numPr>
              <w:rPr>
                <w:rFonts w:ascii="Times New Roman" w:hAnsi="Times New Roman" w:cs="Times New Roman"/>
              </w:rPr>
            </w:pPr>
            <w:r w:rsidRPr="006C5C59">
              <w:rPr>
                <w:rFonts w:ascii="Times New Roman" w:hAnsi="Times New Roman" w:cs="Times New Roman"/>
              </w:rPr>
              <w:t>Project 2 Primary and Secondary Research</w:t>
            </w:r>
          </w:p>
          <w:p w14:paraId="4EE28C86" w14:textId="77777777" w:rsidR="001D28C4" w:rsidRPr="006C5C59" w:rsidRDefault="001D28C4" w:rsidP="001D28C4">
            <w:pPr>
              <w:pStyle w:val="ListParagraph"/>
              <w:numPr>
                <w:ilvl w:val="0"/>
                <w:numId w:val="13"/>
              </w:numPr>
              <w:rPr>
                <w:rFonts w:ascii="Times New Roman" w:hAnsi="Times New Roman" w:cs="Times New Roman"/>
              </w:rPr>
            </w:pPr>
            <w:r w:rsidRPr="006C5C59">
              <w:rPr>
                <w:rFonts w:ascii="Times New Roman" w:hAnsi="Times New Roman" w:cs="Times New Roman"/>
              </w:rPr>
              <w:t>Project 2 Argument Plan</w:t>
            </w:r>
          </w:p>
        </w:tc>
        <w:tc>
          <w:tcPr>
            <w:tcW w:w="857" w:type="dxa"/>
          </w:tcPr>
          <w:p w14:paraId="6435D8FA" w14:textId="77777777" w:rsidR="001D28C4" w:rsidRPr="006C5C59" w:rsidRDefault="001D28C4" w:rsidP="00975E31">
            <w:pPr>
              <w:rPr>
                <w:rFonts w:ascii="Times New Roman" w:hAnsi="Times New Roman" w:cs="Times New Roman"/>
              </w:rPr>
            </w:pPr>
          </w:p>
          <w:p w14:paraId="00D1E908" w14:textId="3F2F6957" w:rsidR="001D28C4" w:rsidRPr="006C5C59" w:rsidRDefault="00237F9C" w:rsidP="00975E31">
            <w:pPr>
              <w:rPr>
                <w:rFonts w:ascii="Times New Roman" w:hAnsi="Times New Roman" w:cs="Times New Roman"/>
              </w:rPr>
            </w:pPr>
            <w:r w:rsidRPr="006C5C59">
              <w:rPr>
                <w:rFonts w:ascii="Times New Roman" w:hAnsi="Times New Roman" w:cs="Times New Roman"/>
              </w:rPr>
              <w:t>15</w:t>
            </w:r>
          </w:p>
          <w:p w14:paraId="0FE59533" w14:textId="77777777" w:rsidR="001D28C4" w:rsidRPr="006C5C59" w:rsidRDefault="001D28C4" w:rsidP="00975E31">
            <w:pPr>
              <w:rPr>
                <w:rFonts w:ascii="Times New Roman" w:hAnsi="Times New Roman" w:cs="Times New Roman"/>
              </w:rPr>
            </w:pPr>
          </w:p>
          <w:p w14:paraId="75998F54" w14:textId="1CB2C9DF" w:rsidR="001D28C4" w:rsidRPr="006C5C59" w:rsidRDefault="00426673" w:rsidP="00975E31">
            <w:pPr>
              <w:rPr>
                <w:rFonts w:ascii="Times New Roman" w:hAnsi="Times New Roman" w:cs="Times New Roman"/>
              </w:rPr>
            </w:pPr>
            <w:r>
              <w:rPr>
                <w:rFonts w:ascii="Times New Roman" w:hAnsi="Times New Roman" w:cs="Times New Roman"/>
              </w:rPr>
              <w:t>30</w:t>
            </w:r>
          </w:p>
          <w:p w14:paraId="1F1C9200" w14:textId="77777777" w:rsidR="001D28C4" w:rsidRPr="006C5C59" w:rsidRDefault="001D28C4" w:rsidP="00975E31">
            <w:pPr>
              <w:rPr>
                <w:rFonts w:ascii="Times New Roman" w:hAnsi="Times New Roman" w:cs="Times New Roman"/>
              </w:rPr>
            </w:pPr>
          </w:p>
          <w:p w14:paraId="2619CB44" w14:textId="51FF39BC" w:rsidR="001D28C4" w:rsidRPr="006C5C59" w:rsidRDefault="00426673" w:rsidP="00975E31">
            <w:pPr>
              <w:rPr>
                <w:rFonts w:ascii="Times New Roman" w:hAnsi="Times New Roman" w:cs="Times New Roman"/>
              </w:rPr>
            </w:pPr>
            <w:r>
              <w:rPr>
                <w:rFonts w:ascii="Times New Roman" w:hAnsi="Times New Roman" w:cs="Times New Roman"/>
              </w:rPr>
              <w:t>30</w:t>
            </w:r>
          </w:p>
          <w:p w14:paraId="4697AB32" w14:textId="679AA543" w:rsidR="001D28C4" w:rsidRPr="006C5C59" w:rsidRDefault="00426673" w:rsidP="00975E31">
            <w:pPr>
              <w:rPr>
                <w:rFonts w:ascii="Times New Roman" w:hAnsi="Times New Roman" w:cs="Times New Roman"/>
              </w:rPr>
            </w:pPr>
            <w:r>
              <w:rPr>
                <w:rFonts w:ascii="Times New Roman" w:hAnsi="Times New Roman" w:cs="Times New Roman"/>
              </w:rPr>
              <w:t>30</w:t>
            </w:r>
          </w:p>
          <w:p w14:paraId="438F7F8C" w14:textId="77777777" w:rsidR="001D28C4" w:rsidRPr="006C5C59" w:rsidRDefault="001D28C4" w:rsidP="00975E31">
            <w:pPr>
              <w:rPr>
                <w:rFonts w:ascii="Times New Roman" w:hAnsi="Times New Roman" w:cs="Times New Roman"/>
              </w:rPr>
            </w:pPr>
          </w:p>
          <w:p w14:paraId="731CE44A" w14:textId="3C381BCF" w:rsidR="001D28C4" w:rsidRPr="006C5C59" w:rsidRDefault="00426673" w:rsidP="00975E31">
            <w:pPr>
              <w:rPr>
                <w:rFonts w:ascii="Times New Roman" w:hAnsi="Times New Roman" w:cs="Times New Roman"/>
              </w:rPr>
            </w:pPr>
            <w:r>
              <w:rPr>
                <w:rFonts w:ascii="Times New Roman" w:hAnsi="Times New Roman" w:cs="Times New Roman"/>
              </w:rPr>
              <w:t>30</w:t>
            </w:r>
          </w:p>
        </w:tc>
      </w:tr>
      <w:tr w:rsidR="007D6276" w:rsidRPr="006C5C59" w14:paraId="49988637" w14:textId="77777777" w:rsidTr="00975E31">
        <w:trPr>
          <w:trHeight w:val="971"/>
        </w:trPr>
        <w:tc>
          <w:tcPr>
            <w:tcW w:w="4225" w:type="dxa"/>
          </w:tcPr>
          <w:p w14:paraId="2A81DB1B" w14:textId="77777777" w:rsidR="007D6276" w:rsidRPr="006C5C59" w:rsidRDefault="007D6276" w:rsidP="007D6276">
            <w:pPr>
              <w:rPr>
                <w:rFonts w:ascii="Times New Roman" w:hAnsi="Times New Roman" w:cs="Times New Roman"/>
                <w:b/>
              </w:rPr>
            </w:pPr>
            <w:r w:rsidRPr="006C5C59">
              <w:rPr>
                <w:rFonts w:ascii="Times New Roman" w:hAnsi="Times New Roman" w:cs="Times New Roman"/>
                <w:b/>
              </w:rPr>
              <w:t xml:space="preserve">Discussions </w:t>
            </w:r>
          </w:p>
          <w:p w14:paraId="52BF70C0" w14:textId="77777777" w:rsidR="007D6276" w:rsidRPr="006C5C59" w:rsidRDefault="007D6276" w:rsidP="007D6276">
            <w:pPr>
              <w:rPr>
                <w:rFonts w:ascii="Times New Roman" w:hAnsi="Times New Roman" w:cs="Times New Roman"/>
                <w:b/>
              </w:rPr>
            </w:pPr>
            <w:r w:rsidRPr="006C5C59">
              <w:rPr>
                <w:rFonts w:ascii="Times New Roman" w:hAnsi="Times New Roman" w:cs="Times New Roman"/>
              </w:rPr>
              <w:t>(Initial post and peer response)</w:t>
            </w:r>
          </w:p>
          <w:p w14:paraId="15555CB4" w14:textId="77777777" w:rsidR="007D6276" w:rsidRPr="006C5C59" w:rsidRDefault="007D6276" w:rsidP="007D6276">
            <w:pPr>
              <w:pStyle w:val="ListParagraph"/>
              <w:numPr>
                <w:ilvl w:val="0"/>
                <w:numId w:val="11"/>
              </w:numPr>
              <w:rPr>
                <w:rFonts w:ascii="Times New Roman" w:hAnsi="Times New Roman" w:cs="Times New Roman"/>
              </w:rPr>
            </w:pPr>
            <w:r w:rsidRPr="006C5C59">
              <w:rPr>
                <w:rFonts w:ascii="Times New Roman" w:hAnsi="Times New Roman" w:cs="Times New Roman"/>
              </w:rPr>
              <w:t>Ice Breaker Activity</w:t>
            </w:r>
          </w:p>
          <w:p w14:paraId="06D22EE6" w14:textId="77777777" w:rsidR="007D6276" w:rsidRPr="006C5C59" w:rsidRDefault="007D6276" w:rsidP="007D6276">
            <w:pPr>
              <w:pStyle w:val="ListParagraph"/>
              <w:numPr>
                <w:ilvl w:val="0"/>
                <w:numId w:val="11"/>
              </w:numPr>
              <w:rPr>
                <w:rFonts w:ascii="Times New Roman" w:hAnsi="Times New Roman" w:cs="Times New Roman"/>
              </w:rPr>
            </w:pPr>
            <w:r w:rsidRPr="006C5C59">
              <w:rPr>
                <w:rFonts w:ascii="Times New Roman" w:hAnsi="Times New Roman" w:cs="Times New Roman"/>
              </w:rPr>
              <w:t>Project 1 Real-World Example Analysis</w:t>
            </w:r>
          </w:p>
          <w:p w14:paraId="485DE84C" w14:textId="77777777" w:rsidR="007D6276" w:rsidRPr="006C5C59" w:rsidRDefault="007D6276" w:rsidP="007D6276">
            <w:pPr>
              <w:pStyle w:val="ListParagraph"/>
              <w:numPr>
                <w:ilvl w:val="0"/>
                <w:numId w:val="11"/>
              </w:numPr>
              <w:rPr>
                <w:rFonts w:ascii="Times New Roman" w:hAnsi="Times New Roman" w:cs="Times New Roman"/>
              </w:rPr>
            </w:pPr>
            <w:r w:rsidRPr="006C5C59">
              <w:rPr>
                <w:rFonts w:ascii="Times New Roman" w:hAnsi="Times New Roman" w:cs="Times New Roman"/>
              </w:rPr>
              <w:t>Project 2 Real-World Example Analysis</w:t>
            </w:r>
          </w:p>
          <w:p w14:paraId="55A59508" w14:textId="77777777" w:rsidR="007D6276" w:rsidRPr="006C5C59" w:rsidRDefault="007D6276" w:rsidP="007D6276">
            <w:pPr>
              <w:pStyle w:val="ListParagraph"/>
              <w:numPr>
                <w:ilvl w:val="0"/>
                <w:numId w:val="11"/>
              </w:numPr>
              <w:rPr>
                <w:rFonts w:ascii="Times New Roman" w:hAnsi="Times New Roman" w:cs="Times New Roman"/>
              </w:rPr>
            </w:pPr>
            <w:r w:rsidRPr="006C5C59">
              <w:rPr>
                <w:rFonts w:ascii="Times New Roman" w:hAnsi="Times New Roman" w:cs="Times New Roman"/>
              </w:rPr>
              <w:t>PSA/Public Advocacy Ad</w:t>
            </w:r>
            <w:r>
              <w:rPr>
                <w:rFonts w:ascii="Times New Roman" w:hAnsi="Times New Roman" w:cs="Times New Roman"/>
              </w:rPr>
              <w:t xml:space="preserve"> Analysis</w:t>
            </w:r>
          </w:p>
          <w:p w14:paraId="42FDBD59" w14:textId="4C53438D" w:rsidR="007D6276" w:rsidRPr="007D6276" w:rsidRDefault="007D6276" w:rsidP="007D6276">
            <w:pPr>
              <w:pStyle w:val="ListParagraph"/>
              <w:numPr>
                <w:ilvl w:val="0"/>
                <w:numId w:val="11"/>
              </w:numPr>
              <w:rPr>
                <w:rFonts w:ascii="Times New Roman" w:hAnsi="Times New Roman" w:cs="Times New Roman"/>
                <w:b/>
              </w:rPr>
            </w:pPr>
            <w:r w:rsidRPr="007D6276">
              <w:rPr>
                <w:rFonts w:ascii="Times New Roman" w:hAnsi="Times New Roman" w:cs="Times New Roman"/>
              </w:rPr>
              <w:t>Final Digital Portfolio</w:t>
            </w:r>
          </w:p>
        </w:tc>
        <w:tc>
          <w:tcPr>
            <w:tcW w:w="857" w:type="dxa"/>
          </w:tcPr>
          <w:p w14:paraId="7BDDA018" w14:textId="77777777" w:rsidR="007D6276" w:rsidRDefault="007D6276" w:rsidP="007D6276">
            <w:pPr>
              <w:rPr>
                <w:rFonts w:ascii="Times New Roman" w:hAnsi="Times New Roman" w:cs="Times New Roman"/>
              </w:rPr>
            </w:pPr>
          </w:p>
          <w:p w14:paraId="0053A824" w14:textId="77777777" w:rsidR="007D6276" w:rsidRDefault="007D6276" w:rsidP="007D6276">
            <w:pPr>
              <w:rPr>
                <w:rFonts w:ascii="Times New Roman" w:hAnsi="Times New Roman" w:cs="Times New Roman"/>
              </w:rPr>
            </w:pPr>
          </w:p>
          <w:p w14:paraId="69267E92" w14:textId="77777777" w:rsidR="007D6276" w:rsidRPr="006C5C59" w:rsidRDefault="007D6276" w:rsidP="007D6276">
            <w:pPr>
              <w:rPr>
                <w:rFonts w:ascii="Times New Roman" w:hAnsi="Times New Roman" w:cs="Times New Roman"/>
              </w:rPr>
            </w:pPr>
            <w:r w:rsidRPr="006C5C59">
              <w:rPr>
                <w:rFonts w:ascii="Times New Roman" w:hAnsi="Times New Roman" w:cs="Times New Roman"/>
              </w:rPr>
              <w:t>10</w:t>
            </w:r>
          </w:p>
          <w:p w14:paraId="04D2877A" w14:textId="77777777" w:rsidR="007D6276" w:rsidRPr="006C5C59" w:rsidRDefault="007D6276" w:rsidP="007D6276">
            <w:pPr>
              <w:rPr>
                <w:rFonts w:ascii="Times New Roman" w:hAnsi="Times New Roman" w:cs="Times New Roman"/>
              </w:rPr>
            </w:pPr>
            <w:r w:rsidRPr="006C5C59">
              <w:rPr>
                <w:rFonts w:ascii="Times New Roman" w:hAnsi="Times New Roman" w:cs="Times New Roman"/>
              </w:rPr>
              <w:t>10</w:t>
            </w:r>
          </w:p>
          <w:p w14:paraId="1BA3FE08" w14:textId="77777777" w:rsidR="007D6276" w:rsidRPr="006C5C59" w:rsidRDefault="007D6276" w:rsidP="007D6276">
            <w:pPr>
              <w:rPr>
                <w:rFonts w:ascii="Times New Roman" w:hAnsi="Times New Roman" w:cs="Times New Roman"/>
              </w:rPr>
            </w:pPr>
          </w:p>
          <w:p w14:paraId="7D5540E9" w14:textId="77777777" w:rsidR="007D6276" w:rsidRPr="006C5C59" w:rsidRDefault="007D6276" w:rsidP="007D6276">
            <w:pPr>
              <w:rPr>
                <w:rFonts w:ascii="Times New Roman" w:hAnsi="Times New Roman" w:cs="Times New Roman"/>
              </w:rPr>
            </w:pPr>
            <w:r w:rsidRPr="006C5C59">
              <w:rPr>
                <w:rFonts w:ascii="Times New Roman" w:hAnsi="Times New Roman" w:cs="Times New Roman"/>
              </w:rPr>
              <w:t>10</w:t>
            </w:r>
          </w:p>
          <w:p w14:paraId="4AA819D6" w14:textId="77777777" w:rsidR="007D6276" w:rsidRPr="006C5C59" w:rsidRDefault="007D6276" w:rsidP="007D6276">
            <w:pPr>
              <w:rPr>
                <w:rFonts w:ascii="Times New Roman" w:hAnsi="Times New Roman" w:cs="Times New Roman"/>
              </w:rPr>
            </w:pPr>
          </w:p>
          <w:p w14:paraId="2DF415DD" w14:textId="77777777" w:rsidR="007D6276" w:rsidRPr="006C5C59" w:rsidRDefault="007D6276" w:rsidP="007D6276">
            <w:pPr>
              <w:rPr>
                <w:rFonts w:ascii="Times New Roman" w:hAnsi="Times New Roman" w:cs="Times New Roman"/>
              </w:rPr>
            </w:pPr>
            <w:r w:rsidRPr="006C5C59">
              <w:rPr>
                <w:rFonts w:ascii="Times New Roman" w:hAnsi="Times New Roman" w:cs="Times New Roman"/>
              </w:rPr>
              <w:t>10</w:t>
            </w:r>
          </w:p>
          <w:p w14:paraId="07F78113" w14:textId="77777777" w:rsidR="007D6276" w:rsidRPr="006C5C59" w:rsidRDefault="007D6276" w:rsidP="007D6276">
            <w:pPr>
              <w:rPr>
                <w:rFonts w:ascii="Times New Roman" w:hAnsi="Times New Roman" w:cs="Times New Roman"/>
              </w:rPr>
            </w:pPr>
          </w:p>
          <w:p w14:paraId="1B55E756" w14:textId="3D1F7BD0" w:rsidR="007D6276" w:rsidRPr="006C5C59" w:rsidRDefault="007D6276" w:rsidP="007D6276">
            <w:pPr>
              <w:rPr>
                <w:rFonts w:ascii="Times New Roman" w:hAnsi="Times New Roman" w:cs="Times New Roman"/>
              </w:rPr>
            </w:pPr>
            <w:r w:rsidRPr="006C5C59">
              <w:rPr>
                <w:rFonts w:ascii="Times New Roman" w:hAnsi="Times New Roman" w:cs="Times New Roman"/>
              </w:rPr>
              <w:t>15</w:t>
            </w:r>
          </w:p>
        </w:tc>
      </w:tr>
      <w:tr w:rsidR="001D28C4" w:rsidRPr="006C5C59" w14:paraId="66E126B7" w14:textId="77777777" w:rsidTr="00975E31">
        <w:tc>
          <w:tcPr>
            <w:tcW w:w="4225" w:type="dxa"/>
          </w:tcPr>
          <w:p w14:paraId="56C20DCF" w14:textId="77777777" w:rsidR="001D28C4" w:rsidRPr="006C5C59" w:rsidRDefault="001D28C4" w:rsidP="00975E31">
            <w:pPr>
              <w:rPr>
                <w:rFonts w:ascii="Times New Roman" w:hAnsi="Times New Roman" w:cs="Times New Roman"/>
                <w:b/>
              </w:rPr>
            </w:pPr>
            <w:r w:rsidRPr="006C5C59">
              <w:rPr>
                <w:rFonts w:ascii="Times New Roman" w:hAnsi="Times New Roman" w:cs="Times New Roman"/>
                <w:b/>
              </w:rPr>
              <w:t>Rough Drafts</w:t>
            </w:r>
          </w:p>
          <w:p w14:paraId="6D98A573" w14:textId="77777777" w:rsidR="001D28C4" w:rsidRPr="006C5C59" w:rsidRDefault="001D28C4" w:rsidP="001D28C4">
            <w:pPr>
              <w:pStyle w:val="ListParagraph"/>
              <w:numPr>
                <w:ilvl w:val="0"/>
                <w:numId w:val="14"/>
              </w:numPr>
              <w:rPr>
                <w:rFonts w:ascii="Times New Roman" w:hAnsi="Times New Roman" w:cs="Times New Roman"/>
              </w:rPr>
            </w:pPr>
            <w:r w:rsidRPr="006C5C59">
              <w:rPr>
                <w:rFonts w:ascii="Times New Roman" w:hAnsi="Times New Roman" w:cs="Times New Roman"/>
              </w:rPr>
              <w:t>Project 1</w:t>
            </w:r>
          </w:p>
          <w:p w14:paraId="14101229" w14:textId="77777777" w:rsidR="001D28C4" w:rsidRPr="006C5C59" w:rsidRDefault="001D28C4" w:rsidP="001D28C4">
            <w:pPr>
              <w:pStyle w:val="ListParagraph"/>
              <w:numPr>
                <w:ilvl w:val="0"/>
                <w:numId w:val="14"/>
              </w:numPr>
              <w:rPr>
                <w:rFonts w:ascii="Times New Roman" w:hAnsi="Times New Roman" w:cs="Times New Roman"/>
              </w:rPr>
            </w:pPr>
            <w:r w:rsidRPr="006C5C59">
              <w:rPr>
                <w:rFonts w:ascii="Times New Roman" w:hAnsi="Times New Roman" w:cs="Times New Roman"/>
              </w:rPr>
              <w:t>Project 2</w:t>
            </w:r>
          </w:p>
        </w:tc>
        <w:tc>
          <w:tcPr>
            <w:tcW w:w="857" w:type="dxa"/>
          </w:tcPr>
          <w:p w14:paraId="4795593B" w14:textId="77777777" w:rsidR="001D28C4" w:rsidRPr="006C5C59" w:rsidRDefault="001D28C4" w:rsidP="00975E31">
            <w:pPr>
              <w:rPr>
                <w:rFonts w:ascii="Times New Roman" w:hAnsi="Times New Roman" w:cs="Times New Roman"/>
              </w:rPr>
            </w:pPr>
          </w:p>
          <w:p w14:paraId="478CF7F6"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30</w:t>
            </w:r>
          </w:p>
          <w:p w14:paraId="061175CE"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30</w:t>
            </w:r>
          </w:p>
        </w:tc>
      </w:tr>
      <w:tr w:rsidR="001D28C4" w:rsidRPr="006C5C59" w14:paraId="78987212" w14:textId="77777777" w:rsidTr="00975E31">
        <w:tc>
          <w:tcPr>
            <w:tcW w:w="4225" w:type="dxa"/>
          </w:tcPr>
          <w:p w14:paraId="6697343D" w14:textId="77777777" w:rsidR="001D28C4" w:rsidRPr="006C5C59" w:rsidRDefault="001D28C4" w:rsidP="00975E31">
            <w:pPr>
              <w:rPr>
                <w:rFonts w:ascii="Times New Roman" w:hAnsi="Times New Roman" w:cs="Times New Roman"/>
                <w:b/>
              </w:rPr>
            </w:pPr>
            <w:r w:rsidRPr="006C5C59">
              <w:rPr>
                <w:rFonts w:ascii="Times New Roman" w:hAnsi="Times New Roman" w:cs="Times New Roman"/>
                <w:b/>
              </w:rPr>
              <w:t xml:space="preserve">Peer Reviews  </w:t>
            </w:r>
          </w:p>
          <w:p w14:paraId="51BBE85E"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(Two reviews per project)</w:t>
            </w:r>
          </w:p>
          <w:p w14:paraId="30CE40AE" w14:textId="77777777" w:rsidR="001D28C4" w:rsidRPr="006C5C59" w:rsidRDefault="001D28C4" w:rsidP="001D28C4">
            <w:pPr>
              <w:pStyle w:val="ListParagraph"/>
              <w:numPr>
                <w:ilvl w:val="0"/>
                <w:numId w:val="17"/>
              </w:numPr>
              <w:rPr>
                <w:rFonts w:ascii="Times New Roman" w:hAnsi="Times New Roman" w:cs="Times New Roman"/>
              </w:rPr>
            </w:pPr>
            <w:r w:rsidRPr="006C5C59">
              <w:rPr>
                <w:rFonts w:ascii="Times New Roman" w:hAnsi="Times New Roman" w:cs="Times New Roman"/>
              </w:rPr>
              <w:t>Project 1</w:t>
            </w:r>
          </w:p>
          <w:p w14:paraId="73942794" w14:textId="77777777" w:rsidR="001D28C4" w:rsidRPr="006C5C59" w:rsidRDefault="001D28C4" w:rsidP="001D28C4">
            <w:pPr>
              <w:pStyle w:val="ListParagraph"/>
              <w:numPr>
                <w:ilvl w:val="0"/>
                <w:numId w:val="17"/>
              </w:numPr>
              <w:rPr>
                <w:rFonts w:ascii="Times New Roman" w:hAnsi="Times New Roman" w:cs="Times New Roman"/>
              </w:rPr>
            </w:pPr>
            <w:r w:rsidRPr="006C5C59">
              <w:rPr>
                <w:rFonts w:ascii="Times New Roman" w:hAnsi="Times New Roman" w:cs="Times New Roman"/>
              </w:rPr>
              <w:t>Project 2</w:t>
            </w:r>
          </w:p>
        </w:tc>
        <w:tc>
          <w:tcPr>
            <w:tcW w:w="857" w:type="dxa"/>
          </w:tcPr>
          <w:p w14:paraId="15BF46D7" w14:textId="77777777" w:rsidR="001D28C4" w:rsidRPr="006C5C59" w:rsidRDefault="001D28C4" w:rsidP="00975E31">
            <w:pPr>
              <w:rPr>
                <w:rFonts w:ascii="Times New Roman" w:hAnsi="Times New Roman" w:cs="Times New Roman"/>
              </w:rPr>
            </w:pPr>
          </w:p>
          <w:p w14:paraId="660D5323" w14:textId="77777777" w:rsidR="001D28C4" w:rsidRPr="006C5C59" w:rsidRDefault="001D28C4" w:rsidP="00975E31">
            <w:pPr>
              <w:rPr>
                <w:rFonts w:ascii="Times New Roman" w:hAnsi="Times New Roman" w:cs="Times New Roman"/>
              </w:rPr>
            </w:pPr>
          </w:p>
          <w:p w14:paraId="283B45ED"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20</w:t>
            </w:r>
          </w:p>
          <w:p w14:paraId="04F65145"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20</w:t>
            </w:r>
          </w:p>
        </w:tc>
      </w:tr>
      <w:tr w:rsidR="001D28C4" w:rsidRPr="006C5C59" w14:paraId="672699C3" w14:textId="77777777" w:rsidTr="00975E31">
        <w:tc>
          <w:tcPr>
            <w:tcW w:w="4225" w:type="dxa"/>
          </w:tcPr>
          <w:p w14:paraId="0B5D0A9D" w14:textId="77777777" w:rsidR="001D28C4" w:rsidRPr="006C5C59" w:rsidRDefault="001D28C4" w:rsidP="00975E31">
            <w:pPr>
              <w:rPr>
                <w:rFonts w:ascii="Times New Roman" w:hAnsi="Times New Roman" w:cs="Times New Roman"/>
                <w:b/>
              </w:rPr>
            </w:pPr>
            <w:r w:rsidRPr="006C5C59">
              <w:rPr>
                <w:rFonts w:ascii="Times New Roman" w:hAnsi="Times New Roman" w:cs="Times New Roman"/>
                <w:b/>
              </w:rPr>
              <w:t>Major Projects</w:t>
            </w:r>
          </w:p>
          <w:p w14:paraId="0B6CD612" w14:textId="77777777" w:rsidR="001D28C4" w:rsidRPr="006C5C59" w:rsidRDefault="001D28C4" w:rsidP="001D28C4">
            <w:pPr>
              <w:pStyle w:val="ListParagraph"/>
              <w:numPr>
                <w:ilvl w:val="0"/>
                <w:numId w:val="15"/>
              </w:numPr>
              <w:rPr>
                <w:rFonts w:ascii="Times New Roman" w:hAnsi="Times New Roman" w:cs="Times New Roman"/>
              </w:rPr>
            </w:pPr>
            <w:r w:rsidRPr="006C5C59">
              <w:rPr>
                <w:rFonts w:ascii="Times New Roman" w:hAnsi="Times New Roman" w:cs="Times New Roman"/>
              </w:rPr>
              <w:t>Project 1</w:t>
            </w:r>
          </w:p>
          <w:p w14:paraId="695D2A62" w14:textId="77777777" w:rsidR="001D28C4" w:rsidRPr="006C5C59" w:rsidRDefault="001D28C4" w:rsidP="001D28C4">
            <w:pPr>
              <w:pStyle w:val="ListParagraph"/>
              <w:numPr>
                <w:ilvl w:val="0"/>
                <w:numId w:val="15"/>
              </w:numPr>
              <w:rPr>
                <w:rFonts w:ascii="Times New Roman" w:hAnsi="Times New Roman" w:cs="Times New Roman"/>
              </w:rPr>
            </w:pPr>
            <w:r w:rsidRPr="006C5C59">
              <w:rPr>
                <w:rFonts w:ascii="Times New Roman" w:hAnsi="Times New Roman" w:cs="Times New Roman"/>
              </w:rPr>
              <w:t>Project 2</w:t>
            </w:r>
          </w:p>
          <w:p w14:paraId="362FD422" w14:textId="731AC6E0" w:rsidR="001D28C4" w:rsidRPr="006C5C59" w:rsidRDefault="001D28C4" w:rsidP="001D28C4">
            <w:pPr>
              <w:pStyle w:val="ListParagraph"/>
              <w:numPr>
                <w:ilvl w:val="0"/>
                <w:numId w:val="15"/>
              </w:numPr>
              <w:rPr>
                <w:rFonts w:ascii="Times New Roman" w:hAnsi="Times New Roman" w:cs="Times New Roman"/>
              </w:rPr>
            </w:pPr>
            <w:r w:rsidRPr="006C5C59">
              <w:rPr>
                <w:rFonts w:ascii="Times New Roman" w:hAnsi="Times New Roman" w:cs="Times New Roman"/>
              </w:rPr>
              <w:t xml:space="preserve">Post-Course Reflection and Final </w:t>
            </w:r>
            <w:r w:rsidR="00A72C4E" w:rsidRPr="006C5C59">
              <w:rPr>
                <w:rFonts w:ascii="Times New Roman" w:hAnsi="Times New Roman" w:cs="Times New Roman"/>
              </w:rPr>
              <w:t xml:space="preserve">Digital </w:t>
            </w:r>
            <w:r w:rsidRPr="006C5C59">
              <w:rPr>
                <w:rFonts w:ascii="Times New Roman" w:hAnsi="Times New Roman" w:cs="Times New Roman"/>
              </w:rPr>
              <w:t>Portfolio</w:t>
            </w:r>
          </w:p>
        </w:tc>
        <w:tc>
          <w:tcPr>
            <w:tcW w:w="857" w:type="dxa"/>
          </w:tcPr>
          <w:p w14:paraId="63E9F0B8" w14:textId="77777777" w:rsidR="001D28C4" w:rsidRPr="006C5C59" w:rsidRDefault="001D28C4" w:rsidP="00975E31">
            <w:pPr>
              <w:rPr>
                <w:rFonts w:ascii="Times New Roman" w:hAnsi="Times New Roman" w:cs="Times New Roman"/>
              </w:rPr>
            </w:pPr>
          </w:p>
          <w:p w14:paraId="20C4B0EA" w14:textId="0F7D709B" w:rsidR="001D28C4" w:rsidRPr="006C5C59" w:rsidRDefault="009E2F12" w:rsidP="00975E31">
            <w:pPr>
              <w:rPr>
                <w:rFonts w:ascii="Times New Roman" w:hAnsi="Times New Roman" w:cs="Times New Roman"/>
              </w:rPr>
            </w:pPr>
            <w:r w:rsidRPr="006C5C59">
              <w:rPr>
                <w:rFonts w:ascii="Times New Roman" w:hAnsi="Times New Roman" w:cs="Times New Roman"/>
              </w:rPr>
              <w:t>175</w:t>
            </w:r>
          </w:p>
          <w:p w14:paraId="34C3D454" w14:textId="253EEF67" w:rsidR="001D28C4" w:rsidRPr="006C5C59" w:rsidRDefault="009E2F12" w:rsidP="00975E31">
            <w:pPr>
              <w:rPr>
                <w:rFonts w:ascii="Times New Roman" w:hAnsi="Times New Roman" w:cs="Times New Roman"/>
              </w:rPr>
            </w:pPr>
            <w:r w:rsidRPr="006C5C59">
              <w:rPr>
                <w:rFonts w:ascii="Times New Roman" w:hAnsi="Times New Roman" w:cs="Times New Roman"/>
              </w:rPr>
              <w:t>175</w:t>
            </w:r>
          </w:p>
          <w:p w14:paraId="57B573C1"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175</w:t>
            </w:r>
          </w:p>
        </w:tc>
      </w:tr>
      <w:tr w:rsidR="001D28C4" w:rsidRPr="006C5C59" w14:paraId="7CF27CFB" w14:textId="77777777" w:rsidTr="00975E31">
        <w:tc>
          <w:tcPr>
            <w:tcW w:w="4225" w:type="dxa"/>
          </w:tcPr>
          <w:p w14:paraId="4EE5C832" w14:textId="77777777" w:rsidR="001D28C4" w:rsidRPr="006C5C59" w:rsidRDefault="001D28C4" w:rsidP="00975E31">
            <w:pPr>
              <w:rPr>
                <w:rFonts w:ascii="Times New Roman" w:hAnsi="Times New Roman" w:cs="Times New Roman"/>
                <w:b/>
              </w:rPr>
            </w:pPr>
            <w:r w:rsidRPr="006C5C59">
              <w:rPr>
                <w:rFonts w:ascii="Times New Roman" w:hAnsi="Times New Roman" w:cs="Times New Roman"/>
                <w:b/>
              </w:rPr>
              <w:t>Reflections</w:t>
            </w:r>
          </w:p>
          <w:p w14:paraId="603E17C1" w14:textId="3B6569D7" w:rsidR="001D28C4" w:rsidRPr="006C5C59" w:rsidRDefault="001D28C4" w:rsidP="001D28C4">
            <w:pPr>
              <w:pStyle w:val="ListParagraph"/>
              <w:numPr>
                <w:ilvl w:val="0"/>
                <w:numId w:val="28"/>
              </w:numPr>
              <w:rPr>
                <w:rFonts w:ascii="Times New Roman" w:hAnsi="Times New Roman" w:cs="Times New Roman"/>
                <w:b/>
              </w:rPr>
            </w:pPr>
            <w:r w:rsidRPr="006C5C59">
              <w:rPr>
                <w:rFonts w:ascii="Times New Roman" w:hAnsi="Times New Roman" w:cs="Times New Roman"/>
              </w:rPr>
              <w:t>Pre-Course</w:t>
            </w:r>
            <w:r w:rsidR="00501F61">
              <w:rPr>
                <w:rFonts w:ascii="Times New Roman" w:hAnsi="Times New Roman" w:cs="Times New Roman"/>
              </w:rPr>
              <w:t xml:space="preserve"> (including Home and About Me pages)</w:t>
            </w:r>
          </w:p>
          <w:p w14:paraId="49222F0A" w14:textId="77777777" w:rsidR="001D28C4" w:rsidRPr="006C5C59" w:rsidRDefault="001D28C4" w:rsidP="001D28C4">
            <w:pPr>
              <w:pStyle w:val="ListParagraph"/>
              <w:numPr>
                <w:ilvl w:val="0"/>
                <w:numId w:val="28"/>
              </w:numPr>
              <w:rPr>
                <w:rFonts w:ascii="Times New Roman" w:hAnsi="Times New Roman" w:cs="Times New Roman"/>
                <w:b/>
              </w:rPr>
            </w:pPr>
            <w:r w:rsidRPr="006C5C59">
              <w:rPr>
                <w:rFonts w:ascii="Times New Roman" w:hAnsi="Times New Roman" w:cs="Times New Roman"/>
              </w:rPr>
              <w:t>Post-Project 1</w:t>
            </w:r>
          </w:p>
          <w:p w14:paraId="3F736A00" w14:textId="77777777" w:rsidR="001D28C4" w:rsidRPr="006C5C59" w:rsidRDefault="001D28C4" w:rsidP="001D28C4">
            <w:pPr>
              <w:pStyle w:val="ListParagraph"/>
              <w:numPr>
                <w:ilvl w:val="0"/>
                <w:numId w:val="28"/>
              </w:numPr>
              <w:rPr>
                <w:rFonts w:ascii="Times New Roman" w:hAnsi="Times New Roman" w:cs="Times New Roman"/>
                <w:b/>
              </w:rPr>
            </w:pPr>
            <w:r w:rsidRPr="006C5C59">
              <w:rPr>
                <w:rFonts w:ascii="Times New Roman" w:hAnsi="Times New Roman" w:cs="Times New Roman"/>
              </w:rPr>
              <w:t>Post-Project 2</w:t>
            </w:r>
          </w:p>
        </w:tc>
        <w:tc>
          <w:tcPr>
            <w:tcW w:w="857" w:type="dxa"/>
          </w:tcPr>
          <w:p w14:paraId="49B653E5" w14:textId="77777777" w:rsidR="001D28C4" w:rsidRPr="006C5C59" w:rsidRDefault="001D28C4" w:rsidP="00975E31">
            <w:pPr>
              <w:rPr>
                <w:rFonts w:ascii="Times New Roman" w:hAnsi="Times New Roman" w:cs="Times New Roman"/>
              </w:rPr>
            </w:pPr>
          </w:p>
          <w:p w14:paraId="72BD667C" w14:textId="6AF7B19B" w:rsidR="001D28C4" w:rsidRPr="006C5C59" w:rsidRDefault="00501F61" w:rsidP="00975E31">
            <w:pPr>
              <w:rPr>
                <w:rFonts w:ascii="Times New Roman" w:hAnsi="Times New Roman" w:cs="Times New Roman"/>
              </w:rPr>
            </w:pPr>
            <w:r>
              <w:rPr>
                <w:rFonts w:ascii="Times New Roman" w:hAnsi="Times New Roman" w:cs="Times New Roman"/>
              </w:rPr>
              <w:t>65</w:t>
            </w:r>
          </w:p>
          <w:p w14:paraId="3C9A318D" w14:textId="77777777" w:rsidR="00501F61" w:rsidRDefault="00501F61" w:rsidP="00975E31">
            <w:pPr>
              <w:rPr>
                <w:rFonts w:ascii="Times New Roman" w:hAnsi="Times New Roman" w:cs="Times New Roman"/>
              </w:rPr>
            </w:pPr>
          </w:p>
          <w:p w14:paraId="67118B45"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50</w:t>
            </w:r>
          </w:p>
          <w:p w14:paraId="2718C962"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50</w:t>
            </w:r>
          </w:p>
        </w:tc>
      </w:tr>
      <w:tr w:rsidR="001D28C4" w:rsidRPr="006C5C59" w14:paraId="0E2BA28D" w14:textId="77777777" w:rsidTr="00975E31">
        <w:tc>
          <w:tcPr>
            <w:tcW w:w="4225" w:type="dxa"/>
          </w:tcPr>
          <w:p w14:paraId="3BF8BB98" w14:textId="77777777" w:rsidR="001D28C4" w:rsidRPr="006C5C59" w:rsidRDefault="001D28C4" w:rsidP="00975E31">
            <w:pPr>
              <w:rPr>
                <w:rFonts w:ascii="Times New Roman" w:hAnsi="Times New Roman" w:cs="Times New Roman"/>
                <w:b/>
              </w:rPr>
            </w:pPr>
            <w:r w:rsidRPr="006C5C59">
              <w:rPr>
                <w:rFonts w:ascii="Times New Roman" w:hAnsi="Times New Roman" w:cs="Times New Roman"/>
                <w:b/>
              </w:rPr>
              <w:t>Quizzes</w:t>
            </w:r>
          </w:p>
          <w:p w14:paraId="50417D40" w14:textId="77777777" w:rsidR="001D28C4" w:rsidRPr="006C5C59" w:rsidRDefault="001D28C4" w:rsidP="001D28C4">
            <w:pPr>
              <w:pStyle w:val="ListParagraph"/>
              <w:numPr>
                <w:ilvl w:val="0"/>
                <w:numId w:val="27"/>
              </w:numPr>
              <w:rPr>
                <w:rFonts w:ascii="Times New Roman" w:hAnsi="Times New Roman" w:cs="Times New Roman"/>
                <w:b/>
              </w:rPr>
            </w:pPr>
            <w:r w:rsidRPr="006C5C59">
              <w:rPr>
                <w:rFonts w:ascii="Times New Roman" w:hAnsi="Times New Roman" w:cs="Times New Roman"/>
              </w:rPr>
              <w:t>Digital Portfolio</w:t>
            </w:r>
          </w:p>
          <w:p w14:paraId="7B6EE194" w14:textId="77777777" w:rsidR="001D28C4" w:rsidRPr="006C5C59" w:rsidRDefault="001D28C4" w:rsidP="001D28C4">
            <w:pPr>
              <w:pStyle w:val="ListParagraph"/>
              <w:numPr>
                <w:ilvl w:val="0"/>
                <w:numId w:val="27"/>
              </w:numPr>
              <w:rPr>
                <w:rFonts w:ascii="Times New Roman" w:hAnsi="Times New Roman" w:cs="Times New Roman"/>
                <w:b/>
              </w:rPr>
            </w:pPr>
            <w:r w:rsidRPr="006C5C59">
              <w:rPr>
                <w:rFonts w:ascii="Times New Roman" w:hAnsi="Times New Roman" w:cs="Times New Roman"/>
              </w:rPr>
              <w:t>Research Guidance</w:t>
            </w:r>
          </w:p>
          <w:p w14:paraId="67D0E918" w14:textId="77777777" w:rsidR="001D28C4" w:rsidRPr="006C5C59" w:rsidRDefault="001D28C4" w:rsidP="001D28C4">
            <w:pPr>
              <w:pStyle w:val="ListParagraph"/>
              <w:numPr>
                <w:ilvl w:val="0"/>
                <w:numId w:val="27"/>
              </w:numPr>
              <w:rPr>
                <w:rFonts w:ascii="Times New Roman" w:hAnsi="Times New Roman" w:cs="Times New Roman"/>
                <w:b/>
              </w:rPr>
            </w:pPr>
            <w:r w:rsidRPr="006C5C59">
              <w:rPr>
                <w:rFonts w:ascii="Times New Roman" w:hAnsi="Times New Roman" w:cs="Times New Roman"/>
              </w:rPr>
              <w:t>Academic Search Premier</w:t>
            </w:r>
          </w:p>
        </w:tc>
        <w:tc>
          <w:tcPr>
            <w:tcW w:w="857" w:type="dxa"/>
          </w:tcPr>
          <w:p w14:paraId="548B2126" w14:textId="77777777" w:rsidR="001D28C4" w:rsidRPr="006C5C59" w:rsidRDefault="001D28C4" w:rsidP="00975E31">
            <w:pPr>
              <w:rPr>
                <w:rFonts w:ascii="Times New Roman" w:hAnsi="Times New Roman" w:cs="Times New Roman"/>
              </w:rPr>
            </w:pPr>
          </w:p>
          <w:p w14:paraId="78838A10"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5</w:t>
            </w:r>
          </w:p>
          <w:p w14:paraId="69549127"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5</w:t>
            </w:r>
          </w:p>
          <w:p w14:paraId="6C51836B"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5</w:t>
            </w:r>
          </w:p>
        </w:tc>
      </w:tr>
      <w:tr w:rsidR="001D28C4" w:rsidRPr="006C5C59" w14:paraId="4D4D9C67" w14:textId="77777777" w:rsidTr="00975E31">
        <w:trPr>
          <w:trHeight w:val="233"/>
        </w:trPr>
        <w:tc>
          <w:tcPr>
            <w:tcW w:w="4225" w:type="dxa"/>
          </w:tcPr>
          <w:p w14:paraId="2C686177" w14:textId="77777777" w:rsidR="001D28C4" w:rsidRPr="006C5C59" w:rsidRDefault="001D28C4" w:rsidP="00975E31">
            <w:pPr>
              <w:rPr>
                <w:rFonts w:ascii="Times New Roman" w:hAnsi="Times New Roman" w:cs="Times New Roman"/>
                <w:b/>
              </w:rPr>
            </w:pPr>
            <w:r w:rsidRPr="006C5C59">
              <w:rPr>
                <w:rFonts w:ascii="Times New Roman" w:hAnsi="Times New Roman" w:cs="Times New Roman"/>
                <w:b/>
              </w:rPr>
              <w:t>Total</w:t>
            </w:r>
          </w:p>
        </w:tc>
        <w:tc>
          <w:tcPr>
            <w:tcW w:w="857" w:type="dxa"/>
          </w:tcPr>
          <w:p w14:paraId="3B6FDBBC" w14:textId="77777777" w:rsidR="001D28C4" w:rsidRPr="006C5C59" w:rsidRDefault="001D28C4" w:rsidP="00975E31">
            <w:pPr>
              <w:rPr>
                <w:rFonts w:ascii="Times New Roman" w:hAnsi="Times New Roman" w:cs="Times New Roman"/>
              </w:rPr>
            </w:pPr>
            <w:r w:rsidRPr="006C5C59">
              <w:rPr>
                <w:rFonts w:ascii="Times New Roman" w:hAnsi="Times New Roman" w:cs="Times New Roman"/>
              </w:rPr>
              <w:t>1000</w:t>
            </w:r>
          </w:p>
        </w:tc>
      </w:tr>
    </w:tbl>
    <w:p w14:paraId="0C5962BB" w14:textId="77777777" w:rsidR="00F93CEB" w:rsidRPr="006C5C59" w:rsidRDefault="00F93CEB" w:rsidP="003D6586">
      <w:pPr>
        <w:outlineLvl w:val="0"/>
        <w:rPr>
          <w:rFonts w:ascii="Times New Roman" w:hAnsi="Times New Roman" w:cs="Times New Roman"/>
          <w:b/>
        </w:rPr>
      </w:pPr>
    </w:p>
    <w:p w14:paraId="5C2D51E9" w14:textId="77777777" w:rsidR="00F93CEB" w:rsidRPr="006C5C59" w:rsidRDefault="00F93CEB" w:rsidP="003D6586">
      <w:pPr>
        <w:outlineLvl w:val="0"/>
        <w:rPr>
          <w:rFonts w:ascii="Times New Roman" w:hAnsi="Times New Roman" w:cs="Times New Roman"/>
          <w:b/>
        </w:rPr>
      </w:pPr>
    </w:p>
    <w:p w14:paraId="51AC3767" w14:textId="77777777" w:rsidR="00F93CEB" w:rsidRPr="006C5C59" w:rsidRDefault="00F93CEB" w:rsidP="003D6586">
      <w:pPr>
        <w:outlineLvl w:val="0"/>
        <w:rPr>
          <w:rFonts w:ascii="Times New Roman" w:hAnsi="Times New Roman" w:cs="Times New Roman"/>
          <w:b/>
        </w:rPr>
      </w:pPr>
    </w:p>
    <w:p w14:paraId="357604D8" w14:textId="77777777" w:rsidR="001D28C4" w:rsidRPr="006C5C59" w:rsidRDefault="001D28C4" w:rsidP="003D6586">
      <w:pPr>
        <w:outlineLvl w:val="0"/>
        <w:rPr>
          <w:rFonts w:ascii="Times New Roman" w:hAnsi="Times New Roman" w:cs="Times New Roman"/>
          <w:b/>
        </w:rPr>
      </w:pPr>
    </w:p>
    <w:p w14:paraId="0BA49BC1" w14:textId="77777777" w:rsidR="001D28C4" w:rsidRPr="006C5C59" w:rsidRDefault="001D28C4" w:rsidP="003D6586">
      <w:pPr>
        <w:outlineLvl w:val="0"/>
        <w:rPr>
          <w:rFonts w:ascii="Times New Roman" w:hAnsi="Times New Roman" w:cs="Times New Roman"/>
          <w:b/>
        </w:rPr>
      </w:pPr>
    </w:p>
    <w:p w14:paraId="44F7E0F4" w14:textId="77777777" w:rsidR="001D28C4" w:rsidRPr="006C5C59" w:rsidRDefault="001D28C4" w:rsidP="003D6586">
      <w:pPr>
        <w:outlineLvl w:val="0"/>
        <w:rPr>
          <w:rFonts w:ascii="Times New Roman" w:hAnsi="Times New Roman" w:cs="Times New Roman"/>
          <w:b/>
        </w:rPr>
      </w:pPr>
    </w:p>
    <w:p w14:paraId="747DC010" w14:textId="77777777" w:rsidR="001D28C4" w:rsidRPr="006C5C59" w:rsidRDefault="001D28C4" w:rsidP="003D6586">
      <w:pPr>
        <w:outlineLvl w:val="0"/>
        <w:rPr>
          <w:rFonts w:ascii="Times New Roman" w:hAnsi="Times New Roman" w:cs="Times New Roman"/>
          <w:b/>
        </w:rPr>
      </w:pPr>
    </w:p>
    <w:p w14:paraId="173E1456" w14:textId="77777777" w:rsidR="001D28C4" w:rsidRPr="006C5C59" w:rsidRDefault="001D28C4" w:rsidP="003D6586">
      <w:pPr>
        <w:outlineLvl w:val="0"/>
        <w:rPr>
          <w:rFonts w:ascii="Times New Roman" w:hAnsi="Times New Roman" w:cs="Times New Roman"/>
          <w:b/>
        </w:rPr>
      </w:pPr>
    </w:p>
    <w:p w14:paraId="439ED7B9" w14:textId="77777777" w:rsidR="001D28C4" w:rsidRPr="006C5C59" w:rsidRDefault="001D28C4" w:rsidP="003D6586">
      <w:pPr>
        <w:outlineLvl w:val="0"/>
        <w:rPr>
          <w:rFonts w:ascii="Times New Roman" w:hAnsi="Times New Roman" w:cs="Times New Roman"/>
          <w:b/>
        </w:rPr>
      </w:pPr>
    </w:p>
    <w:p w14:paraId="3FC69BB0" w14:textId="77777777" w:rsidR="001D28C4" w:rsidRPr="006C5C59" w:rsidRDefault="001D28C4" w:rsidP="003D6586">
      <w:pPr>
        <w:outlineLvl w:val="0"/>
        <w:rPr>
          <w:rFonts w:ascii="Times New Roman" w:hAnsi="Times New Roman" w:cs="Times New Roman"/>
          <w:b/>
        </w:rPr>
      </w:pPr>
    </w:p>
    <w:p w14:paraId="414F93B7" w14:textId="77777777" w:rsidR="001D28C4" w:rsidRPr="006C5C59" w:rsidRDefault="001D28C4" w:rsidP="003D6586">
      <w:pPr>
        <w:outlineLvl w:val="0"/>
        <w:rPr>
          <w:rFonts w:ascii="Times New Roman" w:hAnsi="Times New Roman" w:cs="Times New Roman"/>
          <w:b/>
        </w:rPr>
      </w:pPr>
    </w:p>
    <w:p w14:paraId="24E2B916" w14:textId="77777777" w:rsidR="001D28C4" w:rsidRPr="006C5C59" w:rsidRDefault="001D28C4" w:rsidP="003D6586">
      <w:pPr>
        <w:outlineLvl w:val="0"/>
        <w:rPr>
          <w:rFonts w:ascii="Times New Roman" w:hAnsi="Times New Roman" w:cs="Times New Roman"/>
          <w:b/>
        </w:rPr>
      </w:pPr>
    </w:p>
    <w:p w14:paraId="28E34029" w14:textId="77777777" w:rsidR="001D28C4" w:rsidRPr="006C5C59" w:rsidRDefault="001D28C4" w:rsidP="003D6586">
      <w:pPr>
        <w:outlineLvl w:val="0"/>
        <w:rPr>
          <w:rFonts w:ascii="Times New Roman" w:hAnsi="Times New Roman" w:cs="Times New Roman"/>
          <w:b/>
        </w:rPr>
      </w:pPr>
    </w:p>
    <w:p w14:paraId="31211D18" w14:textId="77777777" w:rsidR="001D28C4" w:rsidRPr="006C5C59" w:rsidRDefault="001D28C4" w:rsidP="003D6586">
      <w:pPr>
        <w:outlineLvl w:val="0"/>
        <w:rPr>
          <w:rFonts w:ascii="Times New Roman" w:hAnsi="Times New Roman" w:cs="Times New Roman"/>
          <w:b/>
        </w:rPr>
      </w:pPr>
    </w:p>
    <w:p w14:paraId="5E65DE09" w14:textId="77777777" w:rsidR="001D28C4" w:rsidRPr="006C5C59" w:rsidRDefault="001D28C4" w:rsidP="003D6586">
      <w:pPr>
        <w:outlineLvl w:val="0"/>
        <w:rPr>
          <w:rFonts w:ascii="Times New Roman" w:hAnsi="Times New Roman" w:cs="Times New Roman"/>
          <w:b/>
        </w:rPr>
      </w:pPr>
    </w:p>
    <w:p w14:paraId="0503E194" w14:textId="77777777" w:rsidR="001D28C4" w:rsidRPr="006C5C59" w:rsidRDefault="001D28C4" w:rsidP="003D6586">
      <w:pPr>
        <w:outlineLvl w:val="0"/>
        <w:rPr>
          <w:rFonts w:ascii="Times New Roman" w:hAnsi="Times New Roman" w:cs="Times New Roman"/>
          <w:b/>
        </w:rPr>
      </w:pPr>
    </w:p>
    <w:p w14:paraId="00F1AA3C" w14:textId="77777777" w:rsidR="001D28C4" w:rsidRPr="006C5C59" w:rsidRDefault="001D28C4" w:rsidP="003D6586">
      <w:pPr>
        <w:outlineLvl w:val="0"/>
        <w:rPr>
          <w:rFonts w:ascii="Times New Roman" w:hAnsi="Times New Roman" w:cs="Times New Roman"/>
          <w:b/>
        </w:rPr>
      </w:pPr>
    </w:p>
    <w:p w14:paraId="521C6D81" w14:textId="77777777" w:rsidR="001D28C4" w:rsidRPr="006C5C59" w:rsidRDefault="001D28C4" w:rsidP="003D6586">
      <w:pPr>
        <w:outlineLvl w:val="0"/>
        <w:rPr>
          <w:rFonts w:ascii="Times New Roman" w:hAnsi="Times New Roman" w:cs="Times New Roman"/>
          <w:b/>
        </w:rPr>
      </w:pPr>
    </w:p>
    <w:p w14:paraId="27A1C010" w14:textId="77777777" w:rsidR="001D28C4" w:rsidRPr="006C5C59" w:rsidRDefault="001D28C4" w:rsidP="003D6586">
      <w:pPr>
        <w:outlineLvl w:val="0"/>
        <w:rPr>
          <w:rFonts w:ascii="Times New Roman" w:hAnsi="Times New Roman" w:cs="Times New Roman"/>
          <w:b/>
        </w:rPr>
      </w:pPr>
    </w:p>
    <w:p w14:paraId="0351EEB9" w14:textId="77777777" w:rsidR="001D28C4" w:rsidRPr="006C5C59" w:rsidRDefault="001D28C4" w:rsidP="003D6586">
      <w:pPr>
        <w:outlineLvl w:val="0"/>
        <w:rPr>
          <w:rFonts w:ascii="Times New Roman" w:hAnsi="Times New Roman" w:cs="Times New Roman"/>
          <w:b/>
        </w:rPr>
      </w:pPr>
    </w:p>
    <w:p w14:paraId="793FD890" w14:textId="77777777" w:rsidR="001D28C4" w:rsidRPr="006C5C59" w:rsidRDefault="001D28C4" w:rsidP="003D6586">
      <w:pPr>
        <w:outlineLvl w:val="0"/>
        <w:rPr>
          <w:rFonts w:ascii="Times New Roman" w:hAnsi="Times New Roman" w:cs="Times New Roman"/>
          <w:b/>
        </w:rPr>
      </w:pPr>
    </w:p>
    <w:p w14:paraId="216416B6" w14:textId="77777777" w:rsidR="001D28C4" w:rsidRPr="006C5C59" w:rsidRDefault="001D28C4" w:rsidP="003D6586">
      <w:pPr>
        <w:outlineLvl w:val="0"/>
        <w:rPr>
          <w:rFonts w:ascii="Times New Roman" w:hAnsi="Times New Roman" w:cs="Times New Roman"/>
          <w:b/>
        </w:rPr>
      </w:pPr>
    </w:p>
    <w:p w14:paraId="17C7FB0B" w14:textId="77777777" w:rsidR="001D28C4" w:rsidRPr="006C5C59" w:rsidRDefault="001D28C4" w:rsidP="003D6586">
      <w:pPr>
        <w:outlineLvl w:val="0"/>
        <w:rPr>
          <w:rFonts w:ascii="Times New Roman" w:hAnsi="Times New Roman" w:cs="Times New Roman"/>
          <w:b/>
        </w:rPr>
      </w:pPr>
    </w:p>
    <w:p w14:paraId="6DF68DF0" w14:textId="77777777" w:rsidR="001D28C4" w:rsidRPr="006C5C59" w:rsidRDefault="001D28C4" w:rsidP="003D6586">
      <w:pPr>
        <w:outlineLvl w:val="0"/>
        <w:rPr>
          <w:rFonts w:ascii="Times New Roman" w:hAnsi="Times New Roman" w:cs="Times New Roman"/>
          <w:b/>
        </w:rPr>
      </w:pPr>
    </w:p>
    <w:p w14:paraId="26B03231" w14:textId="77777777" w:rsidR="001D28C4" w:rsidRPr="006C5C59" w:rsidRDefault="001D28C4" w:rsidP="003D6586">
      <w:pPr>
        <w:outlineLvl w:val="0"/>
        <w:rPr>
          <w:rFonts w:ascii="Times New Roman" w:hAnsi="Times New Roman" w:cs="Times New Roman"/>
          <w:b/>
        </w:rPr>
      </w:pPr>
    </w:p>
    <w:p w14:paraId="50823AF8" w14:textId="77777777" w:rsidR="001D28C4" w:rsidRPr="006C5C59" w:rsidRDefault="001D28C4" w:rsidP="003D6586">
      <w:pPr>
        <w:outlineLvl w:val="0"/>
        <w:rPr>
          <w:rFonts w:ascii="Times New Roman" w:hAnsi="Times New Roman" w:cs="Times New Roman"/>
          <w:b/>
        </w:rPr>
      </w:pPr>
    </w:p>
    <w:p w14:paraId="2F1D2CA3" w14:textId="77777777" w:rsidR="001D28C4" w:rsidRPr="006C5C59" w:rsidRDefault="001D28C4" w:rsidP="003D6586">
      <w:pPr>
        <w:outlineLvl w:val="0"/>
        <w:rPr>
          <w:rFonts w:ascii="Times New Roman" w:hAnsi="Times New Roman" w:cs="Times New Roman"/>
          <w:b/>
        </w:rPr>
      </w:pPr>
    </w:p>
    <w:p w14:paraId="0D463C50" w14:textId="77777777" w:rsidR="001D28C4" w:rsidRPr="006C5C59" w:rsidRDefault="001D28C4" w:rsidP="003D6586">
      <w:pPr>
        <w:outlineLvl w:val="0"/>
        <w:rPr>
          <w:rFonts w:ascii="Times New Roman" w:hAnsi="Times New Roman" w:cs="Times New Roman"/>
          <w:b/>
        </w:rPr>
      </w:pPr>
    </w:p>
    <w:p w14:paraId="776A0EC3" w14:textId="77777777" w:rsidR="009055EC" w:rsidRPr="006C5C59" w:rsidRDefault="009055EC" w:rsidP="003D6586">
      <w:pPr>
        <w:outlineLvl w:val="0"/>
        <w:rPr>
          <w:rFonts w:ascii="Times New Roman" w:hAnsi="Times New Roman" w:cs="Times New Roman"/>
          <w:b/>
        </w:rPr>
      </w:pPr>
    </w:p>
    <w:p w14:paraId="57879A49" w14:textId="77777777" w:rsidR="000C1461" w:rsidRPr="006C5C59" w:rsidRDefault="000C1461" w:rsidP="003D6586">
      <w:pPr>
        <w:outlineLvl w:val="0"/>
        <w:rPr>
          <w:rFonts w:ascii="Times New Roman" w:hAnsi="Times New Roman" w:cs="Times New Roman"/>
          <w:b/>
        </w:rPr>
      </w:pPr>
    </w:p>
    <w:p w14:paraId="7BF56DF0" w14:textId="77777777" w:rsidR="004C1F60" w:rsidRDefault="004C1F60" w:rsidP="003D6586">
      <w:pPr>
        <w:outlineLvl w:val="0"/>
        <w:rPr>
          <w:rFonts w:ascii="Times New Roman" w:hAnsi="Times New Roman" w:cs="Times New Roman"/>
          <w:b/>
        </w:rPr>
      </w:pPr>
    </w:p>
    <w:p w14:paraId="661DCE53" w14:textId="77777777" w:rsidR="00317B59" w:rsidRPr="006C5C59" w:rsidRDefault="00317B59" w:rsidP="003D6586">
      <w:pPr>
        <w:outlineLvl w:val="0"/>
        <w:rPr>
          <w:rFonts w:ascii="Times New Roman" w:hAnsi="Times New Roman" w:cs="Times New Roman"/>
          <w:b/>
        </w:rPr>
      </w:pPr>
      <w:r w:rsidRPr="006C5C59">
        <w:rPr>
          <w:rFonts w:ascii="Times New Roman" w:hAnsi="Times New Roman" w:cs="Times New Roman"/>
          <w:b/>
        </w:rPr>
        <w:t>Scale for Grade Calculation</w:t>
      </w:r>
    </w:p>
    <w:p w14:paraId="22DD2F85" w14:textId="77777777" w:rsidR="001E3BD7" w:rsidRPr="006C5C59" w:rsidRDefault="00AE4FF5" w:rsidP="00F408F3">
      <w:pPr>
        <w:rPr>
          <w:rFonts w:ascii="Times New Roman" w:hAnsi="Times New Roman" w:cs="Times New Roman"/>
        </w:rPr>
      </w:pPr>
      <w:r w:rsidRPr="006C5C59">
        <w:rPr>
          <w:rFonts w:ascii="Times New Roman" w:hAnsi="Times New Roman" w:cs="Times New Roman"/>
        </w:rPr>
        <w:t>Points are used on individual assignments and for final course grade calculation.</w:t>
      </w:r>
      <w:r w:rsidR="001E3BD7" w:rsidRPr="006C5C59">
        <w:rPr>
          <w:rFonts w:ascii="Times New Roman" w:hAnsi="Times New Roman" w:cs="Times New Roman"/>
        </w:rPr>
        <w:t xml:space="preserve">  </w:t>
      </w:r>
      <w:r w:rsidR="009E6D15" w:rsidRPr="006C5C59">
        <w:rPr>
          <w:rFonts w:ascii="Times New Roman" w:hAnsi="Times New Roman" w:cs="Times New Roman"/>
        </w:rPr>
        <w:t>T</w:t>
      </w:r>
      <w:r w:rsidRPr="006C5C59">
        <w:rPr>
          <w:rFonts w:ascii="Times New Roman" w:hAnsi="Times New Roman" w:cs="Times New Roman"/>
        </w:rPr>
        <w:t>he following scale will be used to convert points to letter grades.</w:t>
      </w:r>
    </w:p>
    <w:p w14:paraId="0A23431A" w14:textId="77777777" w:rsidR="001E3BD7" w:rsidRPr="006C5C59" w:rsidRDefault="001E3BD7" w:rsidP="00F408F3">
      <w:pPr>
        <w:rPr>
          <w:rFonts w:ascii="Times New Roman" w:hAnsi="Times New Roman" w:cs="Times New Roman"/>
        </w:rPr>
      </w:pPr>
    </w:p>
    <w:p w14:paraId="14C3844D" w14:textId="1A74B3D2" w:rsidR="00317B59" w:rsidRPr="006C5C59" w:rsidRDefault="00317B59" w:rsidP="00F408F3">
      <w:pPr>
        <w:rPr>
          <w:rFonts w:ascii="Times New Roman" w:hAnsi="Times New Roman" w:cs="Times New Roman"/>
          <w:b/>
          <w:color w:val="FFFFFF" w:themeColor="background1"/>
          <w:sz w:val="28"/>
          <w:szCs w:val="28"/>
        </w:rPr>
      </w:pPr>
      <w:r w:rsidRPr="006C5C59">
        <w:rPr>
          <w:rFonts w:ascii="Times New Roman" w:hAnsi="Times New Roman" w:cs="Times New Roman"/>
          <w:b/>
          <w:noProof/>
          <w:color w:val="FFFFFF" w:themeColor="background1"/>
          <w:sz w:val="28"/>
          <w:szCs w:val="28"/>
        </w:rPr>
        <w:drawing>
          <wp:inline distT="0" distB="0" distL="0" distR="0" wp14:anchorId="025102F9" wp14:editId="78EBB9E2">
            <wp:extent cx="5943600" cy="1319288"/>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19288"/>
                    </a:xfrm>
                    <a:prstGeom prst="rect">
                      <a:avLst/>
                    </a:prstGeom>
                    <a:noFill/>
                    <a:ln>
                      <a:noFill/>
                    </a:ln>
                  </pic:spPr>
                </pic:pic>
              </a:graphicData>
            </a:graphic>
          </wp:inline>
        </w:drawing>
      </w:r>
    </w:p>
    <w:p w14:paraId="2BB742C2" w14:textId="0624EF41" w:rsidR="00317B59" w:rsidRPr="006C5C59" w:rsidRDefault="00014F69" w:rsidP="00F408F3">
      <w:pPr>
        <w:rPr>
          <w:rFonts w:ascii="Times New Roman" w:hAnsi="Times New Roman" w:cs="Times New Roman"/>
          <w:b/>
          <w:color w:val="FFFFFF" w:themeColor="background1"/>
          <w:sz w:val="28"/>
          <w:szCs w:val="28"/>
        </w:rPr>
      </w:pPr>
      <w:r w:rsidRPr="006C5C59">
        <w:rPr>
          <w:rFonts w:ascii="Times New Roman" w:eastAsia="Times New Roman" w:hAnsi="Times New Roman" w:cs="Times New Roman"/>
        </w:rPr>
        <w:t>All final grades ending with .5 and higher will be rounded up to a whole number; for example, 79.5 and higher will be rounded up to 80.  Grades that end in less than .5 will be rounded down to the smaller whole number; for example, 79.4 will be rounded down to 79. </w:t>
      </w:r>
    </w:p>
    <w:p w14:paraId="6FA197C3" w14:textId="77777777" w:rsidR="00AA437E" w:rsidRPr="006C5C59" w:rsidRDefault="00AA437E" w:rsidP="003D6586">
      <w:pPr>
        <w:outlineLvl w:val="0"/>
        <w:rPr>
          <w:rFonts w:ascii="Times New Roman" w:hAnsi="Times New Roman" w:cs="Times New Roman"/>
          <w:b/>
          <w:bCs/>
          <w:color w:val="111111"/>
          <w:bdr w:val="none" w:sz="0" w:space="0" w:color="auto" w:frame="1"/>
        </w:rPr>
      </w:pPr>
    </w:p>
    <w:p w14:paraId="11878FCB" w14:textId="77777777" w:rsidR="004C1F60" w:rsidRDefault="004C1F60" w:rsidP="003D6586">
      <w:pPr>
        <w:outlineLvl w:val="0"/>
        <w:rPr>
          <w:rFonts w:ascii="Times New Roman" w:hAnsi="Times New Roman" w:cs="Times New Roman"/>
          <w:b/>
          <w:bCs/>
          <w:color w:val="111111"/>
          <w:bdr w:val="none" w:sz="0" w:space="0" w:color="auto" w:frame="1"/>
        </w:rPr>
      </w:pPr>
    </w:p>
    <w:p w14:paraId="3088DC94" w14:textId="0816C467" w:rsidR="00317B59" w:rsidRPr="006C5C59" w:rsidRDefault="00317B59" w:rsidP="003D6586">
      <w:pPr>
        <w:outlineLvl w:val="0"/>
        <w:rPr>
          <w:rFonts w:ascii="Times New Roman" w:hAnsi="Times New Roman" w:cs="Times New Roman"/>
          <w:color w:val="111111"/>
        </w:rPr>
      </w:pPr>
      <w:bookmarkStart w:id="0" w:name="_GoBack"/>
      <w:bookmarkEnd w:id="0"/>
      <w:r w:rsidRPr="006C5C59">
        <w:rPr>
          <w:rFonts w:ascii="Times New Roman" w:hAnsi="Times New Roman" w:cs="Times New Roman"/>
          <w:b/>
          <w:bCs/>
          <w:color w:val="111111"/>
          <w:bdr w:val="none" w:sz="0" w:space="0" w:color="auto" w:frame="1"/>
        </w:rPr>
        <w:t xml:space="preserve">Disposition of </w:t>
      </w:r>
      <w:r w:rsidR="006D66E5" w:rsidRPr="006C5C59">
        <w:rPr>
          <w:rFonts w:ascii="Times New Roman" w:hAnsi="Times New Roman" w:cs="Times New Roman"/>
          <w:b/>
          <w:bCs/>
          <w:color w:val="111111"/>
          <w:bdr w:val="none" w:sz="0" w:space="0" w:color="auto" w:frame="1"/>
        </w:rPr>
        <w:t>Course Work</w:t>
      </w:r>
    </w:p>
    <w:p w14:paraId="52E9886F" w14:textId="77777777" w:rsidR="000216FF" w:rsidRPr="006C5C59" w:rsidRDefault="006D66E5" w:rsidP="000216FF">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 xml:space="preserve">You should keep digital copies of your graded coursework in multiple locations.  Any student who appeals a course grade must submit all graded coursework with an appeal; therefore, we advise that you keep copies of all your graded work in locations of your choosing </w:t>
      </w:r>
      <w:r w:rsidRPr="006C5C59">
        <w:rPr>
          <w:rFonts w:ascii="Times New Roman" w:hAnsi="Times New Roman" w:cs="Times New Roman"/>
          <w:b/>
          <w:color w:val="111111"/>
          <w:bdr w:val="none" w:sz="0" w:space="0" w:color="auto" w:frame="1"/>
        </w:rPr>
        <w:t>in addition to</w:t>
      </w:r>
      <w:r w:rsidRPr="006C5C59">
        <w:rPr>
          <w:rFonts w:ascii="Times New Roman" w:hAnsi="Times New Roman" w:cs="Times New Roman"/>
          <w:color w:val="111111"/>
          <w:bdr w:val="none" w:sz="0" w:space="0" w:color="auto" w:frame="1"/>
        </w:rPr>
        <w:t xml:space="preserve"> the Blackboard and Digication sites.</w:t>
      </w:r>
    </w:p>
    <w:p w14:paraId="380E6B75" w14:textId="77777777" w:rsidR="00A12872" w:rsidRPr="006C5C59" w:rsidRDefault="00A12872" w:rsidP="000216FF">
      <w:pPr>
        <w:rPr>
          <w:rFonts w:ascii="Times New Roman" w:hAnsi="Times New Roman" w:cs="Times New Roman"/>
          <w:b/>
          <w:bCs/>
          <w:color w:val="111111"/>
          <w:bdr w:val="none" w:sz="0" w:space="0" w:color="auto" w:frame="1"/>
        </w:rPr>
      </w:pPr>
    </w:p>
    <w:p w14:paraId="30CB48D3" w14:textId="6423FB50" w:rsidR="00317B59" w:rsidRPr="006C5C59" w:rsidRDefault="00317B59" w:rsidP="000216FF">
      <w:pPr>
        <w:rPr>
          <w:rFonts w:ascii="Times New Roman" w:hAnsi="Times New Roman" w:cs="Times New Roman"/>
          <w:color w:val="111111"/>
          <w:bdr w:val="none" w:sz="0" w:space="0" w:color="auto" w:frame="1"/>
        </w:rPr>
      </w:pPr>
      <w:r w:rsidRPr="006C5C59">
        <w:rPr>
          <w:rFonts w:ascii="Times New Roman" w:hAnsi="Times New Roman" w:cs="Times New Roman"/>
          <w:b/>
          <w:bCs/>
          <w:color w:val="111111"/>
          <w:bdr w:val="none" w:sz="0" w:space="0" w:color="auto" w:frame="1"/>
        </w:rPr>
        <w:t>Academic Honesty</w:t>
      </w:r>
    </w:p>
    <w:p w14:paraId="0911AE15" w14:textId="54428C87" w:rsidR="006E7036" w:rsidRPr="006C5C59" w:rsidRDefault="00431676" w:rsidP="00431676">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This course is taught as professional development, facilitating your career goal development.  Each student is responsible for his or her own education and the learning in this course.  To</w:t>
      </w:r>
      <w:r w:rsidRPr="006C5C59">
        <w:rPr>
          <w:rFonts w:ascii="Times New Roman" w:hAnsi="Times New Roman" w:cs="Times New Roman"/>
          <w:b/>
          <w:bCs/>
          <w:color w:val="111111"/>
          <w:bdr w:val="none" w:sz="0" w:space="0" w:color="auto" w:frame="1"/>
        </w:rPr>
        <w:t> </w:t>
      </w:r>
      <w:r w:rsidRPr="006C5C59">
        <w:rPr>
          <w:rFonts w:ascii="Times New Roman" w:hAnsi="Times New Roman" w:cs="Times New Roman"/>
          <w:color w:val="111111"/>
          <w:bdr w:val="none" w:sz="0" w:space="0" w:color="auto" w:frame="1"/>
        </w:rPr>
        <w:t>pass this course </w:t>
      </w:r>
      <w:r w:rsidRPr="006C5C59">
        <w:rPr>
          <w:rFonts w:ascii="Times New Roman" w:hAnsi="Times New Roman" w:cs="Times New Roman"/>
          <w:b/>
          <w:bCs/>
          <w:color w:val="111111"/>
          <w:bdr w:val="none" w:sz="0" w:space="0" w:color="auto" w:frame="1"/>
        </w:rPr>
        <w:t>all major multimodal projects m</w:t>
      </w:r>
      <w:r w:rsidRPr="006C5C59">
        <w:rPr>
          <w:rFonts w:ascii="Times New Roman" w:hAnsi="Times New Roman" w:cs="Times New Roman"/>
          <w:b/>
          <w:color w:val="111111"/>
          <w:bdr w:val="none" w:sz="0" w:space="0" w:color="auto" w:frame="1"/>
        </w:rPr>
        <w:t>ust be completed</w:t>
      </w:r>
      <w:r w:rsidRPr="006C5C59">
        <w:rPr>
          <w:rFonts w:ascii="Times New Roman" w:hAnsi="Times New Roman" w:cs="Times New Roman"/>
          <w:color w:val="111111"/>
          <w:bdr w:val="none" w:sz="0" w:space="0" w:color="auto" w:frame="1"/>
        </w:rPr>
        <w:t>, and all writing</w:t>
      </w:r>
      <w:r w:rsidR="00D163C9" w:rsidRPr="006C5C59">
        <w:rPr>
          <w:rFonts w:ascii="Times New Roman" w:hAnsi="Times New Roman" w:cs="Times New Roman"/>
          <w:color w:val="111111"/>
          <w:bdr w:val="none" w:sz="0" w:space="0" w:color="auto" w:frame="1"/>
        </w:rPr>
        <w:t xml:space="preserve"> </w:t>
      </w:r>
      <w:r w:rsidRPr="006C5C59">
        <w:rPr>
          <w:rFonts w:ascii="Times New Roman" w:hAnsi="Times New Roman" w:cs="Times New Roman"/>
          <w:color w:val="111111"/>
          <w:bdr w:val="none" w:sz="0" w:space="0" w:color="auto" w:frame="1"/>
        </w:rPr>
        <w:t>for this class must be written </w:t>
      </w:r>
      <w:r w:rsidRPr="006C5C59">
        <w:rPr>
          <w:rFonts w:ascii="Times New Roman" w:hAnsi="Times New Roman" w:cs="Times New Roman"/>
          <w:b/>
          <w:bCs/>
          <w:color w:val="111111"/>
          <w:bdr w:val="none" w:sz="0" w:space="0" w:color="auto" w:frame="1"/>
        </w:rPr>
        <w:t>during</w:t>
      </w:r>
      <w:r w:rsidRPr="006C5C59">
        <w:rPr>
          <w:rFonts w:ascii="Times New Roman" w:hAnsi="Times New Roman" w:cs="Times New Roman"/>
          <w:color w:val="111111"/>
          <w:bdr w:val="none" w:sz="0" w:space="0" w:color="auto" w:frame="1"/>
        </w:rPr>
        <w:t> this class semester.  Reusing a paper you wrote for another class constitutes academic dishonesty.</w:t>
      </w:r>
      <w:r w:rsidR="006E7036" w:rsidRPr="006C5C59">
        <w:rPr>
          <w:rFonts w:ascii="Times New Roman" w:hAnsi="Times New Roman" w:cs="Times New Roman"/>
          <w:color w:val="111111"/>
          <w:bdr w:val="none" w:sz="0" w:space="0" w:color="auto" w:frame="1"/>
        </w:rPr>
        <w:t xml:space="preserve">  </w:t>
      </w:r>
    </w:p>
    <w:p w14:paraId="6B0481F0" w14:textId="77777777" w:rsidR="00D163C9" w:rsidRPr="006C5C59" w:rsidRDefault="00D163C9" w:rsidP="00431676">
      <w:pPr>
        <w:rPr>
          <w:rFonts w:ascii="Times New Roman" w:hAnsi="Times New Roman" w:cs="Times New Roman"/>
          <w:color w:val="111111"/>
          <w:bdr w:val="none" w:sz="0" w:space="0" w:color="auto" w:frame="1"/>
        </w:rPr>
      </w:pPr>
    </w:p>
    <w:p w14:paraId="20A96F60" w14:textId="065001EC" w:rsidR="00431676" w:rsidRPr="006C5C59" w:rsidRDefault="00431676" w:rsidP="00431676">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Being a critical thinker, reader, and writer means you are responsible and ethical in your use of sources.  Failure to do so is classified as plagiarism; however, our goal is to teach you how to use your ideas and voice as the central element of your projects.  Sources are intended to provide credibility and validity to your ideas.</w:t>
      </w:r>
    </w:p>
    <w:p w14:paraId="1F2285D3" w14:textId="77777777" w:rsidR="00431676" w:rsidRPr="006C5C59" w:rsidRDefault="00431676" w:rsidP="00431676">
      <w:pPr>
        <w:rPr>
          <w:rFonts w:ascii="Times New Roman" w:hAnsi="Times New Roman" w:cs="Times New Roman"/>
          <w:color w:val="111111"/>
        </w:rPr>
      </w:pPr>
    </w:p>
    <w:p w14:paraId="0A74C23A" w14:textId="77777777" w:rsidR="00431676" w:rsidRPr="006C5C59" w:rsidRDefault="00431676" w:rsidP="00431676">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The university defines plagiarism as “representing the words or ideas of another as one’s own.”  </w:t>
      </w:r>
      <w:r w:rsidRPr="006C5C59">
        <w:rPr>
          <w:rFonts w:ascii="Times New Roman" w:hAnsi="Times New Roman" w:cs="Times New Roman"/>
          <w:b/>
          <w:bCs/>
          <w:color w:val="111111"/>
          <w:bdr w:val="none" w:sz="0" w:space="0" w:color="auto" w:frame="1"/>
        </w:rPr>
        <w:t>Cheating and blatant plagiarism in this class can result in a “XE” on your transcript.   </w:t>
      </w:r>
      <w:r w:rsidRPr="006C5C59">
        <w:rPr>
          <w:rFonts w:ascii="Times New Roman" w:hAnsi="Times New Roman" w:cs="Times New Roman"/>
          <w:color w:val="111111"/>
          <w:bdr w:val="none" w:sz="0" w:space="0" w:color="auto" w:frame="1"/>
        </w:rPr>
        <w:t>Online discussion postings are individual intellectual property.  Students are expected to write and submit original work, and to incorporate others’ words, images, or ideas into their writing using correct attribution practices. Academic dishonesty in any form (see </w:t>
      </w:r>
      <w:hyperlink r:id="rId22" w:history="1">
        <w:r w:rsidRPr="006C5C59">
          <w:rPr>
            <w:rFonts w:ascii="Times New Roman" w:hAnsi="Times New Roman" w:cs="Times New Roman"/>
            <w:color w:val="0000E9"/>
            <w:u w:val="single"/>
            <w:bdr w:val="none" w:sz="0" w:space="0" w:color="auto" w:frame="1"/>
          </w:rPr>
          <w:t>http://provost.asu.edu/academicintegrity/policy/StudentObligations</w:t>
        </w:r>
      </w:hyperlink>
      <w:r w:rsidRPr="006C5C59">
        <w:rPr>
          <w:rFonts w:ascii="Times New Roman" w:hAnsi="Times New Roman" w:cs="Times New Roman"/>
          <w:color w:val="111111"/>
          <w:bdr w:val="none" w:sz="0" w:space="0" w:color="auto" w:frame="1"/>
        </w:rPr>
        <w:t>) will not be tolerated, and students are expected to be familiar with all relevant university policies. The Academic Integrity policy is located at </w:t>
      </w:r>
      <w:hyperlink r:id="rId23" w:history="1">
        <w:r w:rsidRPr="006C5C59">
          <w:rPr>
            <w:rFonts w:ascii="Times New Roman" w:hAnsi="Times New Roman" w:cs="Times New Roman"/>
            <w:color w:val="0000E9"/>
            <w:u w:val="single"/>
            <w:bdr w:val="none" w:sz="0" w:space="0" w:color="auto" w:frame="1"/>
          </w:rPr>
          <w:t>http://provost.asu.edu/academicintegrity</w:t>
        </w:r>
      </w:hyperlink>
      <w:r w:rsidRPr="006C5C59">
        <w:rPr>
          <w:rFonts w:ascii="Times New Roman" w:hAnsi="Times New Roman" w:cs="Times New Roman"/>
          <w:color w:val="111111"/>
          <w:bdr w:val="none" w:sz="0" w:space="0" w:color="auto" w:frame="1"/>
        </w:rPr>
        <w:t>.</w:t>
      </w:r>
    </w:p>
    <w:p w14:paraId="6E918EAB" w14:textId="77777777" w:rsidR="00317B59" w:rsidRPr="006C5C59" w:rsidRDefault="00317B59" w:rsidP="00F408F3">
      <w:pPr>
        <w:rPr>
          <w:rFonts w:ascii="Times New Roman" w:hAnsi="Times New Roman" w:cs="Times New Roman"/>
          <w:color w:val="111111"/>
        </w:rPr>
      </w:pPr>
    </w:p>
    <w:p w14:paraId="611B20D1" w14:textId="77777777" w:rsidR="00317B59" w:rsidRPr="006C5C59" w:rsidRDefault="00317B59" w:rsidP="003D6586">
      <w:pPr>
        <w:outlineLvl w:val="0"/>
        <w:rPr>
          <w:rFonts w:ascii="Times New Roman" w:hAnsi="Times New Roman" w:cs="Times New Roman"/>
          <w:color w:val="111111"/>
        </w:rPr>
      </w:pPr>
      <w:r w:rsidRPr="006C5C59">
        <w:rPr>
          <w:rFonts w:ascii="Times New Roman" w:hAnsi="Times New Roman" w:cs="Times New Roman"/>
          <w:b/>
          <w:bCs/>
          <w:color w:val="111111"/>
          <w:bdr w:val="none" w:sz="0" w:space="0" w:color="auto" w:frame="1"/>
        </w:rPr>
        <w:t>Title IX Statement</w:t>
      </w:r>
    </w:p>
    <w:p w14:paraId="68C6E4F0" w14:textId="77777777" w:rsidR="00317B59" w:rsidRPr="006C5C59" w:rsidRDefault="00317B59" w:rsidP="00F408F3">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Title IX is a federal law that provides that no person be excluded on the basis of sex from participation in, be denied benefits of, or be subjected to discrimination under any education program or activity.  Both Title IX and university policy make clear that sexual violence and harassment based on sex is prohibited.  An individual who believes they have been subjected to sexual violence or harassed on the basis of sex can seek support, including counseling and academic support, from the university.  If you or someone you know has been harassed on the basis of sex or sexually assaulted, you can find information and resources at </w:t>
      </w:r>
      <w:hyperlink r:id="rId24" w:tgtFrame="_blank" w:history="1">
        <w:r w:rsidRPr="006C5C59">
          <w:rPr>
            <w:rFonts w:ascii="Times New Roman" w:hAnsi="Times New Roman" w:cs="Times New Roman"/>
            <w:color w:val="00748B"/>
            <w:u w:val="single"/>
            <w:bdr w:val="none" w:sz="0" w:space="0" w:color="auto" w:frame="1"/>
          </w:rPr>
          <w:t>http://sexualviolenceprevention.asu.edu/faqs/students</w:t>
        </w:r>
      </w:hyperlink>
      <w:r w:rsidRPr="006C5C59">
        <w:rPr>
          <w:rFonts w:ascii="Times New Roman" w:hAnsi="Times New Roman" w:cs="Times New Roman"/>
          <w:color w:val="111111"/>
          <w:bdr w:val="none" w:sz="0" w:space="0" w:color="auto" w:frame="1"/>
        </w:rPr>
        <w:t>. </w:t>
      </w:r>
    </w:p>
    <w:p w14:paraId="3149C46C" w14:textId="77777777" w:rsidR="00317B59" w:rsidRPr="006C5C59" w:rsidRDefault="00317B59" w:rsidP="00F408F3">
      <w:pPr>
        <w:rPr>
          <w:rFonts w:ascii="Times New Roman" w:hAnsi="Times New Roman" w:cs="Times New Roman"/>
          <w:color w:val="111111"/>
        </w:rPr>
      </w:pPr>
    </w:p>
    <w:p w14:paraId="76013906" w14:textId="77777777" w:rsidR="00317B59" w:rsidRPr="006C5C59" w:rsidRDefault="00317B59" w:rsidP="003D6586">
      <w:pPr>
        <w:outlineLvl w:val="0"/>
        <w:rPr>
          <w:rFonts w:ascii="Times New Roman" w:hAnsi="Times New Roman" w:cs="Times New Roman"/>
          <w:color w:val="111111"/>
        </w:rPr>
      </w:pPr>
      <w:r w:rsidRPr="006C5C59">
        <w:rPr>
          <w:rFonts w:ascii="Times New Roman" w:hAnsi="Times New Roman" w:cs="Times New Roman"/>
          <w:b/>
          <w:bCs/>
          <w:color w:val="111111"/>
          <w:bdr w:val="none" w:sz="0" w:space="0" w:color="auto" w:frame="1"/>
        </w:rPr>
        <w:t>Disability Accommodations for Students</w:t>
      </w:r>
    </w:p>
    <w:p w14:paraId="27F59A8F" w14:textId="77777777" w:rsidR="00317B59" w:rsidRPr="006C5C59" w:rsidRDefault="00317B59" w:rsidP="00F408F3">
      <w:pPr>
        <w:rPr>
          <w:rFonts w:ascii="Times New Roman" w:hAnsi="Times New Roman" w:cs="Times New Roman"/>
          <w:color w:val="111111"/>
        </w:rPr>
      </w:pPr>
      <w:r w:rsidRPr="006C5C59">
        <w:rPr>
          <w:rFonts w:ascii="Times New Roman" w:hAnsi="Times New Roman" w:cs="Times New Roman"/>
          <w:color w:val="111111"/>
          <w:bdr w:val="none" w:sz="0" w:space="0" w:color="auto" w:frame="1"/>
        </w:rPr>
        <w:t>Students who feel they may need a disability accommodation(s) in class must provide documentation from the </w:t>
      </w:r>
      <w:hyperlink r:id="rId25" w:history="1">
        <w:r w:rsidRPr="006C5C59">
          <w:rPr>
            <w:rFonts w:ascii="Times New Roman" w:hAnsi="Times New Roman" w:cs="Times New Roman"/>
            <w:color w:val="00748B"/>
            <w:u w:val="single"/>
            <w:bdr w:val="none" w:sz="0" w:space="0" w:color="auto" w:frame="1"/>
          </w:rPr>
          <w:t>Disability Resource Center</w:t>
        </w:r>
      </w:hyperlink>
      <w:r w:rsidRPr="006C5C59">
        <w:rPr>
          <w:rFonts w:ascii="Times New Roman" w:hAnsi="Times New Roman" w:cs="Times New Roman"/>
          <w:color w:val="111111"/>
          <w:bdr w:val="none" w:sz="0" w:space="0" w:color="auto" w:frame="1"/>
        </w:rPr>
        <w:t> to the class instructor verifying the need for an accommodation and the type of accommodation that is appropriate. Students who desire accommodations for a disability should contact DRC as early as possible (i.e., before the beginning of the semester) to assure appropriate accommodations can be provided. It is the student’s responsibility to make the first contact with the DRC. You may contact the DRC at 480.965.1234 or via email at </w:t>
      </w:r>
      <w:hyperlink r:id="rId26" w:tgtFrame="_blank" w:history="1">
        <w:r w:rsidRPr="006C5C59">
          <w:rPr>
            <w:rFonts w:ascii="Times New Roman" w:hAnsi="Times New Roman" w:cs="Times New Roman"/>
            <w:color w:val="0000FF"/>
            <w:u w:val="single"/>
            <w:bdr w:val="none" w:sz="0" w:space="0" w:color="auto" w:frame="1"/>
          </w:rPr>
          <w:t>DRC@asu.edu</w:t>
        </w:r>
      </w:hyperlink>
      <w:r w:rsidRPr="006C5C59">
        <w:rPr>
          <w:rFonts w:ascii="Times New Roman" w:hAnsi="Times New Roman" w:cs="Times New Roman"/>
          <w:color w:val="111111"/>
          <w:bdr w:val="none" w:sz="0" w:space="0" w:color="auto" w:frame="1"/>
        </w:rPr>
        <w:t>.</w:t>
      </w:r>
    </w:p>
    <w:p w14:paraId="7C487F85" w14:textId="04510469" w:rsidR="00654291" w:rsidRPr="006C5C59" w:rsidRDefault="00317B59" w:rsidP="00F408F3">
      <w:pPr>
        <w:rPr>
          <w:rFonts w:ascii="Times New Roman" w:hAnsi="Times New Roman" w:cs="Times New Roman"/>
          <w:color w:val="111111"/>
          <w:bdr w:val="none" w:sz="0" w:space="0" w:color="auto" w:frame="1"/>
        </w:rPr>
      </w:pPr>
      <w:r w:rsidRPr="006C5C59">
        <w:rPr>
          <w:rFonts w:ascii="Times New Roman" w:hAnsi="Times New Roman" w:cs="Times New Roman"/>
          <w:color w:val="111111"/>
          <w:bdr w:val="none" w:sz="0" w:space="0" w:color="auto" w:frame="1"/>
        </w:rPr>
        <w:t>To make our courses accessible, we use tools that are compliant with Section 508 of the American Rehabilitation Act as amended (ADAAA) of 2008.</w:t>
      </w:r>
    </w:p>
    <w:p w14:paraId="648610BA" w14:textId="77777777" w:rsidR="00A731B4" w:rsidRPr="006C5C59" w:rsidRDefault="00A731B4" w:rsidP="00A731B4">
      <w:pPr>
        <w:pStyle w:val="Heading2"/>
        <w:spacing w:before="360" w:beforeAutospacing="0" w:after="80" w:afterAutospacing="0"/>
        <w:rPr>
          <w:rFonts w:eastAsia="Times New Roman"/>
          <w:sz w:val="24"/>
          <w:szCs w:val="24"/>
        </w:rPr>
      </w:pPr>
      <w:r w:rsidRPr="006C5C59">
        <w:rPr>
          <w:rFonts w:eastAsia="Times New Roman"/>
          <w:color w:val="000000"/>
          <w:sz w:val="24"/>
          <w:szCs w:val="24"/>
        </w:rPr>
        <w:t>Military Activation Procedures</w:t>
      </w:r>
    </w:p>
    <w:p w14:paraId="4BF02F47" w14:textId="58528A56" w:rsidR="006E63F6" w:rsidRPr="006C5C59" w:rsidRDefault="00A731B4" w:rsidP="0084025B">
      <w:pPr>
        <w:pStyle w:val="NormalWeb"/>
        <w:spacing w:before="0" w:beforeAutospacing="0" w:after="160" w:afterAutospacing="0"/>
        <w:rPr>
          <w:rStyle w:val="Hyperlink"/>
          <w:rFonts w:ascii="Times New Roman" w:hAnsi="Times New Roman"/>
          <w:sz w:val="24"/>
          <w:szCs w:val="24"/>
        </w:rPr>
      </w:pPr>
      <w:r w:rsidRPr="006C5C59">
        <w:rPr>
          <w:rFonts w:ascii="Times New Roman" w:hAnsi="Times New Roman"/>
          <w:color w:val="000000"/>
          <w:sz w:val="24"/>
          <w:szCs w:val="24"/>
        </w:rPr>
        <w:t>The Writers’ Studio serves many st</w:t>
      </w:r>
      <w:r w:rsidR="006B0071" w:rsidRPr="006C5C59">
        <w:rPr>
          <w:rFonts w:ascii="Times New Roman" w:hAnsi="Times New Roman"/>
          <w:color w:val="000000"/>
          <w:sz w:val="24"/>
          <w:szCs w:val="24"/>
        </w:rPr>
        <w:t xml:space="preserve">udents who have active military </w:t>
      </w:r>
      <w:r w:rsidR="00377B33" w:rsidRPr="006C5C59">
        <w:rPr>
          <w:rFonts w:ascii="Times New Roman" w:hAnsi="Times New Roman"/>
          <w:color w:val="000000"/>
          <w:sz w:val="24"/>
          <w:szCs w:val="24"/>
        </w:rPr>
        <w:t xml:space="preserve">responsibilities.  </w:t>
      </w:r>
      <w:r w:rsidRPr="006C5C59">
        <w:rPr>
          <w:rFonts w:ascii="Times New Roman" w:hAnsi="Times New Roman"/>
          <w:color w:val="000000"/>
          <w:sz w:val="24"/>
          <w:szCs w:val="24"/>
        </w:rPr>
        <w:t>Deployment/activation is a distinct possibility for such students.  However, a student must go through formal university channels with any requests for special considerations as a result of such military activation.  Military students must facilitate requests for special treatment through University Registrar Services.  The Registrar’s Office will in turn provide documentation to the Writers’ Studio.   For more information about ASU’s policy on the military activation of students, please visit</w:t>
      </w:r>
      <w:hyperlink r:id="rId27" w:history="1">
        <w:r w:rsidRPr="006C5C59">
          <w:rPr>
            <w:rStyle w:val="Hyperlink"/>
            <w:rFonts w:ascii="Times New Roman" w:hAnsi="Times New Roman"/>
            <w:color w:val="000000"/>
            <w:sz w:val="24"/>
            <w:szCs w:val="24"/>
          </w:rPr>
          <w:t xml:space="preserve"> </w:t>
        </w:r>
        <w:r w:rsidRPr="006C5C59">
          <w:rPr>
            <w:rStyle w:val="Hyperlink"/>
            <w:rFonts w:ascii="Times New Roman" w:hAnsi="Times New Roman"/>
            <w:sz w:val="24"/>
            <w:szCs w:val="24"/>
          </w:rPr>
          <w:t>http://www.asu.edu/aad/manuals/ssm/ssm201-18.html</w:t>
        </w:r>
      </w:hyperlink>
    </w:p>
    <w:p w14:paraId="7248AB3A" w14:textId="547B9243" w:rsidR="00433CED" w:rsidRPr="006C5C59" w:rsidRDefault="00AA437E" w:rsidP="00433CED">
      <w:pPr>
        <w:pStyle w:val="Heading2"/>
        <w:spacing w:before="360" w:beforeAutospacing="0" w:after="80" w:afterAutospacing="0"/>
        <w:rPr>
          <w:rFonts w:eastAsia="Times New Roman"/>
          <w:b w:val="0"/>
          <w:color w:val="000000"/>
          <w:sz w:val="24"/>
          <w:szCs w:val="24"/>
        </w:rPr>
      </w:pPr>
      <w:r w:rsidRPr="006C5C59">
        <w:rPr>
          <w:rFonts w:eastAsia="Times New Roman"/>
          <w:color w:val="000000"/>
          <w:sz w:val="24"/>
          <w:szCs w:val="24"/>
        </w:rPr>
        <w:t>Inclusion</w:t>
      </w:r>
      <w:r w:rsidR="00433CED" w:rsidRPr="006C5C59">
        <w:rPr>
          <w:rFonts w:eastAsia="Times New Roman"/>
          <w:color w:val="000000"/>
          <w:sz w:val="24"/>
          <w:szCs w:val="24"/>
        </w:rPr>
        <w:t xml:space="preserve">  </w:t>
      </w:r>
      <w:r w:rsidR="00433CED" w:rsidRPr="006C5C59">
        <w:rPr>
          <w:rFonts w:eastAsia="Times New Roman"/>
          <w:b w:val="0"/>
          <w:color w:val="000000"/>
          <w:sz w:val="24"/>
          <w:szCs w:val="24"/>
        </w:rPr>
        <w:t>(</w:t>
      </w:r>
      <w:hyperlink r:id="rId28" w:history="1">
        <w:r w:rsidR="00433CED" w:rsidRPr="006C5C59">
          <w:rPr>
            <w:rStyle w:val="Hyperlink"/>
            <w:rFonts w:eastAsia="Times New Roman"/>
            <w:b w:val="0"/>
            <w:sz w:val="24"/>
            <w:szCs w:val="24"/>
          </w:rPr>
          <w:t>https://inclusion.asu.edu)</w:t>
        </w:r>
      </w:hyperlink>
    </w:p>
    <w:p w14:paraId="68DDC27C" w14:textId="77777777" w:rsidR="00433CED" w:rsidRPr="006C5C59" w:rsidRDefault="00433CED" w:rsidP="00433CED">
      <w:pPr>
        <w:rPr>
          <w:rFonts w:ascii="Times New Roman" w:eastAsia="Times New Roman" w:hAnsi="Times New Roman" w:cs="Times New Roman"/>
        </w:rPr>
      </w:pPr>
      <w:r w:rsidRPr="006C5C59">
        <w:rPr>
          <w:rFonts w:ascii="Times New Roman" w:eastAsia="Times New Roman" w:hAnsi="Times New Roman" w:cs="Times New Roman"/>
        </w:rPr>
        <w:t>Arizona State University is deeply committed to positioning itself as one of the great new universities by seeking to build excellence, enhance access and have an impact on our community, state, nation and the world. To do that requires our faculty and staff to reflect the intellectual, ethnic and cultural diversity of our nation and world so that our students learn from the broadest perspectives, and we engage in the advancement of knowledge with the most inclusive understanding possible of the issues we are addressing through our scholarly activities. We recognize that race and gender historically have been markers of diversity in institutions of higher education. However, at ASU, we believe that diversity includes additional categories such as socioeconomic background, religion, sexual orientation, gender identity, age, disability, veteran status, nationality and intellectual perspective.</w:t>
      </w:r>
    </w:p>
    <w:p w14:paraId="1FD8F27A" w14:textId="77777777" w:rsidR="006E63F6" w:rsidRPr="006C5C59" w:rsidRDefault="006E63F6" w:rsidP="0084025B">
      <w:pPr>
        <w:pStyle w:val="NormalWeb"/>
        <w:spacing w:before="0" w:beforeAutospacing="0" w:after="160" w:afterAutospacing="0"/>
        <w:rPr>
          <w:rFonts w:ascii="Times New Roman" w:hAnsi="Times New Roman"/>
          <w:color w:val="0000FF"/>
          <w:sz w:val="24"/>
          <w:szCs w:val="24"/>
          <w:u w:val="single"/>
        </w:rPr>
      </w:pPr>
    </w:p>
    <w:tbl>
      <w:tblPr>
        <w:tblStyle w:val="TableGrid"/>
        <w:tblW w:w="0" w:type="auto"/>
        <w:tblLook w:val="04A0" w:firstRow="1" w:lastRow="0" w:firstColumn="1" w:lastColumn="0" w:noHBand="0" w:noVBand="1"/>
      </w:tblPr>
      <w:tblGrid>
        <w:gridCol w:w="8856"/>
      </w:tblGrid>
      <w:tr w:rsidR="00317B59" w:rsidRPr="006C5C59" w14:paraId="03919A4D" w14:textId="77777777" w:rsidTr="00F408F3">
        <w:tc>
          <w:tcPr>
            <w:tcW w:w="8856" w:type="dxa"/>
            <w:tcBorders>
              <w:top w:val="nil"/>
              <w:left w:val="nil"/>
              <w:bottom w:val="nil"/>
              <w:right w:val="nil"/>
            </w:tcBorders>
            <w:shd w:val="clear" w:color="auto" w:fill="A20F33"/>
          </w:tcPr>
          <w:p w14:paraId="21B04D48" w14:textId="77777777" w:rsidR="00317B59" w:rsidRPr="006C5C59" w:rsidRDefault="00317B59" w:rsidP="00F408F3">
            <w:pPr>
              <w:rPr>
                <w:rFonts w:ascii="Times New Roman" w:hAnsi="Times New Roman" w:cs="Times New Roman"/>
                <w:color w:val="FFFFFF" w:themeColor="background1"/>
              </w:rPr>
            </w:pPr>
            <w:r w:rsidRPr="006C5C59">
              <w:rPr>
                <w:rFonts w:ascii="Times New Roman" w:hAnsi="Times New Roman" w:cs="Times New Roman"/>
                <w:color w:val="FFFFFF" w:themeColor="background1"/>
                <w:sz w:val="28"/>
                <w:szCs w:val="28"/>
              </w:rPr>
              <w:t>STUDENT SUPPORT SERVICES</w:t>
            </w:r>
          </w:p>
        </w:tc>
      </w:tr>
    </w:tbl>
    <w:p w14:paraId="7DADDB2D" w14:textId="3098EF9D" w:rsidR="00014F69" w:rsidRPr="006C5C59" w:rsidRDefault="00014F69" w:rsidP="00014F69">
      <w:pPr>
        <w:pStyle w:val="NormalWeb"/>
        <w:rPr>
          <w:rFonts w:ascii="Times New Roman" w:hAnsi="Times New Roman"/>
          <w:sz w:val="24"/>
          <w:szCs w:val="24"/>
        </w:rPr>
      </w:pPr>
      <w:r w:rsidRPr="006C5C59">
        <w:rPr>
          <w:rStyle w:val="Emphasis"/>
          <w:rFonts w:ascii="Times New Roman" w:hAnsi="Times New Roman"/>
          <w:b/>
          <w:i w:val="0"/>
          <w:sz w:val="24"/>
          <w:szCs w:val="24"/>
        </w:rPr>
        <w:t>Student Success Centers</w:t>
      </w:r>
      <w:r w:rsidRPr="006C5C59">
        <w:rPr>
          <w:rFonts w:ascii="Times New Roman" w:hAnsi="Times New Roman"/>
          <w:b/>
          <w:sz w:val="24"/>
          <w:szCs w:val="24"/>
        </w:rPr>
        <w:t> </w:t>
      </w:r>
      <w:r w:rsidRPr="006C5C59">
        <w:rPr>
          <w:rFonts w:ascii="Times New Roman" w:hAnsi="Times New Roman"/>
          <w:sz w:val="24"/>
          <w:szCs w:val="24"/>
        </w:rPr>
        <w:t>– the Student Success Center (SSC) on each ASU campus provides an array of support services that promote students' academic success. The SSC supports classroom instruction by helping students become better learners and gain the confidence and skills to achieve their greatest possible academic success.</w:t>
      </w:r>
      <w:r w:rsidR="00653F8D" w:rsidRPr="006C5C59">
        <w:rPr>
          <w:rFonts w:ascii="Times New Roman" w:hAnsi="Times New Roman"/>
          <w:sz w:val="24"/>
          <w:szCs w:val="24"/>
        </w:rPr>
        <w:t xml:space="preserve"> </w:t>
      </w:r>
      <w:hyperlink r:id="rId29" w:history="1">
        <w:r w:rsidRPr="006C5C59">
          <w:rPr>
            <w:rStyle w:val="Hyperlink"/>
            <w:rFonts w:ascii="Times New Roman" w:hAnsi="Times New Roman"/>
            <w:sz w:val="24"/>
            <w:szCs w:val="24"/>
          </w:rPr>
          <w:t>http</w:t>
        </w:r>
      </w:hyperlink>
      <w:hyperlink r:id="rId30" w:history="1">
        <w:r w:rsidRPr="006C5C59">
          <w:rPr>
            <w:rStyle w:val="Hyperlink"/>
            <w:rFonts w:ascii="Times New Roman" w:hAnsi="Times New Roman"/>
            <w:sz w:val="24"/>
            <w:szCs w:val="24"/>
          </w:rPr>
          <w:t>://</w:t>
        </w:r>
      </w:hyperlink>
      <w:hyperlink r:id="rId31" w:history="1">
        <w:r w:rsidRPr="006C5C59">
          <w:rPr>
            <w:rStyle w:val="Hyperlink"/>
            <w:rFonts w:ascii="Times New Roman" w:hAnsi="Times New Roman"/>
            <w:sz w:val="24"/>
            <w:szCs w:val="24"/>
          </w:rPr>
          <w:t>studentsuccess</w:t>
        </w:r>
      </w:hyperlink>
      <w:hyperlink r:id="rId32" w:history="1">
        <w:r w:rsidRPr="006C5C59">
          <w:rPr>
            <w:rStyle w:val="Hyperlink"/>
            <w:rFonts w:ascii="Times New Roman" w:hAnsi="Times New Roman"/>
            <w:sz w:val="24"/>
            <w:szCs w:val="24"/>
          </w:rPr>
          <w:t>.</w:t>
        </w:r>
      </w:hyperlink>
      <w:hyperlink r:id="rId33" w:history="1">
        <w:r w:rsidRPr="006C5C59">
          <w:rPr>
            <w:rStyle w:val="Hyperlink"/>
            <w:rFonts w:ascii="Times New Roman" w:hAnsi="Times New Roman"/>
            <w:sz w:val="24"/>
            <w:szCs w:val="24"/>
          </w:rPr>
          <w:t>asu</w:t>
        </w:r>
      </w:hyperlink>
      <w:hyperlink r:id="rId34" w:history="1">
        <w:r w:rsidRPr="006C5C59">
          <w:rPr>
            <w:rStyle w:val="Hyperlink"/>
            <w:rFonts w:ascii="Times New Roman" w:hAnsi="Times New Roman"/>
            <w:sz w:val="24"/>
            <w:szCs w:val="24"/>
          </w:rPr>
          <w:t>.</w:t>
        </w:r>
      </w:hyperlink>
      <w:hyperlink r:id="rId35" w:history="1">
        <w:r w:rsidRPr="006C5C59">
          <w:rPr>
            <w:rStyle w:val="Hyperlink"/>
            <w:rFonts w:ascii="Times New Roman" w:hAnsi="Times New Roman"/>
            <w:sz w:val="24"/>
            <w:szCs w:val="24"/>
          </w:rPr>
          <w:t>edu</w:t>
        </w:r>
      </w:hyperlink>
      <w:hyperlink r:id="rId36" w:history="1">
        <w:r w:rsidRPr="006C5C59">
          <w:rPr>
            <w:rStyle w:val="Hyperlink"/>
            <w:rFonts w:ascii="Times New Roman" w:hAnsi="Times New Roman"/>
            <w:sz w:val="24"/>
            <w:szCs w:val="24"/>
          </w:rPr>
          <w:t>/</w:t>
        </w:r>
      </w:hyperlink>
    </w:p>
    <w:p w14:paraId="11BE4AA2" w14:textId="762D1B72" w:rsidR="00014F69" w:rsidRPr="006C5C59" w:rsidRDefault="00014F69" w:rsidP="00014F69">
      <w:pPr>
        <w:pStyle w:val="NormalWeb"/>
        <w:rPr>
          <w:rFonts w:ascii="Times New Roman" w:hAnsi="Times New Roman"/>
          <w:sz w:val="24"/>
          <w:szCs w:val="24"/>
        </w:rPr>
      </w:pPr>
      <w:r w:rsidRPr="006C5C59">
        <w:rPr>
          <w:rStyle w:val="Emphasis"/>
          <w:rFonts w:ascii="Times New Roman" w:hAnsi="Times New Roman"/>
          <w:b/>
          <w:i w:val="0"/>
          <w:sz w:val="24"/>
          <w:szCs w:val="24"/>
        </w:rPr>
        <w:t>Career Services</w:t>
      </w:r>
      <w:r w:rsidRPr="006C5C59">
        <w:rPr>
          <w:rFonts w:ascii="Times New Roman" w:hAnsi="Times New Roman"/>
          <w:b/>
          <w:sz w:val="24"/>
          <w:szCs w:val="24"/>
        </w:rPr>
        <w:t> </w:t>
      </w:r>
      <w:r w:rsidRPr="006C5C59">
        <w:rPr>
          <w:rFonts w:ascii="Times New Roman" w:hAnsi="Times New Roman"/>
          <w:sz w:val="24"/>
          <w:szCs w:val="24"/>
        </w:rPr>
        <w:t>– offers assistance to students in choosing a major, setting career goals, interviewing and job hunting strategies.</w:t>
      </w:r>
      <w:r w:rsidR="00653F8D" w:rsidRPr="006C5C59">
        <w:rPr>
          <w:rFonts w:ascii="Times New Roman" w:hAnsi="Times New Roman"/>
          <w:sz w:val="24"/>
          <w:szCs w:val="24"/>
        </w:rPr>
        <w:t xml:space="preserve"> </w:t>
      </w:r>
      <w:hyperlink r:id="rId37" w:history="1">
        <w:r w:rsidRPr="006C5C59">
          <w:rPr>
            <w:rStyle w:val="Hyperlink"/>
            <w:rFonts w:ascii="Times New Roman" w:hAnsi="Times New Roman"/>
            <w:sz w:val="24"/>
            <w:szCs w:val="24"/>
          </w:rPr>
          <w:t>http</w:t>
        </w:r>
      </w:hyperlink>
      <w:hyperlink r:id="rId38" w:history="1">
        <w:r w:rsidRPr="006C5C59">
          <w:rPr>
            <w:rStyle w:val="Hyperlink"/>
            <w:rFonts w:ascii="Times New Roman" w:hAnsi="Times New Roman"/>
            <w:sz w:val="24"/>
            <w:szCs w:val="24"/>
          </w:rPr>
          <w:t>://</w:t>
        </w:r>
      </w:hyperlink>
      <w:hyperlink r:id="rId39" w:history="1">
        <w:r w:rsidRPr="006C5C59">
          <w:rPr>
            <w:rStyle w:val="Hyperlink"/>
            <w:rFonts w:ascii="Times New Roman" w:hAnsi="Times New Roman"/>
            <w:sz w:val="24"/>
            <w:szCs w:val="24"/>
          </w:rPr>
          <w:t>career</w:t>
        </w:r>
      </w:hyperlink>
      <w:hyperlink r:id="rId40" w:history="1">
        <w:r w:rsidRPr="006C5C59">
          <w:rPr>
            <w:rStyle w:val="Hyperlink"/>
            <w:rFonts w:ascii="Times New Roman" w:hAnsi="Times New Roman"/>
            <w:sz w:val="24"/>
            <w:szCs w:val="24"/>
          </w:rPr>
          <w:t>.</w:t>
        </w:r>
      </w:hyperlink>
      <w:hyperlink r:id="rId41" w:history="1">
        <w:r w:rsidRPr="006C5C59">
          <w:rPr>
            <w:rStyle w:val="Hyperlink"/>
            <w:rFonts w:ascii="Times New Roman" w:hAnsi="Times New Roman"/>
            <w:sz w:val="24"/>
            <w:szCs w:val="24"/>
          </w:rPr>
          <w:t>asu</w:t>
        </w:r>
      </w:hyperlink>
      <w:hyperlink r:id="rId42" w:history="1">
        <w:r w:rsidRPr="006C5C59">
          <w:rPr>
            <w:rStyle w:val="Hyperlink"/>
            <w:rFonts w:ascii="Times New Roman" w:hAnsi="Times New Roman"/>
            <w:sz w:val="24"/>
            <w:szCs w:val="24"/>
          </w:rPr>
          <w:t>.</w:t>
        </w:r>
      </w:hyperlink>
      <w:hyperlink r:id="rId43" w:history="1">
        <w:r w:rsidRPr="006C5C59">
          <w:rPr>
            <w:rStyle w:val="Hyperlink"/>
            <w:rFonts w:ascii="Times New Roman" w:hAnsi="Times New Roman"/>
            <w:sz w:val="24"/>
            <w:szCs w:val="24"/>
          </w:rPr>
          <w:t>edu</w:t>
        </w:r>
      </w:hyperlink>
      <w:hyperlink r:id="rId44" w:history="1">
        <w:r w:rsidRPr="006C5C59">
          <w:rPr>
            <w:rStyle w:val="Hyperlink"/>
            <w:rFonts w:ascii="Times New Roman" w:hAnsi="Times New Roman"/>
            <w:sz w:val="24"/>
            <w:szCs w:val="24"/>
          </w:rPr>
          <w:t>/</w:t>
        </w:r>
      </w:hyperlink>
    </w:p>
    <w:p w14:paraId="4C41D0F0" w14:textId="3B82D435" w:rsidR="00014F69" w:rsidRPr="006C5C59" w:rsidRDefault="00014F69" w:rsidP="00014F69">
      <w:pPr>
        <w:pStyle w:val="NormalWeb"/>
        <w:rPr>
          <w:rFonts w:ascii="Times New Roman" w:hAnsi="Times New Roman"/>
          <w:sz w:val="24"/>
          <w:szCs w:val="24"/>
        </w:rPr>
      </w:pPr>
      <w:r w:rsidRPr="006C5C59">
        <w:rPr>
          <w:rStyle w:val="Emphasis"/>
          <w:rFonts w:ascii="Times New Roman" w:hAnsi="Times New Roman"/>
          <w:b/>
          <w:i w:val="0"/>
          <w:sz w:val="24"/>
          <w:szCs w:val="24"/>
        </w:rPr>
        <w:t>Student Financial Aid Office</w:t>
      </w:r>
      <w:r w:rsidRPr="006C5C59">
        <w:rPr>
          <w:rFonts w:ascii="Times New Roman" w:hAnsi="Times New Roman"/>
          <w:b/>
          <w:sz w:val="24"/>
          <w:szCs w:val="24"/>
        </w:rPr>
        <w:t> </w:t>
      </w:r>
      <w:r w:rsidRPr="006C5C59">
        <w:rPr>
          <w:rFonts w:ascii="Times New Roman" w:hAnsi="Times New Roman"/>
          <w:sz w:val="24"/>
          <w:szCs w:val="24"/>
        </w:rPr>
        <w:t>– offers information and applications for student funding such as grants, loans, scholarships and student employment.</w:t>
      </w:r>
      <w:r w:rsidR="00653F8D" w:rsidRPr="006C5C59">
        <w:rPr>
          <w:rFonts w:ascii="Times New Roman" w:hAnsi="Times New Roman"/>
          <w:sz w:val="24"/>
          <w:szCs w:val="24"/>
        </w:rPr>
        <w:t xml:space="preserve"> </w:t>
      </w:r>
      <w:hyperlink r:id="rId45" w:history="1">
        <w:r w:rsidRPr="006C5C59">
          <w:rPr>
            <w:rStyle w:val="Hyperlink"/>
            <w:rFonts w:ascii="Times New Roman" w:hAnsi="Times New Roman"/>
            <w:sz w:val="24"/>
            <w:szCs w:val="24"/>
          </w:rPr>
          <w:t>www</w:t>
        </w:r>
      </w:hyperlink>
      <w:hyperlink r:id="rId46" w:history="1">
        <w:r w:rsidRPr="006C5C59">
          <w:rPr>
            <w:rStyle w:val="Hyperlink"/>
            <w:rFonts w:ascii="Times New Roman" w:hAnsi="Times New Roman"/>
            <w:sz w:val="24"/>
            <w:szCs w:val="24"/>
          </w:rPr>
          <w:t>.</w:t>
        </w:r>
      </w:hyperlink>
      <w:hyperlink r:id="rId47" w:history="1">
        <w:r w:rsidRPr="006C5C59">
          <w:rPr>
            <w:rStyle w:val="Hyperlink"/>
            <w:rFonts w:ascii="Times New Roman" w:hAnsi="Times New Roman"/>
            <w:sz w:val="24"/>
            <w:szCs w:val="24"/>
          </w:rPr>
          <w:t>asu</w:t>
        </w:r>
      </w:hyperlink>
      <w:hyperlink r:id="rId48" w:history="1">
        <w:r w:rsidRPr="006C5C59">
          <w:rPr>
            <w:rStyle w:val="Hyperlink"/>
            <w:rFonts w:ascii="Times New Roman" w:hAnsi="Times New Roman"/>
            <w:sz w:val="24"/>
            <w:szCs w:val="24"/>
          </w:rPr>
          <w:t>.</w:t>
        </w:r>
      </w:hyperlink>
      <w:hyperlink r:id="rId49" w:history="1">
        <w:r w:rsidRPr="006C5C59">
          <w:rPr>
            <w:rStyle w:val="Hyperlink"/>
            <w:rFonts w:ascii="Times New Roman" w:hAnsi="Times New Roman"/>
            <w:sz w:val="24"/>
            <w:szCs w:val="24"/>
          </w:rPr>
          <w:t>edu</w:t>
        </w:r>
      </w:hyperlink>
      <w:hyperlink r:id="rId50" w:history="1">
        <w:r w:rsidRPr="006C5C59">
          <w:rPr>
            <w:rStyle w:val="Hyperlink"/>
            <w:rFonts w:ascii="Times New Roman" w:hAnsi="Times New Roman"/>
            <w:sz w:val="24"/>
            <w:szCs w:val="24"/>
          </w:rPr>
          <w:t>/</w:t>
        </w:r>
      </w:hyperlink>
      <w:hyperlink r:id="rId51" w:history="1">
        <w:r w:rsidRPr="006C5C59">
          <w:rPr>
            <w:rStyle w:val="Hyperlink"/>
            <w:rFonts w:ascii="Times New Roman" w:hAnsi="Times New Roman"/>
            <w:sz w:val="24"/>
            <w:szCs w:val="24"/>
          </w:rPr>
          <w:t>fa</w:t>
        </w:r>
      </w:hyperlink>
      <w:hyperlink r:id="rId52" w:history="1">
        <w:r w:rsidRPr="006C5C59">
          <w:rPr>
            <w:rStyle w:val="Hyperlink"/>
            <w:rFonts w:ascii="Times New Roman" w:hAnsi="Times New Roman"/>
            <w:sz w:val="24"/>
            <w:szCs w:val="24"/>
          </w:rPr>
          <w:t>/</w:t>
        </w:r>
      </w:hyperlink>
    </w:p>
    <w:p w14:paraId="13F967D9" w14:textId="2513CF65" w:rsidR="00014F69" w:rsidRPr="006C5C59" w:rsidRDefault="00014F69" w:rsidP="00014F69">
      <w:pPr>
        <w:pStyle w:val="NormalWeb"/>
        <w:rPr>
          <w:rFonts w:ascii="Times New Roman" w:hAnsi="Times New Roman"/>
          <w:sz w:val="24"/>
          <w:szCs w:val="24"/>
        </w:rPr>
      </w:pPr>
      <w:r w:rsidRPr="006C5C59">
        <w:rPr>
          <w:rStyle w:val="Emphasis"/>
          <w:rFonts w:ascii="Times New Roman" w:hAnsi="Times New Roman"/>
          <w:b/>
          <w:i w:val="0"/>
          <w:sz w:val="24"/>
          <w:szCs w:val="24"/>
        </w:rPr>
        <w:t>Student Health and Wellness Center</w:t>
      </w:r>
      <w:r w:rsidRPr="006C5C59">
        <w:rPr>
          <w:rFonts w:ascii="Times New Roman" w:hAnsi="Times New Roman"/>
          <w:b/>
          <w:sz w:val="24"/>
          <w:szCs w:val="24"/>
        </w:rPr>
        <w:t> </w:t>
      </w:r>
      <w:r w:rsidRPr="006C5C59">
        <w:rPr>
          <w:rFonts w:ascii="Times New Roman" w:hAnsi="Times New Roman"/>
          <w:sz w:val="24"/>
          <w:szCs w:val="24"/>
        </w:rPr>
        <w:t>– provides non-emergency medical health care to all ASU students regardless of insurance status. Most visits with a physician or nurse practitioner are free of charge, but fees will be incurred for x-rays, lab results, etc.</w:t>
      </w:r>
      <w:r w:rsidR="00653F8D" w:rsidRPr="006C5C59">
        <w:rPr>
          <w:rFonts w:ascii="Times New Roman" w:hAnsi="Times New Roman"/>
          <w:sz w:val="24"/>
          <w:szCs w:val="24"/>
        </w:rPr>
        <w:t xml:space="preserve"> </w:t>
      </w:r>
      <w:hyperlink r:id="rId53" w:history="1">
        <w:r w:rsidRPr="006C5C59">
          <w:rPr>
            <w:rStyle w:val="Hyperlink"/>
            <w:rFonts w:ascii="Times New Roman" w:hAnsi="Times New Roman"/>
            <w:sz w:val="24"/>
            <w:szCs w:val="24"/>
          </w:rPr>
          <w:t>www</w:t>
        </w:r>
      </w:hyperlink>
      <w:hyperlink r:id="rId54" w:history="1">
        <w:r w:rsidRPr="006C5C59">
          <w:rPr>
            <w:rStyle w:val="Hyperlink"/>
            <w:rFonts w:ascii="Times New Roman" w:hAnsi="Times New Roman"/>
            <w:sz w:val="24"/>
            <w:szCs w:val="24"/>
          </w:rPr>
          <w:t>.</w:t>
        </w:r>
      </w:hyperlink>
      <w:hyperlink r:id="rId55" w:history="1">
        <w:r w:rsidRPr="006C5C59">
          <w:rPr>
            <w:rStyle w:val="Hyperlink"/>
            <w:rFonts w:ascii="Times New Roman" w:hAnsi="Times New Roman"/>
            <w:sz w:val="24"/>
            <w:szCs w:val="24"/>
          </w:rPr>
          <w:t>asu</w:t>
        </w:r>
      </w:hyperlink>
      <w:hyperlink r:id="rId56" w:history="1">
        <w:r w:rsidRPr="006C5C59">
          <w:rPr>
            <w:rStyle w:val="Hyperlink"/>
            <w:rFonts w:ascii="Times New Roman" w:hAnsi="Times New Roman"/>
            <w:sz w:val="24"/>
            <w:szCs w:val="24"/>
          </w:rPr>
          <w:t>.</w:t>
        </w:r>
      </w:hyperlink>
      <w:hyperlink r:id="rId57" w:history="1">
        <w:r w:rsidRPr="006C5C59">
          <w:rPr>
            <w:rStyle w:val="Hyperlink"/>
            <w:rFonts w:ascii="Times New Roman" w:hAnsi="Times New Roman"/>
            <w:sz w:val="24"/>
            <w:szCs w:val="24"/>
          </w:rPr>
          <w:t>edu</w:t>
        </w:r>
      </w:hyperlink>
      <w:hyperlink r:id="rId58" w:history="1">
        <w:r w:rsidRPr="006C5C59">
          <w:rPr>
            <w:rStyle w:val="Hyperlink"/>
            <w:rFonts w:ascii="Times New Roman" w:hAnsi="Times New Roman"/>
            <w:sz w:val="24"/>
            <w:szCs w:val="24"/>
          </w:rPr>
          <w:t>/</w:t>
        </w:r>
      </w:hyperlink>
      <w:hyperlink r:id="rId59" w:history="1">
        <w:r w:rsidRPr="006C5C59">
          <w:rPr>
            <w:rStyle w:val="Hyperlink"/>
            <w:rFonts w:ascii="Times New Roman" w:hAnsi="Times New Roman"/>
            <w:sz w:val="24"/>
            <w:szCs w:val="24"/>
          </w:rPr>
          <w:t>health</w:t>
        </w:r>
      </w:hyperlink>
      <w:hyperlink r:id="rId60" w:history="1">
        <w:r w:rsidRPr="006C5C59">
          <w:rPr>
            <w:rStyle w:val="Hyperlink"/>
            <w:rFonts w:ascii="Times New Roman" w:hAnsi="Times New Roman"/>
            <w:sz w:val="24"/>
            <w:szCs w:val="24"/>
          </w:rPr>
          <w:t>/</w:t>
        </w:r>
      </w:hyperlink>
    </w:p>
    <w:p w14:paraId="6211AF72" w14:textId="04081CE1" w:rsidR="00014F69" w:rsidRPr="006C5C59" w:rsidRDefault="00014F69" w:rsidP="00014F69">
      <w:pPr>
        <w:pStyle w:val="NormalWeb"/>
        <w:rPr>
          <w:rFonts w:ascii="Times New Roman" w:hAnsi="Times New Roman"/>
          <w:sz w:val="24"/>
          <w:szCs w:val="24"/>
        </w:rPr>
      </w:pPr>
      <w:r w:rsidRPr="006C5C59">
        <w:rPr>
          <w:rStyle w:val="Emphasis"/>
          <w:rFonts w:ascii="Times New Roman" w:hAnsi="Times New Roman"/>
          <w:b/>
          <w:i w:val="0"/>
          <w:sz w:val="24"/>
          <w:szCs w:val="24"/>
        </w:rPr>
        <w:t>Student Legal Assistance</w:t>
      </w:r>
      <w:r w:rsidRPr="006C5C59">
        <w:rPr>
          <w:rFonts w:ascii="Times New Roman" w:hAnsi="Times New Roman"/>
          <w:b/>
          <w:sz w:val="24"/>
          <w:szCs w:val="24"/>
        </w:rPr>
        <w:t> </w:t>
      </w:r>
      <w:r w:rsidRPr="006C5C59">
        <w:rPr>
          <w:rFonts w:ascii="Times New Roman" w:hAnsi="Times New Roman"/>
          <w:sz w:val="24"/>
          <w:szCs w:val="24"/>
        </w:rPr>
        <w:t>– provides legal advice and counsel free of charge to all ASU students in areas such as landlord-tenant law, credit reports and collection issues, taxability of scholarships and grants, etc. Notary service is also available at no charge.</w:t>
      </w:r>
      <w:r w:rsidR="00653F8D" w:rsidRPr="006C5C59">
        <w:rPr>
          <w:rFonts w:ascii="Times New Roman" w:hAnsi="Times New Roman"/>
          <w:sz w:val="24"/>
          <w:szCs w:val="24"/>
        </w:rPr>
        <w:t xml:space="preserve"> </w:t>
      </w:r>
      <w:hyperlink r:id="rId61" w:history="1">
        <w:r w:rsidRPr="006C5C59">
          <w:rPr>
            <w:rStyle w:val="Hyperlink"/>
            <w:rFonts w:ascii="Times New Roman" w:hAnsi="Times New Roman"/>
            <w:sz w:val="24"/>
            <w:szCs w:val="24"/>
          </w:rPr>
          <w:t>http</w:t>
        </w:r>
      </w:hyperlink>
      <w:hyperlink r:id="rId62" w:history="1">
        <w:r w:rsidRPr="006C5C59">
          <w:rPr>
            <w:rStyle w:val="Hyperlink"/>
            <w:rFonts w:ascii="Times New Roman" w:hAnsi="Times New Roman"/>
            <w:sz w:val="24"/>
            <w:szCs w:val="24"/>
          </w:rPr>
          <w:t>://</w:t>
        </w:r>
      </w:hyperlink>
      <w:hyperlink r:id="rId63" w:history="1">
        <w:r w:rsidRPr="006C5C59">
          <w:rPr>
            <w:rStyle w:val="Hyperlink"/>
            <w:rFonts w:ascii="Times New Roman" w:hAnsi="Times New Roman"/>
            <w:sz w:val="24"/>
            <w:szCs w:val="24"/>
          </w:rPr>
          <w:t>www</w:t>
        </w:r>
      </w:hyperlink>
      <w:hyperlink r:id="rId64" w:history="1">
        <w:r w:rsidRPr="006C5C59">
          <w:rPr>
            <w:rStyle w:val="Hyperlink"/>
            <w:rFonts w:ascii="Times New Roman" w:hAnsi="Times New Roman"/>
            <w:sz w:val="24"/>
            <w:szCs w:val="24"/>
          </w:rPr>
          <w:t>.</w:t>
        </w:r>
      </w:hyperlink>
      <w:hyperlink r:id="rId65" w:history="1">
        <w:r w:rsidRPr="006C5C59">
          <w:rPr>
            <w:rStyle w:val="Hyperlink"/>
            <w:rFonts w:ascii="Times New Roman" w:hAnsi="Times New Roman"/>
            <w:sz w:val="24"/>
            <w:szCs w:val="24"/>
          </w:rPr>
          <w:t>asu</w:t>
        </w:r>
      </w:hyperlink>
      <w:hyperlink r:id="rId66" w:history="1">
        <w:r w:rsidRPr="006C5C59">
          <w:rPr>
            <w:rStyle w:val="Hyperlink"/>
            <w:rFonts w:ascii="Times New Roman" w:hAnsi="Times New Roman"/>
            <w:sz w:val="24"/>
            <w:szCs w:val="24"/>
          </w:rPr>
          <w:t>.</w:t>
        </w:r>
      </w:hyperlink>
      <w:hyperlink r:id="rId67" w:history="1">
        <w:r w:rsidRPr="006C5C59">
          <w:rPr>
            <w:rStyle w:val="Hyperlink"/>
            <w:rFonts w:ascii="Times New Roman" w:hAnsi="Times New Roman"/>
            <w:sz w:val="24"/>
            <w:szCs w:val="24"/>
          </w:rPr>
          <w:t>edu</w:t>
        </w:r>
      </w:hyperlink>
      <w:hyperlink r:id="rId68" w:history="1">
        <w:r w:rsidRPr="006C5C59">
          <w:rPr>
            <w:rStyle w:val="Hyperlink"/>
            <w:rFonts w:ascii="Times New Roman" w:hAnsi="Times New Roman"/>
            <w:sz w:val="24"/>
            <w:szCs w:val="24"/>
          </w:rPr>
          <w:t>/</w:t>
        </w:r>
      </w:hyperlink>
      <w:hyperlink r:id="rId69" w:history="1">
        <w:r w:rsidRPr="006C5C59">
          <w:rPr>
            <w:rStyle w:val="Hyperlink"/>
            <w:rFonts w:ascii="Times New Roman" w:hAnsi="Times New Roman"/>
            <w:sz w:val="24"/>
            <w:szCs w:val="24"/>
          </w:rPr>
          <w:t>mu</w:t>
        </w:r>
      </w:hyperlink>
      <w:hyperlink r:id="rId70" w:history="1">
        <w:r w:rsidRPr="006C5C59">
          <w:rPr>
            <w:rStyle w:val="Hyperlink"/>
            <w:rFonts w:ascii="Times New Roman" w:hAnsi="Times New Roman"/>
            <w:sz w:val="24"/>
            <w:szCs w:val="24"/>
          </w:rPr>
          <w:t>/</w:t>
        </w:r>
      </w:hyperlink>
      <w:hyperlink r:id="rId71" w:history="1">
        <w:r w:rsidRPr="006C5C59">
          <w:rPr>
            <w:rStyle w:val="Hyperlink"/>
            <w:rFonts w:ascii="Times New Roman" w:hAnsi="Times New Roman"/>
            <w:sz w:val="24"/>
            <w:szCs w:val="24"/>
          </w:rPr>
          <w:t>legal</w:t>
        </w:r>
      </w:hyperlink>
      <w:hyperlink r:id="rId72" w:history="1">
        <w:r w:rsidRPr="006C5C59">
          <w:rPr>
            <w:rStyle w:val="Hyperlink"/>
            <w:rFonts w:ascii="Times New Roman" w:hAnsi="Times New Roman"/>
            <w:sz w:val="24"/>
            <w:szCs w:val="24"/>
          </w:rPr>
          <w:t>/</w:t>
        </w:r>
      </w:hyperlink>
    </w:p>
    <w:p w14:paraId="3F07D9B6" w14:textId="77777777" w:rsidR="00653F8D" w:rsidRPr="006C5C59" w:rsidRDefault="00653F8D" w:rsidP="00653F8D">
      <w:pPr>
        <w:pStyle w:val="NormalWeb"/>
        <w:rPr>
          <w:rStyle w:val="Hyperlink"/>
          <w:rFonts w:ascii="Times New Roman" w:hAnsi="Times New Roman"/>
          <w:sz w:val="24"/>
          <w:szCs w:val="24"/>
        </w:rPr>
      </w:pPr>
      <w:r w:rsidRPr="006C5C59">
        <w:rPr>
          <w:rStyle w:val="Emphasis"/>
          <w:rFonts w:ascii="Times New Roman" w:hAnsi="Times New Roman"/>
          <w:b/>
          <w:i w:val="0"/>
          <w:sz w:val="24"/>
          <w:szCs w:val="24"/>
        </w:rPr>
        <w:t>Counseling and Consultation</w:t>
      </w:r>
      <w:r w:rsidRPr="006C5C59">
        <w:rPr>
          <w:rFonts w:ascii="Times New Roman" w:hAnsi="Times New Roman"/>
          <w:b/>
          <w:sz w:val="24"/>
          <w:szCs w:val="24"/>
        </w:rPr>
        <w:t> </w:t>
      </w:r>
      <w:r w:rsidRPr="006C5C59">
        <w:rPr>
          <w:rFonts w:ascii="Times New Roman" w:hAnsi="Times New Roman"/>
          <w:sz w:val="24"/>
          <w:szCs w:val="24"/>
        </w:rPr>
        <w:t xml:space="preserve">– provides confidential mental health and career counseling services for all ASU students. </w:t>
      </w:r>
      <w:hyperlink r:id="rId73" w:history="1">
        <w:r w:rsidRPr="006C5C59">
          <w:rPr>
            <w:rStyle w:val="Hyperlink"/>
            <w:rFonts w:ascii="Times New Roman" w:hAnsi="Times New Roman"/>
            <w:sz w:val="24"/>
            <w:szCs w:val="24"/>
          </w:rPr>
          <w:t>http</w:t>
        </w:r>
      </w:hyperlink>
      <w:hyperlink r:id="rId74" w:history="1">
        <w:r w:rsidRPr="006C5C59">
          <w:rPr>
            <w:rStyle w:val="Hyperlink"/>
            <w:rFonts w:ascii="Times New Roman" w:hAnsi="Times New Roman"/>
            <w:sz w:val="24"/>
            <w:szCs w:val="24"/>
          </w:rPr>
          <w:t>://</w:t>
        </w:r>
      </w:hyperlink>
      <w:hyperlink r:id="rId75" w:history="1">
        <w:r w:rsidRPr="006C5C59">
          <w:rPr>
            <w:rStyle w:val="Hyperlink"/>
            <w:rFonts w:ascii="Times New Roman" w:hAnsi="Times New Roman"/>
            <w:sz w:val="24"/>
            <w:szCs w:val="24"/>
          </w:rPr>
          <w:t>www</w:t>
        </w:r>
      </w:hyperlink>
      <w:hyperlink r:id="rId76" w:history="1">
        <w:r w:rsidRPr="006C5C59">
          <w:rPr>
            <w:rStyle w:val="Hyperlink"/>
            <w:rFonts w:ascii="Times New Roman" w:hAnsi="Times New Roman"/>
            <w:sz w:val="24"/>
            <w:szCs w:val="24"/>
          </w:rPr>
          <w:t>.</w:t>
        </w:r>
      </w:hyperlink>
      <w:hyperlink r:id="rId77" w:history="1">
        <w:r w:rsidRPr="006C5C59">
          <w:rPr>
            <w:rStyle w:val="Hyperlink"/>
            <w:rFonts w:ascii="Times New Roman" w:hAnsi="Times New Roman"/>
            <w:sz w:val="24"/>
            <w:szCs w:val="24"/>
          </w:rPr>
          <w:t>asu</w:t>
        </w:r>
      </w:hyperlink>
      <w:hyperlink r:id="rId78" w:history="1">
        <w:r w:rsidRPr="006C5C59">
          <w:rPr>
            <w:rStyle w:val="Hyperlink"/>
            <w:rFonts w:ascii="Times New Roman" w:hAnsi="Times New Roman"/>
            <w:sz w:val="24"/>
            <w:szCs w:val="24"/>
          </w:rPr>
          <w:t>.</w:t>
        </w:r>
      </w:hyperlink>
      <w:hyperlink r:id="rId79" w:history="1">
        <w:r w:rsidRPr="006C5C59">
          <w:rPr>
            <w:rStyle w:val="Hyperlink"/>
            <w:rFonts w:ascii="Times New Roman" w:hAnsi="Times New Roman"/>
            <w:sz w:val="24"/>
            <w:szCs w:val="24"/>
          </w:rPr>
          <w:t>edu</w:t>
        </w:r>
      </w:hyperlink>
      <w:hyperlink r:id="rId80" w:history="1">
        <w:r w:rsidRPr="006C5C59">
          <w:rPr>
            <w:rStyle w:val="Hyperlink"/>
            <w:rFonts w:ascii="Times New Roman" w:hAnsi="Times New Roman"/>
            <w:sz w:val="24"/>
            <w:szCs w:val="24"/>
          </w:rPr>
          <w:t>/</w:t>
        </w:r>
      </w:hyperlink>
      <w:hyperlink r:id="rId81" w:history="1">
        <w:r w:rsidRPr="006C5C59">
          <w:rPr>
            <w:rStyle w:val="Hyperlink"/>
            <w:rFonts w:ascii="Times New Roman" w:hAnsi="Times New Roman"/>
            <w:sz w:val="24"/>
            <w:szCs w:val="24"/>
          </w:rPr>
          <w:t>studentaffairs</w:t>
        </w:r>
      </w:hyperlink>
      <w:hyperlink r:id="rId82" w:history="1">
        <w:r w:rsidRPr="006C5C59">
          <w:rPr>
            <w:rStyle w:val="Hyperlink"/>
            <w:rFonts w:ascii="Times New Roman" w:hAnsi="Times New Roman"/>
            <w:sz w:val="24"/>
            <w:szCs w:val="24"/>
          </w:rPr>
          <w:t>/</w:t>
        </w:r>
      </w:hyperlink>
      <w:hyperlink r:id="rId83" w:history="1">
        <w:r w:rsidRPr="006C5C59">
          <w:rPr>
            <w:rStyle w:val="Hyperlink"/>
            <w:rFonts w:ascii="Times New Roman" w:hAnsi="Times New Roman"/>
            <w:sz w:val="24"/>
            <w:szCs w:val="24"/>
          </w:rPr>
          <w:t>counseling</w:t>
        </w:r>
      </w:hyperlink>
      <w:hyperlink r:id="rId84" w:history="1">
        <w:r w:rsidRPr="006C5C59">
          <w:rPr>
            <w:rStyle w:val="Hyperlink"/>
            <w:rFonts w:ascii="Times New Roman" w:hAnsi="Times New Roman"/>
            <w:sz w:val="24"/>
            <w:szCs w:val="24"/>
          </w:rPr>
          <w:t>/</w:t>
        </w:r>
      </w:hyperlink>
    </w:p>
    <w:p w14:paraId="0ECDD4C8" w14:textId="411DAAB6" w:rsidR="00317B59" w:rsidRPr="006C5C59" w:rsidRDefault="00653F8D" w:rsidP="00F408F3">
      <w:pPr>
        <w:rPr>
          <w:rFonts w:ascii="Times New Roman" w:eastAsia="Times New Roman" w:hAnsi="Times New Roman" w:cs="Times New Roman"/>
        </w:rPr>
      </w:pPr>
      <w:r w:rsidRPr="006C5C59">
        <w:rPr>
          <w:rFonts w:ascii="Times New Roman" w:eastAsia="Times New Roman" w:hAnsi="Times New Roman" w:cs="Times New Roman"/>
        </w:rPr>
        <w:t xml:space="preserve">As a student, you may experience a range of challenges that can interfere with learning, such as strained relationships, increased anxiety, substance use, feeling down, difficulty concentrating and/or lack of motivation. These emotional health concerns or stressful events may diminish your academic performance and/or reduce your ability to participate in daily activities. ASU Counseling Services provides counseling and crisis services for students who are experiencing a mental health concern. Any student may call or walk-in to any ASU counseling center for a same day or future appointment to discuss any personal concern. Here is the Web site: </w:t>
      </w:r>
      <w:hyperlink r:id="rId85" w:tgtFrame="_blank" w:history="1">
        <w:r w:rsidRPr="006C5C59">
          <w:rPr>
            <w:rStyle w:val="Hyperlink"/>
            <w:rFonts w:ascii="Times New Roman" w:eastAsia="Times New Roman" w:hAnsi="Times New Roman" w:cs="Times New Roman"/>
          </w:rPr>
          <w:t>https://eoss.asu.edu/counseling</w:t>
        </w:r>
      </w:hyperlink>
      <w:r w:rsidRPr="006C5C59">
        <w:rPr>
          <w:rFonts w:ascii="Times New Roman" w:eastAsia="Times New Roman" w:hAnsi="Times New Roman" w:cs="Times New Roman"/>
          <w:color w:val="1F497D"/>
        </w:rPr>
        <w:t xml:space="preserve">. </w:t>
      </w:r>
      <w:r w:rsidRPr="006C5C59">
        <w:rPr>
          <w:rFonts w:ascii="Times New Roman" w:eastAsia="Times New Roman" w:hAnsi="Times New Roman" w:cs="Times New Roman"/>
        </w:rPr>
        <w:t xml:space="preserve"> After office hours and 24/7 ASU's dedicated crisis line is available for crisis consultation by calling </w:t>
      </w:r>
      <w:hyperlink r:id="rId86" w:tgtFrame="_blank" w:history="1">
        <w:r w:rsidRPr="006C5C59">
          <w:rPr>
            <w:rStyle w:val="Hyperlink"/>
            <w:rFonts w:ascii="Times New Roman" w:eastAsia="Times New Roman" w:hAnsi="Times New Roman" w:cs="Times New Roman"/>
          </w:rPr>
          <w:t>480.921.1006</w:t>
        </w:r>
      </w:hyperlink>
      <w:r w:rsidRPr="006C5C59">
        <w:rPr>
          <w:rFonts w:ascii="Times New Roman" w:eastAsia="Times New Roman" w:hAnsi="Times New Roman" w:cs="Times New Roman"/>
        </w:rPr>
        <w:t>.</w:t>
      </w:r>
    </w:p>
    <w:sectPr w:rsidR="00317B59" w:rsidRPr="006C5C59" w:rsidSect="007F6501">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00458" w14:textId="77777777" w:rsidR="004E195B" w:rsidRDefault="004E195B" w:rsidP="004F0122">
      <w:r>
        <w:separator/>
      </w:r>
    </w:p>
  </w:endnote>
  <w:endnote w:type="continuationSeparator" w:id="0">
    <w:p w14:paraId="1F6906EA" w14:textId="77777777" w:rsidR="004E195B" w:rsidRDefault="004E195B" w:rsidP="004F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18AA7" w14:textId="77777777" w:rsidR="004E195B" w:rsidRDefault="004E195B" w:rsidP="004F0122">
      <w:r>
        <w:separator/>
      </w:r>
    </w:p>
  </w:footnote>
  <w:footnote w:type="continuationSeparator" w:id="0">
    <w:p w14:paraId="2E826472" w14:textId="77777777" w:rsidR="004E195B" w:rsidRDefault="004E195B" w:rsidP="004F0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3AD1"/>
    <w:multiLevelType w:val="hybridMultilevel"/>
    <w:tmpl w:val="77EA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202B0"/>
    <w:multiLevelType w:val="hybridMultilevel"/>
    <w:tmpl w:val="74B2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8021F"/>
    <w:multiLevelType w:val="hybridMultilevel"/>
    <w:tmpl w:val="FFD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33E26"/>
    <w:multiLevelType w:val="hybridMultilevel"/>
    <w:tmpl w:val="F350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16D2"/>
    <w:multiLevelType w:val="hybridMultilevel"/>
    <w:tmpl w:val="7D4E7B88"/>
    <w:lvl w:ilvl="0" w:tplc="B882FA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43066"/>
    <w:multiLevelType w:val="hybridMultilevel"/>
    <w:tmpl w:val="0EBA5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1242F"/>
    <w:multiLevelType w:val="hybridMultilevel"/>
    <w:tmpl w:val="C3C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1135B"/>
    <w:multiLevelType w:val="hybridMultilevel"/>
    <w:tmpl w:val="9A1A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D670DE"/>
    <w:multiLevelType w:val="multilevel"/>
    <w:tmpl w:val="A9B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3636B1"/>
    <w:multiLevelType w:val="hybridMultilevel"/>
    <w:tmpl w:val="E7AE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41998"/>
    <w:multiLevelType w:val="hybridMultilevel"/>
    <w:tmpl w:val="1926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9B372D"/>
    <w:multiLevelType w:val="hybridMultilevel"/>
    <w:tmpl w:val="EE4A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3246B7"/>
    <w:multiLevelType w:val="hybridMultilevel"/>
    <w:tmpl w:val="23D6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A6819"/>
    <w:multiLevelType w:val="hybridMultilevel"/>
    <w:tmpl w:val="62A4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56C5B"/>
    <w:multiLevelType w:val="hybridMultilevel"/>
    <w:tmpl w:val="6468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70679"/>
    <w:multiLevelType w:val="hybridMultilevel"/>
    <w:tmpl w:val="E652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E0D09"/>
    <w:multiLevelType w:val="multilevel"/>
    <w:tmpl w:val="876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02265C"/>
    <w:multiLevelType w:val="hybridMultilevel"/>
    <w:tmpl w:val="9A8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01526F"/>
    <w:multiLevelType w:val="hybridMultilevel"/>
    <w:tmpl w:val="71B2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2E3FF7"/>
    <w:multiLevelType w:val="hybridMultilevel"/>
    <w:tmpl w:val="3F70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47E84"/>
    <w:multiLevelType w:val="hybridMultilevel"/>
    <w:tmpl w:val="A60A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F7AC9"/>
    <w:multiLevelType w:val="hybridMultilevel"/>
    <w:tmpl w:val="72E2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C53E22"/>
    <w:multiLevelType w:val="hybridMultilevel"/>
    <w:tmpl w:val="B7FC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B7320"/>
    <w:multiLevelType w:val="multilevel"/>
    <w:tmpl w:val="D8B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1C1F5D"/>
    <w:multiLevelType w:val="hybridMultilevel"/>
    <w:tmpl w:val="B90A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DC45F4"/>
    <w:multiLevelType w:val="hybridMultilevel"/>
    <w:tmpl w:val="D020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5269A9"/>
    <w:multiLevelType w:val="hybridMultilevel"/>
    <w:tmpl w:val="693A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E21A3C"/>
    <w:multiLevelType w:val="hybridMultilevel"/>
    <w:tmpl w:val="3F7E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47153B"/>
    <w:multiLevelType w:val="hybridMultilevel"/>
    <w:tmpl w:val="1188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6"/>
  </w:num>
  <w:num w:numId="4">
    <w:abstractNumId w:val="14"/>
  </w:num>
  <w:num w:numId="5">
    <w:abstractNumId w:val="26"/>
  </w:num>
  <w:num w:numId="6">
    <w:abstractNumId w:val="8"/>
  </w:num>
  <w:num w:numId="7">
    <w:abstractNumId w:val="12"/>
  </w:num>
  <w:num w:numId="8">
    <w:abstractNumId w:val="19"/>
  </w:num>
  <w:num w:numId="9">
    <w:abstractNumId w:val="21"/>
  </w:num>
  <w:num w:numId="10">
    <w:abstractNumId w:val="18"/>
  </w:num>
  <w:num w:numId="11">
    <w:abstractNumId w:val="13"/>
  </w:num>
  <w:num w:numId="12">
    <w:abstractNumId w:val="3"/>
  </w:num>
  <w:num w:numId="13">
    <w:abstractNumId w:val="0"/>
  </w:num>
  <w:num w:numId="14">
    <w:abstractNumId w:val="9"/>
  </w:num>
  <w:num w:numId="15">
    <w:abstractNumId w:val="15"/>
  </w:num>
  <w:num w:numId="16">
    <w:abstractNumId w:val="10"/>
  </w:num>
  <w:num w:numId="17">
    <w:abstractNumId w:val="17"/>
  </w:num>
  <w:num w:numId="18">
    <w:abstractNumId w:val="24"/>
  </w:num>
  <w:num w:numId="19">
    <w:abstractNumId w:val="4"/>
  </w:num>
  <w:num w:numId="20">
    <w:abstractNumId w:val="7"/>
  </w:num>
  <w:num w:numId="21">
    <w:abstractNumId w:val="5"/>
  </w:num>
  <w:num w:numId="22">
    <w:abstractNumId w:val="11"/>
  </w:num>
  <w:num w:numId="23">
    <w:abstractNumId w:val="23"/>
  </w:num>
  <w:num w:numId="24">
    <w:abstractNumId w:val="20"/>
  </w:num>
  <w:num w:numId="25">
    <w:abstractNumId w:val="16"/>
  </w:num>
  <w:num w:numId="26">
    <w:abstractNumId w:val="28"/>
  </w:num>
  <w:num w:numId="27">
    <w:abstractNumId w:val="25"/>
  </w:num>
  <w:num w:numId="28">
    <w:abstractNumId w:val="2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122"/>
    <w:rsid w:val="00003424"/>
    <w:rsid w:val="00004166"/>
    <w:rsid w:val="00014F69"/>
    <w:rsid w:val="000216FF"/>
    <w:rsid w:val="00023D38"/>
    <w:rsid w:val="00024B08"/>
    <w:rsid w:val="00030E15"/>
    <w:rsid w:val="0003274A"/>
    <w:rsid w:val="00041BC3"/>
    <w:rsid w:val="00043D77"/>
    <w:rsid w:val="00050FCF"/>
    <w:rsid w:val="00057EB9"/>
    <w:rsid w:val="00060F42"/>
    <w:rsid w:val="00067D1E"/>
    <w:rsid w:val="00072CB2"/>
    <w:rsid w:val="00081810"/>
    <w:rsid w:val="000950FA"/>
    <w:rsid w:val="000A05F9"/>
    <w:rsid w:val="000A16FA"/>
    <w:rsid w:val="000A1B35"/>
    <w:rsid w:val="000B5EEE"/>
    <w:rsid w:val="000C0D12"/>
    <w:rsid w:val="000C1461"/>
    <w:rsid w:val="000C3036"/>
    <w:rsid w:val="000D0E42"/>
    <w:rsid w:val="000D0F40"/>
    <w:rsid w:val="000D461B"/>
    <w:rsid w:val="000D6007"/>
    <w:rsid w:val="000E509F"/>
    <w:rsid w:val="000F1A20"/>
    <w:rsid w:val="00113A23"/>
    <w:rsid w:val="00113BEF"/>
    <w:rsid w:val="00113E85"/>
    <w:rsid w:val="00117AC9"/>
    <w:rsid w:val="00136BB5"/>
    <w:rsid w:val="00141389"/>
    <w:rsid w:val="00154F71"/>
    <w:rsid w:val="001620E9"/>
    <w:rsid w:val="00163F44"/>
    <w:rsid w:val="00170975"/>
    <w:rsid w:val="0018442C"/>
    <w:rsid w:val="00184F04"/>
    <w:rsid w:val="00184F3B"/>
    <w:rsid w:val="001866F6"/>
    <w:rsid w:val="00186A46"/>
    <w:rsid w:val="00197290"/>
    <w:rsid w:val="001A16D6"/>
    <w:rsid w:val="001A6D33"/>
    <w:rsid w:val="001B03EA"/>
    <w:rsid w:val="001C1EB4"/>
    <w:rsid w:val="001C22C3"/>
    <w:rsid w:val="001C486F"/>
    <w:rsid w:val="001C7374"/>
    <w:rsid w:val="001D28C4"/>
    <w:rsid w:val="001E3BD7"/>
    <w:rsid w:val="001E4FDB"/>
    <w:rsid w:val="001E530F"/>
    <w:rsid w:val="001F11A7"/>
    <w:rsid w:val="001F2E94"/>
    <w:rsid w:val="002047D7"/>
    <w:rsid w:val="00223947"/>
    <w:rsid w:val="00235902"/>
    <w:rsid w:val="00237385"/>
    <w:rsid w:val="0023799E"/>
    <w:rsid w:val="00237F9C"/>
    <w:rsid w:val="00241A04"/>
    <w:rsid w:val="00246BA7"/>
    <w:rsid w:val="00263111"/>
    <w:rsid w:val="00267E3A"/>
    <w:rsid w:val="00277A4B"/>
    <w:rsid w:val="00280D8D"/>
    <w:rsid w:val="00282755"/>
    <w:rsid w:val="00282DF5"/>
    <w:rsid w:val="002908D4"/>
    <w:rsid w:val="00291F43"/>
    <w:rsid w:val="00294005"/>
    <w:rsid w:val="00295E58"/>
    <w:rsid w:val="002B05A9"/>
    <w:rsid w:val="002B2175"/>
    <w:rsid w:val="002B642F"/>
    <w:rsid w:val="002B70F4"/>
    <w:rsid w:val="002C32B8"/>
    <w:rsid w:val="002D0E18"/>
    <w:rsid w:val="002D5E22"/>
    <w:rsid w:val="002E10EF"/>
    <w:rsid w:val="002E414E"/>
    <w:rsid w:val="002E4EB0"/>
    <w:rsid w:val="002F0B5C"/>
    <w:rsid w:val="002F1FD4"/>
    <w:rsid w:val="00305950"/>
    <w:rsid w:val="0030626B"/>
    <w:rsid w:val="00310A2A"/>
    <w:rsid w:val="00310AC7"/>
    <w:rsid w:val="00315C8B"/>
    <w:rsid w:val="00317B59"/>
    <w:rsid w:val="003207E7"/>
    <w:rsid w:val="00323BEF"/>
    <w:rsid w:val="00323DF7"/>
    <w:rsid w:val="00342008"/>
    <w:rsid w:val="00342799"/>
    <w:rsid w:val="00353571"/>
    <w:rsid w:val="003658C4"/>
    <w:rsid w:val="003677A0"/>
    <w:rsid w:val="00373C52"/>
    <w:rsid w:val="003770DE"/>
    <w:rsid w:val="00377B33"/>
    <w:rsid w:val="00381392"/>
    <w:rsid w:val="00382DD4"/>
    <w:rsid w:val="00385587"/>
    <w:rsid w:val="00391315"/>
    <w:rsid w:val="00395731"/>
    <w:rsid w:val="00397C6E"/>
    <w:rsid w:val="003A0C47"/>
    <w:rsid w:val="003A18E4"/>
    <w:rsid w:val="003A39A8"/>
    <w:rsid w:val="003A7F7D"/>
    <w:rsid w:val="003B67D2"/>
    <w:rsid w:val="003C25E5"/>
    <w:rsid w:val="003C6E35"/>
    <w:rsid w:val="003C75D5"/>
    <w:rsid w:val="003D2578"/>
    <w:rsid w:val="003D2592"/>
    <w:rsid w:val="003D430D"/>
    <w:rsid w:val="003D6586"/>
    <w:rsid w:val="003F442A"/>
    <w:rsid w:val="00400325"/>
    <w:rsid w:val="0040139C"/>
    <w:rsid w:val="00426673"/>
    <w:rsid w:val="00427C2A"/>
    <w:rsid w:val="00431676"/>
    <w:rsid w:val="00433CED"/>
    <w:rsid w:val="0044163E"/>
    <w:rsid w:val="00453F3C"/>
    <w:rsid w:val="004574ED"/>
    <w:rsid w:val="00490D29"/>
    <w:rsid w:val="0049679E"/>
    <w:rsid w:val="004967D4"/>
    <w:rsid w:val="004A3AEF"/>
    <w:rsid w:val="004A7584"/>
    <w:rsid w:val="004B71AB"/>
    <w:rsid w:val="004C1F60"/>
    <w:rsid w:val="004C34D0"/>
    <w:rsid w:val="004C4AA3"/>
    <w:rsid w:val="004C6637"/>
    <w:rsid w:val="004E195B"/>
    <w:rsid w:val="004F0122"/>
    <w:rsid w:val="00500F78"/>
    <w:rsid w:val="00501858"/>
    <w:rsid w:val="00501F61"/>
    <w:rsid w:val="00503D86"/>
    <w:rsid w:val="005148EE"/>
    <w:rsid w:val="00517ADA"/>
    <w:rsid w:val="005262E6"/>
    <w:rsid w:val="00530122"/>
    <w:rsid w:val="00534B6D"/>
    <w:rsid w:val="0053592B"/>
    <w:rsid w:val="0053642A"/>
    <w:rsid w:val="0054324B"/>
    <w:rsid w:val="0055068B"/>
    <w:rsid w:val="00550C59"/>
    <w:rsid w:val="005511CA"/>
    <w:rsid w:val="00555DB8"/>
    <w:rsid w:val="00570EF4"/>
    <w:rsid w:val="00586CA0"/>
    <w:rsid w:val="0059163B"/>
    <w:rsid w:val="005A0809"/>
    <w:rsid w:val="005A09B6"/>
    <w:rsid w:val="005A4836"/>
    <w:rsid w:val="005A5191"/>
    <w:rsid w:val="005A7298"/>
    <w:rsid w:val="005B247C"/>
    <w:rsid w:val="005B2C77"/>
    <w:rsid w:val="005C5307"/>
    <w:rsid w:val="005D26F0"/>
    <w:rsid w:val="005D41E3"/>
    <w:rsid w:val="005D5922"/>
    <w:rsid w:val="005D714A"/>
    <w:rsid w:val="005E1D42"/>
    <w:rsid w:val="005E3B05"/>
    <w:rsid w:val="005E7465"/>
    <w:rsid w:val="005F4203"/>
    <w:rsid w:val="0060762A"/>
    <w:rsid w:val="00611016"/>
    <w:rsid w:val="00613783"/>
    <w:rsid w:val="00627505"/>
    <w:rsid w:val="006276D1"/>
    <w:rsid w:val="00631C4D"/>
    <w:rsid w:val="0063313D"/>
    <w:rsid w:val="006422F7"/>
    <w:rsid w:val="00646FAA"/>
    <w:rsid w:val="00652914"/>
    <w:rsid w:val="00653F8D"/>
    <w:rsid w:val="00654291"/>
    <w:rsid w:val="00665EF2"/>
    <w:rsid w:val="00666E87"/>
    <w:rsid w:val="00674643"/>
    <w:rsid w:val="006914F6"/>
    <w:rsid w:val="00693879"/>
    <w:rsid w:val="006A75E8"/>
    <w:rsid w:val="006B0071"/>
    <w:rsid w:val="006B352B"/>
    <w:rsid w:val="006C5C59"/>
    <w:rsid w:val="006C7AC2"/>
    <w:rsid w:val="006D0E97"/>
    <w:rsid w:val="006D66E5"/>
    <w:rsid w:val="006E6211"/>
    <w:rsid w:val="006E63F6"/>
    <w:rsid w:val="006E7036"/>
    <w:rsid w:val="006F3FBC"/>
    <w:rsid w:val="006F4D78"/>
    <w:rsid w:val="006F588B"/>
    <w:rsid w:val="0070081B"/>
    <w:rsid w:val="00707206"/>
    <w:rsid w:val="00717224"/>
    <w:rsid w:val="0073172D"/>
    <w:rsid w:val="0074557D"/>
    <w:rsid w:val="007523B7"/>
    <w:rsid w:val="00760A1F"/>
    <w:rsid w:val="00777729"/>
    <w:rsid w:val="007804FC"/>
    <w:rsid w:val="00783873"/>
    <w:rsid w:val="00784EC3"/>
    <w:rsid w:val="0079287E"/>
    <w:rsid w:val="00795A3A"/>
    <w:rsid w:val="007A2892"/>
    <w:rsid w:val="007A6969"/>
    <w:rsid w:val="007B09D8"/>
    <w:rsid w:val="007C42D8"/>
    <w:rsid w:val="007D5C5E"/>
    <w:rsid w:val="007D6276"/>
    <w:rsid w:val="007E1E5D"/>
    <w:rsid w:val="007E250F"/>
    <w:rsid w:val="007F4ECB"/>
    <w:rsid w:val="007F6501"/>
    <w:rsid w:val="00811971"/>
    <w:rsid w:val="00815514"/>
    <w:rsid w:val="0083234E"/>
    <w:rsid w:val="0084025B"/>
    <w:rsid w:val="0084315B"/>
    <w:rsid w:val="00850F0D"/>
    <w:rsid w:val="00852F24"/>
    <w:rsid w:val="00882820"/>
    <w:rsid w:val="00882FF6"/>
    <w:rsid w:val="008871FB"/>
    <w:rsid w:val="00891DA2"/>
    <w:rsid w:val="008A2227"/>
    <w:rsid w:val="008A618E"/>
    <w:rsid w:val="008B617D"/>
    <w:rsid w:val="008C10A8"/>
    <w:rsid w:val="008C1AD3"/>
    <w:rsid w:val="008C4314"/>
    <w:rsid w:val="008C50B8"/>
    <w:rsid w:val="008C651D"/>
    <w:rsid w:val="008D110D"/>
    <w:rsid w:val="008D1F16"/>
    <w:rsid w:val="008E1CBB"/>
    <w:rsid w:val="008E732F"/>
    <w:rsid w:val="008F014E"/>
    <w:rsid w:val="008F7BB4"/>
    <w:rsid w:val="00901626"/>
    <w:rsid w:val="00901B5B"/>
    <w:rsid w:val="009055EC"/>
    <w:rsid w:val="009118B0"/>
    <w:rsid w:val="00913822"/>
    <w:rsid w:val="0091389B"/>
    <w:rsid w:val="009212E3"/>
    <w:rsid w:val="009342D1"/>
    <w:rsid w:val="0094042E"/>
    <w:rsid w:val="0096157A"/>
    <w:rsid w:val="00962110"/>
    <w:rsid w:val="00962879"/>
    <w:rsid w:val="00963140"/>
    <w:rsid w:val="0097089C"/>
    <w:rsid w:val="00977549"/>
    <w:rsid w:val="00983DF2"/>
    <w:rsid w:val="009848EB"/>
    <w:rsid w:val="009A6A1C"/>
    <w:rsid w:val="009A787B"/>
    <w:rsid w:val="009B0D90"/>
    <w:rsid w:val="009B2821"/>
    <w:rsid w:val="009C1DBB"/>
    <w:rsid w:val="009C2712"/>
    <w:rsid w:val="009C3E83"/>
    <w:rsid w:val="009C4B33"/>
    <w:rsid w:val="009D064B"/>
    <w:rsid w:val="009D14B0"/>
    <w:rsid w:val="009D73C7"/>
    <w:rsid w:val="009E2F12"/>
    <w:rsid w:val="009E5A65"/>
    <w:rsid w:val="009E6D15"/>
    <w:rsid w:val="009F2061"/>
    <w:rsid w:val="009F562D"/>
    <w:rsid w:val="00A02B84"/>
    <w:rsid w:val="00A02E1C"/>
    <w:rsid w:val="00A051C1"/>
    <w:rsid w:val="00A117E3"/>
    <w:rsid w:val="00A119A0"/>
    <w:rsid w:val="00A12872"/>
    <w:rsid w:val="00A1477C"/>
    <w:rsid w:val="00A17D6F"/>
    <w:rsid w:val="00A25858"/>
    <w:rsid w:val="00A26EA7"/>
    <w:rsid w:val="00A32CB4"/>
    <w:rsid w:val="00A415A4"/>
    <w:rsid w:val="00A41C45"/>
    <w:rsid w:val="00A43141"/>
    <w:rsid w:val="00A568FC"/>
    <w:rsid w:val="00A57062"/>
    <w:rsid w:val="00A6185B"/>
    <w:rsid w:val="00A72C4E"/>
    <w:rsid w:val="00A731B4"/>
    <w:rsid w:val="00A86CA0"/>
    <w:rsid w:val="00AA437E"/>
    <w:rsid w:val="00AC083C"/>
    <w:rsid w:val="00AC1832"/>
    <w:rsid w:val="00AD066B"/>
    <w:rsid w:val="00AD40EA"/>
    <w:rsid w:val="00AD6D74"/>
    <w:rsid w:val="00AD714D"/>
    <w:rsid w:val="00AE092E"/>
    <w:rsid w:val="00AE3231"/>
    <w:rsid w:val="00AE4B79"/>
    <w:rsid w:val="00AE4FF5"/>
    <w:rsid w:val="00B154C3"/>
    <w:rsid w:val="00B243B6"/>
    <w:rsid w:val="00B305BA"/>
    <w:rsid w:val="00B4061F"/>
    <w:rsid w:val="00B464F2"/>
    <w:rsid w:val="00B506F7"/>
    <w:rsid w:val="00B53494"/>
    <w:rsid w:val="00B57960"/>
    <w:rsid w:val="00B757F5"/>
    <w:rsid w:val="00B769A3"/>
    <w:rsid w:val="00B832FE"/>
    <w:rsid w:val="00BA45DC"/>
    <w:rsid w:val="00BA4945"/>
    <w:rsid w:val="00BB096C"/>
    <w:rsid w:val="00BB0DCC"/>
    <w:rsid w:val="00BB3B15"/>
    <w:rsid w:val="00BC0630"/>
    <w:rsid w:val="00BC0637"/>
    <w:rsid w:val="00BC0AD0"/>
    <w:rsid w:val="00BC1D79"/>
    <w:rsid w:val="00BC3173"/>
    <w:rsid w:val="00BC3817"/>
    <w:rsid w:val="00BC60B6"/>
    <w:rsid w:val="00BC6BEB"/>
    <w:rsid w:val="00BD2F1D"/>
    <w:rsid w:val="00BD4F82"/>
    <w:rsid w:val="00BD65F7"/>
    <w:rsid w:val="00BE184D"/>
    <w:rsid w:val="00BE2DD8"/>
    <w:rsid w:val="00BE3D41"/>
    <w:rsid w:val="00BF61EC"/>
    <w:rsid w:val="00C02DE0"/>
    <w:rsid w:val="00C06765"/>
    <w:rsid w:val="00C16F91"/>
    <w:rsid w:val="00C22BCF"/>
    <w:rsid w:val="00C308AB"/>
    <w:rsid w:val="00C30FCD"/>
    <w:rsid w:val="00C40C03"/>
    <w:rsid w:val="00C41813"/>
    <w:rsid w:val="00C51F2E"/>
    <w:rsid w:val="00C54AD0"/>
    <w:rsid w:val="00C57A12"/>
    <w:rsid w:val="00C6511A"/>
    <w:rsid w:val="00C65564"/>
    <w:rsid w:val="00C66316"/>
    <w:rsid w:val="00C672C7"/>
    <w:rsid w:val="00C67E16"/>
    <w:rsid w:val="00C71103"/>
    <w:rsid w:val="00C86947"/>
    <w:rsid w:val="00C9403F"/>
    <w:rsid w:val="00CA4196"/>
    <w:rsid w:val="00CA470C"/>
    <w:rsid w:val="00CA7897"/>
    <w:rsid w:val="00CB317A"/>
    <w:rsid w:val="00CC027C"/>
    <w:rsid w:val="00CE00B1"/>
    <w:rsid w:val="00CF53F1"/>
    <w:rsid w:val="00CF541D"/>
    <w:rsid w:val="00D029C4"/>
    <w:rsid w:val="00D06A3E"/>
    <w:rsid w:val="00D146CB"/>
    <w:rsid w:val="00D15FC9"/>
    <w:rsid w:val="00D163C9"/>
    <w:rsid w:val="00D3069A"/>
    <w:rsid w:val="00D31164"/>
    <w:rsid w:val="00D324CA"/>
    <w:rsid w:val="00D33DE3"/>
    <w:rsid w:val="00D64D11"/>
    <w:rsid w:val="00D76DF9"/>
    <w:rsid w:val="00D77C2C"/>
    <w:rsid w:val="00D814BB"/>
    <w:rsid w:val="00D81A1C"/>
    <w:rsid w:val="00D83CCA"/>
    <w:rsid w:val="00D8538E"/>
    <w:rsid w:val="00D936E4"/>
    <w:rsid w:val="00D94823"/>
    <w:rsid w:val="00D95315"/>
    <w:rsid w:val="00D96D6A"/>
    <w:rsid w:val="00DB64E4"/>
    <w:rsid w:val="00DC4430"/>
    <w:rsid w:val="00DC50F3"/>
    <w:rsid w:val="00DC597C"/>
    <w:rsid w:val="00DD1B0C"/>
    <w:rsid w:val="00DD4A50"/>
    <w:rsid w:val="00DE3BB0"/>
    <w:rsid w:val="00DF19A5"/>
    <w:rsid w:val="00E039C9"/>
    <w:rsid w:val="00E115ED"/>
    <w:rsid w:val="00E27BC9"/>
    <w:rsid w:val="00E317ED"/>
    <w:rsid w:val="00E37486"/>
    <w:rsid w:val="00E54282"/>
    <w:rsid w:val="00E61B34"/>
    <w:rsid w:val="00E620B8"/>
    <w:rsid w:val="00E64286"/>
    <w:rsid w:val="00E6456C"/>
    <w:rsid w:val="00E722B0"/>
    <w:rsid w:val="00E81B8B"/>
    <w:rsid w:val="00E870CD"/>
    <w:rsid w:val="00E87B8A"/>
    <w:rsid w:val="00E903F5"/>
    <w:rsid w:val="00E96383"/>
    <w:rsid w:val="00E9747B"/>
    <w:rsid w:val="00EB1479"/>
    <w:rsid w:val="00EB1FA9"/>
    <w:rsid w:val="00EB5D88"/>
    <w:rsid w:val="00EB799C"/>
    <w:rsid w:val="00EC34F1"/>
    <w:rsid w:val="00ED17FA"/>
    <w:rsid w:val="00ED6557"/>
    <w:rsid w:val="00EF785F"/>
    <w:rsid w:val="00F075F3"/>
    <w:rsid w:val="00F1483C"/>
    <w:rsid w:val="00F20291"/>
    <w:rsid w:val="00F37856"/>
    <w:rsid w:val="00F408F3"/>
    <w:rsid w:val="00F56D69"/>
    <w:rsid w:val="00F61082"/>
    <w:rsid w:val="00F6520B"/>
    <w:rsid w:val="00F73DAA"/>
    <w:rsid w:val="00F82C44"/>
    <w:rsid w:val="00F93CEB"/>
    <w:rsid w:val="00F945EB"/>
    <w:rsid w:val="00FA073F"/>
    <w:rsid w:val="00FB10B2"/>
    <w:rsid w:val="00FB301E"/>
    <w:rsid w:val="00FE04F1"/>
    <w:rsid w:val="00FF5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E893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31B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122"/>
    <w:pPr>
      <w:tabs>
        <w:tab w:val="center" w:pos="4320"/>
        <w:tab w:val="right" w:pos="8640"/>
      </w:tabs>
    </w:pPr>
  </w:style>
  <w:style w:type="character" w:customStyle="1" w:styleId="HeaderChar">
    <w:name w:val="Header Char"/>
    <w:basedOn w:val="DefaultParagraphFont"/>
    <w:link w:val="Header"/>
    <w:uiPriority w:val="99"/>
    <w:rsid w:val="004F0122"/>
  </w:style>
  <w:style w:type="paragraph" w:styleId="Footer">
    <w:name w:val="footer"/>
    <w:basedOn w:val="Normal"/>
    <w:link w:val="FooterChar"/>
    <w:uiPriority w:val="99"/>
    <w:unhideWhenUsed/>
    <w:rsid w:val="004F0122"/>
    <w:pPr>
      <w:tabs>
        <w:tab w:val="center" w:pos="4320"/>
        <w:tab w:val="right" w:pos="8640"/>
      </w:tabs>
    </w:pPr>
  </w:style>
  <w:style w:type="character" w:customStyle="1" w:styleId="FooterChar">
    <w:name w:val="Footer Char"/>
    <w:basedOn w:val="DefaultParagraphFont"/>
    <w:link w:val="Footer"/>
    <w:uiPriority w:val="99"/>
    <w:rsid w:val="004F0122"/>
  </w:style>
  <w:style w:type="table" w:styleId="TableGrid">
    <w:name w:val="Table Grid"/>
    <w:basedOn w:val="TableNormal"/>
    <w:uiPriority w:val="39"/>
    <w:rsid w:val="004F01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01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122"/>
    <w:rPr>
      <w:rFonts w:ascii="Lucida Grande" w:hAnsi="Lucida Grande" w:cs="Lucida Grande"/>
      <w:sz w:val="18"/>
      <w:szCs w:val="18"/>
    </w:rPr>
  </w:style>
  <w:style w:type="paragraph" w:styleId="NormalWeb">
    <w:name w:val="Normal (Web)"/>
    <w:basedOn w:val="Normal"/>
    <w:uiPriority w:val="99"/>
    <w:unhideWhenUsed/>
    <w:rsid w:val="007F650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F6501"/>
    <w:rPr>
      <w:color w:val="0000FF"/>
      <w:u w:val="single"/>
    </w:rPr>
  </w:style>
  <w:style w:type="character" w:styleId="FollowedHyperlink">
    <w:name w:val="FollowedHyperlink"/>
    <w:basedOn w:val="DefaultParagraphFont"/>
    <w:uiPriority w:val="99"/>
    <w:semiHidden/>
    <w:unhideWhenUsed/>
    <w:rsid w:val="007F6501"/>
    <w:rPr>
      <w:color w:val="800080" w:themeColor="followedHyperlink"/>
      <w:u w:val="single"/>
    </w:rPr>
  </w:style>
  <w:style w:type="table" w:styleId="LightShading-Accent2">
    <w:name w:val="Light Shading Accent 2"/>
    <w:basedOn w:val="TableNormal"/>
    <w:uiPriority w:val="60"/>
    <w:rsid w:val="007F650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44163E"/>
    <w:pPr>
      <w:ind w:left="720"/>
      <w:contextualSpacing/>
    </w:pPr>
  </w:style>
  <w:style w:type="character" w:styleId="Strong">
    <w:name w:val="Strong"/>
    <w:basedOn w:val="DefaultParagraphFont"/>
    <w:uiPriority w:val="22"/>
    <w:qFormat/>
    <w:rsid w:val="00BC0AD0"/>
    <w:rPr>
      <w:b/>
      <w:bCs/>
    </w:rPr>
  </w:style>
  <w:style w:type="character" w:styleId="Emphasis">
    <w:name w:val="Emphasis"/>
    <w:basedOn w:val="DefaultParagraphFont"/>
    <w:uiPriority w:val="20"/>
    <w:qFormat/>
    <w:rsid w:val="00BC0AD0"/>
    <w:rPr>
      <w:i/>
      <w:iCs/>
    </w:rPr>
  </w:style>
  <w:style w:type="table" w:styleId="LightGrid-Accent2">
    <w:name w:val="Light Grid Accent 2"/>
    <w:basedOn w:val="TableNormal"/>
    <w:uiPriority w:val="62"/>
    <w:rsid w:val="00F408F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2Char">
    <w:name w:val="Heading 2 Char"/>
    <w:basedOn w:val="DefaultParagraphFont"/>
    <w:link w:val="Heading2"/>
    <w:uiPriority w:val="9"/>
    <w:rsid w:val="00A731B4"/>
    <w:rPr>
      <w:rFonts w:ascii="Times New Roman" w:hAnsi="Times New Roman" w:cs="Times New Roman"/>
      <w:b/>
      <w:bCs/>
      <w:sz w:val="36"/>
      <w:szCs w:val="36"/>
    </w:rPr>
  </w:style>
  <w:style w:type="character" w:customStyle="1" w:styleId="m3305238485960731065gmail-apple-converted-space">
    <w:name w:val="m_3305238485960731065gmail-apple-converted-space"/>
    <w:basedOn w:val="DefaultParagraphFont"/>
    <w:rsid w:val="00633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30">
      <w:bodyDiv w:val="1"/>
      <w:marLeft w:val="0"/>
      <w:marRight w:val="0"/>
      <w:marTop w:val="0"/>
      <w:marBottom w:val="0"/>
      <w:divBdr>
        <w:top w:val="none" w:sz="0" w:space="0" w:color="auto"/>
        <w:left w:val="none" w:sz="0" w:space="0" w:color="auto"/>
        <w:bottom w:val="none" w:sz="0" w:space="0" w:color="auto"/>
        <w:right w:val="none" w:sz="0" w:space="0" w:color="auto"/>
      </w:divBdr>
    </w:div>
    <w:div w:id="172038516">
      <w:bodyDiv w:val="1"/>
      <w:marLeft w:val="0"/>
      <w:marRight w:val="0"/>
      <w:marTop w:val="0"/>
      <w:marBottom w:val="0"/>
      <w:divBdr>
        <w:top w:val="none" w:sz="0" w:space="0" w:color="auto"/>
        <w:left w:val="none" w:sz="0" w:space="0" w:color="auto"/>
        <w:bottom w:val="none" w:sz="0" w:space="0" w:color="auto"/>
        <w:right w:val="none" w:sz="0" w:space="0" w:color="auto"/>
      </w:divBdr>
    </w:div>
    <w:div w:id="172114946">
      <w:bodyDiv w:val="1"/>
      <w:marLeft w:val="0"/>
      <w:marRight w:val="0"/>
      <w:marTop w:val="0"/>
      <w:marBottom w:val="0"/>
      <w:divBdr>
        <w:top w:val="none" w:sz="0" w:space="0" w:color="auto"/>
        <w:left w:val="none" w:sz="0" w:space="0" w:color="auto"/>
        <w:bottom w:val="none" w:sz="0" w:space="0" w:color="auto"/>
        <w:right w:val="none" w:sz="0" w:space="0" w:color="auto"/>
      </w:divBdr>
    </w:div>
    <w:div w:id="260650228">
      <w:bodyDiv w:val="1"/>
      <w:marLeft w:val="0"/>
      <w:marRight w:val="0"/>
      <w:marTop w:val="0"/>
      <w:marBottom w:val="0"/>
      <w:divBdr>
        <w:top w:val="none" w:sz="0" w:space="0" w:color="auto"/>
        <w:left w:val="none" w:sz="0" w:space="0" w:color="auto"/>
        <w:bottom w:val="none" w:sz="0" w:space="0" w:color="auto"/>
        <w:right w:val="none" w:sz="0" w:space="0" w:color="auto"/>
      </w:divBdr>
    </w:div>
    <w:div w:id="261575595">
      <w:bodyDiv w:val="1"/>
      <w:marLeft w:val="0"/>
      <w:marRight w:val="0"/>
      <w:marTop w:val="0"/>
      <w:marBottom w:val="0"/>
      <w:divBdr>
        <w:top w:val="none" w:sz="0" w:space="0" w:color="auto"/>
        <w:left w:val="none" w:sz="0" w:space="0" w:color="auto"/>
        <w:bottom w:val="none" w:sz="0" w:space="0" w:color="auto"/>
        <w:right w:val="none" w:sz="0" w:space="0" w:color="auto"/>
      </w:divBdr>
    </w:div>
    <w:div w:id="262493614">
      <w:bodyDiv w:val="1"/>
      <w:marLeft w:val="0"/>
      <w:marRight w:val="0"/>
      <w:marTop w:val="0"/>
      <w:marBottom w:val="0"/>
      <w:divBdr>
        <w:top w:val="none" w:sz="0" w:space="0" w:color="auto"/>
        <w:left w:val="none" w:sz="0" w:space="0" w:color="auto"/>
        <w:bottom w:val="none" w:sz="0" w:space="0" w:color="auto"/>
        <w:right w:val="none" w:sz="0" w:space="0" w:color="auto"/>
      </w:divBdr>
    </w:div>
    <w:div w:id="280840833">
      <w:bodyDiv w:val="1"/>
      <w:marLeft w:val="0"/>
      <w:marRight w:val="0"/>
      <w:marTop w:val="0"/>
      <w:marBottom w:val="0"/>
      <w:divBdr>
        <w:top w:val="none" w:sz="0" w:space="0" w:color="auto"/>
        <w:left w:val="none" w:sz="0" w:space="0" w:color="auto"/>
        <w:bottom w:val="none" w:sz="0" w:space="0" w:color="auto"/>
        <w:right w:val="none" w:sz="0" w:space="0" w:color="auto"/>
      </w:divBdr>
    </w:div>
    <w:div w:id="300498626">
      <w:bodyDiv w:val="1"/>
      <w:marLeft w:val="0"/>
      <w:marRight w:val="0"/>
      <w:marTop w:val="0"/>
      <w:marBottom w:val="0"/>
      <w:divBdr>
        <w:top w:val="none" w:sz="0" w:space="0" w:color="auto"/>
        <w:left w:val="none" w:sz="0" w:space="0" w:color="auto"/>
        <w:bottom w:val="none" w:sz="0" w:space="0" w:color="auto"/>
        <w:right w:val="none" w:sz="0" w:space="0" w:color="auto"/>
      </w:divBdr>
    </w:div>
    <w:div w:id="326327573">
      <w:bodyDiv w:val="1"/>
      <w:marLeft w:val="0"/>
      <w:marRight w:val="0"/>
      <w:marTop w:val="0"/>
      <w:marBottom w:val="0"/>
      <w:divBdr>
        <w:top w:val="none" w:sz="0" w:space="0" w:color="auto"/>
        <w:left w:val="none" w:sz="0" w:space="0" w:color="auto"/>
        <w:bottom w:val="none" w:sz="0" w:space="0" w:color="auto"/>
        <w:right w:val="none" w:sz="0" w:space="0" w:color="auto"/>
      </w:divBdr>
    </w:div>
    <w:div w:id="331033666">
      <w:bodyDiv w:val="1"/>
      <w:marLeft w:val="0"/>
      <w:marRight w:val="0"/>
      <w:marTop w:val="0"/>
      <w:marBottom w:val="0"/>
      <w:divBdr>
        <w:top w:val="none" w:sz="0" w:space="0" w:color="auto"/>
        <w:left w:val="none" w:sz="0" w:space="0" w:color="auto"/>
        <w:bottom w:val="none" w:sz="0" w:space="0" w:color="auto"/>
        <w:right w:val="none" w:sz="0" w:space="0" w:color="auto"/>
      </w:divBdr>
    </w:div>
    <w:div w:id="349185432">
      <w:bodyDiv w:val="1"/>
      <w:marLeft w:val="0"/>
      <w:marRight w:val="0"/>
      <w:marTop w:val="0"/>
      <w:marBottom w:val="0"/>
      <w:divBdr>
        <w:top w:val="none" w:sz="0" w:space="0" w:color="auto"/>
        <w:left w:val="none" w:sz="0" w:space="0" w:color="auto"/>
        <w:bottom w:val="none" w:sz="0" w:space="0" w:color="auto"/>
        <w:right w:val="none" w:sz="0" w:space="0" w:color="auto"/>
      </w:divBdr>
    </w:div>
    <w:div w:id="356930626">
      <w:bodyDiv w:val="1"/>
      <w:marLeft w:val="0"/>
      <w:marRight w:val="0"/>
      <w:marTop w:val="0"/>
      <w:marBottom w:val="0"/>
      <w:divBdr>
        <w:top w:val="none" w:sz="0" w:space="0" w:color="auto"/>
        <w:left w:val="none" w:sz="0" w:space="0" w:color="auto"/>
        <w:bottom w:val="none" w:sz="0" w:space="0" w:color="auto"/>
        <w:right w:val="none" w:sz="0" w:space="0" w:color="auto"/>
      </w:divBdr>
    </w:div>
    <w:div w:id="410666801">
      <w:bodyDiv w:val="1"/>
      <w:marLeft w:val="0"/>
      <w:marRight w:val="0"/>
      <w:marTop w:val="0"/>
      <w:marBottom w:val="0"/>
      <w:divBdr>
        <w:top w:val="none" w:sz="0" w:space="0" w:color="auto"/>
        <w:left w:val="none" w:sz="0" w:space="0" w:color="auto"/>
        <w:bottom w:val="none" w:sz="0" w:space="0" w:color="auto"/>
        <w:right w:val="none" w:sz="0" w:space="0" w:color="auto"/>
      </w:divBdr>
    </w:div>
    <w:div w:id="412237111">
      <w:bodyDiv w:val="1"/>
      <w:marLeft w:val="0"/>
      <w:marRight w:val="0"/>
      <w:marTop w:val="0"/>
      <w:marBottom w:val="0"/>
      <w:divBdr>
        <w:top w:val="none" w:sz="0" w:space="0" w:color="auto"/>
        <w:left w:val="none" w:sz="0" w:space="0" w:color="auto"/>
        <w:bottom w:val="none" w:sz="0" w:space="0" w:color="auto"/>
        <w:right w:val="none" w:sz="0" w:space="0" w:color="auto"/>
      </w:divBdr>
    </w:div>
    <w:div w:id="420493063">
      <w:bodyDiv w:val="1"/>
      <w:marLeft w:val="0"/>
      <w:marRight w:val="0"/>
      <w:marTop w:val="0"/>
      <w:marBottom w:val="0"/>
      <w:divBdr>
        <w:top w:val="none" w:sz="0" w:space="0" w:color="auto"/>
        <w:left w:val="none" w:sz="0" w:space="0" w:color="auto"/>
        <w:bottom w:val="none" w:sz="0" w:space="0" w:color="auto"/>
        <w:right w:val="none" w:sz="0" w:space="0" w:color="auto"/>
      </w:divBdr>
    </w:div>
    <w:div w:id="470248050">
      <w:bodyDiv w:val="1"/>
      <w:marLeft w:val="0"/>
      <w:marRight w:val="0"/>
      <w:marTop w:val="0"/>
      <w:marBottom w:val="0"/>
      <w:divBdr>
        <w:top w:val="none" w:sz="0" w:space="0" w:color="auto"/>
        <w:left w:val="none" w:sz="0" w:space="0" w:color="auto"/>
        <w:bottom w:val="none" w:sz="0" w:space="0" w:color="auto"/>
        <w:right w:val="none" w:sz="0" w:space="0" w:color="auto"/>
      </w:divBdr>
    </w:div>
    <w:div w:id="551963074">
      <w:bodyDiv w:val="1"/>
      <w:marLeft w:val="0"/>
      <w:marRight w:val="0"/>
      <w:marTop w:val="0"/>
      <w:marBottom w:val="0"/>
      <w:divBdr>
        <w:top w:val="none" w:sz="0" w:space="0" w:color="auto"/>
        <w:left w:val="none" w:sz="0" w:space="0" w:color="auto"/>
        <w:bottom w:val="none" w:sz="0" w:space="0" w:color="auto"/>
        <w:right w:val="none" w:sz="0" w:space="0" w:color="auto"/>
      </w:divBdr>
    </w:div>
    <w:div w:id="604116381">
      <w:bodyDiv w:val="1"/>
      <w:marLeft w:val="0"/>
      <w:marRight w:val="0"/>
      <w:marTop w:val="0"/>
      <w:marBottom w:val="0"/>
      <w:divBdr>
        <w:top w:val="none" w:sz="0" w:space="0" w:color="auto"/>
        <w:left w:val="none" w:sz="0" w:space="0" w:color="auto"/>
        <w:bottom w:val="none" w:sz="0" w:space="0" w:color="auto"/>
        <w:right w:val="none" w:sz="0" w:space="0" w:color="auto"/>
      </w:divBdr>
    </w:div>
    <w:div w:id="634484316">
      <w:bodyDiv w:val="1"/>
      <w:marLeft w:val="0"/>
      <w:marRight w:val="0"/>
      <w:marTop w:val="0"/>
      <w:marBottom w:val="0"/>
      <w:divBdr>
        <w:top w:val="none" w:sz="0" w:space="0" w:color="auto"/>
        <w:left w:val="none" w:sz="0" w:space="0" w:color="auto"/>
        <w:bottom w:val="none" w:sz="0" w:space="0" w:color="auto"/>
        <w:right w:val="none" w:sz="0" w:space="0" w:color="auto"/>
      </w:divBdr>
    </w:div>
    <w:div w:id="643006148">
      <w:bodyDiv w:val="1"/>
      <w:marLeft w:val="0"/>
      <w:marRight w:val="0"/>
      <w:marTop w:val="0"/>
      <w:marBottom w:val="0"/>
      <w:divBdr>
        <w:top w:val="none" w:sz="0" w:space="0" w:color="auto"/>
        <w:left w:val="none" w:sz="0" w:space="0" w:color="auto"/>
        <w:bottom w:val="none" w:sz="0" w:space="0" w:color="auto"/>
        <w:right w:val="none" w:sz="0" w:space="0" w:color="auto"/>
      </w:divBdr>
    </w:div>
    <w:div w:id="902716730">
      <w:bodyDiv w:val="1"/>
      <w:marLeft w:val="0"/>
      <w:marRight w:val="0"/>
      <w:marTop w:val="0"/>
      <w:marBottom w:val="0"/>
      <w:divBdr>
        <w:top w:val="none" w:sz="0" w:space="0" w:color="auto"/>
        <w:left w:val="none" w:sz="0" w:space="0" w:color="auto"/>
        <w:bottom w:val="none" w:sz="0" w:space="0" w:color="auto"/>
        <w:right w:val="none" w:sz="0" w:space="0" w:color="auto"/>
      </w:divBdr>
    </w:div>
    <w:div w:id="909115669">
      <w:bodyDiv w:val="1"/>
      <w:marLeft w:val="0"/>
      <w:marRight w:val="0"/>
      <w:marTop w:val="0"/>
      <w:marBottom w:val="0"/>
      <w:divBdr>
        <w:top w:val="none" w:sz="0" w:space="0" w:color="auto"/>
        <w:left w:val="none" w:sz="0" w:space="0" w:color="auto"/>
        <w:bottom w:val="none" w:sz="0" w:space="0" w:color="auto"/>
        <w:right w:val="none" w:sz="0" w:space="0" w:color="auto"/>
      </w:divBdr>
    </w:div>
    <w:div w:id="912354264">
      <w:bodyDiv w:val="1"/>
      <w:marLeft w:val="0"/>
      <w:marRight w:val="0"/>
      <w:marTop w:val="0"/>
      <w:marBottom w:val="0"/>
      <w:divBdr>
        <w:top w:val="none" w:sz="0" w:space="0" w:color="auto"/>
        <w:left w:val="none" w:sz="0" w:space="0" w:color="auto"/>
        <w:bottom w:val="none" w:sz="0" w:space="0" w:color="auto"/>
        <w:right w:val="none" w:sz="0" w:space="0" w:color="auto"/>
      </w:divBdr>
    </w:div>
    <w:div w:id="998726602">
      <w:bodyDiv w:val="1"/>
      <w:marLeft w:val="0"/>
      <w:marRight w:val="0"/>
      <w:marTop w:val="0"/>
      <w:marBottom w:val="0"/>
      <w:divBdr>
        <w:top w:val="none" w:sz="0" w:space="0" w:color="auto"/>
        <w:left w:val="none" w:sz="0" w:space="0" w:color="auto"/>
        <w:bottom w:val="none" w:sz="0" w:space="0" w:color="auto"/>
        <w:right w:val="none" w:sz="0" w:space="0" w:color="auto"/>
      </w:divBdr>
    </w:div>
    <w:div w:id="1019042583">
      <w:bodyDiv w:val="1"/>
      <w:marLeft w:val="0"/>
      <w:marRight w:val="0"/>
      <w:marTop w:val="0"/>
      <w:marBottom w:val="0"/>
      <w:divBdr>
        <w:top w:val="none" w:sz="0" w:space="0" w:color="auto"/>
        <w:left w:val="none" w:sz="0" w:space="0" w:color="auto"/>
        <w:bottom w:val="none" w:sz="0" w:space="0" w:color="auto"/>
        <w:right w:val="none" w:sz="0" w:space="0" w:color="auto"/>
      </w:divBdr>
    </w:div>
    <w:div w:id="1059862477">
      <w:bodyDiv w:val="1"/>
      <w:marLeft w:val="0"/>
      <w:marRight w:val="0"/>
      <w:marTop w:val="0"/>
      <w:marBottom w:val="0"/>
      <w:divBdr>
        <w:top w:val="none" w:sz="0" w:space="0" w:color="auto"/>
        <w:left w:val="none" w:sz="0" w:space="0" w:color="auto"/>
        <w:bottom w:val="none" w:sz="0" w:space="0" w:color="auto"/>
        <w:right w:val="none" w:sz="0" w:space="0" w:color="auto"/>
      </w:divBdr>
    </w:div>
    <w:div w:id="1063871947">
      <w:bodyDiv w:val="1"/>
      <w:marLeft w:val="0"/>
      <w:marRight w:val="0"/>
      <w:marTop w:val="0"/>
      <w:marBottom w:val="0"/>
      <w:divBdr>
        <w:top w:val="none" w:sz="0" w:space="0" w:color="auto"/>
        <w:left w:val="none" w:sz="0" w:space="0" w:color="auto"/>
        <w:bottom w:val="none" w:sz="0" w:space="0" w:color="auto"/>
        <w:right w:val="none" w:sz="0" w:space="0" w:color="auto"/>
      </w:divBdr>
    </w:div>
    <w:div w:id="1092895929">
      <w:bodyDiv w:val="1"/>
      <w:marLeft w:val="0"/>
      <w:marRight w:val="0"/>
      <w:marTop w:val="0"/>
      <w:marBottom w:val="0"/>
      <w:divBdr>
        <w:top w:val="none" w:sz="0" w:space="0" w:color="auto"/>
        <w:left w:val="none" w:sz="0" w:space="0" w:color="auto"/>
        <w:bottom w:val="none" w:sz="0" w:space="0" w:color="auto"/>
        <w:right w:val="none" w:sz="0" w:space="0" w:color="auto"/>
      </w:divBdr>
    </w:div>
    <w:div w:id="1183739776">
      <w:bodyDiv w:val="1"/>
      <w:marLeft w:val="0"/>
      <w:marRight w:val="0"/>
      <w:marTop w:val="0"/>
      <w:marBottom w:val="0"/>
      <w:divBdr>
        <w:top w:val="none" w:sz="0" w:space="0" w:color="auto"/>
        <w:left w:val="none" w:sz="0" w:space="0" w:color="auto"/>
        <w:bottom w:val="none" w:sz="0" w:space="0" w:color="auto"/>
        <w:right w:val="none" w:sz="0" w:space="0" w:color="auto"/>
      </w:divBdr>
    </w:div>
    <w:div w:id="1188912805">
      <w:bodyDiv w:val="1"/>
      <w:marLeft w:val="0"/>
      <w:marRight w:val="0"/>
      <w:marTop w:val="0"/>
      <w:marBottom w:val="0"/>
      <w:divBdr>
        <w:top w:val="none" w:sz="0" w:space="0" w:color="auto"/>
        <w:left w:val="none" w:sz="0" w:space="0" w:color="auto"/>
        <w:bottom w:val="none" w:sz="0" w:space="0" w:color="auto"/>
        <w:right w:val="none" w:sz="0" w:space="0" w:color="auto"/>
      </w:divBdr>
    </w:div>
    <w:div w:id="1200319522">
      <w:bodyDiv w:val="1"/>
      <w:marLeft w:val="0"/>
      <w:marRight w:val="0"/>
      <w:marTop w:val="0"/>
      <w:marBottom w:val="0"/>
      <w:divBdr>
        <w:top w:val="none" w:sz="0" w:space="0" w:color="auto"/>
        <w:left w:val="none" w:sz="0" w:space="0" w:color="auto"/>
        <w:bottom w:val="none" w:sz="0" w:space="0" w:color="auto"/>
        <w:right w:val="none" w:sz="0" w:space="0" w:color="auto"/>
      </w:divBdr>
    </w:div>
    <w:div w:id="1201090210">
      <w:bodyDiv w:val="1"/>
      <w:marLeft w:val="0"/>
      <w:marRight w:val="0"/>
      <w:marTop w:val="0"/>
      <w:marBottom w:val="0"/>
      <w:divBdr>
        <w:top w:val="none" w:sz="0" w:space="0" w:color="auto"/>
        <w:left w:val="none" w:sz="0" w:space="0" w:color="auto"/>
        <w:bottom w:val="none" w:sz="0" w:space="0" w:color="auto"/>
        <w:right w:val="none" w:sz="0" w:space="0" w:color="auto"/>
      </w:divBdr>
    </w:div>
    <w:div w:id="1294096637">
      <w:bodyDiv w:val="1"/>
      <w:marLeft w:val="0"/>
      <w:marRight w:val="0"/>
      <w:marTop w:val="0"/>
      <w:marBottom w:val="0"/>
      <w:divBdr>
        <w:top w:val="none" w:sz="0" w:space="0" w:color="auto"/>
        <w:left w:val="none" w:sz="0" w:space="0" w:color="auto"/>
        <w:bottom w:val="none" w:sz="0" w:space="0" w:color="auto"/>
        <w:right w:val="none" w:sz="0" w:space="0" w:color="auto"/>
      </w:divBdr>
    </w:div>
    <w:div w:id="1297486043">
      <w:bodyDiv w:val="1"/>
      <w:marLeft w:val="0"/>
      <w:marRight w:val="0"/>
      <w:marTop w:val="0"/>
      <w:marBottom w:val="0"/>
      <w:divBdr>
        <w:top w:val="none" w:sz="0" w:space="0" w:color="auto"/>
        <w:left w:val="none" w:sz="0" w:space="0" w:color="auto"/>
        <w:bottom w:val="none" w:sz="0" w:space="0" w:color="auto"/>
        <w:right w:val="none" w:sz="0" w:space="0" w:color="auto"/>
      </w:divBdr>
    </w:div>
    <w:div w:id="1307130352">
      <w:bodyDiv w:val="1"/>
      <w:marLeft w:val="0"/>
      <w:marRight w:val="0"/>
      <w:marTop w:val="0"/>
      <w:marBottom w:val="0"/>
      <w:divBdr>
        <w:top w:val="none" w:sz="0" w:space="0" w:color="auto"/>
        <w:left w:val="none" w:sz="0" w:space="0" w:color="auto"/>
        <w:bottom w:val="none" w:sz="0" w:space="0" w:color="auto"/>
        <w:right w:val="none" w:sz="0" w:space="0" w:color="auto"/>
      </w:divBdr>
    </w:div>
    <w:div w:id="1350991004">
      <w:bodyDiv w:val="1"/>
      <w:marLeft w:val="0"/>
      <w:marRight w:val="0"/>
      <w:marTop w:val="0"/>
      <w:marBottom w:val="0"/>
      <w:divBdr>
        <w:top w:val="none" w:sz="0" w:space="0" w:color="auto"/>
        <w:left w:val="none" w:sz="0" w:space="0" w:color="auto"/>
        <w:bottom w:val="none" w:sz="0" w:space="0" w:color="auto"/>
        <w:right w:val="none" w:sz="0" w:space="0" w:color="auto"/>
      </w:divBdr>
    </w:div>
    <w:div w:id="1352491226">
      <w:bodyDiv w:val="1"/>
      <w:marLeft w:val="0"/>
      <w:marRight w:val="0"/>
      <w:marTop w:val="0"/>
      <w:marBottom w:val="0"/>
      <w:divBdr>
        <w:top w:val="none" w:sz="0" w:space="0" w:color="auto"/>
        <w:left w:val="none" w:sz="0" w:space="0" w:color="auto"/>
        <w:bottom w:val="none" w:sz="0" w:space="0" w:color="auto"/>
        <w:right w:val="none" w:sz="0" w:space="0" w:color="auto"/>
      </w:divBdr>
    </w:div>
    <w:div w:id="1382317608">
      <w:bodyDiv w:val="1"/>
      <w:marLeft w:val="0"/>
      <w:marRight w:val="0"/>
      <w:marTop w:val="0"/>
      <w:marBottom w:val="0"/>
      <w:divBdr>
        <w:top w:val="none" w:sz="0" w:space="0" w:color="auto"/>
        <w:left w:val="none" w:sz="0" w:space="0" w:color="auto"/>
        <w:bottom w:val="none" w:sz="0" w:space="0" w:color="auto"/>
        <w:right w:val="none" w:sz="0" w:space="0" w:color="auto"/>
      </w:divBdr>
    </w:div>
    <w:div w:id="1456439070">
      <w:bodyDiv w:val="1"/>
      <w:marLeft w:val="0"/>
      <w:marRight w:val="0"/>
      <w:marTop w:val="0"/>
      <w:marBottom w:val="0"/>
      <w:divBdr>
        <w:top w:val="none" w:sz="0" w:space="0" w:color="auto"/>
        <w:left w:val="none" w:sz="0" w:space="0" w:color="auto"/>
        <w:bottom w:val="none" w:sz="0" w:space="0" w:color="auto"/>
        <w:right w:val="none" w:sz="0" w:space="0" w:color="auto"/>
      </w:divBdr>
    </w:div>
    <w:div w:id="1466046220">
      <w:bodyDiv w:val="1"/>
      <w:marLeft w:val="0"/>
      <w:marRight w:val="0"/>
      <w:marTop w:val="0"/>
      <w:marBottom w:val="0"/>
      <w:divBdr>
        <w:top w:val="none" w:sz="0" w:space="0" w:color="auto"/>
        <w:left w:val="none" w:sz="0" w:space="0" w:color="auto"/>
        <w:bottom w:val="none" w:sz="0" w:space="0" w:color="auto"/>
        <w:right w:val="none" w:sz="0" w:space="0" w:color="auto"/>
      </w:divBdr>
    </w:div>
    <w:div w:id="1500849284">
      <w:bodyDiv w:val="1"/>
      <w:marLeft w:val="0"/>
      <w:marRight w:val="0"/>
      <w:marTop w:val="0"/>
      <w:marBottom w:val="0"/>
      <w:divBdr>
        <w:top w:val="none" w:sz="0" w:space="0" w:color="auto"/>
        <w:left w:val="none" w:sz="0" w:space="0" w:color="auto"/>
        <w:bottom w:val="none" w:sz="0" w:space="0" w:color="auto"/>
        <w:right w:val="none" w:sz="0" w:space="0" w:color="auto"/>
      </w:divBdr>
    </w:div>
    <w:div w:id="1534341405">
      <w:bodyDiv w:val="1"/>
      <w:marLeft w:val="0"/>
      <w:marRight w:val="0"/>
      <w:marTop w:val="0"/>
      <w:marBottom w:val="0"/>
      <w:divBdr>
        <w:top w:val="none" w:sz="0" w:space="0" w:color="auto"/>
        <w:left w:val="none" w:sz="0" w:space="0" w:color="auto"/>
        <w:bottom w:val="none" w:sz="0" w:space="0" w:color="auto"/>
        <w:right w:val="none" w:sz="0" w:space="0" w:color="auto"/>
      </w:divBdr>
    </w:div>
    <w:div w:id="1540439329">
      <w:bodyDiv w:val="1"/>
      <w:marLeft w:val="0"/>
      <w:marRight w:val="0"/>
      <w:marTop w:val="0"/>
      <w:marBottom w:val="0"/>
      <w:divBdr>
        <w:top w:val="none" w:sz="0" w:space="0" w:color="auto"/>
        <w:left w:val="none" w:sz="0" w:space="0" w:color="auto"/>
        <w:bottom w:val="none" w:sz="0" w:space="0" w:color="auto"/>
        <w:right w:val="none" w:sz="0" w:space="0" w:color="auto"/>
      </w:divBdr>
    </w:div>
    <w:div w:id="1540781604">
      <w:bodyDiv w:val="1"/>
      <w:marLeft w:val="0"/>
      <w:marRight w:val="0"/>
      <w:marTop w:val="0"/>
      <w:marBottom w:val="0"/>
      <w:divBdr>
        <w:top w:val="none" w:sz="0" w:space="0" w:color="auto"/>
        <w:left w:val="none" w:sz="0" w:space="0" w:color="auto"/>
        <w:bottom w:val="none" w:sz="0" w:space="0" w:color="auto"/>
        <w:right w:val="none" w:sz="0" w:space="0" w:color="auto"/>
      </w:divBdr>
    </w:div>
    <w:div w:id="1561667340">
      <w:bodyDiv w:val="1"/>
      <w:marLeft w:val="0"/>
      <w:marRight w:val="0"/>
      <w:marTop w:val="0"/>
      <w:marBottom w:val="0"/>
      <w:divBdr>
        <w:top w:val="none" w:sz="0" w:space="0" w:color="auto"/>
        <w:left w:val="none" w:sz="0" w:space="0" w:color="auto"/>
        <w:bottom w:val="none" w:sz="0" w:space="0" w:color="auto"/>
        <w:right w:val="none" w:sz="0" w:space="0" w:color="auto"/>
      </w:divBdr>
    </w:div>
    <w:div w:id="1620525119">
      <w:bodyDiv w:val="1"/>
      <w:marLeft w:val="0"/>
      <w:marRight w:val="0"/>
      <w:marTop w:val="0"/>
      <w:marBottom w:val="0"/>
      <w:divBdr>
        <w:top w:val="none" w:sz="0" w:space="0" w:color="auto"/>
        <w:left w:val="none" w:sz="0" w:space="0" w:color="auto"/>
        <w:bottom w:val="none" w:sz="0" w:space="0" w:color="auto"/>
        <w:right w:val="none" w:sz="0" w:space="0" w:color="auto"/>
      </w:divBdr>
    </w:div>
    <w:div w:id="1629359636">
      <w:bodyDiv w:val="1"/>
      <w:marLeft w:val="0"/>
      <w:marRight w:val="0"/>
      <w:marTop w:val="0"/>
      <w:marBottom w:val="0"/>
      <w:divBdr>
        <w:top w:val="none" w:sz="0" w:space="0" w:color="auto"/>
        <w:left w:val="none" w:sz="0" w:space="0" w:color="auto"/>
        <w:bottom w:val="none" w:sz="0" w:space="0" w:color="auto"/>
        <w:right w:val="none" w:sz="0" w:space="0" w:color="auto"/>
      </w:divBdr>
    </w:div>
    <w:div w:id="1635596905">
      <w:bodyDiv w:val="1"/>
      <w:marLeft w:val="0"/>
      <w:marRight w:val="0"/>
      <w:marTop w:val="0"/>
      <w:marBottom w:val="0"/>
      <w:divBdr>
        <w:top w:val="none" w:sz="0" w:space="0" w:color="auto"/>
        <w:left w:val="none" w:sz="0" w:space="0" w:color="auto"/>
        <w:bottom w:val="none" w:sz="0" w:space="0" w:color="auto"/>
        <w:right w:val="none" w:sz="0" w:space="0" w:color="auto"/>
      </w:divBdr>
    </w:div>
    <w:div w:id="1655062579">
      <w:bodyDiv w:val="1"/>
      <w:marLeft w:val="0"/>
      <w:marRight w:val="0"/>
      <w:marTop w:val="0"/>
      <w:marBottom w:val="0"/>
      <w:divBdr>
        <w:top w:val="none" w:sz="0" w:space="0" w:color="auto"/>
        <w:left w:val="none" w:sz="0" w:space="0" w:color="auto"/>
        <w:bottom w:val="none" w:sz="0" w:space="0" w:color="auto"/>
        <w:right w:val="none" w:sz="0" w:space="0" w:color="auto"/>
      </w:divBdr>
    </w:div>
    <w:div w:id="1663965355">
      <w:bodyDiv w:val="1"/>
      <w:marLeft w:val="0"/>
      <w:marRight w:val="0"/>
      <w:marTop w:val="0"/>
      <w:marBottom w:val="0"/>
      <w:divBdr>
        <w:top w:val="none" w:sz="0" w:space="0" w:color="auto"/>
        <w:left w:val="none" w:sz="0" w:space="0" w:color="auto"/>
        <w:bottom w:val="none" w:sz="0" w:space="0" w:color="auto"/>
        <w:right w:val="none" w:sz="0" w:space="0" w:color="auto"/>
      </w:divBdr>
    </w:div>
    <w:div w:id="1668942298">
      <w:bodyDiv w:val="1"/>
      <w:marLeft w:val="0"/>
      <w:marRight w:val="0"/>
      <w:marTop w:val="0"/>
      <w:marBottom w:val="0"/>
      <w:divBdr>
        <w:top w:val="none" w:sz="0" w:space="0" w:color="auto"/>
        <w:left w:val="none" w:sz="0" w:space="0" w:color="auto"/>
        <w:bottom w:val="none" w:sz="0" w:space="0" w:color="auto"/>
        <w:right w:val="none" w:sz="0" w:space="0" w:color="auto"/>
      </w:divBdr>
    </w:div>
    <w:div w:id="1823110619">
      <w:bodyDiv w:val="1"/>
      <w:marLeft w:val="0"/>
      <w:marRight w:val="0"/>
      <w:marTop w:val="0"/>
      <w:marBottom w:val="0"/>
      <w:divBdr>
        <w:top w:val="none" w:sz="0" w:space="0" w:color="auto"/>
        <w:left w:val="none" w:sz="0" w:space="0" w:color="auto"/>
        <w:bottom w:val="none" w:sz="0" w:space="0" w:color="auto"/>
        <w:right w:val="none" w:sz="0" w:space="0" w:color="auto"/>
      </w:divBdr>
    </w:div>
    <w:div w:id="1832796946">
      <w:bodyDiv w:val="1"/>
      <w:marLeft w:val="0"/>
      <w:marRight w:val="0"/>
      <w:marTop w:val="0"/>
      <w:marBottom w:val="0"/>
      <w:divBdr>
        <w:top w:val="none" w:sz="0" w:space="0" w:color="auto"/>
        <w:left w:val="none" w:sz="0" w:space="0" w:color="auto"/>
        <w:bottom w:val="none" w:sz="0" w:space="0" w:color="auto"/>
        <w:right w:val="none" w:sz="0" w:space="0" w:color="auto"/>
      </w:divBdr>
    </w:div>
    <w:div w:id="1848906527">
      <w:bodyDiv w:val="1"/>
      <w:marLeft w:val="0"/>
      <w:marRight w:val="0"/>
      <w:marTop w:val="0"/>
      <w:marBottom w:val="0"/>
      <w:divBdr>
        <w:top w:val="none" w:sz="0" w:space="0" w:color="auto"/>
        <w:left w:val="none" w:sz="0" w:space="0" w:color="auto"/>
        <w:bottom w:val="none" w:sz="0" w:space="0" w:color="auto"/>
        <w:right w:val="none" w:sz="0" w:space="0" w:color="auto"/>
      </w:divBdr>
    </w:div>
    <w:div w:id="1868565254">
      <w:bodyDiv w:val="1"/>
      <w:marLeft w:val="0"/>
      <w:marRight w:val="0"/>
      <w:marTop w:val="0"/>
      <w:marBottom w:val="0"/>
      <w:divBdr>
        <w:top w:val="none" w:sz="0" w:space="0" w:color="auto"/>
        <w:left w:val="none" w:sz="0" w:space="0" w:color="auto"/>
        <w:bottom w:val="none" w:sz="0" w:space="0" w:color="auto"/>
        <w:right w:val="none" w:sz="0" w:space="0" w:color="auto"/>
      </w:divBdr>
    </w:div>
    <w:div w:id="1918056720">
      <w:bodyDiv w:val="1"/>
      <w:marLeft w:val="0"/>
      <w:marRight w:val="0"/>
      <w:marTop w:val="0"/>
      <w:marBottom w:val="0"/>
      <w:divBdr>
        <w:top w:val="none" w:sz="0" w:space="0" w:color="auto"/>
        <w:left w:val="none" w:sz="0" w:space="0" w:color="auto"/>
        <w:bottom w:val="none" w:sz="0" w:space="0" w:color="auto"/>
        <w:right w:val="none" w:sz="0" w:space="0" w:color="auto"/>
      </w:divBdr>
    </w:div>
    <w:div w:id="1924296296">
      <w:bodyDiv w:val="1"/>
      <w:marLeft w:val="0"/>
      <w:marRight w:val="0"/>
      <w:marTop w:val="0"/>
      <w:marBottom w:val="0"/>
      <w:divBdr>
        <w:top w:val="none" w:sz="0" w:space="0" w:color="auto"/>
        <w:left w:val="none" w:sz="0" w:space="0" w:color="auto"/>
        <w:bottom w:val="none" w:sz="0" w:space="0" w:color="auto"/>
        <w:right w:val="none" w:sz="0" w:space="0" w:color="auto"/>
      </w:divBdr>
    </w:div>
    <w:div w:id="2030717905">
      <w:bodyDiv w:val="1"/>
      <w:marLeft w:val="0"/>
      <w:marRight w:val="0"/>
      <w:marTop w:val="0"/>
      <w:marBottom w:val="0"/>
      <w:divBdr>
        <w:top w:val="none" w:sz="0" w:space="0" w:color="auto"/>
        <w:left w:val="none" w:sz="0" w:space="0" w:color="auto"/>
        <w:bottom w:val="none" w:sz="0" w:space="0" w:color="auto"/>
        <w:right w:val="none" w:sz="0" w:space="0" w:color="auto"/>
      </w:divBdr>
    </w:div>
    <w:div w:id="2059548393">
      <w:bodyDiv w:val="1"/>
      <w:marLeft w:val="0"/>
      <w:marRight w:val="0"/>
      <w:marTop w:val="0"/>
      <w:marBottom w:val="0"/>
      <w:divBdr>
        <w:top w:val="none" w:sz="0" w:space="0" w:color="auto"/>
        <w:left w:val="none" w:sz="0" w:space="0" w:color="auto"/>
        <w:bottom w:val="none" w:sz="0" w:space="0" w:color="auto"/>
        <w:right w:val="none" w:sz="0" w:space="0" w:color="auto"/>
      </w:divBdr>
    </w:div>
    <w:div w:id="2068067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erdem@asu.edu" TargetMode="External"/><Relationship Id="rId9" Type="http://schemas.openxmlformats.org/officeDocument/2006/relationships/hyperlink" Target="http://wpacouncil.org/positions/outcomes.html" TargetMode="External"/><Relationship Id="rId10" Type="http://schemas.openxmlformats.org/officeDocument/2006/relationships/hyperlink" Target="http://wpacouncil.org/framework" TargetMode="External"/><Relationship Id="rId11" Type="http://schemas.openxmlformats.org/officeDocument/2006/relationships/hyperlink" Target="https://uto.asu.edu/asu-providing-microsoft-office-365-all-students-faculty-staff" TargetMode="External"/><Relationship Id="rId12" Type="http://schemas.openxmlformats.org/officeDocument/2006/relationships/hyperlink" Target="https://www.google.com/chrome" TargetMode="External"/><Relationship Id="rId13" Type="http://schemas.openxmlformats.org/officeDocument/2006/relationships/hyperlink" Target="http://www.mozilla.org/en-US/firefox/new/" TargetMode="External"/><Relationship Id="rId14" Type="http://schemas.openxmlformats.org/officeDocument/2006/relationships/hyperlink" Target="http://www.apple.com/safari/" TargetMode="External"/><Relationship Id="rId15" Type="http://schemas.openxmlformats.org/officeDocument/2006/relationships/hyperlink" Target="http://get.adobe.com/reader/" TargetMode="External"/><Relationship Id="rId16" Type="http://schemas.openxmlformats.org/officeDocument/2006/relationships/hyperlink" Target="http://get.adobe.com/flashplayer/" TargetMode="External"/><Relationship Id="rId17" Type="http://schemas.openxmlformats.org/officeDocument/2006/relationships/hyperlink" Target="http://www.albion.com/netiquette" TargetMode="External"/><Relationship Id="rId18" Type="http://schemas.openxmlformats.org/officeDocument/2006/relationships/hyperlink" Target="http://www.asu.edu/aad/manuals/usi/usi201-10.html" TargetMode="External"/><Relationship Id="rId19" Type="http://schemas.openxmlformats.org/officeDocument/2006/relationships/hyperlink" Target="https://eoss.asu.edu/dos/srr/codeofconduct" TargetMode="External"/><Relationship Id="rId30" Type="http://schemas.openxmlformats.org/officeDocument/2006/relationships/hyperlink" Target="http://studentsuccess.asu.edu/" TargetMode="External"/><Relationship Id="rId31" Type="http://schemas.openxmlformats.org/officeDocument/2006/relationships/hyperlink" Target="http://studentsuccess.asu.edu/" TargetMode="External"/><Relationship Id="rId32" Type="http://schemas.openxmlformats.org/officeDocument/2006/relationships/hyperlink" Target="http://studentsuccess.asu.edu/" TargetMode="External"/><Relationship Id="rId33" Type="http://schemas.openxmlformats.org/officeDocument/2006/relationships/hyperlink" Target="http://studentsuccess.asu.edu/" TargetMode="External"/><Relationship Id="rId34" Type="http://schemas.openxmlformats.org/officeDocument/2006/relationships/hyperlink" Target="http://studentsuccess.asu.edu/" TargetMode="External"/><Relationship Id="rId35" Type="http://schemas.openxmlformats.org/officeDocument/2006/relationships/hyperlink" Target="http://studentsuccess.asu.edu/" TargetMode="External"/><Relationship Id="rId36" Type="http://schemas.openxmlformats.org/officeDocument/2006/relationships/hyperlink" Target="http://studentsuccess.asu.edu/" TargetMode="External"/><Relationship Id="rId37" Type="http://schemas.openxmlformats.org/officeDocument/2006/relationships/hyperlink" Target="http://career.asu.edu/" TargetMode="External"/><Relationship Id="rId38" Type="http://schemas.openxmlformats.org/officeDocument/2006/relationships/hyperlink" Target="http://career.asu.edu/" TargetMode="External"/><Relationship Id="rId39" Type="http://schemas.openxmlformats.org/officeDocument/2006/relationships/hyperlink" Target="http://career.asu.edu/" TargetMode="External"/><Relationship Id="rId50" Type="http://schemas.openxmlformats.org/officeDocument/2006/relationships/hyperlink" Target="http://www.asu.edu/fa/" TargetMode="External"/><Relationship Id="rId51" Type="http://schemas.openxmlformats.org/officeDocument/2006/relationships/hyperlink" Target="http://www.asu.edu/fa/" TargetMode="External"/><Relationship Id="rId52" Type="http://schemas.openxmlformats.org/officeDocument/2006/relationships/hyperlink" Target="http://www.asu.edu/fa/" TargetMode="External"/><Relationship Id="rId53" Type="http://schemas.openxmlformats.org/officeDocument/2006/relationships/hyperlink" Target="http://www.asu.edu/health/" TargetMode="External"/><Relationship Id="rId54" Type="http://schemas.openxmlformats.org/officeDocument/2006/relationships/hyperlink" Target="http://www.asu.edu/health/" TargetMode="External"/><Relationship Id="rId55" Type="http://schemas.openxmlformats.org/officeDocument/2006/relationships/hyperlink" Target="http://www.asu.edu/health/" TargetMode="External"/><Relationship Id="rId56" Type="http://schemas.openxmlformats.org/officeDocument/2006/relationships/hyperlink" Target="http://www.asu.edu/health/" TargetMode="External"/><Relationship Id="rId57" Type="http://schemas.openxmlformats.org/officeDocument/2006/relationships/hyperlink" Target="http://www.asu.edu/health/" TargetMode="External"/><Relationship Id="rId58" Type="http://schemas.openxmlformats.org/officeDocument/2006/relationships/hyperlink" Target="http://www.asu.edu/health/" TargetMode="External"/><Relationship Id="rId59" Type="http://schemas.openxmlformats.org/officeDocument/2006/relationships/hyperlink" Target="http://www.asu.edu/health/" TargetMode="External"/><Relationship Id="rId70" Type="http://schemas.openxmlformats.org/officeDocument/2006/relationships/hyperlink" Target="http://www.asu.edu/mu/legal/" TargetMode="External"/><Relationship Id="rId71" Type="http://schemas.openxmlformats.org/officeDocument/2006/relationships/hyperlink" Target="http://www.asu.edu/mu/legal/" TargetMode="External"/><Relationship Id="rId72" Type="http://schemas.openxmlformats.org/officeDocument/2006/relationships/hyperlink" Target="http://www.asu.edu/mu/legal/" TargetMode="External"/><Relationship Id="rId73" Type="http://schemas.openxmlformats.org/officeDocument/2006/relationships/hyperlink" Target="http://www.asu.edu/studentaffairs/counseling/" TargetMode="External"/><Relationship Id="rId74" Type="http://schemas.openxmlformats.org/officeDocument/2006/relationships/hyperlink" Target="http://www.asu.edu/studentaffairs/counseling/" TargetMode="External"/><Relationship Id="rId75" Type="http://schemas.openxmlformats.org/officeDocument/2006/relationships/hyperlink" Target="http://www.asu.edu/studentaffairs/counseling/" TargetMode="External"/><Relationship Id="rId76" Type="http://schemas.openxmlformats.org/officeDocument/2006/relationships/hyperlink" Target="http://www.asu.edu/studentaffairs/counseling/" TargetMode="External"/><Relationship Id="rId77" Type="http://schemas.openxmlformats.org/officeDocument/2006/relationships/hyperlink" Target="http://www.asu.edu/studentaffairs/counseling/" TargetMode="External"/><Relationship Id="rId78" Type="http://schemas.openxmlformats.org/officeDocument/2006/relationships/hyperlink" Target="http://www.asu.edu/studentaffairs/counseling/" TargetMode="External"/><Relationship Id="rId79" Type="http://schemas.openxmlformats.org/officeDocument/2006/relationships/hyperlink" Target="http://www.asu.edu/studentaffairs/counseling/" TargetMode="External"/><Relationship Id="rId20" Type="http://schemas.openxmlformats.org/officeDocument/2006/relationships/hyperlink" Target="http://www.asu.edu/studentaffairs/index.htm" TargetMode="External"/><Relationship Id="rId21" Type="http://schemas.openxmlformats.org/officeDocument/2006/relationships/image" Target="media/image1.png"/><Relationship Id="rId22" Type="http://schemas.openxmlformats.org/officeDocument/2006/relationships/hyperlink" Target="http://provost.asu.edu/academicintegrity/policy/StudentObligations" TargetMode="External"/><Relationship Id="rId23" Type="http://schemas.openxmlformats.org/officeDocument/2006/relationships/hyperlink" Target="http://provost.asu.edu/academicintegrity" TargetMode="External"/><Relationship Id="rId24" Type="http://schemas.openxmlformats.org/officeDocument/2006/relationships/hyperlink" Target="https://ex2010.asu.edu/owa/UrlBlockedError.aspx" TargetMode="External"/><Relationship Id="rId25" Type="http://schemas.openxmlformats.org/officeDocument/2006/relationships/hyperlink" Target="https://eoss.asu.edu/drc" TargetMode="External"/><Relationship Id="rId26" Type="http://schemas.openxmlformats.org/officeDocument/2006/relationships/hyperlink" Target="mailto:drc@asu.edu" TargetMode="External"/><Relationship Id="rId27" Type="http://schemas.openxmlformats.org/officeDocument/2006/relationships/hyperlink" Target="http://www.asu.edu/aad/manuals/ssm/ssm201-18.html" TargetMode="External"/><Relationship Id="rId28" Type="http://schemas.openxmlformats.org/officeDocument/2006/relationships/hyperlink" Target="https://inclusion.asu.edu)" TargetMode="External"/><Relationship Id="rId29" Type="http://schemas.openxmlformats.org/officeDocument/2006/relationships/hyperlink" Target="http://studentsuccess.asu.edu/" TargetMode="External"/><Relationship Id="rId40" Type="http://schemas.openxmlformats.org/officeDocument/2006/relationships/hyperlink" Target="http://career.asu.edu/" TargetMode="External"/><Relationship Id="rId41" Type="http://schemas.openxmlformats.org/officeDocument/2006/relationships/hyperlink" Target="http://career.asu.edu/" TargetMode="External"/><Relationship Id="rId42" Type="http://schemas.openxmlformats.org/officeDocument/2006/relationships/hyperlink" Target="http://career.asu.edu/" TargetMode="External"/><Relationship Id="rId43" Type="http://schemas.openxmlformats.org/officeDocument/2006/relationships/hyperlink" Target="http://career.asu.edu/" TargetMode="External"/><Relationship Id="rId44" Type="http://schemas.openxmlformats.org/officeDocument/2006/relationships/hyperlink" Target="http://career.asu.edu/" TargetMode="External"/><Relationship Id="rId45" Type="http://schemas.openxmlformats.org/officeDocument/2006/relationships/hyperlink" Target="http://www.asu.edu/fa/" TargetMode="External"/><Relationship Id="rId46" Type="http://schemas.openxmlformats.org/officeDocument/2006/relationships/hyperlink" Target="http://www.asu.edu/fa/" TargetMode="External"/><Relationship Id="rId47" Type="http://schemas.openxmlformats.org/officeDocument/2006/relationships/hyperlink" Target="http://www.asu.edu/fa/" TargetMode="External"/><Relationship Id="rId48" Type="http://schemas.openxmlformats.org/officeDocument/2006/relationships/hyperlink" Target="http://www.asu.edu/fa/" TargetMode="External"/><Relationship Id="rId49" Type="http://schemas.openxmlformats.org/officeDocument/2006/relationships/hyperlink" Target="http://www.asu.edu/fa/" TargetMode="External"/><Relationship Id="rId60" Type="http://schemas.openxmlformats.org/officeDocument/2006/relationships/hyperlink" Target="http://www.asu.edu/health/" TargetMode="External"/><Relationship Id="rId61" Type="http://schemas.openxmlformats.org/officeDocument/2006/relationships/hyperlink" Target="http://www.asu.edu/mu/legal/" TargetMode="External"/><Relationship Id="rId62" Type="http://schemas.openxmlformats.org/officeDocument/2006/relationships/hyperlink" Target="http://www.asu.edu/mu/legal/" TargetMode="External"/><Relationship Id="rId63" Type="http://schemas.openxmlformats.org/officeDocument/2006/relationships/hyperlink" Target="http://www.asu.edu/mu/legal/" TargetMode="External"/><Relationship Id="rId64" Type="http://schemas.openxmlformats.org/officeDocument/2006/relationships/hyperlink" Target="http://www.asu.edu/mu/legal/" TargetMode="External"/><Relationship Id="rId65" Type="http://schemas.openxmlformats.org/officeDocument/2006/relationships/hyperlink" Target="http://www.asu.edu/mu/legal/" TargetMode="External"/><Relationship Id="rId66" Type="http://schemas.openxmlformats.org/officeDocument/2006/relationships/hyperlink" Target="http://www.asu.edu/mu/legal/" TargetMode="External"/><Relationship Id="rId67" Type="http://schemas.openxmlformats.org/officeDocument/2006/relationships/hyperlink" Target="http://www.asu.edu/mu/legal/" TargetMode="External"/><Relationship Id="rId68" Type="http://schemas.openxmlformats.org/officeDocument/2006/relationships/hyperlink" Target="http://www.asu.edu/mu/legal/" TargetMode="External"/><Relationship Id="rId69" Type="http://schemas.openxmlformats.org/officeDocument/2006/relationships/hyperlink" Target="http://www.asu.edu/mu/legal/" TargetMode="External"/><Relationship Id="rId80" Type="http://schemas.openxmlformats.org/officeDocument/2006/relationships/hyperlink" Target="http://www.asu.edu/studentaffairs/counseling/" TargetMode="External"/><Relationship Id="rId81" Type="http://schemas.openxmlformats.org/officeDocument/2006/relationships/hyperlink" Target="http://www.asu.edu/studentaffairs/counseling/" TargetMode="External"/><Relationship Id="rId82" Type="http://schemas.openxmlformats.org/officeDocument/2006/relationships/hyperlink" Target="http://www.asu.edu/studentaffairs/counseling/" TargetMode="External"/><Relationship Id="rId83" Type="http://schemas.openxmlformats.org/officeDocument/2006/relationships/hyperlink" Target="http://www.asu.edu/studentaffairs/counseling/" TargetMode="External"/><Relationship Id="rId84" Type="http://schemas.openxmlformats.org/officeDocument/2006/relationships/hyperlink" Target="http://www.asu.edu/studentaffairs/counseling/" TargetMode="External"/><Relationship Id="rId85" Type="http://schemas.openxmlformats.org/officeDocument/2006/relationships/hyperlink" Target="https://eoss.asu.edu/counseling" TargetMode="External"/><Relationship Id="rId86" Type="http://schemas.openxmlformats.org/officeDocument/2006/relationships/hyperlink" Target="tel:480.921.1006" TargetMode="External"/><Relationship Id="rId87" Type="http://schemas.openxmlformats.org/officeDocument/2006/relationships/fontTable" Target="fontTable.xml"/><Relationship Id="rId8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3EDFB-4EB8-334F-9AE7-CD9B82E2A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10</Pages>
  <Words>4331</Words>
  <Characters>24687</Characters>
  <Application>Microsoft Macintosh Word</Application>
  <DocSecurity>0</DocSecurity>
  <Lines>205</Lines>
  <Paragraphs>57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English 102</vt:lpstr>
      <vt:lpstr>First-Year Composition in the Writers’ Studio</vt:lpstr>
      <vt:lpstr>20</vt:lpstr>
      <vt:lpstr/>
      <vt:lpstr>Scale for Grade Calculation</vt:lpstr>
      <vt:lpstr/>
      <vt:lpstr>Disposition of Course Work</vt:lpstr>
      <vt:lpstr>Title IX Statement</vt:lpstr>
      <vt:lpstr>Disability Accommodations for Students</vt:lpstr>
      <vt:lpstr>    Military Activation Procedures</vt:lpstr>
      <vt:lpstr>    Inclusion  (https://inclusion.asu.edu)</vt:lpstr>
    </vt:vector>
  </TitlesOfParts>
  <Company>ASU</Company>
  <LinksUpToDate>false</LinksUpToDate>
  <CharactersWithSpaces>28961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Cole</dc:creator>
  <cp:keywords/>
  <dc:description/>
  <cp:lastModifiedBy>Ebru Erdem</cp:lastModifiedBy>
  <cp:revision>342</cp:revision>
  <cp:lastPrinted>2015-09-18T22:41:00Z</cp:lastPrinted>
  <dcterms:created xsi:type="dcterms:W3CDTF">2015-10-09T17:24:00Z</dcterms:created>
  <dcterms:modified xsi:type="dcterms:W3CDTF">2017-10-06T00:51:00Z</dcterms:modified>
</cp:coreProperties>
</file>