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378C33" w14:textId="77777777" w:rsidR="00846B61" w:rsidRDefault="0000108C">
      <w:r>
        <w:t>Project 1 Real-World Example Analysis</w:t>
      </w:r>
    </w:p>
    <w:p w14:paraId="4A0A30DB" w14:textId="77777777" w:rsidR="0000108C" w:rsidRDefault="0000108C"/>
    <w:p w14:paraId="04012179" w14:textId="77777777" w:rsidR="0000108C" w:rsidRPr="00D1103F" w:rsidRDefault="0000108C" w:rsidP="0000108C">
      <w:pPr>
        <w:numPr>
          <w:ilvl w:val="0"/>
          <w:numId w:val="1"/>
        </w:numPr>
        <w:shd w:val="clear" w:color="auto" w:fill="FFFFFF"/>
        <w:ind w:left="0"/>
        <w:rPr>
          <w:rFonts w:ascii="inherit" w:eastAsia="Times New Roman" w:hAnsi="inherit" w:cs="Times New Roman"/>
          <w:b/>
          <w:color w:val="111111"/>
          <w:sz w:val="20"/>
          <w:szCs w:val="20"/>
        </w:rPr>
      </w:pPr>
      <w:bookmarkStart w:id="0" w:name="_GoBack"/>
      <w:r w:rsidRPr="0000108C">
        <w:rPr>
          <w:rFonts w:ascii="inherit" w:eastAsia="Times New Roman" w:hAnsi="inherit" w:cs="Times New Roman"/>
          <w:b/>
          <w:color w:val="111111"/>
          <w:sz w:val="20"/>
          <w:szCs w:val="20"/>
        </w:rPr>
        <w:t>Who is the intended audience? How do you identify the audience?</w:t>
      </w:r>
    </w:p>
    <w:bookmarkEnd w:id="0"/>
    <w:p w14:paraId="3A6DBF40" w14:textId="77777777" w:rsidR="00B7166F" w:rsidRDefault="00B7166F" w:rsidP="00B7166F">
      <w:pPr>
        <w:shd w:val="clear" w:color="auto" w:fill="FFFFFF"/>
        <w:rPr>
          <w:rFonts w:ascii="inherit" w:eastAsia="Times New Roman" w:hAnsi="inherit" w:cs="Times New Roman"/>
          <w:color w:val="111111"/>
          <w:sz w:val="20"/>
          <w:szCs w:val="20"/>
        </w:rPr>
      </w:pPr>
    </w:p>
    <w:p w14:paraId="1F4EDF1B" w14:textId="77777777" w:rsidR="00B7166F" w:rsidRDefault="000B7D9F" w:rsidP="00B7166F">
      <w:pPr>
        <w:shd w:val="clear" w:color="auto" w:fill="FFFFFF"/>
        <w:rPr>
          <w:rFonts w:ascii="inherit" w:eastAsia="Times New Roman" w:hAnsi="inherit" w:cs="Times New Roman"/>
          <w:color w:val="111111"/>
          <w:sz w:val="20"/>
          <w:szCs w:val="20"/>
        </w:rPr>
      </w:pPr>
      <w:r>
        <w:rPr>
          <w:rFonts w:ascii="inherit" w:eastAsia="Times New Roman" w:hAnsi="inherit" w:cs="Times New Roman"/>
          <w:color w:val="111111"/>
          <w:sz w:val="20"/>
          <w:szCs w:val="20"/>
        </w:rPr>
        <w:t>I believe the intended audience is anyone that</w:t>
      </w:r>
      <w:r>
        <w:rPr>
          <w:rFonts w:ascii="inherit" w:eastAsia="Times New Roman" w:hAnsi="inherit" w:cs="Times New Roman" w:hint="eastAsia"/>
          <w:color w:val="111111"/>
          <w:sz w:val="20"/>
          <w:szCs w:val="20"/>
        </w:rPr>
        <w:t>’</w:t>
      </w:r>
      <w:r>
        <w:rPr>
          <w:rFonts w:ascii="inherit" w:eastAsia="Times New Roman" w:hAnsi="inherit" w:cs="Times New Roman"/>
          <w:color w:val="111111"/>
          <w:sz w:val="20"/>
          <w:szCs w:val="20"/>
        </w:rPr>
        <w:t xml:space="preserve">s interested in finding out the impact of </w:t>
      </w:r>
      <w:r w:rsidRPr="000B7D9F">
        <w:rPr>
          <w:rFonts w:ascii="inherit" w:eastAsia="Times New Roman" w:hAnsi="inherit" w:cs="Times New Roman"/>
          <w:i/>
          <w:color w:val="111111"/>
          <w:sz w:val="20"/>
          <w:szCs w:val="20"/>
        </w:rPr>
        <w:t>Brown</w:t>
      </w:r>
      <w:r>
        <w:rPr>
          <w:rFonts w:ascii="inherit" w:eastAsia="Times New Roman" w:hAnsi="inherit" w:cs="Times New Roman"/>
          <w:color w:val="111111"/>
          <w:sz w:val="20"/>
          <w:szCs w:val="20"/>
        </w:rPr>
        <w:t xml:space="preserve"> decision.  The author, </w:t>
      </w:r>
      <w:r w:rsidRPr="000B7D9F">
        <w:rPr>
          <w:rFonts w:ascii="inherit" w:eastAsia="Times New Roman" w:hAnsi="inherit" w:cs="Times New Roman"/>
          <w:i/>
          <w:color w:val="111111"/>
          <w:sz w:val="20"/>
          <w:szCs w:val="20"/>
        </w:rPr>
        <w:t>Juan Williams</w:t>
      </w:r>
      <w:r>
        <w:rPr>
          <w:rFonts w:ascii="inherit" w:eastAsia="Times New Roman" w:hAnsi="inherit" w:cs="Times New Roman"/>
          <w:color w:val="111111"/>
          <w:sz w:val="20"/>
          <w:szCs w:val="20"/>
        </w:rPr>
        <w:t xml:space="preserve">, laid out the facts describing how a decision that was made 50 years ago has changed our country today.  The tone of the article </w:t>
      </w:r>
      <w:r>
        <w:rPr>
          <w:rFonts w:ascii="inherit" w:eastAsia="Times New Roman" w:hAnsi="inherit" w:cs="Times New Roman" w:hint="eastAsia"/>
          <w:color w:val="111111"/>
          <w:sz w:val="20"/>
          <w:szCs w:val="20"/>
        </w:rPr>
        <w:t>wasn’t</w:t>
      </w:r>
      <w:r>
        <w:rPr>
          <w:rFonts w:ascii="inherit" w:eastAsia="Times New Roman" w:hAnsi="inherit" w:cs="Times New Roman"/>
          <w:color w:val="111111"/>
          <w:sz w:val="20"/>
          <w:szCs w:val="20"/>
        </w:rPr>
        <w:t xml:space="preserve"> geared towards specific race or group but to general audience that might be interested in the history of </w:t>
      </w:r>
      <w:r w:rsidRPr="000B7D9F">
        <w:rPr>
          <w:rFonts w:ascii="inherit" w:eastAsia="Times New Roman" w:hAnsi="inherit" w:cs="Times New Roman"/>
          <w:i/>
          <w:color w:val="111111"/>
          <w:sz w:val="20"/>
          <w:szCs w:val="20"/>
        </w:rPr>
        <w:t>Brown</w:t>
      </w:r>
      <w:r>
        <w:rPr>
          <w:rFonts w:ascii="inherit" w:eastAsia="Times New Roman" w:hAnsi="inherit" w:cs="Times New Roman"/>
          <w:color w:val="111111"/>
          <w:sz w:val="20"/>
          <w:szCs w:val="20"/>
        </w:rPr>
        <w:t xml:space="preserve"> case. </w:t>
      </w:r>
    </w:p>
    <w:p w14:paraId="2FD1D505" w14:textId="77777777" w:rsidR="0000108C" w:rsidRPr="0000108C" w:rsidRDefault="0000108C" w:rsidP="0000108C">
      <w:pPr>
        <w:shd w:val="clear" w:color="auto" w:fill="FFFFFF"/>
        <w:rPr>
          <w:rFonts w:ascii="inherit" w:eastAsia="Times New Roman" w:hAnsi="inherit" w:cs="Times New Roman"/>
          <w:color w:val="111111"/>
          <w:sz w:val="20"/>
          <w:szCs w:val="20"/>
        </w:rPr>
      </w:pPr>
    </w:p>
    <w:p w14:paraId="1FE5DBDD" w14:textId="77777777" w:rsidR="0000108C" w:rsidRPr="00D1103F" w:rsidRDefault="0000108C" w:rsidP="0000108C">
      <w:pPr>
        <w:numPr>
          <w:ilvl w:val="0"/>
          <w:numId w:val="1"/>
        </w:numPr>
        <w:shd w:val="clear" w:color="auto" w:fill="FFFFFF"/>
        <w:ind w:left="0"/>
        <w:rPr>
          <w:rFonts w:ascii="inherit" w:eastAsia="Times New Roman" w:hAnsi="inherit" w:cs="Times New Roman"/>
          <w:b/>
          <w:color w:val="111111"/>
          <w:sz w:val="20"/>
          <w:szCs w:val="20"/>
        </w:rPr>
      </w:pPr>
      <w:r w:rsidRPr="0000108C">
        <w:rPr>
          <w:rFonts w:ascii="inherit" w:eastAsia="Times New Roman" w:hAnsi="inherit" w:cs="Times New Roman"/>
          <w:b/>
          <w:color w:val="111111"/>
          <w:sz w:val="20"/>
          <w:szCs w:val="20"/>
        </w:rPr>
        <w:t>What do you see as the writer’s purpose? To explain? Inform? Anger? Persuade? Amuse? Motivate? Sadden? Ridicule? Is there more than one purpose? Does the purpose shift at some point within the text?</w:t>
      </w:r>
    </w:p>
    <w:p w14:paraId="503065DB" w14:textId="77777777" w:rsidR="0000108C" w:rsidRDefault="0000108C" w:rsidP="0000108C">
      <w:pPr>
        <w:shd w:val="clear" w:color="auto" w:fill="FFFFFF"/>
        <w:rPr>
          <w:rFonts w:ascii="inherit" w:eastAsia="Times New Roman" w:hAnsi="inherit" w:cs="Times New Roman" w:hint="eastAsia"/>
          <w:color w:val="111111"/>
          <w:sz w:val="20"/>
          <w:szCs w:val="20"/>
        </w:rPr>
      </w:pPr>
    </w:p>
    <w:p w14:paraId="6BC061B7" w14:textId="04D69519" w:rsidR="0000108C" w:rsidRDefault="00B85652" w:rsidP="00B85652">
      <w:pPr>
        <w:shd w:val="clear" w:color="auto" w:fill="FFFFFF"/>
        <w:rPr>
          <w:rFonts w:ascii="inherit" w:eastAsia="Times New Roman" w:hAnsi="inherit" w:cs="Times New Roman"/>
          <w:color w:val="111111"/>
          <w:sz w:val="20"/>
          <w:szCs w:val="20"/>
        </w:rPr>
      </w:pPr>
      <w:r>
        <w:rPr>
          <w:rFonts w:ascii="inherit" w:eastAsia="Times New Roman" w:hAnsi="inherit" w:cs="Times New Roman"/>
          <w:color w:val="111111"/>
          <w:sz w:val="20"/>
          <w:szCs w:val="20"/>
        </w:rPr>
        <w:t>The author</w:t>
      </w:r>
      <w:r>
        <w:rPr>
          <w:rFonts w:ascii="inherit" w:eastAsia="Times New Roman" w:hAnsi="inherit" w:cs="Times New Roman" w:hint="eastAsia"/>
          <w:color w:val="111111"/>
          <w:sz w:val="20"/>
          <w:szCs w:val="20"/>
        </w:rPr>
        <w:t>’</w:t>
      </w:r>
      <w:r>
        <w:rPr>
          <w:rFonts w:ascii="inherit" w:eastAsia="Times New Roman" w:hAnsi="inherit" w:cs="Times New Roman"/>
          <w:color w:val="111111"/>
          <w:sz w:val="20"/>
          <w:szCs w:val="20"/>
        </w:rPr>
        <w:t xml:space="preserve">s ultimate goal was to </w:t>
      </w:r>
      <w:r>
        <w:rPr>
          <w:rFonts w:ascii="inherit" w:eastAsia="Times New Roman" w:hAnsi="inherit" w:cs="Times New Roman" w:hint="eastAsia"/>
          <w:color w:val="111111"/>
          <w:sz w:val="20"/>
          <w:szCs w:val="20"/>
        </w:rPr>
        <w:t>persuade</w:t>
      </w:r>
      <w:r>
        <w:rPr>
          <w:rFonts w:ascii="inherit" w:eastAsia="Times New Roman" w:hAnsi="inherit" w:cs="Times New Roman"/>
          <w:color w:val="111111"/>
          <w:sz w:val="20"/>
          <w:szCs w:val="20"/>
        </w:rPr>
        <w:t xml:space="preserve"> the audience that </w:t>
      </w:r>
      <w:r w:rsidRPr="00B85652">
        <w:rPr>
          <w:rFonts w:ascii="inherit" w:eastAsia="Times New Roman" w:hAnsi="inherit" w:cs="Times New Roman"/>
          <w:i/>
          <w:color w:val="111111"/>
          <w:sz w:val="20"/>
          <w:szCs w:val="20"/>
        </w:rPr>
        <w:t>Brown</w:t>
      </w:r>
      <w:r>
        <w:rPr>
          <w:rFonts w:ascii="inherit" w:eastAsia="Times New Roman" w:hAnsi="inherit" w:cs="Times New Roman" w:hint="eastAsia"/>
          <w:color w:val="111111"/>
          <w:sz w:val="20"/>
          <w:szCs w:val="20"/>
        </w:rPr>
        <w:t xml:space="preserve"> decision </w:t>
      </w:r>
      <w:r>
        <w:rPr>
          <w:rFonts w:ascii="inherit" w:eastAsia="Times New Roman" w:hAnsi="inherit" w:cs="Times New Roman"/>
          <w:color w:val="111111"/>
          <w:sz w:val="20"/>
          <w:szCs w:val="20"/>
        </w:rPr>
        <w:t>that took place 50 years ago, still has a rippling effect on today</w:t>
      </w:r>
      <w:r>
        <w:rPr>
          <w:rFonts w:ascii="inherit" w:eastAsia="Times New Roman" w:hAnsi="inherit" w:cs="Times New Roman" w:hint="eastAsia"/>
          <w:color w:val="111111"/>
          <w:sz w:val="20"/>
          <w:szCs w:val="20"/>
        </w:rPr>
        <w:t>’</w:t>
      </w:r>
      <w:r>
        <w:rPr>
          <w:rFonts w:ascii="inherit" w:eastAsia="Times New Roman" w:hAnsi="inherit" w:cs="Times New Roman"/>
          <w:color w:val="111111"/>
          <w:sz w:val="20"/>
          <w:szCs w:val="20"/>
        </w:rPr>
        <w:t xml:space="preserve">s society.  I was able to notice the shift in his purpose in the second half of his paper.  Juan Williams presented all the facts to build his </w:t>
      </w:r>
      <w:r>
        <w:rPr>
          <w:rFonts w:ascii="inherit" w:eastAsia="Times New Roman" w:hAnsi="inherit" w:cs="Times New Roman" w:hint="eastAsia"/>
          <w:color w:val="111111"/>
          <w:sz w:val="20"/>
          <w:szCs w:val="20"/>
        </w:rPr>
        <w:t>credibility</w:t>
      </w:r>
      <w:r>
        <w:rPr>
          <w:rFonts w:ascii="inherit" w:eastAsia="Times New Roman" w:hAnsi="inherit" w:cs="Times New Roman"/>
          <w:color w:val="111111"/>
          <w:sz w:val="20"/>
          <w:szCs w:val="20"/>
        </w:rPr>
        <w:t xml:space="preserve"> in the beginning then utilized it to </w:t>
      </w:r>
      <w:r>
        <w:rPr>
          <w:rFonts w:ascii="inherit" w:eastAsia="Times New Roman" w:hAnsi="inherit" w:cs="Times New Roman" w:hint="eastAsia"/>
          <w:color w:val="111111"/>
          <w:sz w:val="20"/>
          <w:szCs w:val="20"/>
        </w:rPr>
        <w:t>persuade</w:t>
      </w:r>
      <w:r>
        <w:rPr>
          <w:rFonts w:ascii="inherit" w:eastAsia="Times New Roman" w:hAnsi="inherit" w:cs="Times New Roman"/>
          <w:color w:val="111111"/>
          <w:sz w:val="20"/>
          <w:szCs w:val="20"/>
        </w:rPr>
        <w:t xml:space="preserve"> the audience towards the latter half. </w:t>
      </w:r>
    </w:p>
    <w:p w14:paraId="55646A93" w14:textId="77777777" w:rsidR="000D4A97" w:rsidRPr="0000108C" w:rsidRDefault="000D4A97" w:rsidP="0000108C">
      <w:pPr>
        <w:shd w:val="clear" w:color="auto" w:fill="FFFFFF"/>
        <w:rPr>
          <w:rFonts w:ascii="inherit" w:eastAsia="Times New Roman" w:hAnsi="inherit" w:cs="Times New Roman"/>
          <w:color w:val="111111"/>
          <w:sz w:val="20"/>
          <w:szCs w:val="20"/>
        </w:rPr>
      </w:pPr>
    </w:p>
    <w:p w14:paraId="4E719D8B" w14:textId="77777777" w:rsidR="0000108C" w:rsidRPr="00D1103F" w:rsidRDefault="0000108C" w:rsidP="0000108C">
      <w:pPr>
        <w:numPr>
          <w:ilvl w:val="0"/>
          <w:numId w:val="1"/>
        </w:numPr>
        <w:shd w:val="clear" w:color="auto" w:fill="FFFFFF"/>
        <w:ind w:left="0"/>
        <w:rPr>
          <w:rFonts w:ascii="inherit" w:eastAsia="Times New Roman" w:hAnsi="inherit" w:cs="Times New Roman"/>
          <w:b/>
          <w:color w:val="111111"/>
          <w:sz w:val="20"/>
          <w:szCs w:val="20"/>
        </w:rPr>
      </w:pPr>
      <w:r w:rsidRPr="0000108C">
        <w:rPr>
          <w:rFonts w:ascii="inherit" w:eastAsia="Times New Roman" w:hAnsi="inherit" w:cs="Times New Roman"/>
          <w:b/>
          <w:color w:val="111111"/>
          <w:sz w:val="20"/>
          <w:szCs w:val="20"/>
        </w:rPr>
        <w:t>Can you identify the rhetorical appeals in this piece of writing (ethos, logos, pathos)? What would you add to or omit from it to make the rhetorical appeals more effective?</w:t>
      </w:r>
    </w:p>
    <w:p w14:paraId="3E0FCD93" w14:textId="77777777" w:rsidR="00E24737" w:rsidRDefault="00E24737" w:rsidP="00E24737">
      <w:pPr>
        <w:shd w:val="clear" w:color="auto" w:fill="FFFFFF"/>
        <w:rPr>
          <w:rFonts w:ascii="inherit" w:eastAsia="Times New Roman" w:hAnsi="inherit" w:cs="Times New Roman"/>
          <w:color w:val="111111"/>
          <w:sz w:val="20"/>
          <w:szCs w:val="20"/>
        </w:rPr>
      </w:pPr>
    </w:p>
    <w:p w14:paraId="7F4E4B8D" w14:textId="2AAE59F3" w:rsidR="00E24737" w:rsidRDefault="00E715C5" w:rsidP="007560C2">
      <w:pPr>
        <w:shd w:val="clear" w:color="auto" w:fill="FFFFFF"/>
        <w:rPr>
          <w:rFonts w:ascii="inherit" w:eastAsia="Times New Roman" w:hAnsi="inherit" w:cs="Times New Roman"/>
          <w:color w:val="111111"/>
          <w:sz w:val="20"/>
          <w:szCs w:val="20"/>
        </w:rPr>
      </w:pPr>
      <w:r>
        <w:rPr>
          <w:rFonts w:ascii="inherit" w:eastAsia="Times New Roman" w:hAnsi="inherit" w:cs="Times New Roman"/>
          <w:color w:val="111111"/>
          <w:sz w:val="20"/>
          <w:szCs w:val="20"/>
        </w:rPr>
        <w:t xml:space="preserve">I believe </w:t>
      </w:r>
      <w:r w:rsidR="00087AB8">
        <w:rPr>
          <w:rFonts w:ascii="inherit" w:eastAsia="Times New Roman" w:hAnsi="inherit" w:cs="Times New Roman"/>
          <w:color w:val="111111"/>
          <w:sz w:val="20"/>
          <w:szCs w:val="20"/>
        </w:rPr>
        <w:t>the</w:t>
      </w:r>
      <w:r>
        <w:rPr>
          <w:rFonts w:ascii="inherit" w:eastAsia="Times New Roman" w:hAnsi="inherit" w:cs="Times New Roman"/>
          <w:color w:val="111111"/>
          <w:sz w:val="20"/>
          <w:szCs w:val="20"/>
        </w:rPr>
        <w:t xml:space="preserve"> author utilized all the appeals (</w:t>
      </w:r>
      <w:r w:rsidRPr="00E715C5">
        <w:rPr>
          <w:rFonts w:ascii="inherit" w:eastAsia="Times New Roman" w:hAnsi="inherit" w:cs="Times New Roman" w:hint="eastAsia"/>
          <w:i/>
          <w:color w:val="111111"/>
          <w:sz w:val="20"/>
          <w:szCs w:val="20"/>
        </w:rPr>
        <w:t>ethos</w:t>
      </w:r>
      <w:r w:rsidRPr="00E715C5">
        <w:rPr>
          <w:rFonts w:ascii="inherit" w:eastAsia="Times New Roman" w:hAnsi="inherit" w:cs="Times New Roman"/>
          <w:i/>
          <w:color w:val="111111"/>
          <w:sz w:val="20"/>
          <w:szCs w:val="20"/>
        </w:rPr>
        <w:t>, logos, pathos</w:t>
      </w:r>
      <w:r>
        <w:rPr>
          <w:rFonts w:ascii="inherit" w:eastAsia="Times New Roman" w:hAnsi="inherit" w:cs="Times New Roman"/>
          <w:color w:val="111111"/>
          <w:sz w:val="20"/>
          <w:szCs w:val="20"/>
        </w:rPr>
        <w:t>)</w:t>
      </w:r>
      <w:r w:rsidR="00795A8A">
        <w:rPr>
          <w:rFonts w:ascii="inherit" w:eastAsia="Times New Roman" w:hAnsi="inherit" w:cs="Times New Roman"/>
          <w:color w:val="111111"/>
          <w:sz w:val="20"/>
          <w:szCs w:val="20"/>
        </w:rPr>
        <w:t xml:space="preserve"> in this paper</w:t>
      </w:r>
      <w:r>
        <w:rPr>
          <w:rFonts w:ascii="inherit" w:eastAsia="Times New Roman" w:hAnsi="inherit" w:cs="Times New Roman"/>
          <w:color w:val="111111"/>
          <w:sz w:val="20"/>
          <w:szCs w:val="20"/>
        </w:rPr>
        <w:t xml:space="preserve">.  The organization of his writing clearly showed his </w:t>
      </w:r>
      <w:r>
        <w:rPr>
          <w:rFonts w:ascii="inherit" w:eastAsia="Times New Roman" w:hAnsi="inherit" w:cs="Times New Roman" w:hint="eastAsia"/>
          <w:color w:val="111111"/>
          <w:sz w:val="20"/>
          <w:szCs w:val="20"/>
        </w:rPr>
        <w:t>intention</w:t>
      </w:r>
      <w:r>
        <w:rPr>
          <w:rFonts w:ascii="inherit" w:eastAsia="Times New Roman" w:hAnsi="inherit" w:cs="Times New Roman"/>
          <w:color w:val="111111"/>
          <w:sz w:val="20"/>
          <w:szCs w:val="20"/>
        </w:rPr>
        <w:t xml:space="preserve"> of first building his </w:t>
      </w:r>
      <w:r>
        <w:rPr>
          <w:rFonts w:ascii="inherit" w:eastAsia="Times New Roman" w:hAnsi="inherit" w:cs="Times New Roman" w:hint="eastAsia"/>
          <w:color w:val="111111"/>
          <w:sz w:val="20"/>
          <w:szCs w:val="20"/>
        </w:rPr>
        <w:t>credibility</w:t>
      </w:r>
      <w:r>
        <w:rPr>
          <w:rFonts w:ascii="inherit" w:eastAsia="Times New Roman" w:hAnsi="inherit" w:cs="Times New Roman"/>
          <w:color w:val="111111"/>
          <w:sz w:val="20"/>
          <w:szCs w:val="20"/>
        </w:rPr>
        <w:t xml:space="preserve"> (</w:t>
      </w:r>
      <w:r w:rsidRPr="00E715C5">
        <w:rPr>
          <w:rFonts w:ascii="inherit" w:eastAsia="Times New Roman" w:hAnsi="inherit" w:cs="Times New Roman"/>
          <w:i/>
          <w:color w:val="111111"/>
          <w:sz w:val="20"/>
          <w:szCs w:val="20"/>
        </w:rPr>
        <w:t>ethos</w:t>
      </w:r>
      <w:r>
        <w:rPr>
          <w:rFonts w:ascii="inherit" w:eastAsia="Times New Roman" w:hAnsi="inherit" w:cs="Times New Roman"/>
          <w:color w:val="111111"/>
          <w:sz w:val="20"/>
          <w:szCs w:val="20"/>
        </w:rPr>
        <w:t>) by laying out the facts the</w:t>
      </w:r>
      <w:r w:rsidR="00A748E2">
        <w:rPr>
          <w:rFonts w:ascii="inherit" w:eastAsia="Times New Roman" w:hAnsi="inherit" w:cs="Times New Roman"/>
          <w:color w:val="111111"/>
          <w:sz w:val="20"/>
          <w:szCs w:val="20"/>
        </w:rPr>
        <w:t>n utilizing</w:t>
      </w:r>
      <w:r>
        <w:rPr>
          <w:rFonts w:ascii="inherit" w:eastAsia="Times New Roman" w:hAnsi="inherit" w:cs="Times New Roman"/>
          <w:color w:val="111111"/>
          <w:sz w:val="20"/>
          <w:szCs w:val="20"/>
        </w:rPr>
        <w:t xml:space="preserve"> </w:t>
      </w:r>
      <w:r w:rsidR="007560C2">
        <w:rPr>
          <w:rFonts w:ascii="inherit" w:eastAsia="Times New Roman" w:hAnsi="inherit" w:cs="Times New Roman"/>
          <w:color w:val="111111"/>
          <w:sz w:val="20"/>
          <w:szCs w:val="20"/>
        </w:rPr>
        <w:t xml:space="preserve">the </w:t>
      </w:r>
      <w:r>
        <w:rPr>
          <w:rFonts w:ascii="inherit" w:eastAsia="Times New Roman" w:hAnsi="inherit" w:cs="Times New Roman"/>
          <w:color w:val="111111"/>
          <w:sz w:val="20"/>
          <w:szCs w:val="20"/>
        </w:rPr>
        <w:t>audience</w:t>
      </w:r>
      <w:r>
        <w:rPr>
          <w:rFonts w:ascii="inherit" w:eastAsia="Times New Roman" w:hAnsi="inherit" w:cs="Times New Roman" w:hint="eastAsia"/>
          <w:color w:val="111111"/>
          <w:sz w:val="20"/>
          <w:szCs w:val="20"/>
        </w:rPr>
        <w:t>’</w:t>
      </w:r>
      <w:r>
        <w:rPr>
          <w:rFonts w:ascii="inherit" w:eastAsia="Times New Roman" w:hAnsi="inherit" w:cs="Times New Roman"/>
          <w:color w:val="111111"/>
          <w:sz w:val="20"/>
          <w:szCs w:val="20"/>
        </w:rPr>
        <w:t>s emotion of right or wrong (pathos) to deliver his message</w:t>
      </w:r>
      <w:r w:rsidR="007560C2">
        <w:rPr>
          <w:rFonts w:ascii="inherit" w:eastAsia="Times New Roman" w:hAnsi="inherit" w:cs="Times New Roman"/>
          <w:color w:val="111111"/>
          <w:sz w:val="20"/>
          <w:szCs w:val="20"/>
        </w:rPr>
        <w:t xml:space="preserve">.  The sequence in which </w:t>
      </w:r>
      <w:r w:rsidR="00A748E2">
        <w:rPr>
          <w:rFonts w:ascii="inherit" w:eastAsia="Times New Roman" w:hAnsi="inherit" w:cs="Times New Roman"/>
          <w:color w:val="111111"/>
          <w:sz w:val="20"/>
          <w:szCs w:val="20"/>
        </w:rPr>
        <w:t xml:space="preserve">he </w:t>
      </w:r>
      <w:r w:rsidR="007560C2">
        <w:rPr>
          <w:rFonts w:ascii="inherit" w:eastAsia="Times New Roman" w:hAnsi="inherit" w:cs="Times New Roman" w:hint="eastAsia"/>
          <w:color w:val="111111"/>
          <w:sz w:val="20"/>
          <w:szCs w:val="20"/>
        </w:rPr>
        <w:t>organized</w:t>
      </w:r>
      <w:r w:rsidR="007560C2">
        <w:rPr>
          <w:rFonts w:ascii="inherit" w:eastAsia="Times New Roman" w:hAnsi="inherit" w:cs="Times New Roman"/>
          <w:color w:val="111111"/>
          <w:sz w:val="20"/>
          <w:szCs w:val="20"/>
        </w:rPr>
        <w:t xml:space="preserve"> </w:t>
      </w:r>
      <w:r w:rsidR="00A748E2">
        <w:rPr>
          <w:rFonts w:ascii="inherit" w:eastAsia="Times New Roman" w:hAnsi="inherit" w:cs="Times New Roman"/>
          <w:color w:val="111111"/>
          <w:sz w:val="20"/>
          <w:szCs w:val="20"/>
        </w:rPr>
        <w:t>his</w:t>
      </w:r>
      <w:r w:rsidR="007560C2">
        <w:rPr>
          <w:rFonts w:ascii="inherit" w:eastAsia="Times New Roman" w:hAnsi="inherit" w:cs="Times New Roman"/>
          <w:color w:val="111111"/>
          <w:sz w:val="20"/>
          <w:szCs w:val="20"/>
        </w:rPr>
        <w:t xml:space="preserve"> paper presents </w:t>
      </w:r>
      <w:r w:rsidR="007560C2">
        <w:rPr>
          <w:rFonts w:ascii="inherit" w:eastAsia="Times New Roman" w:hAnsi="inherit" w:cs="Times New Roman" w:hint="eastAsia"/>
          <w:color w:val="111111"/>
          <w:sz w:val="20"/>
          <w:szCs w:val="20"/>
        </w:rPr>
        <w:t>the</w:t>
      </w:r>
      <w:r w:rsidR="007560C2">
        <w:rPr>
          <w:rFonts w:ascii="inherit" w:eastAsia="Times New Roman" w:hAnsi="inherit" w:cs="Times New Roman"/>
          <w:color w:val="111111"/>
          <w:sz w:val="20"/>
          <w:szCs w:val="20"/>
        </w:rPr>
        <w:t xml:space="preserve"> author as being logical </w:t>
      </w:r>
      <w:r w:rsidR="00795A8A">
        <w:rPr>
          <w:rFonts w:ascii="inherit" w:eastAsia="Times New Roman" w:hAnsi="inherit" w:cs="Times New Roman"/>
          <w:color w:val="111111"/>
          <w:sz w:val="20"/>
          <w:szCs w:val="20"/>
        </w:rPr>
        <w:t>(logos) and not seemingly biased</w:t>
      </w:r>
      <w:r w:rsidR="007560C2">
        <w:rPr>
          <w:rFonts w:ascii="inherit" w:eastAsia="Times New Roman" w:hAnsi="inherit" w:cs="Times New Roman"/>
          <w:color w:val="111111"/>
          <w:sz w:val="20"/>
          <w:szCs w:val="20"/>
        </w:rPr>
        <w:t xml:space="preserve"> </w:t>
      </w:r>
      <w:r w:rsidR="007560C2">
        <w:rPr>
          <w:rFonts w:ascii="inherit" w:eastAsia="Times New Roman" w:hAnsi="inherit" w:cs="Times New Roman" w:hint="eastAsia"/>
          <w:color w:val="111111"/>
          <w:sz w:val="20"/>
          <w:szCs w:val="20"/>
        </w:rPr>
        <w:t>with</w:t>
      </w:r>
      <w:r w:rsidR="007560C2">
        <w:rPr>
          <w:rFonts w:ascii="inherit" w:eastAsia="Times New Roman" w:hAnsi="inherit" w:cs="Times New Roman"/>
          <w:color w:val="111111"/>
          <w:sz w:val="20"/>
          <w:szCs w:val="20"/>
        </w:rPr>
        <w:t xml:space="preserve"> a specific agenda.</w:t>
      </w:r>
      <w:r w:rsidR="00087AB8">
        <w:rPr>
          <w:rFonts w:ascii="inherit" w:eastAsia="Times New Roman" w:hAnsi="inherit" w:cs="Times New Roman"/>
          <w:color w:val="111111"/>
          <w:sz w:val="20"/>
          <w:szCs w:val="20"/>
        </w:rPr>
        <w:t xml:space="preserve"> </w:t>
      </w:r>
    </w:p>
    <w:p w14:paraId="77B5C545" w14:textId="77777777" w:rsidR="0000108C" w:rsidRPr="0000108C" w:rsidRDefault="0000108C" w:rsidP="0000108C">
      <w:pPr>
        <w:shd w:val="clear" w:color="auto" w:fill="FFFFFF"/>
        <w:rPr>
          <w:rFonts w:ascii="inherit" w:eastAsia="Times New Roman" w:hAnsi="inherit" w:cs="Times New Roman"/>
          <w:color w:val="111111"/>
          <w:sz w:val="20"/>
          <w:szCs w:val="20"/>
        </w:rPr>
      </w:pPr>
    </w:p>
    <w:p w14:paraId="135DD7DD" w14:textId="77777777" w:rsidR="0000108C" w:rsidRPr="00D1103F" w:rsidRDefault="0000108C" w:rsidP="0000108C">
      <w:pPr>
        <w:numPr>
          <w:ilvl w:val="0"/>
          <w:numId w:val="1"/>
        </w:numPr>
        <w:shd w:val="clear" w:color="auto" w:fill="FFFFFF"/>
        <w:ind w:left="0"/>
        <w:rPr>
          <w:rFonts w:ascii="inherit" w:eastAsia="Times New Roman" w:hAnsi="inherit" w:cs="Times New Roman"/>
          <w:b/>
          <w:color w:val="111111"/>
          <w:sz w:val="20"/>
          <w:szCs w:val="20"/>
        </w:rPr>
      </w:pPr>
      <w:r w:rsidRPr="0000108C">
        <w:rPr>
          <w:rFonts w:ascii="inherit" w:eastAsia="Times New Roman" w:hAnsi="inherit" w:cs="Times New Roman"/>
          <w:b/>
          <w:color w:val="111111"/>
          <w:sz w:val="20"/>
          <w:szCs w:val="20"/>
        </w:rPr>
        <w:t>How does the writer develop his or her ideas? Narration? Description? Definition? Comparison? Cause and effect? Examples?</w:t>
      </w:r>
    </w:p>
    <w:p w14:paraId="122EED10" w14:textId="77777777" w:rsidR="0000108C" w:rsidRDefault="0000108C" w:rsidP="0000108C">
      <w:pPr>
        <w:shd w:val="clear" w:color="auto" w:fill="FFFFFF"/>
        <w:rPr>
          <w:rFonts w:ascii="inherit" w:eastAsia="Times New Roman" w:hAnsi="inherit" w:cs="Times New Roman"/>
          <w:color w:val="111111"/>
          <w:sz w:val="20"/>
          <w:szCs w:val="20"/>
        </w:rPr>
      </w:pPr>
    </w:p>
    <w:p w14:paraId="378708B0" w14:textId="1023D8B3" w:rsidR="003C2417" w:rsidRDefault="003C2417" w:rsidP="0000108C">
      <w:pPr>
        <w:shd w:val="clear" w:color="auto" w:fill="FFFFFF"/>
        <w:rPr>
          <w:rFonts w:ascii="inherit" w:eastAsia="Times New Roman" w:hAnsi="inherit" w:cs="Times New Roman"/>
          <w:color w:val="111111"/>
          <w:sz w:val="20"/>
          <w:szCs w:val="20"/>
        </w:rPr>
      </w:pPr>
      <w:r>
        <w:rPr>
          <w:rFonts w:ascii="inherit" w:eastAsia="Times New Roman" w:hAnsi="inherit" w:cs="Times New Roman"/>
          <w:color w:val="111111"/>
          <w:sz w:val="20"/>
          <w:szCs w:val="20"/>
        </w:rPr>
        <w:t xml:space="preserve">The article felt very informative initially then the tone shifted towards being a cause and </w:t>
      </w:r>
      <w:r>
        <w:rPr>
          <w:rFonts w:ascii="inherit" w:eastAsia="Times New Roman" w:hAnsi="inherit" w:cs="Times New Roman" w:hint="eastAsia"/>
          <w:color w:val="111111"/>
          <w:sz w:val="20"/>
          <w:szCs w:val="20"/>
        </w:rPr>
        <w:t>effect</w:t>
      </w:r>
      <w:r>
        <w:rPr>
          <w:rFonts w:ascii="inherit" w:eastAsia="Times New Roman" w:hAnsi="inherit" w:cs="Times New Roman"/>
          <w:color w:val="111111"/>
          <w:sz w:val="20"/>
          <w:szCs w:val="20"/>
        </w:rPr>
        <w:t xml:space="preserve"> </w:t>
      </w:r>
      <w:r>
        <w:rPr>
          <w:rFonts w:ascii="inherit" w:eastAsia="Times New Roman" w:hAnsi="inherit" w:cs="Times New Roman" w:hint="eastAsia"/>
          <w:color w:val="111111"/>
          <w:sz w:val="20"/>
          <w:szCs w:val="20"/>
        </w:rPr>
        <w:t>describing</w:t>
      </w:r>
      <w:r>
        <w:rPr>
          <w:rFonts w:ascii="inherit" w:eastAsia="Times New Roman" w:hAnsi="inherit" w:cs="Times New Roman"/>
          <w:color w:val="111111"/>
          <w:sz w:val="20"/>
          <w:szCs w:val="20"/>
        </w:rPr>
        <w:t xml:space="preserve"> the </w:t>
      </w:r>
      <w:r w:rsidRPr="00AA2DFC">
        <w:rPr>
          <w:rFonts w:ascii="inherit" w:eastAsia="Times New Roman" w:hAnsi="inherit" w:cs="Times New Roman"/>
          <w:i/>
          <w:color w:val="111111"/>
          <w:sz w:val="20"/>
          <w:szCs w:val="20"/>
        </w:rPr>
        <w:t>Brown</w:t>
      </w:r>
      <w:r>
        <w:rPr>
          <w:rFonts w:ascii="inherit" w:eastAsia="Times New Roman" w:hAnsi="inherit" w:cs="Times New Roman"/>
          <w:color w:val="111111"/>
          <w:sz w:val="20"/>
          <w:szCs w:val="20"/>
        </w:rPr>
        <w:t xml:space="preserve"> decision has changed our society today. </w:t>
      </w:r>
    </w:p>
    <w:p w14:paraId="2D4945FF" w14:textId="77777777" w:rsidR="0000108C" w:rsidRPr="0000108C" w:rsidRDefault="0000108C" w:rsidP="0000108C">
      <w:pPr>
        <w:shd w:val="clear" w:color="auto" w:fill="FFFFFF"/>
        <w:rPr>
          <w:rFonts w:ascii="inherit" w:eastAsia="Times New Roman" w:hAnsi="inherit" w:cs="Times New Roman"/>
          <w:color w:val="111111"/>
          <w:sz w:val="20"/>
          <w:szCs w:val="20"/>
        </w:rPr>
      </w:pPr>
    </w:p>
    <w:p w14:paraId="6F0F108A" w14:textId="77777777" w:rsidR="0000108C" w:rsidRPr="00D1103F" w:rsidRDefault="0000108C" w:rsidP="0000108C">
      <w:pPr>
        <w:numPr>
          <w:ilvl w:val="0"/>
          <w:numId w:val="1"/>
        </w:numPr>
        <w:shd w:val="clear" w:color="auto" w:fill="FFFFFF"/>
        <w:ind w:left="0"/>
        <w:rPr>
          <w:rFonts w:ascii="inherit" w:eastAsia="Times New Roman" w:hAnsi="inherit" w:cs="Times New Roman"/>
          <w:b/>
          <w:color w:val="111111"/>
          <w:sz w:val="20"/>
          <w:szCs w:val="20"/>
        </w:rPr>
      </w:pPr>
      <w:r w:rsidRPr="0000108C">
        <w:rPr>
          <w:rFonts w:ascii="inherit" w:eastAsia="Times New Roman" w:hAnsi="inherit" w:cs="Times New Roman"/>
          <w:b/>
          <w:color w:val="111111"/>
          <w:sz w:val="20"/>
          <w:szCs w:val="20"/>
        </w:rPr>
        <w:t>What is the tone of the text? Do you react at an emotional level to the text? Does this reaction change at all throughout the text?</w:t>
      </w:r>
    </w:p>
    <w:p w14:paraId="2FFA7439" w14:textId="77777777" w:rsidR="0000108C" w:rsidRDefault="0000108C" w:rsidP="0000108C">
      <w:pPr>
        <w:shd w:val="clear" w:color="auto" w:fill="FFFFFF"/>
        <w:rPr>
          <w:rFonts w:ascii="inherit" w:eastAsia="Times New Roman" w:hAnsi="inherit" w:cs="Times New Roman"/>
          <w:color w:val="111111"/>
          <w:sz w:val="20"/>
          <w:szCs w:val="20"/>
        </w:rPr>
      </w:pPr>
    </w:p>
    <w:p w14:paraId="1D6BBDF7" w14:textId="571DAD76" w:rsidR="00AA2DFC" w:rsidRDefault="00AA2DFC" w:rsidP="0000108C">
      <w:pPr>
        <w:shd w:val="clear" w:color="auto" w:fill="FFFFFF"/>
        <w:rPr>
          <w:rFonts w:ascii="inherit" w:eastAsia="Times New Roman" w:hAnsi="inherit" w:cs="Times New Roman"/>
          <w:color w:val="111111"/>
          <w:sz w:val="20"/>
          <w:szCs w:val="20"/>
        </w:rPr>
      </w:pPr>
      <w:r>
        <w:rPr>
          <w:rFonts w:ascii="inherit" w:eastAsia="Times New Roman" w:hAnsi="inherit" w:cs="Times New Roman"/>
          <w:color w:val="111111"/>
          <w:sz w:val="20"/>
          <w:szCs w:val="20"/>
        </w:rPr>
        <w:t xml:space="preserve">As mentioned above, the tone was very informative </w:t>
      </w:r>
      <w:r>
        <w:rPr>
          <w:rFonts w:ascii="inherit" w:eastAsia="Times New Roman" w:hAnsi="inherit" w:cs="Times New Roman" w:hint="eastAsia"/>
          <w:color w:val="111111"/>
          <w:sz w:val="20"/>
          <w:szCs w:val="20"/>
        </w:rPr>
        <w:t xml:space="preserve">and factual which allowed me to </w:t>
      </w:r>
      <w:r>
        <w:rPr>
          <w:rFonts w:ascii="inherit" w:eastAsia="Times New Roman" w:hAnsi="inherit" w:cs="Times New Roman"/>
          <w:color w:val="111111"/>
          <w:sz w:val="20"/>
          <w:szCs w:val="20"/>
        </w:rPr>
        <w:t>give him the credibility.</w:t>
      </w:r>
      <w:r>
        <w:rPr>
          <w:rFonts w:ascii="inherit" w:eastAsia="Times New Roman" w:hAnsi="inherit" w:cs="Times New Roman" w:hint="eastAsia"/>
          <w:color w:val="111111"/>
          <w:sz w:val="20"/>
          <w:szCs w:val="20"/>
        </w:rPr>
        <w:t xml:space="preserve">  </w:t>
      </w:r>
    </w:p>
    <w:p w14:paraId="4C628F95" w14:textId="77777777" w:rsidR="00AA2DFC" w:rsidRPr="0000108C" w:rsidRDefault="00AA2DFC" w:rsidP="0000108C">
      <w:pPr>
        <w:shd w:val="clear" w:color="auto" w:fill="FFFFFF"/>
        <w:rPr>
          <w:rFonts w:ascii="inherit" w:eastAsia="Times New Roman" w:hAnsi="inherit" w:cs="Times New Roman"/>
          <w:color w:val="111111"/>
          <w:sz w:val="20"/>
          <w:szCs w:val="20"/>
        </w:rPr>
      </w:pPr>
    </w:p>
    <w:p w14:paraId="36496C60" w14:textId="77777777" w:rsidR="0000108C" w:rsidRPr="00D1103F" w:rsidRDefault="0000108C" w:rsidP="0000108C">
      <w:pPr>
        <w:numPr>
          <w:ilvl w:val="0"/>
          <w:numId w:val="1"/>
        </w:numPr>
        <w:shd w:val="clear" w:color="auto" w:fill="FFFFFF"/>
        <w:ind w:left="0"/>
        <w:rPr>
          <w:rFonts w:ascii="inherit" w:eastAsia="Times New Roman" w:hAnsi="inherit" w:cs="Times New Roman"/>
          <w:b/>
          <w:color w:val="111111"/>
          <w:sz w:val="20"/>
          <w:szCs w:val="20"/>
        </w:rPr>
      </w:pPr>
      <w:r w:rsidRPr="0000108C">
        <w:rPr>
          <w:rFonts w:ascii="inherit" w:eastAsia="Times New Roman" w:hAnsi="inherit" w:cs="Times New Roman"/>
          <w:b/>
          <w:color w:val="111111"/>
          <w:sz w:val="20"/>
          <w:szCs w:val="20"/>
        </w:rPr>
        <w:t>How does the writer arrange his or her ideas? What are the patterns of arrangement?</w:t>
      </w:r>
    </w:p>
    <w:p w14:paraId="39CF6529" w14:textId="77777777" w:rsidR="0000108C" w:rsidRDefault="0000108C" w:rsidP="0000108C">
      <w:pPr>
        <w:shd w:val="clear" w:color="auto" w:fill="FFFFFF"/>
        <w:rPr>
          <w:rFonts w:ascii="inherit" w:eastAsia="Times New Roman" w:hAnsi="inherit" w:cs="Times New Roman"/>
          <w:color w:val="111111"/>
          <w:sz w:val="20"/>
          <w:szCs w:val="20"/>
        </w:rPr>
      </w:pPr>
    </w:p>
    <w:p w14:paraId="28945C9D" w14:textId="4993A790" w:rsidR="00AA2DFC" w:rsidRDefault="00AA2DFC" w:rsidP="0000108C">
      <w:pPr>
        <w:shd w:val="clear" w:color="auto" w:fill="FFFFFF"/>
        <w:rPr>
          <w:rFonts w:ascii="inherit" w:eastAsia="Times New Roman" w:hAnsi="inherit" w:cs="Times New Roman"/>
          <w:color w:val="111111"/>
          <w:sz w:val="20"/>
          <w:szCs w:val="20"/>
        </w:rPr>
      </w:pPr>
      <w:r>
        <w:rPr>
          <w:rFonts w:ascii="inherit" w:eastAsia="Times New Roman" w:hAnsi="inherit" w:cs="Times New Roman"/>
          <w:color w:val="111111"/>
          <w:sz w:val="20"/>
          <w:szCs w:val="20"/>
        </w:rPr>
        <w:t xml:space="preserve">I thought his organization was exceptional.  By introducing the facts in the beginning and </w:t>
      </w:r>
      <w:r w:rsidR="009533D1">
        <w:rPr>
          <w:rFonts w:ascii="inherit" w:eastAsia="Times New Roman" w:hAnsi="inherit" w:cs="Times New Roman"/>
          <w:color w:val="111111"/>
          <w:sz w:val="20"/>
          <w:szCs w:val="20"/>
        </w:rPr>
        <w:t>describing the important milestones</w:t>
      </w:r>
      <w:r>
        <w:rPr>
          <w:rFonts w:ascii="inherit" w:eastAsia="Times New Roman" w:hAnsi="inherit" w:cs="Times New Roman"/>
          <w:color w:val="111111"/>
          <w:sz w:val="20"/>
          <w:szCs w:val="20"/>
        </w:rPr>
        <w:t xml:space="preserve">, he has immediately gained </w:t>
      </w:r>
      <w:r>
        <w:rPr>
          <w:rFonts w:ascii="inherit" w:eastAsia="Times New Roman" w:hAnsi="inherit" w:cs="Times New Roman" w:hint="eastAsia"/>
          <w:color w:val="111111"/>
          <w:sz w:val="20"/>
          <w:szCs w:val="20"/>
        </w:rPr>
        <w:t>credibility</w:t>
      </w:r>
      <w:r w:rsidR="009533D1">
        <w:rPr>
          <w:rFonts w:ascii="inherit" w:eastAsia="Times New Roman" w:hAnsi="inherit" w:cs="Times New Roman"/>
          <w:color w:val="111111"/>
          <w:sz w:val="20"/>
          <w:szCs w:val="20"/>
        </w:rPr>
        <w:t xml:space="preserve"> from the reader.  This allowed him to introduce his cause and effect portion of his writing. </w:t>
      </w:r>
    </w:p>
    <w:p w14:paraId="646897E8" w14:textId="77777777" w:rsidR="0000108C" w:rsidRPr="0000108C" w:rsidRDefault="0000108C" w:rsidP="0000108C">
      <w:pPr>
        <w:shd w:val="clear" w:color="auto" w:fill="FFFFFF"/>
        <w:rPr>
          <w:rFonts w:ascii="inherit" w:eastAsia="Times New Roman" w:hAnsi="inherit" w:cs="Times New Roman"/>
          <w:color w:val="111111"/>
          <w:sz w:val="20"/>
          <w:szCs w:val="20"/>
        </w:rPr>
      </w:pPr>
    </w:p>
    <w:p w14:paraId="1B987A19" w14:textId="77777777" w:rsidR="0000108C" w:rsidRPr="00D1103F" w:rsidRDefault="0000108C" w:rsidP="0000108C">
      <w:pPr>
        <w:numPr>
          <w:ilvl w:val="0"/>
          <w:numId w:val="1"/>
        </w:numPr>
        <w:shd w:val="clear" w:color="auto" w:fill="FFFFFF"/>
        <w:ind w:left="0"/>
        <w:rPr>
          <w:rFonts w:ascii="inherit" w:eastAsia="Times New Roman" w:hAnsi="inherit" w:cs="Times New Roman"/>
          <w:b/>
          <w:color w:val="111111"/>
          <w:sz w:val="20"/>
          <w:szCs w:val="20"/>
        </w:rPr>
      </w:pPr>
      <w:r w:rsidRPr="0000108C">
        <w:rPr>
          <w:rFonts w:ascii="inherit" w:eastAsia="Times New Roman" w:hAnsi="inherit" w:cs="Times New Roman"/>
          <w:b/>
          <w:color w:val="111111"/>
          <w:sz w:val="20"/>
          <w:szCs w:val="20"/>
        </w:rPr>
        <w:t>Does the writer use dialogue? Quotations? To what effect?</w:t>
      </w:r>
    </w:p>
    <w:p w14:paraId="4C2F12F1" w14:textId="77777777" w:rsidR="009A0BBC" w:rsidRDefault="009A0BBC" w:rsidP="009A0BBC">
      <w:pPr>
        <w:shd w:val="clear" w:color="auto" w:fill="FFFFFF"/>
        <w:rPr>
          <w:rFonts w:ascii="inherit" w:eastAsia="Times New Roman" w:hAnsi="inherit" w:cs="Times New Roman"/>
          <w:color w:val="111111"/>
          <w:sz w:val="20"/>
          <w:szCs w:val="20"/>
        </w:rPr>
      </w:pPr>
    </w:p>
    <w:p w14:paraId="44F69024" w14:textId="760B0078" w:rsidR="009A0BBC" w:rsidRDefault="009A0BBC" w:rsidP="009A0BBC">
      <w:pPr>
        <w:shd w:val="clear" w:color="auto" w:fill="FFFFFF"/>
        <w:rPr>
          <w:rFonts w:ascii="inherit" w:eastAsia="Times New Roman" w:hAnsi="inherit" w:cs="Times New Roman"/>
          <w:color w:val="111111"/>
          <w:sz w:val="20"/>
          <w:szCs w:val="20"/>
        </w:rPr>
      </w:pPr>
      <w:r>
        <w:rPr>
          <w:rFonts w:ascii="inherit" w:eastAsia="Times New Roman" w:hAnsi="inherit" w:cs="Times New Roman"/>
          <w:color w:val="111111"/>
          <w:sz w:val="20"/>
          <w:szCs w:val="20"/>
        </w:rPr>
        <w:t xml:space="preserve">The author utilized concise and pertinent quotes from </w:t>
      </w:r>
      <w:r>
        <w:rPr>
          <w:rFonts w:ascii="inherit" w:eastAsia="Times New Roman" w:hAnsi="inherit" w:cs="Times New Roman" w:hint="eastAsia"/>
          <w:color w:val="111111"/>
          <w:sz w:val="20"/>
          <w:szCs w:val="20"/>
        </w:rPr>
        <w:t xml:space="preserve">important events </w:t>
      </w:r>
      <w:r>
        <w:rPr>
          <w:rFonts w:ascii="inherit" w:eastAsia="Times New Roman" w:hAnsi="inherit" w:cs="Times New Roman"/>
          <w:color w:val="111111"/>
          <w:sz w:val="20"/>
          <w:szCs w:val="20"/>
        </w:rPr>
        <w:t xml:space="preserve">to tie into his dialog.  I believe his usage of quote was very effective and allowed me to almost </w:t>
      </w:r>
      <w:r>
        <w:rPr>
          <w:rFonts w:ascii="inherit" w:eastAsia="Times New Roman" w:hAnsi="inherit" w:cs="Times New Roman" w:hint="eastAsia"/>
          <w:color w:val="111111"/>
          <w:sz w:val="20"/>
          <w:szCs w:val="20"/>
        </w:rPr>
        <w:t>“</w:t>
      </w:r>
      <w:r>
        <w:rPr>
          <w:rFonts w:ascii="inherit" w:eastAsia="Times New Roman" w:hAnsi="inherit" w:cs="Times New Roman"/>
          <w:color w:val="111111"/>
          <w:sz w:val="20"/>
          <w:szCs w:val="20"/>
        </w:rPr>
        <w:t>fact check</w:t>
      </w:r>
      <w:r>
        <w:rPr>
          <w:rFonts w:ascii="inherit" w:eastAsia="Times New Roman" w:hAnsi="inherit" w:cs="Times New Roman" w:hint="eastAsia"/>
          <w:color w:val="111111"/>
          <w:sz w:val="20"/>
          <w:szCs w:val="20"/>
        </w:rPr>
        <w:t>”</w:t>
      </w:r>
      <w:r>
        <w:rPr>
          <w:rFonts w:ascii="inherit" w:eastAsia="Times New Roman" w:hAnsi="inherit" w:cs="Times New Roman"/>
          <w:color w:val="111111"/>
          <w:sz w:val="20"/>
          <w:szCs w:val="20"/>
        </w:rPr>
        <w:t xml:space="preserve"> his paper as I read them. </w:t>
      </w:r>
      <w:r>
        <w:rPr>
          <w:rFonts w:ascii="inherit" w:eastAsia="Times New Roman" w:hAnsi="inherit" w:cs="Times New Roman" w:hint="eastAsia"/>
          <w:color w:val="111111"/>
          <w:sz w:val="20"/>
          <w:szCs w:val="20"/>
        </w:rPr>
        <w:t xml:space="preserve"> </w:t>
      </w:r>
    </w:p>
    <w:p w14:paraId="4390CA41" w14:textId="77777777" w:rsidR="0000108C" w:rsidRPr="0000108C" w:rsidRDefault="0000108C" w:rsidP="0000108C">
      <w:pPr>
        <w:shd w:val="clear" w:color="auto" w:fill="FFFFFF"/>
        <w:rPr>
          <w:rFonts w:ascii="inherit" w:eastAsia="Times New Roman" w:hAnsi="inherit" w:cs="Times New Roman"/>
          <w:color w:val="111111"/>
          <w:sz w:val="20"/>
          <w:szCs w:val="20"/>
        </w:rPr>
      </w:pPr>
    </w:p>
    <w:p w14:paraId="1F1DFDAC" w14:textId="78592307" w:rsidR="009A0BBC" w:rsidRPr="00D1103F" w:rsidRDefault="0000108C" w:rsidP="009A0BBC">
      <w:pPr>
        <w:numPr>
          <w:ilvl w:val="0"/>
          <w:numId w:val="1"/>
        </w:numPr>
        <w:shd w:val="clear" w:color="auto" w:fill="FFFFFF"/>
        <w:ind w:left="0"/>
        <w:rPr>
          <w:rFonts w:ascii="inherit" w:eastAsia="Times New Roman" w:hAnsi="inherit" w:cs="Times New Roman"/>
          <w:b/>
          <w:color w:val="111111"/>
          <w:sz w:val="20"/>
          <w:szCs w:val="20"/>
        </w:rPr>
      </w:pPr>
      <w:r w:rsidRPr="0000108C">
        <w:rPr>
          <w:rFonts w:ascii="inherit" w:eastAsia="Times New Roman" w:hAnsi="inherit" w:cs="Times New Roman"/>
          <w:b/>
          <w:color w:val="111111"/>
          <w:sz w:val="20"/>
          <w:szCs w:val="20"/>
        </w:rPr>
        <w:t>How does the writer use diction? Is it formal? Informal? Technical? Does the writer use jargon? Slang? Is the language connotative? Denotative? Is the language emotionally evocative? Does the language change throughout the piece? How does the language contribute to the writer’s aim?</w:t>
      </w:r>
    </w:p>
    <w:p w14:paraId="0EA1AC39" w14:textId="77777777" w:rsidR="009A0BBC" w:rsidRDefault="009A0BBC" w:rsidP="009A0BBC">
      <w:pPr>
        <w:shd w:val="clear" w:color="auto" w:fill="FFFFFF"/>
        <w:rPr>
          <w:rFonts w:ascii="inherit" w:eastAsia="Times New Roman" w:hAnsi="inherit" w:cs="Times New Roman"/>
          <w:color w:val="111111"/>
          <w:sz w:val="20"/>
          <w:szCs w:val="20"/>
        </w:rPr>
      </w:pPr>
    </w:p>
    <w:p w14:paraId="6B58B0BD" w14:textId="36F4D467" w:rsidR="009A0BBC" w:rsidRPr="009A0BBC" w:rsidRDefault="009A0BBC" w:rsidP="009A0BBC">
      <w:pPr>
        <w:shd w:val="clear" w:color="auto" w:fill="FFFFFF"/>
        <w:rPr>
          <w:rFonts w:ascii="inherit" w:eastAsia="Times New Roman" w:hAnsi="inherit" w:cs="Times New Roman"/>
          <w:color w:val="111111"/>
          <w:sz w:val="20"/>
          <w:szCs w:val="20"/>
        </w:rPr>
      </w:pPr>
      <w:r>
        <w:rPr>
          <w:rFonts w:ascii="inherit" w:eastAsia="Times New Roman" w:hAnsi="inherit" w:cs="Times New Roman"/>
          <w:color w:val="111111"/>
          <w:sz w:val="20"/>
          <w:szCs w:val="20"/>
        </w:rPr>
        <w:t>I believe the author</w:t>
      </w:r>
      <w:r>
        <w:rPr>
          <w:rFonts w:ascii="inherit" w:eastAsia="Times New Roman" w:hAnsi="inherit" w:cs="Times New Roman" w:hint="eastAsia"/>
          <w:color w:val="111111"/>
          <w:sz w:val="20"/>
          <w:szCs w:val="20"/>
        </w:rPr>
        <w:t>’</w:t>
      </w:r>
      <w:r>
        <w:rPr>
          <w:rFonts w:ascii="inherit" w:eastAsia="Times New Roman" w:hAnsi="inherit" w:cs="Times New Roman"/>
          <w:color w:val="111111"/>
          <w:sz w:val="20"/>
          <w:szCs w:val="20"/>
        </w:rPr>
        <w:t>s tone stayed neutral throughout the entire article and I didn</w:t>
      </w:r>
      <w:r>
        <w:rPr>
          <w:rFonts w:ascii="inherit" w:eastAsia="Times New Roman" w:hAnsi="inherit" w:cs="Times New Roman" w:hint="eastAsia"/>
          <w:color w:val="111111"/>
          <w:sz w:val="20"/>
          <w:szCs w:val="20"/>
        </w:rPr>
        <w:t>’</w:t>
      </w:r>
      <w:r>
        <w:rPr>
          <w:rFonts w:ascii="inherit" w:eastAsia="Times New Roman" w:hAnsi="inherit" w:cs="Times New Roman"/>
          <w:color w:val="111111"/>
          <w:sz w:val="20"/>
          <w:szCs w:val="20"/>
        </w:rPr>
        <w:t xml:space="preserve">t see a change. </w:t>
      </w:r>
    </w:p>
    <w:sectPr w:rsidR="009A0BBC" w:rsidRPr="009A0BBC" w:rsidSect="00EA05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357ACC"/>
    <w:multiLevelType w:val="multilevel"/>
    <w:tmpl w:val="4EF21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08C"/>
    <w:rsid w:val="0000108C"/>
    <w:rsid w:val="00087AB8"/>
    <w:rsid w:val="000B7D9F"/>
    <w:rsid w:val="000D4A97"/>
    <w:rsid w:val="0021212E"/>
    <w:rsid w:val="003C2417"/>
    <w:rsid w:val="004B60CB"/>
    <w:rsid w:val="007560C2"/>
    <w:rsid w:val="00795A8A"/>
    <w:rsid w:val="00846B61"/>
    <w:rsid w:val="009533D1"/>
    <w:rsid w:val="009A0BBC"/>
    <w:rsid w:val="00A748E2"/>
    <w:rsid w:val="00AA2DFC"/>
    <w:rsid w:val="00B7166F"/>
    <w:rsid w:val="00B85652"/>
    <w:rsid w:val="00D1103F"/>
    <w:rsid w:val="00E24737"/>
    <w:rsid w:val="00E715C5"/>
    <w:rsid w:val="00EA0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19060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65018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481</Words>
  <Characters>2743</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Kim (Student)</dc:creator>
  <cp:keywords/>
  <dc:description/>
  <cp:lastModifiedBy>James Kim (Student)</cp:lastModifiedBy>
  <cp:revision>10</cp:revision>
  <dcterms:created xsi:type="dcterms:W3CDTF">2017-10-19T04:51:00Z</dcterms:created>
  <dcterms:modified xsi:type="dcterms:W3CDTF">2017-10-19T16:33:00Z</dcterms:modified>
</cp:coreProperties>
</file>