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104775</wp:posOffset>
            </wp:positionH>
            <wp:positionV relativeFrom="page">
              <wp:posOffset>1790700</wp:posOffset>
            </wp:positionV>
            <wp:extent cx="4979670" cy="7891145"/>
            <wp:effectExtent l="0" t="0" r="11430" b="14605"/>
            <wp:wrapNone/>
            <wp:docPr id="2" name="图片 2" descr="部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部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摩尔斯电报译码器</w:t>
      </w:r>
      <w:r>
        <w:rPr>
          <w:rFonts w:hint="eastAsia"/>
          <w:lang w:val="en-US" w:eastAsia="zh-CN"/>
        </w:rPr>
        <w:t xml:space="preserve">   LHW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-485775</wp:posOffset>
            </wp:positionH>
            <wp:positionV relativeFrom="page">
              <wp:posOffset>1782445</wp:posOffset>
            </wp:positionV>
            <wp:extent cx="5324475" cy="7010400"/>
            <wp:effectExtent l="0" t="0" r="9525" b="0"/>
            <wp:wrapNone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自适应传输速率以及译码</w:t>
      </w:r>
    </w:p>
    <w:p>
      <w:pP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传输速率: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/--/</w:t>
      </w:r>
    </w:p>
    <w:p>
      <w:pPr>
        <w:ind w:firstLine="1260" w:firstLineChars="6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M</w:t>
      </w:r>
      <w:r>
        <w:rPr>
          <w:rFonts w:hint="eastAsia"/>
          <w:lang w:val="en-US" w:eastAsia="zh-CN"/>
        </w:rPr>
        <w:t>和O的电码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 /---/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↓下图为MO的电码片段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135255</wp:posOffset>
                </wp:positionV>
                <wp:extent cx="2847340" cy="449580"/>
                <wp:effectExtent l="0" t="0" r="1016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8790" y="2309495"/>
                          <a:ext cx="28473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M                         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7pt;margin-top:10.65pt;height:35.4pt;width:224.2pt;z-index:251664384;mso-width-relative:page;mso-height-relative:page;" fillcolor="#FFFFFF [3201]" filled="t" stroked="f" coordsize="21600,21600" o:gfxdata="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oukC/UAAAACAEAAA8AAAAAAAAAAQAgAAAAIgAAAGRycy9k&#10;b3ducmV2LnhtbFBLAQIUABQAAAAIAIdO4kABvImUPwIAAE0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M                          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-427990</wp:posOffset>
                </wp:positionV>
                <wp:extent cx="141605" cy="1111250"/>
                <wp:effectExtent l="0" t="0" r="12700" b="10795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 flipH="1">
                          <a:off x="1611630" y="1118870"/>
                          <a:ext cx="141605" cy="1111250"/>
                        </a:xfrm>
                        <a:custGeom>
                          <a:avLst/>
                          <a:gdLst>
                            <a:gd name="T0" fmla="*/ 2147483646 w 41"/>
                            <a:gd name="T1" fmla="*/ 2147483646 h 281"/>
                            <a:gd name="T2" fmla="*/ 2147483646 w 41"/>
                            <a:gd name="T3" fmla="*/ 2147483646 h 281"/>
                            <a:gd name="T4" fmla="*/ 0 w 41"/>
                            <a:gd name="T5" fmla="*/ 0 h 281"/>
                            <a:gd name="T6" fmla="*/ 2147483646 w 41"/>
                            <a:gd name="T7" fmla="*/ 2147483646 h 281"/>
                            <a:gd name="T8" fmla="*/ 2147483646 w 41"/>
                            <a:gd name="T9" fmla="*/ 2147483646 h 281"/>
                            <a:gd name="T10" fmla="*/ 2147483646 w 41"/>
                            <a:gd name="T11" fmla="*/ 2147483646 h 281"/>
                            <a:gd name="T12" fmla="*/ 2147483646 w 41"/>
                            <a:gd name="T13" fmla="*/ 2147483646 h 281"/>
                            <a:gd name="T14" fmla="*/ 2147483646 w 41"/>
                            <a:gd name="T15" fmla="*/ 2147483646 h 281"/>
                            <a:gd name="T16" fmla="*/ 2147483646 w 41"/>
                            <a:gd name="T17" fmla="*/ 2147483646 h 281"/>
                            <a:gd name="T18" fmla="*/ 2147483646 w 41"/>
                            <a:gd name="T19" fmla="*/ 2147483646 h 281"/>
                            <a:gd name="T20" fmla="*/ 2147483646 w 41"/>
                            <a:gd name="T21" fmla="*/ 2147483646 h 281"/>
                            <a:gd name="T22" fmla="*/ 2147483646 w 41"/>
                            <a:gd name="T23" fmla="*/ 2147483646 h 281"/>
                            <a:gd name="T24" fmla="*/ 2147483646 w 41"/>
                            <a:gd name="T25" fmla="*/ 2147483646 h 281"/>
                            <a:gd name="T26" fmla="*/ 0 w 41"/>
                            <a:gd name="T27" fmla="*/ 2147483646 h 281"/>
                            <a:gd name="T28" fmla="*/ 2147483646 w 41"/>
                            <a:gd name="T29" fmla="*/ 2147483646 h 281"/>
                            <a:gd name="T30" fmla="*/ 2147483646 w 41"/>
                            <a:gd name="T31" fmla="*/ 2147483646 h 281"/>
                            <a:gd name="T32" fmla="*/ 2147483646 w 41"/>
                            <a:gd name="T33" fmla="*/ 2147483646 h 281"/>
                            <a:gd name="T34" fmla="*/ 2147483646 w 41"/>
                            <a:gd name="T35" fmla="*/ 2147483646 h 281"/>
                            <a:gd name="T36" fmla="*/ 2147483646 w 41"/>
                            <a:gd name="T37" fmla="*/ 2147483646 h 281"/>
                            <a:gd name="T38" fmla="*/ 2147483646 w 41"/>
                            <a:gd name="T39" fmla="*/ 2147483646 h 281"/>
                            <a:gd name="T40" fmla="*/ 2147483646 w 41"/>
                            <a:gd name="T41" fmla="*/ 2147483646 h 281"/>
                            <a:gd name="T42" fmla="*/ 2147483646 w 41"/>
                            <a:gd name="T43" fmla="*/ 2147483646 h 2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1" h="281">
                              <a:moveTo>
                                <a:pt x="15" y="41"/>
                              </a:moveTo>
                              <a:cubicBezTo>
                                <a:pt x="15" y="29"/>
                                <a:pt x="13" y="19"/>
                                <a:pt x="11" y="13"/>
                              </a:cubicBezTo>
                              <a:cubicBezTo>
                                <a:pt x="9" y="7"/>
                                <a:pt x="5" y="2"/>
                                <a:pt x="0" y="0"/>
                              </a:cubicBezTo>
                              <a:cubicBezTo>
                                <a:pt x="10" y="0"/>
                                <a:pt x="17" y="3"/>
                                <a:pt x="21" y="9"/>
                              </a:cubicBezTo>
                              <a:cubicBezTo>
                                <a:pt x="25" y="14"/>
                                <a:pt x="27" y="27"/>
                                <a:pt x="27" y="45"/>
                              </a:cubicBezTo>
                              <a:cubicBezTo>
                                <a:pt x="27" y="103"/>
                                <a:pt x="27" y="103"/>
                                <a:pt x="27" y="103"/>
                              </a:cubicBezTo>
                              <a:cubicBezTo>
                                <a:pt x="27" y="114"/>
                                <a:pt x="28" y="122"/>
                                <a:pt x="30" y="128"/>
                              </a:cubicBezTo>
                              <a:cubicBezTo>
                                <a:pt x="32" y="134"/>
                                <a:pt x="35" y="138"/>
                                <a:pt x="41" y="141"/>
                              </a:cubicBezTo>
                              <a:cubicBezTo>
                                <a:pt x="35" y="143"/>
                                <a:pt x="31" y="147"/>
                                <a:pt x="30" y="153"/>
                              </a:cubicBezTo>
                              <a:cubicBezTo>
                                <a:pt x="28" y="158"/>
                                <a:pt x="27" y="167"/>
                                <a:pt x="27" y="179"/>
                              </a:cubicBezTo>
                              <a:cubicBezTo>
                                <a:pt x="27" y="232"/>
                                <a:pt x="27" y="232"/>
                                <a:pt x="27" y="232"/>
                              </a:cubicBezTo>
                              <a:cubicBezTo>
                                <a:pt x="27" y="245"/>
                                <a:pt x="26" y="255"/>
                                <a:pt x="25" y="262"/>
                              </a:cubicBezTo>
                              <a:cubicBezTo>
                                <a:pt x="23" y="269"/>
                                <a:pt x="20" y="274"/>
                                <a:pt x="16" y="277"/>
                              </a:cubicBezTo>
                              <a:cubicBezTo>
                                <a:pt x="12" y="279"/>
                                <a:pt x="7" y="281"/>
                                <a:pt x="0" y="281"/>
                              </a:cubicBezTo>
                              <a:cubicBezTo>
                                <a:pt x="5" y="279"/>
                                <a:pt x="9" y="274"/>
                                <a:pt x="11" y="268"/>
                              </a:cubicBezTo>
                              <a:cubicBezTo>
                                <a:pt x="13" y="261"/>
                                <a:pt x="15" y="252"/>
                                <a:pt x="15" y="240"/>
                              </a:cubicBezTo>
                              <a:cubicBezTo>
                                <a:pt x="15" y="186"/>
                                <a:pt x="15" y="186"/>
                                <a:pt x="15" y="186"/>
                              </a:cubicBezTo>
                              <a:cubicBezTo>
                                <a:pt x="15" y="172"/>
                                <a:pt x="15" y="162"/>
                                <a:pt x="17" y="155"/>
                              </a:cubicBezTo>
                              <a:cubicBezTo>
                                <a:pt x="19" y="148"/>
                                <a:pt x="23" y="144"/>
                                <a:pt x="29" y="141"/>
                              </a:cubicBezTo>
                              <a:cubicBezTo>
                                <a:pt x="23" y="138"/>
                                <a:pt x="19" y="133"/>
                                <a:pt x="17" y="127"/>
                              </a:cubicBezTo>
                              <a:cubicBezTo>
                                <a:pt x="15" y="121"/>
                                <a:pt x="15" y="111"/>
                                <a:pt x="15" y="98"/>
                              </a:cubicBezTo>
                              <a:lnTo>
                                <a:pt x="15" y="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flip:x;margin-left:68.6pt;margin-top:-33.7pt;height:87.5pt;width:11.15pt;rotation:-5898240f;z-index:251660288;v-text-anchor:middle;mso-width-relative:page;mso-height-relative:page;" fillcolor="#5B9BD5 [3204]" filled="t" stroked="f" coordsize="41,281" o:gfxdata="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WMr6jNkAAAALAQAADwAAAAAAAAABACAAAAAiAAAAZHJzL2Rvd25yZXYueG1sUEsBAhQA&#10;FAAAAAgAh07iQDZCgMC6BQAAtxoAAA4AAAAAAAAAAQAgAAAAKAEAAGRycy9lMm9Eb2MueG1sUEsF&#10;BgAAAAAGAAYAWQEAAFQJAAAAAA==&#10;" path="m15,41c15,29,13,19,11,13c9,7,5,2,0,0c10,0,17,3,21,9c25,14,27,27,27,45c27,103,27,103,27,103c27,114,28,122,30,128c32,134,35,138,41,141c35,143,31,147,30,153c28,158,27,167,27,179c27,232,27,232,27,232c27,245,26,255,25,262c23,269,20,274,16,277c12,279,7,281,0,281c5,279,9,274,11,268c13,261,15,252,15,240c15,186,15,186,15,186c15,172,15,162,17,155c19,148,23,144,29,141c23,138,19,133,17,127c15,121,15,111,15,98l15,41xe">
                <v:path o:connectlocs="@0,@0;@0,@0;0,0;@0,@0;@0,@0;@0,@0;@0,@0;@0,@0;@0,@0;@0,@0;@0,@0;@0,@0;@0,@0;0,@0;@0,@0;@0,@0;@0,@0;@0,@0;@0,@0;@0,@0;@0,@0;@0,@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-741680</wp:posOffset>
                </wp:positionV>
                <wp:extent cx="141605" cy="1735455"/>
                <wp:effectExtent l="0" t="0" r="17145" b="10795"/>
                <wp:wrapNone/>
                <wp:docPr id="5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 flipH="1">
                          <a:off x="0" y="0"/>
                          <a:ext cx="141605" cy="1735455"/>
                        </a:xfrm>
                        <a:custGeom>
                          <a:avLst/>
                          <a:gdLst>
                            <a:gd name="T0" fmla="*/ 2147483646 w 41"/>
                            <a:gd name="T1" fmla="*/ 2147483646 h 281"/>
                            <a:gd name="T2" fmla="*/ 2147483646 w 41"/>
                            <a:gd name="T3" fmla="*/ 2147483646 h 281"/>
                            <a:gd name="T4" fmla="*/ 0 w 41"/>
                            <a:gd name="T5" fmla="*/ 0 h 281"/>
                            <a:gd name="T6" fmla="*/ 2147483646 w 41"/>
                            <a:gd name="T7" fmla="*/ 2147483646 h 281"/>
                            <a:gd name="T8" fmla="*/ 2147483646 w 41"/>
                            <a:gd name="T9" fmla="*/ 2147483646 h 281"/>
                            <a:gd name="T10" fmla="*/ 2147483646 w 41"/>
                            <a:gd name="T11" fmla="*/ 2147483646 h 281"/>
                            <a:gd name="T12" fmla="*/ 2147483646 w 41"/>
                            <a:gd name="T13" fmla="*/ 2147483646 h 281"/>
                            <a:gd name="T14" fmla="*/ 2147483646 w 41"/>
                            <a:gd name="T15" fmla="*/ 2147483646 h 281"/>
                            <a:gd name="T16" fmla="*/ 2147483646 w 41"/>
                            <a:gd name="T17" fmla="*/ 2147483646 h 281"/>
                            <a:gd name="T18" fmla="*/ 2147483646 w 41"/>
                            <a:gd name="T19" fmla="*/ 2147483646 h 281"/>
                            <a:gd name="T20" fmla="*/ 2147483646 w 41"/>
                            <a:gd name="T21" fmla="*/ 2147483646 h 281"/>
                            <a:gd name="T22" fmla="*/ 2147483646 w 41"/>
                            <a:gd name="T23" fmla="*/ 2147483646 h 281"/>
                            <a:gd name="T24" fmla="*/ 2147483646 w 41"/>
                            <a:gd name="T25" fmla="*/ 2147483646 h 281"/>
                            <a:gd name="T26" fmla="*/ 0 w 41"/>
                            <a:gd name="T27" fmla="*/ 2147483646 h 281"/>
                            <a:gd name="T28" fmla="*/ 2147483646 w 41"/>
                            <a:gd name="T29" fmla="*/ 2147483646 h 281"/>
                            <a:gd name="T30" fmla="*/ 2147483646 w 41"/>
                            <a:gd name="T31" fmla="*/ 2147483646 h 281"/>
                            <a:gd name="T32" fmla="*/ 2147483646 w 41"/>
                            <a:gd name="T33" fmla="*/ 2147483646 h 281"/>
                            <a:gd name="T34" fmla="*/ 2147483646 w 41"/>
                            <a:gd name="T35" fmla="*/ 2147483646 h 281"/>
                            <a:gd name="T36" fmla="*/ 2147483646 w 41"/>
                            <a:gd name="T37" fmla="*/ 2147483646 h 281"/>
                            <a:gd name="T38" fmla="*/ 2147483646 w 41"/>
                            <a:gd name="T39" fmla="*/ 2147483646 h 281"/>
                            <a:gd name="T40" fmla="*/ 2147483646 w 41"/>
                            <a:gd name="T41" fmla="*/ 2147483646 h 281"/>
                            <a:gd name="T42" fmla="*/ 2147483646 w 41"/>
                            <a:gd name="T43" fmla="*/ 2147483646 h 2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41" h="281">
                              <a:moveTo>
                                <a:pt x="15" y="41"/>
                              </a:moveTo>
                              <a:cubicBezTo>
                                <a:pt x="15" y="29"/>
                                <a:pt x="13" y="19"/>
                                <a:pt x="11" y="13"/>
                              </a:cubicBezTo>
                              <a:cubicBezTo>
                                <a:pt x="9" y="7"/>
                                <a:pt x="5" y="2"/>
                                <a:pt x="0" y="0"/>
                              </a:cubicBezTo>
                              <a:cubicBezTo>
                                <a:pt x="10" y="0"/>
                                <a:pt x="17" y="3"/>
                                <a:pt x="21" y="9"/>
                              </a:cubicBezTo>
                              <a:cubicBezTo>
                                <a:pt x="25" y="14"/>
                                <a:pt x="27" y="27"/>
                                <a:pt x="27" y="45"/>
                              </a:cubicBezTo>
                              <a:cubicBezTo>
                                <a:pt x="27" y="103"/>
                                <a:pt x="27" y="103"/>
                                <a:pt x="27" y="103"/>
                              </a:cubicBezTo>
                              <a:cubicBezTo>
                                <a:pt x="27" y="114"/>
                                <a:pt x="28" y="122"/>
                                <a:pt x="30" y="128"/>
                              </a:cubicBezTo>
                              <a:cubicBezTo>
                                <a:pt x="32" y="134"/>
                                <a:pt x="35" y="138"/>
                                <a:pt x="41" y="141"/>
                              </a:cubicBezTo>
                              <a:cubicBezTo>
                                <a:pt x="35" y="143"/>
                                <a:pt x="31" y="147"/>
                                <a:pt x="30" y="153"/>
                              </a:cubicBezTo>
                              <a:cubicBezTo>
                                <a:pt x="28" y="158"/>
                                <a:pt x="27" y="167"/>
                                <a:pt x="27" y="179"/>
                              </a:cubicBezTo>
                              <a:cubicBezTo>
                                <a:pt x="27" y="232"/>
                                <a:pt x="27" y="232"/>
                                <a:pt x="27" y="232"/>
                              </a:cubicBezTo>
                              <a:cubicBezTo>
                                <a:pt x="27" y="245"/>
                                <a:pt x="26" y="255"/>
                                <a:pt x="25" y="262"/>
                              </a:cubicBezTo>
                              <a:cubicBezTo>
                                <a:pt x="23" y="269"/>
                                <a:pt x="20" y="274"/>
                                <a:pt x="16" y="277"/>
                              </a:cubicBezTo>
                              <a:cubicBezTo>
                                <a:pt x="12" y="279"/>
                                <a:pt x="7" y="281"/>
                                <a:pt x="0" y="281"/>
                              </a:cubicBezTo>
                              <a:cubicBezTo>
                                <a:pt x="5" y="279"/>
                                <a:pt x="9" y="274"/>
                                <a:pt x="11" y="268"/>
                              </a:cubicBezTo>
                              <a:cubicBezTo>
                                <a:pt x="13" y="261"/>
                                <a:pt x="15" y="252"/>
                                <a:pt x="15" y="240"/>
                              </a:cubicBezTo>
                              <a:cubicBezTo>
                                <a:pt x="15" y="186"/>
                                <a:pt x="15" y="186"/>
                                <a:pt x="15" y="186"/>
                              </a:cubicBezTo>
                              <a:cubicBezTo>
                                <a:pt x="15" y="172"/>
                                <a:pt x="15" y="162"/>
                                <a:pt x="17" y="155"/>
                              </a:cubicBezTo>
                              <a:cubicBezTo>
                                <a:pt x="19" y="148"/>
                                <a:pt x="23" y="144"/>
                                <a:pt x="29" y="141"/>
                              </a:cubicBezTo>
                              <a:cubicBezTo>
                                <a:pt x="23" y="138"/>
                                <a:pt x="19" y="133"/>
                                <a:pt x="17" y="127"/>
                              </a:cubicBezTo>
                              <a:cubicBezTo>
                                <a:pt x="15" y="121"/>
                                <a:pt x="15" y="111"/>
                                <a:pt x="15" y="98"/>
                              </a:cubicBezTo>
                              <a:lnTo>
                                <a:pt x="15" y="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flip:x;margin-left:212.7pt;margin-top:-58.4pt;height:136.65pt;width:11.15pt;rotation:-5898240f;z-index:251663360;v-text-anchor:middle;mso-width-relative:page;mso-height-relative:page;" fillcolor="#5B9BD5 [3204]" filled="t" stroked="f" coordsize="41,281" o:gfxdata="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Bf&#10;AlCd2wAAAAwBAAAPAAAAAAAAAAEAIAAAACIAAABkcnMvZG93bnJldi54bWxQSwECFAAUAAAACACH&#10;TuJAp6oaj7EFAACoGgAADgAAAAAAAAABACAAAAAqAQAAZHJzL2Uyb0RvYy54bWxQSwUGAAAAAAYA&#10;BgBZAQAATQkAAAAA&#10;" path="m15,41c15,29,13,19,11,13c9,7,5,2,0,0c10,0,17,3,21,9c25,14,27,27,27,45c27,103,27,103,27,103c27,114,28,122,30,128c32,134,35,138,41,141c35,143,31,147,30,153c28,158,27,167,27,179c27,232,27,232,27,232c27,245,26,255,25,262c23,269,20,274,16,277c12,279,7,281,0,281c5,279,9,274,11,268c13,261,15,252,15,240c15,186,15,186,15,186c15,172,15,162,17,155c19,148,23,144,29,141c23,138,19,133,17,127c15,121,15,111,15,98l15,41xe">
                <v:path o:connectlocs="@0,@0;@0,@0;0,0;@0,@0;@0,@0;@0,@0;@0,@0;@0,@0;@0,@0;@0,@0;@0,@0;@0,@0;@0,@0;0,@0;@0,@0;@0,@0;@0,@0;@0,@0;@0,@0;@0,@0;@0,@0;@0,@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4462145</wp:posOffset>
            </wp:positionV>
            <wp:extent cx="5268595" cy="895350"/>
            <wp:effectExtent l="0" t="0" r="8255" b="0"/>
            <wp:wrapNone/>
            <wp:docPr id="4" name="图片 4" descr="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LL</w:t>
      </w:r>
      <w:r>
        <w:rPr>
          <w:rFonts w:hint="eastAsia"/>
          <w:lang w:val="en-US" w:eastAsia="zh-CN"/>
        </w:rPr>
        <w:t xml:space="preserve">   HL   L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 xml:space="preserve">   HL    LL</w:t>
      </w:r>
      <w:r>
        <w:rPr>
          <w:rFonts w:hint="default"/>
          <w:lang w:val="en-US" w:eastAsia="zh-CN"/>
        </w:rPr>
        <w:t xml:space="preserve">     HL   LS   HL   LS   HL    LL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然后我们根据信号的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高低电平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长短</w:t>
      </w:r>
      <w:r>
        <w:rPr>
          <w:rFonts w:hint="eastAsia"/>
          <w:lang w:val="en-US" w:eastAsia="zh-CN"/>
        </w:rPr>
        <w:t>情况把信号进行分类: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高电平  H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低电平  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  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HL  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  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  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  0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由图可见字母M是由 LL </w:t>
      </w:r>
      <w:r>
        <w:rPr>
          <w:rFonts w:hint="default"/>
          <w:lang w:val="en-US" w:eastAsia="zh-CN"/>
        </w:rPr>
        <w:t xml:space="preserve"> HL  LS  HL </w:t>
      </w:r>
      <w:r>
        <w:rPr>
          <w:rFonts w:hint="eastAsia"/>
          <w:lang w:val="en-US" w:eastAsia="zh-CN"/>
        </w:rPr>
        <w:t>组成，而LL是所谓的数据头(时间比较长的低电平状态)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识别出信号的长短，我们首先需要知道信号长短的时间，于是乎我们可以在开机时进行一定量的数据采样，因为每个完整的信号短都包含了长和短的情况，可以计算出长和短信号时间的平均值，根据这个平均值对长短信号分两个数列存储，最后用平滑算法算出大概的延迟时间，这样就做到自动确定通讯速率!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译码: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由上文可知，我们获取到了信号长短的延迟，并且能够对比长短和电平来识别出数据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当检测到数据头后假如存在上一个字符的缓存会进行翻译。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翻译过程就是根据LS,HS,HL状态分为0,1,2 然后对比码库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如果没有存在缓存，那么进行从检测到数据头开始把接收到的信号存储在缓存里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6140" cy="6047740"/>
            <wp:effectExtent l="0" t="0" r="10160" b="10160"/>
            <wp:docPr id="8" name="图片 8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路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"U8glib.h"</w:t>
      </w:r>
      <w:r>
        <w:rPr>
          <w:rFonts w:hint="eastAsia" w:ascii="Courier New" w:hAnsi="Courier New"/>
          <w:color w:val="008000"/>
          <w:sz w:val="20"/>
          <w:highlight w:val="white"/>
        </w:rPr>
        <w:t>//引用U8G头文件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U8GLIB_SSD1306_128X64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U8G_I2C_OPT_NONE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//设置设备名称：I2C-SSD1306-128*64(OLED)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//如果屏幕不同请自行修改 如果第一次使用u8glib并且遇到显示不正确，请自行修改u8g配置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变量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Buffer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//计时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DPin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//数据接收口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byte 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//接收缓冲区  0为中间间隔 1为短高 2为长高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//初始数据平均值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//平滑数据 最高的长度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//平滑后的数据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byte 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bool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//电平是否变化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BootOk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//初始化阶段  0为学习通讯速率 1为计算基准值 2为完成通讯速率学习 3为检测到数据起始符 4为工作状态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DFT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//数据正方向容错值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bool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//工作状态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//码库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long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1020202020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1010202020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1010102020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1010101020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1010101010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2010101010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2020101010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2020201010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2020202010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2020202020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1020000000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2010101000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2010201000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2010100000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1000000000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1010201000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2020100000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1010101000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1010000000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1020202000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2010200000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1020101000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2020000000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2010000000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2020200000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1020201000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2020102000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1020100000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1010100000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2000000000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1010200000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1010102000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1020200000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2010102000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2010202000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2020101000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,};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//信息显示区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只循环一次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pinMode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DPin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INPUT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//初始化接收pin口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begin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115200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//初始化串口比特率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setFont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u8g_font_04b_03r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firstPage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setPrintPos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"Automatic detection rate"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nextPage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不停循环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scanning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//扫描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显示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firstPage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setPrintPos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>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nextPage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清除数据缓冲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起始符处理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//检测到数据起始符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String TXT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//把接收区缓存合成字符串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TXT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TXT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println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//匹配数据库信号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MT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//把信息写入 显示缓冲 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MT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//如果显示区溢出，覆盖旧的信息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//清除接收区缓存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TRX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//接收区缓存地址重置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译码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translation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Tse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TRX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TRX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//数据接收错误  初始化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//低电平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TRX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扫描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scanning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digitalRead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DPin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//电平发生改变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//重置计时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digitalRead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DPin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//重置电平状态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digitalRead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DPin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//检测电平是否再次改变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//大于10秒接收超时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/*    Serial.print(millis());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Serial.println(" : TimeOut !");*/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goto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//超时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RXB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TRX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//可能是通讯结尾 并且不会再有数据传送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Tse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//增加计时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delay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//延时1ms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EndRx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//如果没有超时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millis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 :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Serial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println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//学习波形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BootOk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BootOk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BootOk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//计算信号基准值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//相加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DA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//获取平均值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BootOk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BootOk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HH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TT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//写入最高平滑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TT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TT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//相加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//获取平均值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float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//获取平均值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BootOk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translation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//译码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D52BA"/>
    <w:rsid w:val="0B2E4783"/>
    <w:rsid w:val="12430167"/>
    <w:rsid w:val="15CA4253"/>
    <w:rsid w:val="38B65429"/>
    <w:rsid w:val="459F21B7"/>
    <w:rsid w:val="473251B0"/>
    <w:rsid w:val="48D15965"/>
    <w:rsid w:val="55171294"/>
    <w:rsid w:val="5C2D39A9"/>
    <w:rsid w:val="7E9000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LHW</dc:creator>
  <cp:lastModifiedBy>createskyblue</cp:lastModifiedBy>
  <dcterms:modified xsi:type="dcterms:W3CDTF">2018-05-19T01:01:07Z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