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Inter" w:cs="Inter" w:eastAsia="Inter" w:hAnsi="Inter"/>
          <w:b/>
          <w:bCs/>
          <w:color w:val="6366F1"/>
          <w:sz w:val="64"/>
          <w:szCs w:val="64"/>
        </w:rPr>
        <w:t xml:space="preserve">PipelinePro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1A1D23"/>
          <w:sz w:val="40"/>
          <w:szCs w:val="40"/>
        </w:rPr>
        <w:t xml:space="preserve">Developer Guidelines v2.0</w:t>
      </w:r>
    </w:p>
    <w:p>
      <w:pPr>
        <w:pBdr>
          <w:bottom w:val="single" w:color="6366F1" w:sz="4" w:space="12"/>
        </w:pBdr>
        <w:spacing w:after="600"/>
      </w:pPr>
      <w:r>
        <w:rPr>
          <w:rFonts w:ascii="Inter" w:cs="Inter" w:eastAsia="Inter" w:hAnsi="Inter"/>
          <w:color w:val="6B7280"/>
          <w:sz w:val="24"/>
          <w:szCs w:val="24"/>
        </w:rPr>
        <w:t xml:space="preserve">WooCommerce Product Import System — Complete Specification</w:t>
      </w:r>
    </w:p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spacing w:after="100"/>
      </w:pPr>
      <w:r>
        <w:rPr>
          <w:rFonts w:ascii="Inter" w:cs="Inter" w:eastAsia="Inter" w:hAnsi="Inter"/>
          <w:b/>
          <w:bCs/>
          <w:color w:val="1A1D23"/>
          <w:sz w:val="22"/>
          <w:szCs w:val="22"/>
        </w:rPr>
        <w:t xml:space="preserve">Version: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2.0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1A1D23"/>
          <w:sz w:val="22"/>
          <w:szCs w:val="22"/>
        </w:rPr>
        <w:t xml:space="preserve">Date: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July 2026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1A1D23"/>
          <w:sz w:val="22"/>
          <w:szCs w:val="22"/>
        </w:rPr>
        <w:t xml:space="preserve">Replaces: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Developer Guidelines v1.0 (July 2026)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1A1D23"/>
          <w:sz w:val="22"/>
          <w:szCs w:val="22"/>
        </w:rPr>
        <w:t xml:space="preserve">Status: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Final — Ready for Implementation</w:t>
      </w:r>
    </w:p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9360"/>
            <w:tcBorders>
              <w:top w:val="single" w:color="93C5FD" w:sz="6"/>
              <w:left w:val="thick" w:color="93C5FD" w:sz="12"/>
              <w:bottom w:val="none" w:color="93C5FD" w:sz="6"/>
              <w:right w:val="single" w:color="93C5FD" w:sz="2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1E40AF"/>
                <w:sz w:val="21"/>
                <w:szCs w:val="21"/>
              </w:rPr>
              <w:t xml:space="preserve">This document supersedes v1.0 entirely. It incorporates all decisions from the operator interview,</w:t>
            </w:r>
          </w:p>
        </w:tc>
      </w:tr>
      <w:tr>
        <w:tc>
          <w:tcPr>
            <w:tcW w:type="dxa" w:w="9360"/>
            <w:tcBorders>
              <w:top w:val="none" w:color="93C5FD" w:sz="6"/>
              <w:left w:val="thick" w:color="93C5FD" w:sz="12"/>
              <w:bottom w:val="single" w:color="93C5FD" w:sz="6"/>
              <w:right w:val="single" w:color="93C5FD" w:sz="2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1E40AF"/>
                <w:sz w:val="21"/>
                <w:szCs w:val="21"/>
              </w:rPr>
              <w:t xml:space="preserve">Baselinker UX analysis, and confirmed scope corrections. Build from this document only.</w:t>
            </w:r>
          </w:p>
        </w:tc>
      </w:tr>
    </w:tbl>
    <w:p>
      <w:pPr>
        <w:spacing w:after="4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366F1" w:sz="4" w:space="6"/>
        </w:pBdr>
        <w:spacing w:after="200" w:before="480"/>
      </w:pPr>
      <w:r>
        <w:rPr>
          <w:rFonts w:ascii="Inter" w:cs="Inter" w:eastAsia="Inter" w:hAnsi="Inter"/>
          <w:b/>
          <w:bCs/>
          <w:color w:val="6366F1"/>
          <w:sz w:val="36"/>
          <w:szCs w:val="36"/>
        </w:rPr>
        <w:t xml:space="preserve">Core Principle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PipelinePro exists to do one thing well: the operator opens the app, selects products from Sunsky, configures any missing rules, starts the pipeline, steps away, and comes back to find products uploaded to WooCommerce.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Every design decision in this document serves that goal. If a feature forces the operator to stay at the screen, make repeated decisions, or navigate between tools — it is wrong.</w:t>
      </w:r>
    </w:p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9360"/>
            <w:tcBorders>
              <w:top w:val="single" w:color="FCD34D" w:sz="6"/>
              <w:left w:val="thick" w:color="FCD34D" w:sz="12"/>
              <w:bottom w:val="none" w:color="FCD34D" w:sz="6"/>
              <w:right w:val="single" w:color="FCD34D" w:sz="2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92400E"/>
                <w:sz w:val="21"/>
                <w:szCs w:val="21"/>
              </w:rPr>
              <w:t xml:space="preserve">IMPORTANT: This document does not introduce new infrastructure, new architectural patterns, or features</w:t>
            </w:r>
          </w:p>
        </w:tc>
      </w:tr>
      <w:tr>
        <w:tc>
          <w:tcPr>
            <w:tcW w:type="dxa" w:w="9360"/>
            <w:tcBorders>
              <w:top w:val="none" w:color="FCD34D" w:sz="6"/>
              <w:left w:val="thick" w:color="FCD34D" w:sz="12"/>
              <w:bottom w:val="single" w:color="FCD34D" w:sz="6"/>
              <w:right w:val="single" w:color="FCD34D" w:sz="2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92400E"/>
                <w:sz w:val="21"/>
                <w:szCs w:val="21"/>
              </w:rPr>
              <w:t xml:space="preserve">not confirmed in the operator interview. It completes and reorganises what exists.</w:t>
            </w:r>
          </w:p>
        </w:tc>
      </w:tr>
    </w:tbl>
    <w:p>
      <w:pPr>
        <w:spacing w:after="4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03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FFFFFF"/>
                <w:sz w:val="52"/>
                <w:szCs w:val="52"/>
              </w:rPr>
              <w:t xml:space="preserve">1  </w:t>
            </w: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Backend Fixes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C7D2FE"/>
                <w:sz w:val="22"/>
                <w:szCs w:val="22"/>
              </w:rPr>
              <w:t xml:space="preserve">Complete these before any UI work begins</w:t>
            </w:r>
          </w:p>
        </w:tc>
      </w:tr>
    </w:tbl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These four tasks were identified during the implementation audit. They are prerequisites or parallel work to the UI build — not optional improvements.</w:t>
      </w:r>
    </w:p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T01 — Sunsky Mock Fallback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When SUNSKY_API_KEY equals TESTKEY or is empty, SunskyClient.get_all_products() must return mock product data instead of making a network call or raising an exception. Secondary fallback: HTTP 401/403 responses also return mock data.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File: pipeline/sunsky_client.py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Mock data must match the exact shape of real Sunsky product dicts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Real credentials on a whitelisted IP must continue to call the real API — no regression</w:t>
      </w:r>
    </w:p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T02 — PipelineJob.status Enum Constraint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Replace the unconstrained String(20) status column on PipelineJob with a PostgreSQL-level Enum. Valid values: queued / running / review / enrich_review / category_review / completed / failed / cancelled.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File: models/models.py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Follow the same pattern as ProductStatus, JobStatus, ImageStatus on adjacent models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Generate an Alembic migration — do not manually alter the table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Update all write sites to use enum members, not bare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9360"/>
            <w:tcBorders>
              <w:top w:val="single" w:color="FCD34D" w:sz="6"/>
              <w:left w:val="thick" w:color="FCD34D" w:sz="12"/>
              <w:bottom w:val="single" w:color="FCD34D" w:sz="6"/>
              <w:right w:val="single" w:color="FCD34D" w:sz="2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92400E"/>
                <w:sz w:val="21"/>
                <w:szCs w:val="21"/>
              </w:rPr>
              <w:t xml:space="preserve">Note: category_review is a new status added in this version — include it in the enum from the start.</w:t>
            </w:r>
          </w:p>
        </w:tc>
      </w:tr>
    </w:tbl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T03 — Stuck-Pipeline Recovery on Startup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On FastAPI startup, query for all PipelineJob rows with status = running. Mark each one failed with log message: 'Process restarted while pipeline was running. Manual retry required.'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Dependency: T02 must be complete first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Handler must run before the first request is served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Pipelines in review / category_review / enrich_review must NOT be touched — these are intentional pause states</w:t>
      </w:r>
    </w:p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T04 — Externalise AI Prompt Templates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Extract the 9 hardcoded AI prompt template strings from ai_generator.py into pipeline/prompts.json. Load at module import. If prompts.json is missing or malformed, raise RuntimeError at import time — do not silently use empty prompts.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File: pipeline/ai_generator.py + new pipeline/prompts.json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Function signatures must not change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Commit prompts.json to source control</w:t>
      </w:r>
    </w:p>
    <w:p>
      <w:pPr>
        <w:spacing w:after="4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03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FFFFFF"/>
                <w:sz w:val="52"/>
                <w:szCs w:val="52"/>
              </w:rPr>
              <w:t xml:space="preserve">2  </w:t>
            </w: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Navigation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C7D2FE"/>
                <w:sz w:val="22"/>
                <w:szCs w:val="22"/>
              </w:rPr>
              <w:t xml:space="preserve">Reorganise existing menus into a logical structure</w:t>
            </w:r>
          </w:p>
        </w:tc>
      </w:tr>
    </w:tbl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2.1  New Navigation Structure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Replace the current 9-item flat navigation with a two-zone structure: top-level pages and a grouped Settings section.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Top level</w:t>
            </w:r>
          </w:p>
        </w:tc>
        <w:tc>
          <w:tcPr>
            <w:tcW w:type="dxa" w:w="5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Redesigned — see Section 3</w:t>
            </w:r>
          </w:p>
        </w:tc>
      </w:tr>
      <w:tr>
        <w:tc>
          <w:tcPr>
            <w:tcW w:type="dxa" w:w="2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Pipelines</w:t>
            </w:r>
          </w:p>
        </w:tc>
        <w:tc>
          <w:tcPr>
            <w:tcW w:type="dxa" w:w="1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Top level</w:t>
            </w:r>
          </w:p>
        </w:tc>
        <w:tc>
          <w:tcPr>
            <w:tcW w:type="dxa" w:w="5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All Runs sub-page + Products sub-page</w:t>
            </w:r>
          </w:p>
        </w:tc>
      </w:tr>
      <w:tr>
        <w:tc>
          <w:tcPr>
            <w:tcW w:type="dxa" w:w="2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Settings</w:t>
            </w:r>
          </w:p>
        </w:tc>
        <w:tc>
          <w:tcPr>
            <w:tcW w:type="dxa" w:w="1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Top level</w:t>
            </w:r>
          </w:p>
        </w:tc>
        <w:tc>
          <w:tcPr>
            <w:tcW w:type="dxa" w:w="5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Grouped into 3 sub-sections — see Section 9</w:t>
            </w:r>
          </w:p>
        </w:tc>
      </w:tr>
    </w:tbl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2.2  Items to Remove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Import Jobs — remove entirely. Pipeline detail page shows job steps.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Sunsky Fetch — remove as top-level nav. Fetch is integrated into New Pipeline form.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Sync WooCommerce — remove entirely. Stage 4 Sync runs as part of the pipeline. Pull from WooCommerce moves to Stores page.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New Pipeline — remove as nav item. Replaced by '+ New Pipeline' button inside Pipelines list.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Content Generation — move to Settings → Pipeline Defaults.</w:t>
      </w:r>
    </w:p>
    <w:p>
      <w:pPr>
        <w:spacing w:after="4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03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FFFFFF"/>
                <w:sz w:val="52"/>
                <w:szCs w:val="52"/>
              </w:rPr>
              <w:t xml:space="preserve">3  </w:t>
            </w: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Dashboard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C7D2FE"/>
                <w:sz w:val="22"/>
                <w:szCs w:val="22"/>
              </w:rPr>
              <w:t xml:space="preserve">Answer 'what needs my attention right now' in under 3 seconds</w:t>
            </w:r>
          </w:p>
        </w:tc>
      </w:tr>
    </w:tbl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3.1  Layout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Inter" w:cs="Inter" w:eastAsia="Inter" w:hAnsi="Inter"/>
          <w:b/>
          <w:bCs/>
          <w:color w:val="374151"/>
          <w:sz w:val="24"/>
          <w:szCs w:val="24"/>
        </w:rPr>
        <w:t xml:space="preserve">Top Bar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Left: PipelinePro logo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Right: system health indicator — green (all stores connected), amber (a store needs attention), red (system error). Single dot + label, no widget.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Far right: '+ New Pipeline' button — most prominent action on the page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Inter" w:cs="Inter" w:eastAsia="Inter" w:hAnsi="Inter"/>
          <w:b/>
          <w:bCs/>
          <w:color w:val="374151"/>
          <w:sz w:val="24"/>
          <w:szCs w:val="24"/>
        </w:rPr>
        <w:t xml:space="preserve">Stats Row — 4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63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Active Pipelines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Pipelines currently in running state across all stores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Waiting for Input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Pipelines in review / category_review pause state — require operator action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Uploaded (30 days)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Products successfully uploaded to WooCommerce in the last 30 days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Failed (30 days)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Products that failed during any pipeline stage in the last 30 days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9360"/>
            <w:tcBorders>
              <w:top w:val="single" w:color="FCD34D" w:sz="6"/>
              <w:left w:val="thick" w:color="FCD34D" w:sz="12"/>
              <w:bottom w:val="single" w:color="FCD34D" w:sz="6"/>
              <w:right w:val="single" w:color="FCD34D" w:sz="2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92400E"/>
                <w:sz w:val="21"/>
                <w:szCs w:val="21"/>
              </w:rPr>
              <w:t xml:space="preserve">Remove from current dashboard: Total Products, Pending Process, Successfully Uploaded (all-time), Failed Imports (all-time), Active Jobs widget, Connected Stores widget.</w:t>
            </w:r>
          </w:p>
        </w:tc>
      </w:tr>
    </w:tbl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Inter" w:cs="Inter" w:eastAsia="Inter" w:hAnsi="Inter"/>
          <w:b/>
          <w:bCs/>
          <w:color w:val="374151"/>
          <w:sz w:val="24"/>
          <w:szCs w:val="24"/>
        </w:rPr>
        <w:t xml:space="preserve">Recent Pipeline Runs Table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Shows last 10 pipeline runs across all stores.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Pipeline ID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e.g. PL-069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Store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Store name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Products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Count of products in this run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Completed / Running / Waiting for input / Failed / Queued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Started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Date and time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Action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View / Review → / Retry — contextual based on status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9360"/>
            <w:tcBorders>
              <w:top w:val="single" w:color="FCD34D" w:sz="6"/>
              <w:left w:val="thick" w:color="FCD34D" w:sz="12"/>
              <w:bottom w:val="none" w:color="FCD34D" w:sz="6"/>
              <w:right w:val="single" w:color="FCD34D" w:sz="2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92400E"/>
                <w:sz w:val="21"/>
                <w:szCs w:val="21"/>
              </w:rPr>
              <w:t xml:space="preserve">Rows with status 'Waiting for input' must be visually highlighted (amber background or distinct border).</w:t>
            </w:r>
          </w:p>
        </w:tc>
      </w:tr>
      <w:tr>
        <w:tc>
          <w:tcPr>
            <w:tcW w:type="dxa" w:w="9360"/>
            <w:tcBorders>
              <w:top w:val="none" w:color="FCD34D" w:sz="6"/>
              <w:left w:val="thick" w:color="FCD34D" w:sz="12"/>
              <w:bottom w:val="none" w:color="FCD34D" w:sz="6"/>
              <w:right w:val="single" w:color="FCD34D" w:sz="2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92400E"/>
                <w:sz w:val="21"/>
                <w:szCs w:val="21"/>
              </w:rPr>
              <w:t xml:space="preserve">The 'Review →' action button takes the operator directly to the review step — not to the pipeline list.</w:t>
            </w:r>
          </w:p>
        </w:tc>
      </w:tr>
      <w:tr>
        <w:tc>
          <w:tcPr>
            <w:tcW w:type="dxa" w:w="9360"/>
            <w:tcBorders>
              <w:top w:val="none" w:color="FCD34D" w:sz="6"/>
              <w:left w:val="thick" w:color="FCD34D" w:sz="12"/>
              <w:bottom w:val="single" w:color="FCD34D" w:sz="6"/>
              <w:right w:val="single" w:color="FCD34D" w:sz="2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92400E"/>
                <w:sz w:val="21"/>
                <w:szCs w:val="21"/>
              </w:rPr>
              <w:t xml:space="preserve">'Retry' on failed pipelines retries only the failed products, not the entire run.</w:t>
            </w:r>
          </w:p>
        </w:tc>
      </w:tr>
    </w:tbl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Inter" w:cs="Inter" w:eastAsia="Inter" w:hAnsi="Inter"/>
          <w:b/>
          <w:bCs/>
          <w:color w:val="374151"/>
          <w:sz w:val="24"/>
          <w:szCs w:val="24"/>
        </w:rPr>
        <w:t xml:space="preserve">Per-Store Summary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Only shown if more than one store is connected. One card per store showing: store name, connection status, last pipeline run date, products uploaded this month. If only one store — omit this section entirely.</w:t>
      </w:r>
    </w:p>
    <w:p>
      <w:pPr>
        <w:spacing w:after="4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03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FFFFFF"/>
                <w:sz w:val="52"/>
                <w:szCs w:val="52"/>
              </w:rPr>
              <w:t xml:space="preserve">4  </w:t>
            </w: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New Pipeline Form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C7D2FE"/>
                <w:sz w:val="22"/>
                <w:szCs w:val="22"/>
              </w:rPr>
              <w:t xml:space="preserve">Integrate Sunsky fetch — one form, one action</w:t>
            </w:r>
          </w:p>
        </w:tc>
      </w:tr>
    </w:tbl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4.1  Form Fields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The New Pipeline form replaces both the current New Pipeline page and the standalone Sunsky Fetch page. All fetch configuration happens inline.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Target Store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Required. Only connected stores appear.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Product Source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Radio</w:t>
            </w:r>
          </w:p>
        </w:tc>
        <w:tc>
          <w:tcPr>
            <w:tcW w:type="dxa" w:w="45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Fetch from Sunsky / Use existing fetch job / CSV import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  ↳ Sunsky: Category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Parent + sub-category. Shows starred Sunsky categories only.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  ↳ Sunsky: SKU list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Textarea</w:t>
            </w:r>
          </w:p>
        </w:tc>
        <w:tc>
          <w:tcPr>
            <w:tcW w:type="dxa" w:w="45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Comma-separated Sunsky SPU/item numbers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  ↳ Sunsky: Keyword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Free-text search against Sunsky catalog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  ↳ Sunsky: Limit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Max products to fetch. Required when fetching by category.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  ↳ CSV: Upload file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45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CSV with Sunsky SKU, internal SKU, product title columns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Include Attribute Enrichment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Default from Settings → Default Pipeline Options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Include Content Generation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Default from Settings → Default Pipeline Options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Force Re-run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Re-processes and re-uploads already-handled products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Per-pipeline override of global compression setting</w:t>
            </w:r>
          </w:p>
        </w:tc>
      </w:tr>
      <w:tr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Automatic Review Pause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Default from Settings → Default Pipeline Options</w:t>
            </w:r>
          </w:p>
        </w:tc>
      </w:tr>
    </w:tbl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4.2  Pipeline Flow — Confirmed Sequence</w:t>
      </w:r>
    </w:p>
    <w:p>
      <w:pPr>
        <w:spacing w:after="160"/>
      </w:pPr>
      <w:r>
        <w:rPr>
          <w:rFonts w:ascii="Courier New" w:cs="Courier New" w:eastAsia="Courier New" w:hAnsi="Courier New"/>
          <w:color w:val="6366F1"/>
          <w:sz w:val="20"/>
          <w:szCs w:val="20"/>
        </w:rPr>
        <w:t xml:space="preserve">Fetch → Process → [Enrich] → [Generate] → [Category Review pause] → [Review pause] → Upload → Sync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Steps in [ ] are optional or conditional: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Enrich — runs if 'Include Attribute Enrichment' is on. No pause. Runs automatically.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Generate — runs if 'Include Content Generation' is on. No pause. Runs automatically.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Category Review pause — only triggers if one or more products have an unmapped Sunsky category.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Review pause — only triggers if 'Automatic Review Pause' is on.</w:t>
      </w:r>
    </w:p>
    <w:p>
      <w:pPr>
        <w:spacing w:after="4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03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FFFFFF"/>
                <w:sz w:val="52"/>
                <w:szCs w:val="52"/>
              </w:rPr>
              <w:t xml:space="preserve">5  </w:t>
            </w: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Category Mapping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C7D2FE"/>
                <w:sz w:val="22"/>
                <w:szCs w:val="22"/>
              </w:rPr>
              <w:t xml:space="preserve">Favourites model — set up once, applied automatically</w:t>
            </w:r>
          </w:p>
        </w:tc>
      </w:tr>
    </w:tbl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5.1  Favourites Setup — Two Pages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Before category mapping can work, the operator must select their working set of categories on both sides. These favourites shortlists are what appear in every dropdown throughout the system — not the full trees.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Inter" w:cs="Inter" w:eastAsia="Inter" w:hAnsi="Inter"/>
          <w:b/>
          <w:bCs/>
          <w:color w:val="374151"/>
          <w:sz w:val="24"/>
          <w:szCs w:val="24"/>
        </w:rPr>
        <w:t xml:space="preserve">Settings → Sunsky Categories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Browse the full Sunsky category tree (parent → child hierarchy)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Click a star icon to add a category to favourites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Favourites shown in a separate list on the right — searchable, deletable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These starred categories appear in: New Pipeline fetch filter, Category Mapping table, pipeline pause dropdown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Inter" w:cs="Inter" w:eastAsia="Inter" w:hAnsi="Inter"/>
          <w:b/>
          <w:bCs/>
          <w:color w:val="374151"/>
          <w:sz w:val="24"/>
          <w:szCs w:val="24"/>
        </w:rPr>
        <w:t xml:space="preserve">Settings → WooCommerce Categories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Browse WooCommerce categories synced from the selected store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Store selector at top — only connected stores appear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Click a star icon to add to favourites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Favourites shown in a separate list — searchable, deletable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These starred categories appear in: Category Mapping dropdowns, pipeline pause dropdown</w:t>
      </w:r>
    </w:p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5.2  Settings → Category Mapping Page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Inter" w:cs="Inter" w:eastAsia="Inter" w:hAnsi="Inter"/>
          <w:b/>
          <w:bCs/>
          <w:color w:val="374151"/>
          <w:sz w:val="24"/>
          <w:szCs w:val="24"/>
        </w:rPr>
        <w:t xml:space="preserve">Page Controls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Store selector — top of page. Shows only connected stores. Mappings are per-store.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Export CSV / Import CSV buttons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AI Suggest All button — runs AI suggestion for all unmapped starred Sunsky categories at once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+ Add Rule button — adds a new empty row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Inter" w:cs="Inter" w:eastAsia="Inter" w:hAnsi="Inter"/>
          <w:b/>
          <w:bCs/>
          <w:color w:val="374151"/>
          <w:sz w:val="24"/>
          <w:szCs w:val="24"/>
        </w:rPr>
        <w:t xml:space="preserve">Mapping Table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One row per mapping rule.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8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Sunsky Category</w:t>
            </w:r>
          </w:p>
        </w:tc>
        <w:tc>
          <w:tcPr>
            <w:tcW w:type="dxa" w:w="6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Dropdown — shows starred Sunsky categories only. Searchable.</w:t>
            </w:r>
          </w:p>
        </w:tc>
      </w:tr>
      <w:tr>
        <w:tc>
          <w:tcPr>
            <w:tcW w:type="dxa" w:w="2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WooCommerce Category</w:t>
            </w:r>
          </w:p>
        </w:tc>
        <w:tc>
          <w:tcPr>
            <w:tcW w:type="dxa" w:w="6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Dropdown — shows starred WooCommerce categories for selected store. Searchable. AI suggestion pre-filled.</w:t>
            </w:r>
          </w:p>
        </w:tc>
      </w:tr>
      <w:tr>
        <w:tc>
          <w:tcPr>
            <w:tcW w:type="dxa" w:w="2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Attribute Profile</w:t>
            </w:r>
          </w:p>
        </w:tc>
        <w:tc>
          <w:tcPr>
            <w:tcW w:type="dxa" w:w="6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Dropdown — shows profiles from Settings → Attribute Profiles. Link to create one if none exist.</w:t>
            </w:r>
          </w:p>
        </w:tc>
      </w:tr>
      <w:tr>
        <w:tc>
          <w:tcPr>
            <w:tcW w:type="dxa" w:w="2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Actions</w:t>
            </w:r>
          </w:p>
        </w:tc>
        <w:tc>
          <w:tcPr>
            <w:tcW w:type="dxa" w:w="6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Edit / Delete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Inter" w:cs="Inter" w:eastAsia="Inter" w:hAnsi="Inter"/>
          <w:b/>
          <w:bCs/>
          <w:color w:val="374151"/>
          <w:sz w:val="24"/>
          <w:szCs w:val="24"/>
        </w:rPr>
        <w:t xml:space="preserve">CSV Format</w:t>
      </w:r>
    </w:p>
    <w:p>
      <w:pPr>
        <w:spacing w:after="160"/>
      </w:pPr>
      <w:r>
        <w:rPr>
          <w:rFonts w:ascii="Courier New" w:cs="Courier New" w:eastAsia="Courier New" w:hAnsi="Courier New"/>
          <w:color w:val="6366F1"/>
          <w:sz w:val="20"/>
          <w:szCs w:val="20"/>
        </w:rPr>
        <w:t xml:space="preserve">sunsky_category_id, woo_category_id, attribute_profile_id</w:t>
      </w:r>
    </w:p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5.3  Pipeline Pause — Category Review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When the pipeline encounters a Sunsky category with no mapping rule, it enters category_review status. The pipeline detail page shows a Category Assignment panel.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Inter" w:cs="Inter" w:eastAsia="Inter" w:hAnsi="Inter"/>
          <w:b/>
          <w:bCs/>
          <w:color w:val="374151"/>
          <w:sz w:val="24"/>
          <w:szCs w:val="24"/>
        </w:rPr>
        <w:t xml:space="preserve">Category Assignment Panel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Header: 'Category Assignment Required — [N] categories need mapping'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One row per unmapped Sunsky category found in this batch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Each row shows: Sunsky category name + WooCommerce category dropdown + Attribute Profile dropdown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WooCommerce dropdown shows starred categories only. Searchable. AI suggestion pre-filled and highlighted.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'Create new WooCommerce category' option at the bottom of the WooCommerce dropdown — asks for name and parent, creates via WooCommerce API immediately, adds to WooCommerce favourites automatically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Checkbox per row: 'Save as permanent rule in Category Mapping' — default checked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Already-mapped categories in the batch shown as read-only rows with green checkmark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'Confirm &amp; Continue' button — disabled until all unmapped categories have an assignment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9360"/>
            <w:tcBorders>
              <w:top w:val="single" w:color="10B981" w:sz="6"/>
              <w:left w:val="thick" w:color="10B981" w:sz="12"/>
              <w:bottom w:val="none" w:color="10B981" w:sz="6"/>
              <w:right w:val="single" w:color="10B981" w:sz="2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065F46"/>
                <w:sz w:val="21"/>
                <w:szCs w:val="21"/>
              </w:rPr>
              <w:t xml:space="preserve">When 'Save as permanent rule' is checked (default): the mapping is saved to Settings → Category Mapping.</w:t>
            </w:r>
          </w:p>
        </w:tc>
      </w:tr>
      <w:tr>
        <w:tc>
          <w:tcPr>
            <w:tcW w:type="dxa" w:w="9360"/>
            <w:tcBorders>
              <w:top w:val="none" w:color="10B981" w:sz="6"/>
              <w:left w:val="thick" w:color="10B981" w:sz="12"/>
              <w:bottom w:val="none" w:color="10B981" w:sz="6"/>
              <w:right w:val="single" w:color="10B981" w:sz="2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065F46"/>
                <w:sz w:val="21"/>
                <w:szCs w:val="21"/>
              </w:rPr>
              <w:t xml:space="preserve">Future pipelines with the same Sunsky category will not pause.</w:t>
            </w:r>
          </w:p>
        </w:tc>
      </w:tr>
      <w:tr>
        <w:tc>
          <w:tcPr>
            <w:tcW w:type="dxa" w:w="9360"/>
            <w:tcBorders>
              <w:top w:val="none" w:color="10B981" w:sz="6"/>
              <w:left w:val="thick" w:color="10B981" w:sz="12"/>
              <w:bottom w:val="single" w:color="10B981" w:sz="6"/>
              <w:right w:val="single" w:color="10B981" w:sz="2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65F46"/>
                <w:sz w:val="21"/>
                <w:szCs w:val="21"/>
              </w:rPr>
              <w:t xml:space="preserve">When unchecked: the mapping applies to this run only. Next run with the same category pauses again.</w:t>
            </w:r>
          </w:p>
        </w:tc>
      </w:tr>
    </w:tbl>
    <w:p>
      <w:pPr>
        <w:spacing w:after="4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03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FFFFFF"/>
                <w:sz w:val="52"/>
                <w:szCs w:val="52"/>
              </w:rPr>
              <w:t xml:space="preserve">6  </w:t>
            </w: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Attribute Mapping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C7D2FE"/>
                <w:sz w:val="22"/>
                <w:szCs w:val="22"/>
              </w:rPr>
              <w:t xml:space="preserve">Rule builder — structured mapping before AI, AI as fallback</w:t>
            </w:r>
          </w:p>
        </w:tc>
      </w:tr>
    </w:tbl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6.1  Settings → Attribute Mapping Page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Inter" w:cs="Inter" w:eastAsia="Inter" w:hAnsi="Inter"/>
          <w:b/>
          <w:bCs/>
          <w:color w:val="374151"/>
          <w:sz w:val="24"/>
          <w:szCs w:val="24"/>
        </w:rPr>
        <w:t xml:space="preserve">Page Controls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Store selector — top of page. Only connected stores. Rules are per-store.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Export CSV / Import CSV buttons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+ Add Rule button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Advanced search: filter by WooCommerce category or attribute name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Inter" w:cs="Inter" w:eastAsia="Inter" w:hAnsi="Inter"/>
          <w:b/>
          <w:bCs/>
          <w:color w:val="374151"/>
          <w:sz w:val="24"/>
          <w:szCs w:val="24"/>
        </w:rPr>
        <w:t xml:space="preserve">Rule Builder — Four-Column Progressive Row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Each rule is one row. Columns appear progressively — column 4 only shows after column 3 is filled.</w:t>
      </w:r>
    </w:p>
    <w:p>
      <w:pPr>
        <w:spacing w:after="12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2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WooCommerce Attribute</w:t>
            </w:r>
          </w:p>
        </w:tc>
        <w:tc>
          <w:tcPr>
            <w:tcW w:type="dxa" w:w="57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Dropdown — WooCommerce global attributes synced from store</w:t>
            </w:r>
          </w:p>
        </w:tc>
      </w:tr>
      <w:tr>
        <w:tc>
          <w:tcPr>
            <w:tcW w:type="dxa" w:w="12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Rule Type</w:t>
            </w:r>
          </w:p>
        </w:tc>
        <w:tc>
          <w:tcPr>
            <w:tcW w:type="dxa" w:w="57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Assign fixed value / Assign from Sunsky attribute / AI extract / Leave empty</w:t>
            </w:r>
          </w:p>
        </w:tc>
      </w:tr>
      <w:tr>
        <w:tc>
          <w:tcPr>
            <w:tcW w:type="dxa" w:w="12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Source / Value</w:t>
            </w:r>
          </w:p>
        </w:tc>
        <w:tc>
          <w:tcPr>
            <w:tcW w:type="dxa" w:w="57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Fixed value: text input. Sunsky attribute: dropdown of Sunsky parameter names. AI extract: plain-language instruction text.</w:t>
            </w:r>
          </w:p>
        </w:tc>
      </w:tr>
      <w:tr>
        <w:tc>
          <w:tcPr>
            <w:tcW w:type="dxa" w:w="12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Condition</w:t>
            </w:r>
          </w:p>
        </w:tc>
        <w:tc>
          <w:tcPr>
            <w:tcW w:type="dxa" w:w="57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Always / If Sunsky category is [dropdown] / If manufacturer is [text]</w:t>
            </w:r>
          </w:p>
        </w:tc>
      </w:tr>
    </w:tbl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6.2  Priority Rules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When multiple rules match the same attribute for a product, the following priority applies: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Priority 1 — Non-AI rule match (fixed value or Sunsky attribute assignment)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Priority 2 — AI extraction (if confidence ≥ threshold set in Extraction Rules)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Priority 3 — Manual default (set on product detail page)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Priority 4 — Left blank (uploaded as draft, filled in Review step or post-upload)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9360"/>
            <w:tcBorders>
              <w:top w:val="single" w:color="FCD34D" w:sz="6"/>
              <w:left w:val="thick" w:color="FCD34D" w:sz="12"/>
              <w:bottom w:val="none" w:color="FCD34D" w:sz="6"/>
              <w:right w:val="single" w:color="FCD34D" w:sz="2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92400E"/>
                <w:sz w:val="21"/>
                <w:szCs w:val="21"/>
              </w:rPr>
              <w:t xml:space="preserve">Non-AI rules always take precedence over AI extraction — regardless of confidence score.</w:t>
            </w:r>
          </w:p>
        </w:tc>
      </w:tr>
      <w:tr>
        <w:tc>
          <w:tcPr>
            <w:tcW w:type="dxa" w:w="9360"/>
            <w:tcBorders>
              <w:top w:val="none" w:color="FCD34D" w:sz="6"/>
              <w:left w:val="thick" w:color="FCD34D" w:sz="12"/>
              <w:bottom w:val="none" w:color="FCD34D" w:sz="6"/>
              <w:right w:val="single" w:color="FCD34D" w:sz="2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92400E"/>
                <w:sz w:val="21"/>
                <w:szCs w:val="21"/>
              </w:rPr>
              <w:t xml:space="preserve">When the same WooCommerce attribute has multiple non-AI rules with different conditions,</w:t>
            </w:r>
          </w:p>
        </w:tc>
      </w:tr>
      <w:tr>
        <w:tc>
          <w:tcPr>
            <w:tcW w:type="dxa" w:w="9360"/>
            <w:tcBorders>
              <w:top w:val="none" w:color="FCD34D" w:sz="6"/>
              <w:left w:val="thick" w:color="FCD34D" w:sz="12"/>
              <w:bottom w:val="single" w:color="FCD34D" w:sz="6"/>
              <w:right w:val="single" w:color="FCD34D" w:sz="2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92400E"/>
                <w:sz w:val="21"/>
                <w:szCs w:val="21"/>
              </w:rPr>
              <w:t xml:space="preserve">the first matching rule in row order wins.</w:t>
            </w:r>
          </w:p>
        </w:tc>
      </w:tr>
    </w:tbl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6.3  Settings → Attribute Profiles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Named groups of WooCommerce attributes representing the expected attribute set for a product type. Linked to category mappings.</w:t>
      </w:r>
    </w:p>
    <w:p>
      <w:pPr>
        <w:spacing w:after="12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Profile list: Name / Attributes count / Used in (# category mappings) / Edit / Delete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Create/Edit form: Profile Name (text) + Attributes (multi-select from synced WooCommerce attributes) + drag-to-reorder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Only WooCommerce global attributes synced via Stores → Pull from WooCommerce can be added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Warning shown if no attributes have been synced yet — link to Stores page</w:t>
      </w:r>
    </w:p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6.4  Settings → Extraction Rules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Per-attribute AI confidence thresholds. Determines whether an AI-extracted value is auto-accepted or flagged for human review.</w:t>
      </w:r>
    </w:p>
    <w:p>
      <w:pPr>
        <w:spacing w:after="12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8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WooCommerce attribute name — read-only, from sync</w:t>
            </w:r>
          </w:p>
        </w:tc>
      </w:tr>
      <w:tr>
        <w:tc>
          <w:tcPr>
            <w:tcW w:type="dxa" w:w="2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Confidence Threshold</w:t>
            </w:r>
          </w:p>
        </w:tc>
        <w:tc>
          <w:tcPr>
            <w:tcW w:type="dxa" w:w="6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0–100%. Default 70%. Below this = flagged for review in Review step.</w:t>
            </w:r>
          </w:p>
        </w:tc>
      </w:tr>
      <w:tr>
        <w:tc>
          <w:tcPr>
            <w:tcW w:type="dxa" w:w="2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Extraction Instruction</w:t>
            </w:r>
          </w:p>
        </w:tc>
        <w:tc>
          <w:tcPr>
            <w:tcW w:type="dxa" w:w="6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Optional plain-language instruction to AI: where to find this value in Sunsky data.</w:t>
            </w:r>
          </w:p>
        </w:tc>
      </w:tr>
      <w:tr>
        <w:tc>
          <w:tcPr>
            <w:tcW w:type="dxa" w:w="2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Auto-approve below threshold</w:t>
            </w:r>
          </w:p>
        </w:tc>
        <w:tc>
          <w:tcPr>
            <w:tcW w:type="dxa" w:w="6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Toggle. If ON: values below threshold are auto-approved but logged as low-confidence. Default OFF.</w:t>
            </w:r>
          </w:p>
        </w:tc>
      </w:tr>
    </w:tbl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6.5  Settings → Inventory Mapping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Separate from Attribute Mapping. Maps Sunsky physical fields to WooCommerce inventory fields with optional unit conversion.</w:t>
      </w:r>
    </w:p>
    <w:p>
      <w:pPr>
        <w:spacing w:after="12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Sunsky Field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WooCommerce Field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Unit Conversion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One Package Weight</w:t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Weight</w:t>
            </w:r>
          </w:p>
        </w:tc>
        <w:tc>
          <w:tcPr>
            <w:tcW w:type="dxa" w:w="3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kg / g / lbs — select unit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One Package Size (L)</w:t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Length</w:t>
            </w:r>
          </w:p>
        </w:tc>
        <w:tc>
          <w:tcPr>
            <w:tcW w:type="dxa" w:w="3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cm / mm / in — select unit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One Package Size (W)</w:t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Width</w:t>
            </w:r>
          </w:p>
        </w:tc>
        <w:tc>
          <w:tcPr>
            <w:tcW w:type="dxa" w:w="3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cm / mm / in — select unit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One Package Size (H)</w:t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Height</w:t>
            </w:r>
          </w:p>
        </w:tc>
        <w:tc>
          <w:tcPr>
            <w:tcW w:type="dxa" w:w="3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cm / mm / in — select unit</w:t>
            </w:r>
          </w:p>
        </w:tc>
      </w:tr>
    </w:tbl>
    <w:p>
      <w:pPr>
        <w:spacing w:after="4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03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FFFFFF"/>
                <w:sz w:val="52"/>
                <w:szCs w:val="52"/>
              </w:rPr>
              <w:t xml:space="preserve">7  </w:t>
            </w: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Pipeline Detail &amp; Review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C7D2FE"/>
                <w:sz w:val="22"/>
                <w:szCs w:val="22"/>
              </w:rPr>
              <w:t xml:space="preserve">Live progress, consolidated review, one pause</w:t>
            </w:r>
          </w:p>
        </w:tc>
      </w:tr>
    </w:tbl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7.1  Pipeline List Page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The Pipelines → All Runs page.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Pipeline ID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e.g. PL-069 — click to open detail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Store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Store name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Fetch Job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Linked fetch job ID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Current status with colour indicator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Products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Total / Uploaded / Failed counts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Created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Date and time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Actions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Logs / Resume (if paused) / Retry (if failed)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9360"/>
            <w:tcBorders>
              <w:top w:val="single" w:color="93C5FD" w:sz="6"/>
              <w:left w:val="thick" w:color="93C5FD" w:sz="12"/>
              <w:bottom w:val="none" w:color="93C5FD" w:sz="6"/>
              <w:right w:val="single" w:color="93C5FD" w:sz="2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1E40AF"/>
                <w:sz w:val="21"/>
                <w:szCs w:val="21"/>
              </w:rPr>
              <w:t xml:space="preserve">Queue behaviour: only one pipeline can run per store at a time.</w:t>
            </w:r>
          </w:p>
        </w:tc>
      </w:tr>
      <w:tr>
        <w:tc>
          <w:tcPr>
            <w:tcW w:type="dxa" w:w="9360"/>
            <w:tcBorders>
              <w:top w:val="none" w:color="93C5FD" w:sz="6"/>
              <w:left w:val="thick" w:color="93C5FD" w:sz="12"/>
              <w:bottom w:val="none" w:color="93C5FD" w:sz="6"/>
              <w:right w:val="single" w:color="93C5FD" w:sz="2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1E40AF"/>
                <w:sz w:val="21"/>
                <w:szCs w:val="21"/>
              </w:rPr>
              <w:t xml:space="preserve">A second pipeline started for the same store enters Queued status and starts automatically when the first completes.</w:t>
            </w:r>
          </w:p>
        </w:tc>
      </w:tr>
      <w:tr>
        <w:tc>
          <w:tcPr>
            <w:tcW w:type="dxa" w:w="9360"/>
            <w:tcBorders>
              <w:top w:val="none" w:color="93C5FD" w:sz="6"/>
              <w:left w:val="thick" w:color="93C5FD" w:sz="12"/>
              <w:bottom w:val="none" w:color="93C5FD" w:sz="6"/>
              <w:right w:val="single" w:color="93C5FD" w:sz="2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1E40AF"/>
                <w:sz w:val="21"/>
                <w:szCs w:val="21"/>
              </w:rPr>
              <w:t xml:space="preserve">The queued pipeline waits indefinitely — including through review pauses.</w:t>
            </w:r>
          </w:p>
        </w:tc>
      </w:tr>
      <w:tr>
        <w:tc>
          <w:tcPr>
            <w:tcW w:type="dxa" w:w="9360"/>
            <w:tcBorders>
              <w:top w:val="none" w:color="93C5FD" w:sz="6"/>
              <w:left w:val="thick" w:color="93C5FD" w:sz="12"/>
              <w:bottom w:val="none" w:color="93C5FD" w:sz="6"/>
              <w:right w:val="single" w:color="93C5FD" w:sz="2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1E40AF"/>
                <w:sz w:val="21"/>
                <w:szCs w:val="21"/>
              </w:rPr>
              <w:t xml:space="preserve">The operator can cancel a queued pipeline manually.</w:t>
            </w:r>
          </w:p>
        </w:tc>
      </w:tr>
      <w:tr>
        <w:tc>
          <w:tcPr>
            <w:tcW w:type="dxa" w:w="9360"/>
            <w:tcBorders>
              <w:top w:val="none" w:color="93C5FD" w:sz="6"/>
              <w:left w:val="thick" w:color="93C5FD" w:sz="12"/>
              <w:bottom w:val="single" w:color="93C5FD" w:sz="6"/>
              <w:right w:val="single" w:color="93C5FD" w:sz="2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1E40AF"/>
                <w:sz w:val="21"/>
                <w:szCs w:val="21"/>
              </w:rPr>
              <w:t xml:space="preserve">Pipelines for different stores run concurrently with no restriction.</w:t>
            </w:r>
          </w:p>
        </w:tc>
      </w:tr>
    </w:tbl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7.2  Pipeline Detail Page — Live Progress View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When a pipeline is running, the detail page shows a live progress view: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Stage indicator: Fetch → Process → Enrich → Generate → Review → Upload → Sync — current stage highlighted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Products processed: e.g. '23 / 47 products processed'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Current stage progress bar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Live log stream — last 10 log entries, auto-scrolling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No manual refresh needed — updates in real time</w:t>
      </w:r>
    </w:p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7.3  Error Handling During Run</w:t>
      </w:r>
    </w:p>
    <w:p>
      <w:pPr>
        <w:spacing w:after="12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Failure Type</w:t>
            </w:r>
          </w:p>
        </w:tc>
        <w:tc>
          <w:tcPr>
            <w:tcW w:type="dxa" w:w="63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Product-level failure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Skip the product, flag it, continue with the rest of the batch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System-level failure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Stop the pipeline immediately and report what happened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System-level failures include: WooCommerce connection lost, Sunsky API down, database error, process crash.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At pipeline completion, show a summary: 'X products uploaded successfully. Y products failed — see details.' Failed products can be retried individually or as a group without re-running the entire pipeline.</w:t>
      </w:r>
    </w:p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7.4  Consolidated Review Step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There is one Review pause in the pipeline — after Generate, before Upload. The Enrich stage runs automatically with no pause. The Review step shows everything the operator needs to review in a single panel.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Inter" w:cs="Inter" w:eastAsia="Inter" w:hAnsi="Inter"/>
          <w:b/>
          <w:bCs/>
          <w:color w:val="374151"/>
          <w:sz w:val="24"/>
          <w:szCs w:val="24"/>
        </w:rPr>
        <w:t xml:space="preserve">Review Panel — Filter Tabs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All Products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Needs Attention — products with errors, low-confidence attributes, or missing required fields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Ready — products that resolved cleanly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Inter" w:cs="Inter" w:eastAsia="Inter" w:hAnsi="Inter"/>
          <w:b/>
          <w:bCs/>
          <w:color w:val="374151"/>
          <w:sz w:val="24"/>
          <w:szCs w:val="24"/>
        </w:rPr>
        <w:t xml:space="preserve">Per-Product Inline Editor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Each product is a collapsible row. Expanded view shows: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Product title — editable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Generated description — editable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Assigned WooCommerce category — changeable via starred dropdown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Attributes table — columns: Attribute Name / Value / Confidence / Status / Action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Images — thumbnail strip with per-image exclude toggle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Exclude product toggle — excludes from upload without deleting from system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Inter" w:cs="Inter" w:eastAsia="Inter" w:hAnsi="Inter"/>
          <w:b/>
          <w:bCs/>
          <w:color w:val="374151"/>
          <w:sz w:val="24"/>
          <w:szCs w:val="24"/>
        </w:rPr>
        <w:t xml:space="preserve">Attribute Row States in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3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Required UI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10B981"/>
                <w:sz w:val="20"/>
                <w:szCs w:val="20"/>
              </w:rPr>
              <w:t xml:space="preserve">✓ Auto-approved</w:t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Non-AI rule matched, or AI confidence ≥ threshold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Show value. Read-only but overrideable via dropdown.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F59E0B"/>
                <w:sz w:val="20"/>
                <w:szCs w:val="20"/>
              </w:rPr>
              <w:t xml:space="preserve">⚠ Needs confirm</w:t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AI confidence &lt; threshold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Show AI value + confidence + source text from Sunsky. Dropdown to confirm or select different term.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EF4444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No rule matched, AI found nothing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Dropdown to manually select a WooCommerce term. Optional attributes can be skipped.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9360"/>
            <w:tcBorders>
              <w:top w:val="single" w:color="93C5FD" w:sz="6"/>
              <w:left w:val="thick" w:color="93C5FD" w:sz="12"/>
              <w:bottom w:val="none" w:color="93C5FD" w:sz="6"/>
              <w:right w:val="single" w:color="93C5FD" w:sz="2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1E40AF"/>
                <w:sz w:val="21"/>
                <w:szCs w:val="21"/>
              </w:rPr>
              <w:t xml:space="preserve">For 'Needs confirm' attributes: show the raw Sunsky source text that the AI extracted the value from.</w:t>
            </w:r>
          </w:p>
        </w:tc>
      </w:tr>
      <w:tr>
        <w:tc>
          <w:tcPr>
            <w:tcW w:type="dxa" w:w="9360"/>
            <w:tcBorders>
              <w:top w:val="none" w:color="93C5FD" w:sz="6"/>
              <w:left w:val="thick" w:color="93C5FD" w:sz="12"/>
              <w:bottom w:val="none" w:color="93C5FD" w:sz="6"/>
              <w:right w:val="single" w:color="93C5FD" w:sz="2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1E40AF"/>
                <w:sz w:val="21"/>
                <w:szCs w:val="21"/>
              </w:rPr>
              <w:t xml:space="preserve">Example: Color: Blue (72%) — extracted from: 'Available in blue and black variants'</w:t>
            </w:r>
          </w:p>
        </w:tc>
      </w:tr>
      <w:tr>
        <w:tc>
          <w:tcPr>
            <w:tcW w:type="dxa" w:w="9360"/>
            <w:tcBorders>
              <w:top w:val="none" w:color="93C5FD" w:sz="6"/>
              <w:left w:val="thick" w:color="93C5FD" w:sz="12"/>
              <w:bottom w:val="single" w:color="93C5FD" w:sz="6"/>
              <w:right w:val="single" w:color="93C5FD" w:sz="2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1E40AF"/>
                <w:sz w:val="21"/>
                <w:szCs w:val="21"/>
              </w:rPr>
              <w:t xml:space="preserve">This is stored in ProductEnrichAttr — display it alongside the confidence score.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Inter" w:cs="Inter" w:eastAsia="Inter" w:hAnsi="Inter"/>
          <w:b/>
          <w:bCs/>
          <w:color w:val="374151"/>
          <w:sz w:val="24"/>
          <w:szCs w:val="24"/>
        </w:rPr>
        <w:t xml:space="preserve">Normalisation Rules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When the operator corrects an AI-extracted value (e.g. AI extracted 'COTTON 100%', operator selects 'Cotton'), save a normalisation rule: raw_value → woo_term. Applied automatically before confidence scoring on all future runs — the operator never corrects the same thing twice.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Inter" w:cs="Inter" w:eastAsia="Inter" w:hAnsi="Inter"/>
          <w:b/>
          <w:bCs/>
          <w:color w:val="374151"/>
          <w:sz w:val="24"/>
          <w:szCs w:val="24"/>
        </w:rPr>
        <w:t xml:space="preserve">Review Panel Actions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Bulk actions on selected products: Exclude from upload / Re-generate content / Assign category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'Upload Selected' button — uploads only checked products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'Upload All Ready' button — uploads all products in Ready tab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Excluded products stay in system with 'Excluded' status — can be uploaded later</w:t>
      </w:r>
    </w:p>
    <w:p>
      <w:pPr>
        <w:spacing w:after="4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03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FFFFFF"/>
                <w:sz w:val="52"/>
                <w:szCs w:val="52"/>
              </w:rPr>
              <w:t xml:space="preserve">8  </w:t>
            </w: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Stores Page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C7D2FE"/>
                <w:sz w:val="22"/>
                <w:szCs w:val="22"/>
              </w:rPr>
              <w:t xml:space="preserve">Connection management and WooCommerce data pull</w:t>
            </w:r>
          </w:p>
        </w:tc>
      </w:tr>
    </w:tbl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8.1  Store Card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Each connected store is shown as a card with:</w:t>
      </w:r>
    </w:p>
    <w:p>
      <w:pPr>
        <w:spacing w:after="12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Store name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Display name + Active / Inactive status indicator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Store URL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WooCommerce site URL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WP media method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e.g. WP media upload enabled (Denish)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Last tested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Date of last successful Test action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Last pulled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Date WooCommerce data was last pulled into PipelinePro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Categories pulled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e.g. '247 categories' — from last pull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Attributes pulled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e.g. '18 attributes' — from last pull</w:t>
            </w:r>
          </w:p>
        </w:tc>
      </w:tr>
    </w:tbl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8.2  Store Card Actions</w:t>
      </w:r>
    </w:p>
    <w:p>
      <w:pPr>
        <w:spacing w:after="12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68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Test</w:t>
            </w:r>
          </w:p>
        </w:tc>
        <w:tc>
          <w:tcPr>
            <w:tcW w:type="dxa" w:w="6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Verify WooCommerce API connection. Updates 'Last tested' date.</w:t>
            </w:r>
          </w:p>
        </w:tc>
      </w:tr>
      <w:tr>
        <w:tc>
          <w:tcPr>
            <w:tcW w:type="dxa" w:w="2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Pull from WooCommerce</w:t>
            </w:r>
          </w:p>
        </w:tc>
        <w:tc>
          <w:tcPr>
            <w:tcW w:type="dxa" w:w="6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Pulls WooCommerce data into PipelinePro. Two checkboxes: Pull categories (default checked) / Pull attributes (default checked). Updates 'Last pulled' date and counts.</w:t>
            </w:r>
          </w:p>
        </w:tc>
      </w:tr>
      <w:tr>
        <w:tc>
          <w:tcPr>
            <w:tcW w:type="dxa" w:w="2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6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Remove store. Confirmation required.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9360"/>
            <w:tcBorders>
              <w:top w:val="single" w:color="FCD34D" w:sz="6"/>
              <w:left w:val="thick" w:color="FCD34D" w:sz="12"/>
              <w:bottom w:val="none" w:color="FCD34D" w:sz="6"/>
              <w:right w:val="single" w:color="FCD34D" w:sz="2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92400E"/>
                <w:sz w:val="21"/>
                <w:szCs w:val="21"/>
              </w:rPr>
              <w:t xml:space="preserve">Pull from WooCommerce replaces the current 'Sync' button.</w:t>
            </w:r>
          </w:p>
        </w:tc>
      </w:tr>
      <w:tr>
        <w:tc>
          <w:tcPr>
            <w:tcW w:type="dxa" w:w="9360"/>
            <w:tcBorders>
              <w:top w:val="none" w:color="FCD34D" w:sz="6"/>
              <w:left w:val="thick" w:color="FCD34D" w:sz="12"/>
              <w:bottom w:val="none" w:color="FCD34D" w:sz="6"/>
              <w:right w:val="single" w:color="FCD34D" w:sz="2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92400E"/>
                <w:sz w:val="21"/>
                <w:szCs w:val="21"/>
              </w:rPr>
              <w:t xml:space="preserve">The standalone 'Sync WooCommerce' page is removed entirely.</w:t>
            </w:r>
          </w:p>
        </w:tc>
      </w:tr>
      <w:tr>
        <w:tc>
          <w:tcPr>
            <w:tcW w:type="dxa" w:w="9360"/>
            <w:tcBorders>
              <w:top w:val="none" w:color="FCD34D" w:sz="6"/>
              <w:left w:val="thick" w:color="FCD34D" w:sz="12"/>
              <w:bottom w:val="single" w:color="FCD34D" w:sz="6"/>
              <w:right w:val="single" w:color="FCD34D" w:sz="2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92400E"/>
                <w:sz w:val="21"/>
                <w:szCs w:val="21"/>
              </w:rPr>
              <w:t xml:space="preserve">Pipeline Stage 4 Sync (push categories/attributes to WooCommerce draft products) is NOT affected — it remains as a pipeline stage.</w:t>
            </w:r>
          </w:p>
        </w:tc>
      </w:tr>
    </w:tbl>
    <w:p>
      <w:pPr>
        <w:spacing w:after="4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03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FFFFFF"/>
                <w:sz w:val="52"/>
                <w:szCs w:val="52"/>
              </w:rPr>
              <w:t xml:space="preserve">9  </w:t>
            </w: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Settings Structure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C7D2FE"/>
                <w:sz w:val="22"/>
                <w:szCs w:val="22"/>
              </w:rPr>
              <w:t xml:space="preserve">Three groups — Connections, Mapping &amp; Rules, Pipeline Defaults</w:t>
            </w:r>
          </w:p>
        </w:tc>
      </w:tr>
    </w:tbl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9.1 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3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374151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Stores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See Section 8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AI Provider Keys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Current page — no changes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374151"/>
                <w:sz w:val="20"/>
                <w:szCs w:val="20"/>
              </w:rPr>
              <w:t xml:space="preserve">Mapping &amp; Rules</w:t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Sunsky Categories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Browse + star favourite Sunsky categories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WooCommerce Categories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Browse + star favourite WooCommerce categories per store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Category Mapping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See Section 5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Attribute Mapping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See Section 6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Attribute Profiles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See Section 6.3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Extraction Rules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See Section 6.4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Inventory Mapping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See Section 6.5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374151"/>
                <w:sz w:val="20"/>
                <w:szCs w:val="20"/>
              </w:rPr>
              <w:t xml:space="preserve">Pipeline Defaults</w:t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Content Generation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Current page — no changes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Images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See Section 9.2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Default Pipeline Options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See Section 9.3</w:t>
            </w:r>
          </w:p>
        </w:tc>
      </w:tr>
    </w:tbl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9.2  Settings →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Select: WebP / JPEG / PNG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WebP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Max output size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Width × Height in px, or Keep original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Keep original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Toggle on/off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Compression quality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Slider 1–100%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Max images per product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Skip last image</w:t>
            </w:r>
          </w:p>
        </w:tc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Toggle on/off</w:t>
            </w:r>
          </w:p>
        </w:tc>
        <w:tc>
          <w:tcPr>
            <w:tcW w:type="dxa" w:w="4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Off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9360"/>
            <w:tcBorders>
              <w:top w:val="single" w:color="FCD34D" w:sz="6"/>
              <w:left w:val="thick" w:color="FCD34D" w:sz="12"/>
              <w:bottom w:val="single" w:color="FCD34D" w:sz="6"/>
              <w:right w:val="single" w:color="FCD34D" w:sz="2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92400E"/>
                <w:sz w:val="21"/>
                <w:szCs w:val="21"/>
              </w:rPr>
              <w:t xml:space="preserve">Watermark has been removed entirely from the pipeline. No watermark setting, no watermark processing.</w:t>
            </w:r>
          </w:p>
        </w:tc>
      </w:tr>
    </w:tbl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9.3  Settings → Default Pipeline Options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Sets the default state of toggles on the New Pipeline form. Operator changes these when doing something different from their usual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3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Include Attribute Enrichment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Include Content Generation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Force Re-run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Off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Automatic Review Pause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3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6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On (follows Settings → Images)</w:t>
            </w:r>
          </w:p>
        </w:tc>
      </w:tr>
    </w:tbl>
    <w:p>
      <w:pPr>
        <w:spacing w:after="4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03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FFFFFF"/>
                <w:sz w:val="52"/>
                <w:szCs w:val="52"/>
              </w:rPr>
              <w:t xml:space="preserve">10  </w:t>
            </w: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Product Catalog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C7D2FE"/>
                <w:sz w:val="22"/>
                <w:szCs w:val="22"/>
              </w:rPr>
              <w:t xml:space="preserve">Pipelines → Products</w:t>
            </w:r>
          </w:p>
        </w:tc>
      </w:tr>
    </w:tbl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10.1  Product List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The Pipelines → Products page shows all products across all pipeline runs.</w:t>
      </w:r>
    </w:p>
    <w:p>
      <w:pPr>
        <w:spacing w:after="12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SKU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Internal SKU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Product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Product name + Sunsky ID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WooCommerce category NAME — joined from woo_categories table. Not the raw ID.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Price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Price from Sunsky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Uploaded / Failed / Excluded / Draft / Pending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Images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Image count</w:t>
            </w:r>
          </w:p>
        </w:tc>
      </w:tr>
      <w:tr>
        <w:tc>
          <w:tcPr>
            <w:tcW w:type="dxa" w:w="20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Actions</w:t>
            </w:r>
          </w:p>
        </w:tc>
        <w:tc>
          <w:tcPr>
            <w:tcW w:type="dxa" w:w="73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Details button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Filters: search by SKU or name / filter by status / filter by pipeline run / filter by WooCommerce category name.</w:t>
      </w:r>
    </w:p>
    <w:p>
      <w:pPr>
        <w:spacing w:after="2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1A1D23"/>
          <w:sz w:val="28"/>
          <w:szCs w:val="28"/>
        </w:rPr>
        <w:t xml:space="preserve">10.2  Product Detail Page</w:t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Accessible via Details button. Shows the complete product record with editable fields.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All WooCommerce attributes for this product with current values — editable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Assigned WooCommerce category — changeable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Generated content (title, description) — editable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Images — with per-image exclude toggle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Manual attribute values set here are defaults — pipeline rules can overwrite them on re-run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Save button pushes changes to WooCommerce if already uploaded, or stores them for next upload if not</w:t>
      </w:r>
    </w:p>
    <w:p>
      <w:pPr>
        <w:spacing w:after="4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03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FFFFFF"/>
                <w:sz w:val="52"/>
                <w:szCs w:val="52"/>
              </w:rPr>
              <w:t xml:space="preserve">11  </w:t>
            </w: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Implementation Order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C7D2FE"/>
                <w:sz w:val="22"/>
                <w:szCs w:val="22"/>
              </w:rPr>
              <w:t xml:space="preserve">Sequence by dependency — quick wins first</w:t>
            </w:r>
          </w:p>
        </w:tc>
      </w:tr>
    </w:tbl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spacing w:after="14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Follow this order. Items marked as dependencies must be complete before the items that depend on them.</w:t>
      </w:r>
    </w:p>
    <w:p>
      <w:pPr>
        <w:spacing w:after="16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T02 — PipelineJob status enum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Nothing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T03 — Startup recovery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T02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Navigation reorganisation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Nothing — pure routing change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Dashboard redesign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Nothing — data already exists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Product catalog: category names + filters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Nothing — WooCategory table exists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T01 — Sunsky mock fallback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Nothing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T04 — Externalise AI prompts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Nothing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Settings → Images page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Nothing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Stores page: Pull from WooCommerce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Nothing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Settings → Sunsky Categories (favourites)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Nothing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Settings → WooCommerce Categories (favourites)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Store pull (#9)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Settings → Attribute Profiles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Store pull (#9)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Settings → Extraction Rules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Store pull (#9)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Settings → Category Mapping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Sunsky favourites (#10), WooCommerce favourites (#11), Profiles (#12)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Settings → Attribute Mapping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Store pull (#9), Profiles (#12)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New Pipeline: inline Sunsky fetch + CSV import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Sunsky favourites (#10)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17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Pipeline: category_review pause state + panel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Category Mapping (#14), T02 (#1)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18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Pipeline: live progress view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Nothing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19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Consolidated Review step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Attribute Mapping (#15), Extraction Rules (#13)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Normalisation rules (auto-saved from Review)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Review step (#19)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21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Product detail page — attribute editing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Attribute Mapping (#15)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22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Settings → Default Pipeline Options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Nothing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23</w:t>
            </w:r>
          </w:p>
        </w:tc>
        <w:tc>
          <w:tcPr>
            <w:tcW w:type="dxa" w:w="3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Create WooCommerce category from pipeline pause</w:t>
            </w:r>
          </w:p>
        </w:tc>
        <w:tc>
          <w:tcPr>
            <w:tcW w:type="dxa" w:w="28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Category review panel (#17)</w:t>
            </w:r>
          </w:p>
        </w:tc>
        <w:tc>
          <w:tcPr>
            <w:tcW w:type="dxa" w:w="21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9360"/>
            <w:tcBorders>
              <w:top w:val="single" w:color="10B981" w:sz="6"/>
              <w:left w:val="thick" w:color="10B981" w:sz="12"/>
              <w:bottom w:val="none" w:color="10B981" w:sz="6"/>
              <w:right w:val="single" w:color="10B981" w:sz="2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065F46"/>
                <w:sz w:val="21"/>
                <w:szCs w:val="21"/>
              </w:rPr>
              <w:t xml:space="preserve">Items 1–9 are quick wins — backend fixes and pure frontend changes requiring minimal new logic.</w:t>
            </w:r>
          </w:p>
        </w:tc>
      </w:tr>
      <w:tr>
        <w:tc>
          <w:tcPr>
            <w:tcW w:type="dxa" w:w="9360"/>
            <w:tcBorders>
              <w:top w:val="none" w:color="10B981" w:sz="6"/>
              <w:left w:val="thick" w:color="10B981" w:sz="12"/>
              <w:bottom w:val="none" w:color="10B981" w:sz="6"/>
              <w:right w:val="single" w:color="10B981" w:sz="2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065F46"/>
                <w:sz w:val="21"/>
                <w:szCs w:val="21"/>
              </w:rPr>
              <w:t xml:space="preserve">Complete these first to produce visible improvements before the heavier mapping and review work.</w:t>
            </w:r>
          </w:p>
        </w:tc>
      </w:tr>
      <w:tr>
        <w:tc>
          <w:tcPr>
            <w:tcW w:type="dxa" w:w="9360"/>
            <w:tcBorders>
              <w:top w:val="none" w:color="10B981" w:sz="6"/>
              <w:left w:val="thick" w:color="10B981" w:sz="12"/>
              <w:bottom w:val="single" w:color="10B981" w:sz="6"/>
              <w:right w:val="single" w:color="10B981" w:sz="2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65F46"/>
                <w:sz w:val="21"/>
                <w:szCs w:val="21"/>
              </w:rPr>
              <w:t xml:space="preserve">Items 1 and 2 (T02 + T03) must be the very first things implemented — they are dependencies for pipeline reliability.</w:t>
            </w:r>
          </w:p>
        </w:tc>
      </w:tr>
    </w:tbl>
    <w:p>
      <w:pPr>
        <w:spacing w:after="4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03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FFFFFF"/>
                <w:sz w:val="52"/>
                <w:szCs w:val="52"/>
              </w:rPr>
              <w:t xml:space="preserve">12  </w:t>
            </w: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Out of Scope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C7D2FE"/>
                <w:sz w:val="22"/>
                <w:szCs w:val="22"/>
              </w:rPr>
              <w:t xml:space="preserve">Do not implement these</w:t>
            </w:r>
          </w:p>
        </w:tc>
      </w:tr>
    </w:tbl>
    <w:p>
      <w:pPr>
        <w:spacing w:after="3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Authentication / login system</w:t>
            </w:r>
          </w:p>
        </w:tc>
        <w:tc>
          <w:tcPr>
            <w:tcW w:type="dxa" w:w="5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Explicitly excluded (D2 from specification)</w:t>
            </w:r>
          </w:p>
        </w:tc>
      </w:tr>
      <w:tr>
        <w:tc>
          <w:tcPr>
            <w:tcW w:type="dxa" w:w="3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Watermark</w:t>
            </w:r>
          </w:p>
        </w:tc>
        <w:tc>
          <w:tcPr>
            <w:tcW w:type="dxa" w:w="5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Removed from pipeline entirely — confirmed by operator</w:t>
            </w:r>
          </w:p>
        </w:tc>
      </w:tr>
      <w:tr>
        <w:tc>
          <w:tcPr>
            <w:tcW w:type="dxa" w:w="3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Celery worker activation</w:t>
            </w:r>
          </w:p>
        </w:tc>
        <w:tc>
          <w:tcPr>
            <w:tcW w:type="dxa" w:w="5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Celery configured but not used. All tasks run as asyncio coroutines (A1).</w:t>
            </w:r>
          </w:p>
        </w:tc>
      </w:tr>
      <w:tr>
        <w:tc>
          <w:tcPr>
            <w:tcW w:type="dxa" w:w="3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Variable products / variants</w:t>
            </w:r>
          </w:p>
        </w:tc>
        <w:tc>
          <w:tcPr>
            <w:tcW w:type="dxa" w:w="5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VariantGroup model exists but variant upload to WooCommerce is not in scope</w:t>
            </w:r>
          </w:p>
        </w:tc>
      </w:tr>
      <w:tr>
        <w:tc>
          <w:tcPr>
            <w:tcW w:type="dxa" w:w="3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Scheduled price/stock sync</w:t>
            </w:r>
          </w:p>
        </w:tc>
        <w:tc>
          <w:tcPr>
            <w:tcW w:type="dxa" w:w="5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Original assignment — not in current scope</w:t>
            </w:r>
          </w:p>
        </w:tc>
      </w:tr>
      <w:tr>
        <w:tc>
          <w:tcPr>
            <w:tcW w:type="dxa" w:w="3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Price markup rules</w:t>
            </w:r>
          </w:p>
        </w:tc>
        <w:tc>
          <w:tcPr>
            <w:tcW w:type="dxa" w:w="5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Original assignment — not in current scope</w:t>
            </w:r>
          </w:p>
        </w:tc>
      </w:tr>
      <w:tr>
        <w:tc>
          <w:tcPr>
            <w:tcW w:type="dxa" w:w="3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CSV/XLS export</w:t>
            </w:r>
          </w:p>
        </w:tc>
        <w:tc>
          <w:tcPr>
            <w:tcW w:type="dxa" w:w="5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Original assignment — not in current scope</w:t>
            </w:r>
          </w:p>
        </w:tc>
      </w:tr>
      <w:tr>
        <w:tc>
          <w:tcPr>
            <w:tcW w:type="dxa" w:w="3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New infrastructure</w:t>
            </w:r>
          </w:p>
        </w:tc>
        <w:tc>
          <w:tcPr>
            <w:tcW w:type="dxa" w:w="5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No new services, queues, or databases (BR-08)</w:t>
            </w:r>
          </w:p>
        </w:tc>
      </w:tr>
      <w:tr>
        <w:tc>
          <w:tcPr>
            <w:tcW w:type="dxa" w:w="3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Microservices redesign</w:t>
            </w:r>
          </w:p>
        </w:tc>
        <w:tc>
          <w:tcPr>
            <w:tcW w:type="dxa" w:w="5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Explicitly excluded (BR-09)</w:t>
            </w:r>
          </w:p>
        </w:tc>
      </w:tr>
      <w:tr>
        <w:tc>
          <w:tcPr>
            <w:tcW w:type="dxa" w:w="3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Bulk product-level category assignment</w:t>
            </w:r>
          </w:p>
        </w:tc>
        <w:tc>
          <w:tcPr>
            <w:tcW w:type="dxa" w:w="5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Category-level model is correct for this workflow. Post-upload override via product detail page.</w:t>
            </w:r>
          </w:p>
        </w:tc>
      </w:tr>
      <w:tr>
        <w:tc>
          <w:tcPr>
            <w:tcW w:type="dxa" w:w="350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Baselinker-style template builder</w:t>
            </w:r>
          </w:p>
        </w:tc>
        <w:tc>
          <w:tcPr>
            <w:tcW w:type="dxa" w:w="5860"/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374151"/>
                <w:sz w:val="20"/>
                <w:szCs w:val="20"/>
              </w:rPr>
              <w:t xml:space="preserve">Already covered by Content Generation settings and Attribute Mapping rules</w:t>
            </w:r>
          </w:p>
        </w:tc>
      </w:tr>
    </w:tbl>
    <w:p>
      <w:pPr>
        <w:spacing w:after="400"/>
      </w:pPr>
      <w:r>
        <w:rPr>
          <w:rFonts w:ascii="Inter" w:cs="Inter" w:eastAsia="Inter" w:hAnsi="Inter"/>
          <w:color w:val="1A1D23"/>
          <w:sz w:val="22"/>
          <w:szCs w:val="22"/>
        </w:rPr>
        <w:t xml:space="preserve"/>
      </w:r>
    </w:p>
    <w:p>
      <w:pPr>
        <w:pBdr>
          <w:top w:val="single" w:color="E5E7EB" w:sz="2" w:space="8"/>
        </w:pBdr>
        <w:spacing w:before="400"/>
        <w:jc w:val="center"/>
      </w:pPr>
      <w:r>
        <w:rPr>
          <w:rFonts w:ascii="Inter" w:cs="Inter" w:eastAsia="Inter" w:hAnsi="Inter"/>
          <w:color w:val="6B7280"/>
          <w:sz w:val="18"/>
          <w:szCs w:val="18"/>
        </w:rPr>
        <w:t xml:space="preserve">PipelinePro — Developer Guidelines v2.0 — July 2026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2026-07-10T04:46:45.911Z</dcterms:created>
  <dcterms:modified xsi:type="dcterms:W3CDTF">2026-07-10T04:46:45.923Z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