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E86B1F"/>
      </w:pPr>
      <w:r>
        <w:rPr>
          <w:rFonts w:ascii="Arial" w:hAnsi="Arial"/>
          <w:b/>
          <w:color w:val="FFFFFF"/>
          <w:sz w:val="18"/>
        </w:rPr>
        <w:t xml:space="preserve">   DOCUMENTO TÉCNICO CONFIDENCIAL</w:t>
      </w:r>
    </w:p>
    <w:p/>
    <w:p/>
    <w:p>
      <w:pPr>
        <w:jc w:val="left"/>
      </w:pPr>
      <w:r>
        <w:rPr>
          <w:rFonts w:ascii="Arial" w:hAnsi="Arial"/>
          <w:b/>
          <w:color w:val="E86B1F"/>
          <w:sz w:val="76"/>
        </w:rPr>
        <w:t>MenuCast</w:t>
      </w:r>
    </w:p>
    <w:p>
      <w:pPr>
        <w:spacing w:after="80"/>
      </w:pPr>
      <w:r>
        <w:rPr>
          <w:rFonts w:ascii="Arial" w:hAnsi="Arial"/>
          <w:color w:val="1A1A2E"/>
          <w:sz w:val="36"/>
        </w:rPr>
        <w:t>Análisis de Ingeniería, Arquitectura de Sistema</w:t>
        <w:br/>
        <w:t>y Hoja de Ruta Competitiva</w:t>
      </w:r>
    </w:p>
    <w:p>
      <w:pPr>
        <w:pBdr>
          <w:bottom w:val="single" w:sz="6" w:space="1" w:color="E86B1F"/>
        </w:pBdr>
        <w:spacing w:after="80"/>
      </w:pPr>
    </w:p>
    <w:p>
      <w:r>
        <w:rPr>
          <w:rFonts w:ascii="Arial" w:hAnsi="Arial"/>
          <w:i/>
          <w:color w:val="555555"/>
          <w:sz w:val="22"/>
        </w:rPr>
        <w:t>Referencia de mercado: Yodeck Digital Signage Platform</w:t>
      </w:r>
    </w:p>
    <w:p/>
    <w:tbl>
      <w:tblPr>
        <w:tblW w:type="auto" w:w="0"/>
        <w:jc w:val="left"/>
        <w:tblLook w:firstColumn="1" w:firstRow="1" w:lastColumn="0" w:lastRow="0" w:noHBand="0" w:noVBand="1" w:val="04A0"/>
      </w:tblPr>
      <w:tblGrid>
        <w:gridCol w:w="4680"/>
        <w:gridCol w:w="4680"/>
      </w:tblGrid>
      <w:tr>
        <w:tc>
          <w:tcPr>
            <w:tcW w:type="dxa" w:w="2592"/>
            <w:shd w:val="clear" w:color="auto" w:fill="F0F0F0"/>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0"/>
              </w:rPr>
              <w:t>Proyecto</w:t>
            </w:r>
          </w:p>
        </w:tc>
        <w:tc>
          <w:tcPr>
            <w:tcW w:type="dxa" w:w="6624"/>
            <w:shd w:val="clear" w:color="auto" w:fill="FAFA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0"/>
              </w:rPr>
              <w:t>MenuCast — Plataforma SaaS de Digital Signage</w:t>
            </w:r>
          </w:p>
        </w:tc>
      </w:tr>
      <w:tr>
        <w:tc>
          <w:tcPr>
            <w:tcW w:type="dxa" w:w="2592"/>
            <w:shd w:val="clear" w:color="auto" w:fill="F0F0F0"/>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0"/>
              </w:rPr>
              <w:t>Autor</w:t>
            </w:r>
          </w:p>
        </w:tc>
        <w:tc>
          <w:tcPr>
            <w:tcW w:type="dxa" w:w="6624"/>
            <w:shd w:val="clear" w:color="auto" w:fill="FAFA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0"/>
              </w:rPr>
              <w:t>Jonathan · creativedesignseo@gmail.com</w:t>
            </w:r>
          </w:p>
        </w:tc>
      </w:tr>
      <w:tr>
        <w:tc>
          <w:tcPr>
            <w:tcW w:type="dxa" w:w="2592"/>
            <w:shd w:val="clear" w:color="auto" w:fill="F0F0F0"/>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0"/>
              </w:rPr>
              <w:t>Fecha</w:t>
            </w:r>
          </w:p>
        </w:tc>
        <w:tc>
          <w:tcPr>
            <w:tcW w:type="dxa" w:w="6624"/>
            <w:shd w:val="clear" w:color="auto" w:fill="FAFA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0"/>
              </w:rPr>
              <w:t>6 de marzo de 2026</w:t>
            </w:r>
          </w:p>
        </w:tc>
      </w:tr>
      <w:tr>
        <w:tc>
          <w:tcPr>
            <w:tcW w:type="dxa" w:w="2592"/>
            <w:shd w:val="clear" w:color="auto" w:fill="F0F0F0"/>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0"/>
              </w:rPr>
              <w:t>Versión</w:t>
            </w:r>
          </w:p>
        </w:tc>
        <w:tc>
          <w:tcPr>
            <w:tcW w:type="dxa" w:w="6624"/>
            <w:shd w:val="clear" w:color="auto" w:fill="FAFA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0"/>
              </w:rPr>
              <w:t>1.0 — Draft inicial</w:t>
            </w:r>
          </w:p>
        </w:tc>
      </w:tr>
    </w:tbl>
    <w:p>
      <w:r>
        <w:br w:type="page"/>
      </w:r>
    </w:p>
    <w:p>
      <w:pPr>
        <w:spacing w:before="360" w:after="120"/>
      </w:pPr>
      <w:r>
        <w:rPr>
          <w:rFonts w:ascii="Arial" w:hAnsi="Arial"/>
          <w:b/>
          <w:color w:val="E86B1F"/>
          <w:sz w:val="36"/>
        </w:rPr>
        <w:t>1. Resumen Ejecutivo</w:t>
      </w:r>
    </w:p>
    <w:p>
      <w:pPr>
        <w:pBdr>
          <w:bottom w:val="single" w:sz="6" w:space="1" w:color="E86B1F"/>
        </w:pBdr>
        <w:spacing w:after="80"/>
      </w:pPr>
    </w:p>
    <w:p>
      <w:pPr>
        <w:spacing w:after="100"/>
      </w:pPr>
      <w:r>
        <w:rPr>
          <w:rFonts w:ascii="Arial" w:hAnsi="Arial"/>
          <w:sz w:val="21"/>
        </w:rPr>
        <w:t>MenuCast es una plataforma SaaS de señalización digital (digital signage) diseñada para controlar pantallas de negocios en tiempo real. Tomando como referencia técnica y de UX a Yodeck —el líder actual del mercado con más de 900 partners en 135 países y calificación de 4.9/5— este documento define la arquitectura, los módulos de sistema, el flujo de datos y el cronograma de desarrollo para construir un producto competitivo, superior en experiencia de usuario y adaptado al mercado latinoamericano.</w:t>
      </w:r>
    </w:p>
    <w:p>
      <w:pPr>
        <w:spacing w:after="100"/>
      </w:pPr>
      <w:r>
        <w:rPr>
          <w:rFonts w:ascii="Arial" w:hAnsi="Arial"/>
          <w:sz w:val="21"/>
        </w:rPr>
        <w:t>El análisis revela que Yodeck, a pesar de su madurez, presenta fricciones significativas que MenuCast puede resolver: sincronización manual con latencia de cambios, dependencia de hardware propietario (Raspberry Pi), modelo de precios no optimizado para LATAM y ausencia de actualización automática en tiempo real. MenuCast ya cuenta con una base técnica sólida que aborda varios de estos puntos.</w:t>
      </w:r>
    </w:p>
    <w:p>
      <w:pPr>
        <w:spacing w:before="120" w:after="160"/>
        <w:ind w:left="288" w:right="288"/>
        <w:shd w:val="clear" w:color="auto" w:fill="E8F5E9"/>
        <w:pBdr>
          <w:top w:val="single" w:sz="4" w:space="4" w:color="27AE60"/>
          <w:left w:val="single" w:sz="12" w:space="4" w:color="27AE60"/>
          <w:bottom w:val="single" w:sz="4" w:space="4" w:color="27AE60"/>
          <w:right w:val="single" w:sz="4" w:space="4" w:color="27AE60"/>
        </w:pBdr>
      </w:pPr>
      <w:r>
        <w:rPr>
          <w:rFonts w:ascii="Arial" w:hAnsi="Arial"/>
          <w:sz w:val="20"/>
        </w:rPr>
        <w:t xml:space="preserve">  ✅  MenuCast YA tiene implementado lo que Yodeck cobra en plan Premium: sincronización en tiempo real vía WebSockets, cache offline automático y soporte nativo para Android TV. La ventaja competitiva es real.</w:t>
      </w:r>
    </w:p>
    <w:p>
      <w:pPr>
        <w:spacing w:before="280" w:after="80"/>
      </w:pPr>
      <w:r>
        <w:rPr>
          <w:rFonts w:ascii="Arial" w:hAnsi="Arial"/>
          <w:b/>
          <w:color w:val="1A1A2E"/>
          <w:sz w:val="30"/>
        </w:rPr>
        <w:t>Estado actual del MVP</w:t>
      </w:r>
    </w:p>
    <w:tbl>
      <w:tblPr>
        <w:tblW w:type="auto" w:w="0"/>
        <w:jc w:val="center"/>
        <w:tblLook w:firstColumn="1" w:firstRow="1" w:lastColumn="0" w:lastRow="0" w:noHBand="0" w:noVBand="1" w:val="04A0"/>
      </w:tblPr>
      <w:tblGrid>
        <w:gridCol w:w="3120"/>
        <w:gridCol w:w="3120"/>
        <w:gridCol w:w="3120"/>
      </w:tblGrid>
      <w:tr>
        <w:tc>
          <w:tcPr>
            <w:tcW w:type="dxa" w:w="403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Módulo</w:t>
            </w:r>
          </w:p>
        </w:tc>
        <w:tc>
          <w:tcPr>
            <w:tcW w:type="dxa" w:w="230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Estado</w:t>
            </w:r>
          </w:p>
        </w:tc>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Notas</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Auth (registro + login)</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Gestión de pantallas + pairing codes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Upload de contenido (imágenes + videos)</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Playlists con orden y duración por item</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Asignación de playlist a pantalla</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Player TV con offline resilience</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Realtime via Supabase WebSockets</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App móvil control remoto</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Stripe billing (free → pro)</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Bloqueador para monetización</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Layouts multizona</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Diferenciador clave vs competencia</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Schedules / Programación temporal</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Necesario para enterprise</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Deploy Vercel + Supabase Cloud</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Necesario para producción</w:t>
            </w:r>
          </w:p>
        </w:tc>
      </w:tr>
    </w:tbl>
    <w:p/>
    <w:p>
      <w:r>
        <w:br w:type="page"/>
      </w:r>
    </w:p>
    <w:p>
      <w:pPr>
        <w:spacing w:before="360" w:after="120"/>
      </w:pPr>
      <w:r>
        <w:rPr>
          <w:rFonts w:ascii="Arial" w:hAnsi="Arial"/>
          <w:b/>
          <w:color w:val="E86B1F"/>
          <w:sz w:val="36"/>
        </w:rPr>
        <w:t>2. Mapa de Módulos del Sistema (Referencia Yodeck)</w:t>
      </w:r>
    </w:p>
    <w:p>
      <w:pPr>
        <w:pBdr>
          <w:bottom w:val="single" w:sz="6" w:space="1" w:color="E86B1F"/>
        </w:pBdr>
        <w:spacing w:after="80"/>
      </w:pPr>
    </w:p>
    <w:p>
      <w:pPr>
        <w:spacing w:after="100"/>
      </w:pPr>
      <w:r>
        <w:rPr>
          <w:rFonts w:ascii="Arial" w:hAnsi="Arial"/>
          <w:sz w:val="21"/>
        </w:rPr>
        <w:t>A partir del análisis de la interfaz de Yodeck —incluyendo la navegación lateral visible en el dashboard (Media, Apps, Playlists, Layouts, Schedules, Screens)— se identifican los siguientes módulos principales:</w:t>
      </w:r>
    </w:p>
    <w:p>
      <w:pPr>
        <w:spacing w:before="280" w:after="80"/>
      </w:pPr>
      <w:r>
        <w:rPr>
          <w:rFonts w:ascii="Arial" w:hAnsi="Arial"/>
          <w:b/>
          <w:color w:val="1A1A2E"/>
          <w:sz w:val="30"/>
        </w:rPr>
        <w:t>2.1  Jerarquía de la interfaz de usuario</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Módulo</w:t>
            </w:r>
          </w:p>
        </w:tc>
        <w:tc>
          <w:tcPr>
            <w:tcW w:type="dxa" w:w="216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Función</w:t>
            </w:r>
          </w:p>
        </w:tc>
        <w:tc>
          <w:tcPr>
            <w:tcW w:type="dxa" w:w="54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Capacidades</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Media</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Gestión de archivos</w:t>
            </w:r>
          </w:p>
        </w:tc>
        <w:tc>
          <w:tcPr>
            <w:tcW w:type="dxa" w:w="54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Imágenes, videos, PDFs, documentos. Upload a cloud storage. Organización por carpetas/tags. Preview inline.</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Apps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Widgets dinámicos</w:t>
            </w:r>
          </w:p>
        </w:tc>
        <w:tc>
          <w:tcPr>
            <w:tcW w:type="dxa" w:w="54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Weather, reloj, RSS, Google Slides, redes sociales, noticias, tableros de datos. No requieren código.</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Playlists</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Motor de reproducción</w:t>
            </w:r>
          </w:p>
        </w:tc>
        <w:tc>
          <w:tcPr>
            <w:tcW w:type="dxa" w:w="54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Secuencias de Media + Apps. Duración por item. Orden drag-and-drop. Pueden contener Layouts anidados.</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Layouts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Motor de composición</w:t>
            </w:r>
          </w:p>
        </w:tc>
        <w:tc>
          <w:tcPr>
            <w:tcW w:type="dxa" w:w="54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División de pantalla en zonas (multizona). Cada zona = una Playlist independiente. Sincronización opcional entre zonas.</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Schedules</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Motor de programación</w:t>
            </w:r>
          </w:p>
        </w:tc>
        <w:tc>
          <w:tcPr>
            <w:tcW w:type="dxa" w:w="54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Asignación temporal de Playlists/Layouts a pantallas. Reglas por día/hora/fecha. Prioridades.</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Screens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Gestión de dispositivos</w:t>
            </w:r>
          </w:p>
        </w:tc>
        <w:tc>
          <w:tcPr>
            <w:tcW w:type="dxa" w:w="54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Registro de players, estado online/offline, heartbeat, pairing code, geolocalización, acciones remotas (reboot, refresh).</w:t>
            </w:r>
          </w:p>
        </w:tc>
      </w:tr>
    </w:tbl>
    <w:p/>
    <w:p>
      <w:pPr>
        <w:spacing w:before="120" w:after="160"/>
        <w:ind w:left="288" w:right="288"/>
        <w:shd w:val="clear" w:color="auto" w:fill="FFF8E1"/>
        <w:pBdr>
          <w:top w:val="single" w:sz="4" w:space="4" w:color="FFB300"/>
          <w:left w:val="single" w:sz="12" w:space="4" w:color="FFB300"/>
          <w:bottom w:val="single" w:sz="4" w:space="4" w:color="FFB300"/>
          <w:right w:val="single" w:sz="4" w:space="4" w:color="FFB300"/>
        </w:pBdr>
      </w:pPr>
      <w:r>
        <w:rPr>
          <w:rFonts w:ascii="Arial" w:hAnsi="Arial"/>
          <w:sz w:val="20"/>
        </w:rPr>
        <w:t xml:space="preserve">  📌  La jerarquía de datos es: Screen → Schedule → Layout → Playlist → [Media | App]. Cada nivel puede existir independientemente y ser reutilizado. MenuCast actualmente implementa: Screen → Playlist → Media. Los eslabones faltantes son Layout (multizona) y Schedule (programación temporal).</w:t>
      </w:r>
    </w:p>
    <w:p>
      <w:pPr>
        <w:spacing w:before="280" w:after="80"/>
      </w:pPr>
      <w:r>
        <w:rPr>
          <w:rFonts w:ascii="Arial" w:hAnsi="Arial"/>
          <w:b/>
          <w:color w:val="1A1A2E"/>
          <w:sz w:val="30"/>
        </w:rPr>
        <w:t>2.2  Dashboard principal — Lo que Yodeck muestra</w:t>
      </w:r>
    </w:p>
    <w:p>
      <w:pPr>
        <w:spacing w:after="100"/>
      </w:pPr>
      <w:r>
        <w:rPr>
          <w:rFonts w:ascii="Arial" w:hAnsi="Arial"/>
          <w:sz w:val="21"/>
        </w:rPr>
        <w:t>El dashboard de Yodeck presenta en una sola vista:</w:t>
      </w:r>
    </w:p>
    <w:p>
      <w:pPr>
        <w:pStyle w:val="ListBullet"/>
        <w:spacing w:after="40"/>
      </w:pPr>
      <w:r>
        <w:rPr>
          <w:rFonts w:ascii="Arial" w:hAnsi="Arial"/>
          <w:b/>
          <w:sz w:val="21"/>
        </w:rPr>
        <w:t xml:space="preserve">Screen Status widget: </w:t>
      </w:r>
      <w:r>
        <w:rPr>
          <w:rFonts w:ascii="Arial" w:hAnsi="Arial"/>
          <w:sz w:val="21"/>
        </w:rPr>
        <w:t>Contadores en tiempo real: Online, Offline, Registered, Unregistered. Click lleva al listado filtrado.</w:t>
      </w:r>
    </w:p>
    <w:p>
      <w:pPr>
        <w:pStyle w:val="ListBullet"/>
        <w:spacing w:after="40"/>
      </w:pPr>
      <w:r>
        <w:rPr>
          <w:rFonts w:ascii="Arial" w:hAnsi="Arial"/>
          <w:b/>
          <w:sz w:val="21"/>
        </w:rPr>
        <w:t xml:space="preserve">Screen Locations map: </w:t>
      </w:r>
      <w:r>
        <w:rPr>
          <w:rFonts w:ascii="Arial" w:hAnsi="Arial"/>
          <w:sz w:val="21"/>
        </w:rPr>
        <w:t>Mapa con pin por pantalla usando geolocalización registrada en el dispositivo. Actualización cada heartbeat.</w:t>
      </w:r>
    </w:p>
    <w:p>
      <w:pPr>
        <w:pStyle w:val="ListBullet"/>
        <w:spacing w:after="40"/>
      </w:pPr>
      <w:r>
        <w:rPr>
          <w:rFonts w:ascii="Arial" w:hAnsi="Arial"/>
          <w:b/>
          <w:sz w:val="21"/>
        </w:rPr>
        <w:t xml:space="preserve">Recent Activities log: </w:t>
      </w:r>
      <w:r>
        <w:rPr>
          <w:rFonts w:ascii="Arial" w:hAnsi="Arial"/>
          <w:sz w:val="21"/>
        </w:rPr>
        <w:t>Historial de acciones del usuario (pushes, logins, cambios de contenido) con timestamp y email.</w:t>
      </w:r>
    </w:p>
    <w:p>
      <w:pPr>
        <w:pStyle w:val="ListBullet"/>
        <w:spacing w:after="40"/>
      </w:pPr>
      <w:r>
        <w:rPr>
          <w:rFonts w:ascii="Arial" w:hAnsi="Arial"/>
          <w:b/>
          <w:sz w:val="21"/>
        </w:rPr>
        <w:t xml:space="preserve">Subscription status: </w:t>
      </w:r>
      <w:r>
        <w:rPr>
          <w:rFonts w:ascii="Arial" w:hAnsi="Arial"/>
          <w:sz w:val="21"/>
        </w:rPr>
        <w:t>Plan actual, límite de licencias, enlace a upgrade.</w:t>
      </w:r>
    </w:p>
    <w:p>
      <w:pPr>
        <w:pStyle w:val="ListBullet"/>
        <w:spacing w:after="40"/>
      </w:pPr>
      <w:r>
        <w:rPr>
          <w:rFonts w:ascii="Arial" w:hAnsi="Arial"/>
          <w:b/>
          <w:sz w:val="21"/>
        </w:rPr>
        <w:t xml:space="preserve">Changes pushed button: </w:t>
      </w:r>
      <w:r>
        <w:rPr>
          <w:rFonts w:ascii="Arial" w:hAnsi="Arial"/>
          <w:sz w:val="21"/>
        </w:rPr>
        <w:t>Botón naranja en el header que fuerza el envío de cambios pendientes a todos los players. Es el mecanismo de push MANUAL.</w:t>
      </w:r>
    </w:p>
    <w:p>
      <w:pPr>
        <w:spacing w:before="120" w:after="160"/>
        <w:ind w:left="288" w:right="288"/>
        <w:shd w:val="clear" w:color="auto" w:fill="E3F2FD"/>
        <w:pBdr>
          <w:top w:val="single" w:sz="4" w:space="4" w:color="1976D2"/>
          <w:left w:val="single" w:sz="12" w:space="4" w:color="1976D2"/>
          <w:bottom w:val="single" w:sz="4" w:space="4" w:color="1976D2"/>
          <w:right w:val="single" w:sz="4" w:space="4" w:color="1976D2"/>
        </w:pBdr>
      </w:pPr>
      <w:r>
        <w:rPr>
          <w:rFonts w:ascii="Arial" w:hAnsi="Arial"/>
          <w:sz w:val="20"/>
        </w:rPr>
        <w:t xml:space="preserve">  ⚡  El botón 'Changes pushed' revela un diseño arquitectónico importante: Yodeck usa un modelo de push semi-manual. Los cambios NO se propagan automáticamente en tiempo real — el operador debe presionar este botón para forzar la sincronización. MenuCast usa Supabase Realtime (WebSockets) y propaga cambios en menos de 1 segundo sin ningún botón.</w:t>
      </w:r>
    </w:p>
    <w:p>
      <w:r>
        <w:br w:type="page"/>
      </w:r>
    </w:p>
    <w:p>
      <w:pPr>
        <w:spacing w:before="360" w:after="120"/>
      </w:pPr>
      <w:r>
        <w:rPr>
          <w:rFonts w:ascii="Arial" w:hAnsi="Arial"/>
          <w:b/>
          <w:color w:val="E86B1F"/>
          <w:sz w:val="36"/>
        </w:rPr>
        <w:t>3. Arquitectura de Comunicación Dashboard ↔ Pantallas</w:t>
      </w:r>
    </w:p>
    <w:p>
      <w:pPr>
        <w:pBdr>
          <w:bottom w:val="single" w:sz="6" w:space="1" w:color="E86B1F"/>
        </w:pBdr>
        <w:spacing w:after="80"/>
      </w:pPr>
    </w:p>
    <w:p>
      <w:pPr>
        <w:spacing w:after="100"/>
      </w:pPr>
      <w:r>
        <w:rPr>
          <w:rFonts w:ascii="Arial" w:hAnsi="Arial"/>
          <w:sz w:val="21"/>
        </w:rPr>
        <w:t>Esta es la pregunta central del sistema: ¿cómo sabe el dashboard el estado de cada pantalla, y cómo saben las pantallas qué contenido mostrar? La respuesta son tres mecanismos combinados:</w:t>
      </w:r>
    </w:p>
    <w:p>
      <w:pPr>
        <w:spacing w:before="280" w:after="80"/>
      </w:pPr>
      <w:r>
        <w:rPr>
          <w:rFonts w:ascii="Arial" w:hAnsi="Arial"/>
          <w:b/>
          <w:color w:val="1A1A2E"/>
          <w:sz w:val="30"/>
        </w:rPr>
        <w:t>3.1  Registro y vinculación (Pairing)</w:t>
      </w:r>
    </w:p>
    <w:p>
      <w:pPr>
        <w:spacing w:after="100"/>
      </w:pPr>
      <w:r>
        <w:rPr>
          <w:rFonts w:ascii="Arial" w:hAnsi="Arial"/>
          <w:sz w:val="21"/>
        </w:rPr>
        <w:t>Cuando una pantalla se conecta por primera vez:</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1. El player arranca sin identidad asignada</w:t>
        <w:br/>
        <w:t>2. El servidor genera un código único (ej: 'ABC123') → se muestra en la pantalla</w:t>
        <w:br/>
        <w:t>3. El operador ingresa ese código en el dashboard</w:t>
        <w:br/>
        <w:t>4. El servidor asigna un Screen ID permanente al player</w:t>
        <w:br/>
        <w:t>5. El player guarda el Screen ID localmente → ya tiene identidad</w:t>
      </w:r>
    </w:p>
    <w:p>
      <w:pPr>
        <w:spacing w:after="100"/>
      </w:pPr>
      <w:r>
        <w:rPr>
          <w:rFonts w:ascii="Arial" w:hAnsi="Arial"/>
          <w:sz w:val="21"/>
        </w:rPr>
        <w:t>En MenuCast este flujo ya está implementado en usePairing.ts y PairingScreen.tsx. El pairing_code se genera en el dashboard y el TV lo ingresa para vincularse.</w:t>
      </w:r>
    </w:p>
    <w:p>
      <w:pPr>
        <w:spacing w:before="280" w:after="80"/>
      </w:pPr>
      <w:r>
        <w:rPr>
          <w:rFonts w:ascii="Arial" w:hAnsi="Arial"/>
          <w:b/>
          <w:color w:val="1A1A2E"/>
          <w:sz w:val="30"/>
        </w:rPr>
        <w:t>3.2  Heartbeat — el pulso de cada pantalla</w:t>
      </w:r>
    </w:p>
    <w:p>
      <w:pPr>
        <w:spacing w:after="100"/>
      </w:pPr>
      <w:r>
        <w:rPr>
          <w:rFonts w:ascii="Arial" w:hAnsi="Arial"/>
          <w:sz w:val="21"/>
        </w:rPr>
        <w:t>Cada player envía una señal de vida al servidor cada 30 segundos (en MenuCast) o cada 60-90 segundos (en Yodeck). Esta señal actualiza:</w:t>
      </w:r>
    </w:p>
    <w:p>
      <w:pPr>
        <w:pStyle w:val="ListBullet"/>
        <w:spacing w:after="40"/>
      </w:pPr>
      <w:r>
        <w:rPr>
          <w:rFonts w:ascii="Arial" w:hAnsi="Arial"/>
          <w:b/>
          <w:sz w:val="21"/>
        </w:rPr>
        <w:t xml:space="preserve">Estado actual del dispositivo: </w:t>
      </w:r>
      <w:r>
        <w:rPr>
          <w:rFonts w:ascii="Arial" w:hAnsi="Arial"/>
          <w:sz w:val="21"/>
        </w:rPr>
        <w:t>status: 'online'</w:t>
      </w:r>
    </w:p>
    <w:p>
      <w:pPr>
        <w:pStyle w:val="ListBullet"/>
        <w:spacing w:after="40"/>
      </w:pPr>
      <w:r>
        <w:rPr>
          <w:rFonts w:ascii="Arial" w:hAnsi="Arial"/>
          <w:b/>
          <w:sz w:val="21"/>
        </w:rPr>
        <w:t xml:space="preserve">Para calcular cuándo fue la última vez activo: </w:t>
      </w:r>
      <w:r>
        <w:rPr>
          <w:rFonts w:ascii="Arial" w:hAnsi="Arial"/>
          <w:sz w:val="21"/>
        </w:rPr>
        <w:t>last_seen_at: timestamp</w:t>
      </w:r>
    </w:p>
    <w:p>
      <w:pPr>
        <w:pStyle w:val="ListBullet"/>
        <w:spacing w:after="40"/>
      </w:pPr>
      <w:r>
        <w:rPr>
          <w:rFonts w:ascii="Arial" w:hAnsi="Arial"/>
          <w:b/>
          <w:sz w:val="21"/>
        </w:rPr>
        <w:t xml:space="preserve">Metadata del hardware: </w:t>
      </w:r>
      <w:r>
        <w:rPr>
          <w:rFonts w:ascii="Arial" w:hAnsi="Arial"/>
          <w:sz w:val="21"/>
        </w:rPr>
        <w:t>device_info: { ip, modelo, versión }</w:t>
      </w:r>
    </w:p>
    <w:p>
      <w:pPr>
        <w:spacing w:after="100"/>
      </w:pPr>
      <w:r>
        <w:rPr>
          <w:rFonts w:ascii="Arial" w:hAnsi="Arial"/>
          <w:sz w:val="21"/>
        </w:rPr>
        <w:t>Si el servidor no recibe heartbeat por más de 2× el intervalo, el status pasa a 'offline' automáticamente. En MenuCast esto ocurre via Supabase UPDATE y se refleja en el dashboard via Realtime.</w:t>
      </w:r>
    </w:p>
    <w:p>
      <w:pPr>
        <w:spacing w:before="280" w:after="80"/>
      </w:pPr>
      <w:r>
        <w:rPr>
          <w:rFonts w:ascii="Arial" w:hAnsi="Arial"/>
          <w:b/>
          <w:color w:val="1A1A2E"/>
          <w:sz w:val="30"/>
        </w:rPr>
        <w:t>3.3  Sincronización de contenido — el modelo Pull vs Push</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Sistema</w:t>
            </w:r>
          </w:p>
        </w:tc>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Modelo</w:t>
            </w:r>
          </w:p>
        </w:tc>
        <w:tc>
          <w:tcPr>
            <w:tcW w:type="dxa" w:w="316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Flujo</w:t>
            </w:r>
          </w:p>
        </w:tc>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Ventaja</w:t>
            </w:r>
          </w:p>
        </w:tc>
        <w:tc>
          <w:tcPr>
            <w:tcW w:type="dxa" w:w="158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Trade-off</w:t>
            </w:r>
          </w:p>
        </w:tc>
      </w:tr>
      <w:tr>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Yodeck</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Semi-manual Push</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Operador presiona 'Changes pushed'. Latencia: segundos a minutos.</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Simple para el operador</w:t>
            </w:r>
          </w:p>
        </w:tc>
        <w:tc>
          <w:tcPr>
            <w:tcW w:type="dxa" w:w="158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No es tiempo real. Riesgo de olvidar presionar el botón.</w:t>
            </w:r>
          </w:p>
        </w:tc>
      </w:tr>
      <w:tr>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MenuCast</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Realtime Push automático</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Cambio en DB → Supabase Realtime → player recibe evento → carga nuevo contenido. Latencia: &lt; 1 segundo.</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Instantáneo, sin acción del usuario</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Conexión WebSocket permanente consume más recursos en el servidor</w:t>
            </w:r>
          </w:p>
        </w:tc>
      </w:tr>
    </w:tbl>
    <w:p/>
    <w:p>
      <w:pPr>
        <w:spacing w:before="280" w:after="80"/>
      </w:pPr>
      <w:r>
        <w:rPr>
          <w:rFonts w:ascii="Arial" w:hAnsi="Arial"/>
          <w:b/>
          <w:color w:val="1A1A2E"/>
          <w:sz w:val="30"/>
        </w:rPr>
        <w:t>3.4  Cache offline — el safety net</w:t>
      </w:r>
    </w:p>
    <w:p>
      <w:pPr>
        <w:spacing w:after="100"/>
      </w:pPr>
      <w:r>
        <w:rPr>
          <w:rFonts w:ascii="Arial" w:hAnsi="Arial"/>
          <w:sz w:val="21"/>
        </w:rPr>
        <w:t>Cuando la pantalla pierde internet:</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Pantalla pierde conexión</w:t>
        <w:br/>
        <w:t xml:space="preserve">  → WebSocket se desconecta</w:t>
        <w:br/>
        <w:t xml:space="preserve">  → Player detecta timeout</w:t>
        <w:br/>
        <w:t xml:space="preserve">  → Carga contenido desde AsyncStorage (cache local)</w:t>
        <w:br/>
        <w:t xml:space="preserve">  → Sigue mostrando la última versión conocida</w:t>
        <w:br/>
        <w:t xml:space="preserve">  → Cuando vuelve internet → sync automático en background</w:t>
      </w:r>
    </w:p>
    <w:p>
      <w:pPr>
        <w:spacing w:after="100"/>
      </w:pPr>
      <w:r>
        <w:rPr>
          <w:rFonts w:ascii="Arial" w:hAnsi="Arial"/>
          <w:sz w:val="21"/>
        </w:rPr>
        <w:t>Este patrón (cache-first) es crítico para entornos de restaurantes donde el internet puede ser inestable. MenuCast ya lo implementa correctamente en usePlayer.ts con AsyncStorage. Yodeck lo implementa con un sistema de descarga previa al dispositivo.</w:t>
      </w:r>
    </w:p>
    <w:p>
      <w:pPr>
        <w:spacing w:before="280" w:after="80"/>
      </w:pPr>
      <w:r>
        <w:rPr>
          <w:rFonts w:ascii="Arial" w:hAnsi="Arial"/>
          <w:b/>
          <w:color w:val="1A1A2E"/>
          <w:sz w:val="30"/>
        </w:rPr>
        <w:t>3.5  Diagrama de flujo de datos completo</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OPERADOR (Browser / App Móvil)</w:t>
        <w:br/>
        <w:t xml:space="preserve">    │</w:t>
        <w:br/>
        <w:t xml:space="preserve">    ├─► Sube imagen/video → Supabase Storage → URL pública</w:t>
        <w:br/>
        <w:t xml:space="preserve">    ├─► Crea Playlist → tabla playlists</w:t>
        <w:br/>
        <w:t xml:space="preserve">    ├─► Asigna Playlist a Screen → screens.current_playlist_id</w:t>
        <w:br/>
        <w:t xml:space="preserve">    │</w:t>
        <w:br/>
        <w:t xml:space="preserve">    ▼</w:t>
        <w:br/>
        <w:t>SUPABASE (PostgreSQL + Realtime)</w:t>
        <w:br/>
        <w:t xml:space="preserve">    │</w:t>
        <w:br/>
        <w:t xml:space="preserve">    ├─► Evento 'UPDATE' en tabla screens</w:t>
        <w:br/>
        <w:t xml:space="preserve">    │       ↓</w:t>
        <w:br/>
        <w:t xml:space="preserve">    │   WebSocket a todos los players suscritos</w:t>
        <w:br/>
        <w:t xml:space="preserve">    │</w:t>
        <w:br/>
        <w:t>PLAYER (Android TV / Expo)</w:t>
        <w:br/>
        <w:t xml:space="preserve">    ├─► Recibe evento Realtime</w:t>
        <w:br/>
        <w:t xml:space="preserve">    ├─► Consulta playlist_items JOIN content_items</w:t>
        <w:br/>
        <w:t xml:space="preserve">    ├─► Descarga URLs de Supabase Storage</w:t>
        <w:br/>
        <w:t xml:space="preserve">    ├─► Cachea en AsyncStorage</w:t>
        <w:br/>
        <w:t xml:space="preserve">    ├─► Reproduce en loop con duración por item</w:t>
        <w:br/>
        <w:t xml:space="preserve">    └─► Heartbeat cada 30s → UPDATE screens SET status='online'</w:t>
      </w:r>
    </w:p>
    <w:p>
      <w:r>
        <w:br w:type="page"/>
      </w:r>
    </w:p>
    <w:p>
      <w:pPr>
        <w:spacing w:before="360" w:after="120"/>
      </w:pPr>
      <w:r>
        <w:rPr>
          <w:rFonts w:ascii="Arial" w:hAnsi="Arial"/>
          <w:b/>
          <w:color w:val="E86B1F"/>
          <w:sz w:val="36"/>
        </w:rPr>
        <w:t>4. Ingeniería de Funcionalidades Core</w:t>
      </w:r>
    </w:p>
    <w:p>
      <w:pPr>
        <w:pBdr>
          <w:bottom w:val="single" w:sz="6" w:space="1" w:color="E86B1F"/>
        </w:pBdr>
        <w:spacing w:after="80"/>
      </w:pPr>
    </w:p>
    <w:p>
      <w:pPr>
        <w:spacing w:before="280" w:after="80"/>
      </w:pPr>
      <w:r>
        <w:rPr>
          <w:rFonts w:ascii="Arial" w:hAnsi="Arial"/>
          <w:b/>
          <w:color w:val="1A1A2E"/>
          <w:sz w:val="30"/>
        </w:rPr>
        <w:t>4.1  Motor de composición — Layouts multizona</w:t>
      </w:r>
    </w:p>
    <w:p>
      <w:pPr>
        <w:spacing w:after="100"/>
      </w:pPr>
      <w:r>
        <w:rPr>
          <w:rFonts w:ascii="Arial" w:hAnsi="Arial"/>
          <w:sz w:val="21"/>
        </w:rPr>
        <w:t>La funcionalidad de Layouts es el diferenciador más importante entre MenuCast actual (básico) y Yodeck (avanzado). Un Layout divide la pantalla en zonas rectangulares, donde cada zona reproduce una Playlist independiente.</w:t>
      </w:r>
    </w:p>
    <w:p>
      <w:pPr>
        <w:spacing w:after="100"/>
      </w:pPr>
      <w:r>
        <w:rPr>
          <w:rFonts w:ascii="Arial" w:hAnsi="Arial"/>
          <w:sz w:val="21"/>
        </w:rPr>
        <w:t>Ejemplo de Layout para restaurante:</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w:t>
        <w:br/>
        <w:t>│           ZONA PRINCIPAL (80% ancho)         │</w:t>
        <w:br/>
        <w:t>│         Playlist: Menú del día               │</w:t>
        <w:br/>
        <w:t>│   ──────────────────────────────────────   │</w:t>
        <w:br/>
        <w:t>│  ┌──────────────┐  ┌───────────────────┐   │</w:t>
        <w:br/>
        <w:t>│  │  ZONA 2      │  │    ZONA 3         │   │</w:t>
        <w:br/>
        <w:t>│  │  Weather     │  │    Redes sociales │   │</w:t>
        <w:br/>
        <w:t>│  └──────────────┘  └───────────────────┘   │</w:t>
        <w:br/>
        <w:t>└─────────────────────────────────────────────┘</w:t>
      </w:r>
    </w:p>
    <w:p>
      <w:pPr>
        <w:spacing w:after="100"/>
      </w:pPr>
      <w:r>
        <w:rPr>
          <w:rFonts w:ascii="Arial" w:hAnsi="Arial"/>
          <w:sz w:val="21"/>
        </w:rPr>
        <w:t>Esquema de base de datos para implementar Layouts:</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layouts: define la plantilla de zonas</w:t>
        <w:br/>
        <w:t>CREATE TABLE layouts (</w:t>
        <w:br/>
        <w:t xml:space="preserve">  id UUID PRIMARY KEY,</w:t>
        <w:br/>
        <w:t xml:space="preserve">  org_id UUID REFERENCES organizations,</w:t>
        <w:br/>
        <w:t xml:space="preserve">  name TEXT,</w:t>
        <w:br/>
        <w:t xml:space="preserve">  created_at TIMESTAMPTZ DEFAULT NOW()</w:t>
        <w:br/>
        <w:t>);</w:t>
        <w:br/>
        <w:br/>
        <w:t>-- layout_zones: cada zona dentro del layout</w:t>
        <w:br/>
        <w:t>CREATE TABLE layout_zones (</w:t>
        <w:br/>
        <w:t xml:space="preserve">  id UUID PRIMARY KEY,</w:t>
        <w:br/>
        <w:t xml:space="preserve">  layout_id UUID REFERENCES layouts ON DELETE CASCADE,</w:t>
        <w:br/>
        <w:t xml:space="preserve">  playlist_id UUID REFERENCES playlists,</w:t>
        <w:br/>
        <w:t xml:space="preserve">  x DECIMAL NOT NULL,       -- % desde izquierda (0-100)</w:t>
        <w:br/>
        <w:t xml:space="preserve">  y DECIMAL NOT NULL,       -- % desde arriba (0-100)</w:t>
        <w:br/>
        <w:t xml:space="preserve">  width DECIMAL NOT NULL,   -- % del ancho total (0-100)</w:t>
        <w:br/>
        <w:t xml:space="preserve">  height DECIMAL NOT NULL,  -- % del alto total (0-100)</w:t>
        <w:br/>
        <w:t xml:space="preserve">  z_index INTEGER DEFAULT 0 -- orden de capas</w:t>
        <w:br/>
        <w:t>);</w:t>
      </w:r>
    </w:p>
    <w:p>
      <w:pPr>
        <w:spacing w:before="280" w:after="80"/>
      </w:pPr>
      <w:r>
        <w:rPr>
          <w:rFonts w:ascii="Arial" w:hAnsi="Arial"/>
          <w:b/>
          <w:color w:val="1A1A2E"/>
          <w:sz w:val="30"/>
        </w:rPr>
        <w:t>4.2  Motor de programación — Schedules</w:t>
      </w:r>
    </w:p>
    <w:p>
      <w:pPr>
        <w:spacing w:after="100"/>
      </w:pPr>
      <w:r>
        <w:rPr>
          <w:rFonts w:ascii="Arial" w:hAnsi="Arial"/>
          <w:sz w:val="21"/>
        </w:rPr>
        <w:t>Los Schedules permiten asignar contenido diferente según el día y hora. Por ejemplo: menú del desayuno de 7am a 11am, menú del almuerzo de 11am a 4pm, menú de cena de 4pm a 10pm.</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CREATE TABLE schedules (</w:t>
        <w:br/>
        <w:t xml:space="preserve">  id UUID PRIMARY KEY,</w:t>
        <w:br/>
        <w:t xml:space="preserve">  org_id UUID REFERENCES organizations,</w:t>
        <w:br/>
        <w:t xml:space="preserve">  screen_id UUID REFERENCES screens,</w:t>
        <w:br/>
        <w:t xml:space="preserve">  playlist_id UUID REFERENCES playlists,</w:t>
        <w:br/>
        <w:t xml:space="preserve">  layout_id UUID REFERENCES layouts,     -- opcional</w:t>
        <w:br/>
        <w:t xml:space="preserve">  days_of_week INTEGER[],               -- [1,2,3,4,5] = lun-vie</w:t>
        <w:br/>
        <w:t xml:space="preserve">  start_time TIME NOT NULL,             -- '07:00:00'</w:t>
        <w:br/>
        <w:t xml:space="preserve">  end_time TIME NOT NULL,               -- '11:00:00'</w:t>
        <w:br/>
        <w:t xml:space="preserve">  priority INTEGER DEFAULT 0,           -- mayor = gana</w:t>
        <w:br/>
        <w:t xml:space="preserve">  active BOOLEAN DEFAULT true</w:t>
        <w:br/>
        <w:t>);</w:t>
      </w:r>
    </w:p>
    <w:p>
      <w:pPr>
        <w:spacing w:after="100"/>
      </w:pPr>
      <w:r>
        <w:rPr>
          <w:rFonts w:ascii="Arial" w:hAnsi="Arial"/>
          <w:sz w:val="21"/>
        </w:rPr>
        <w:t>El player consulta los schedules activos al iniciar y cada vez que cambia la hora. Si no hay schedule activo, usa la playlist default asignada directamente a la pantalla.</w:t>
      </w:r>
    </w:p>
    <w:p>
      <w:pPr>
        <w:spacing w:before="280" w:after="80"/>
      </w:pPr>
      <w:r>
        <w:rPr>
          <w:rFonts w:ascii="Arial" w:hAnsi="Arial"/>
          <w:b/>
          <w:color w:val="1A1A2E"/>
          <w:sz w:val="30"/>
        </w:rPr>
        <w:t>4.3  Gestión avanzada de dispositivos</w:t>
      </w:r>
    </w:p>
    <w:p>
      <w:pPr>
        <w:spacing w:after="100"/>
      </w:pPr>
      <w:r>
        <w:rPr>
          <w:rFonts w:ascii="Arial" w:hAnsi="Arial"/>
          <w:sz w:val="21"/>
        </w:rPr>
        <w:t>Funcionalidades de Remote Device Management (RDM) que Yodeck ofrece y MenuCast debería implementar en fases:</w:t>
      </w:r>
    </w:p>
    <w:tbl>
      <w:tblPr>
        <w:tblW w:type="auto" w:w="0"/>
        <w:jc w:val="center"/>
        <w:tblLook w:firstColumn="1" w:firstRow="1" w:lastColumn="0" w:lastRow="0" w:noHBand="0" w:noVBand="1" w:val="04A0"/>
      </w:tblPr>
      <w:tblGrid>
        <w:gridCol w:w="3120"/>
        <w:gridCol w:w="3120"/>
        <w:gridCol w:w="3120"/>
      </w:tblGrid>
      <w:tr>
        <w:tc>
          <w:tcPr>
            <w:tcW w:type="dxa" w:w="360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Función</w:t>
            </w:r>
          </w:p>
        </w:tc>
        <w:tc>
          <w:tcPr>
            <w:tcW w:type="dxa" w:w="316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Estado MenuCast</w:t>
            </w:r>
          </w:p>
        </w:tc>
        <w:tc>
          <w:tcPr>
            <w:tcW w:type="dxa" w:w="216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Fase</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Heartbeat / status</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Implementado</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1 (actual)</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Reboot remoto</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Screenshot remoto</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Actualización de app</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3</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Logs del player</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Sync forzado manual</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Geolocalización</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Rotación de pantalla</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Alertas offline (email)</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bl>
    <w:p/>
    <w:p>
      <w:pPr>
        <w:spacing w:before="280" w:after="80"/>
      </w:pPr>
      <w:r>
        <w:rPr>
          <w:rFonts w:ascii="Arial" w:hAnsi="Arial"/>
          <w:b/>
          <w:color w:val="1A1A2E"/>
          <w:sz w:val="30"/>
        </w:rPr>
        <w:t>4.4  Sistema de roles y permisos</w:t>
      </w:r>
    </w:p>
    <w:p>
      <w:pPr>
        <w:spacing w:after="100"/>
      </w:pPr>
      <w:r>
        <w:rPr>
          <w:rFonts w:ascii="Arial" w:hAnsi="Arial"/>
          <w:sz w:val="21"/>
        </w:rPr>
        <w:t>Yodeck implementa un sistema RBAC (Role-Based Access Control) en su plan Enterprise. Para MenuCast, se propone el siguiente esquema:</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Roles propuestos:</w:t>
        <w:br/>
        <w:br/>
        <w:t xml:space="preserve">  OWNER (1 por organización)</w:t>
        <w:br/>
        <w:t xml:space="preserve">    └─ Acceso total: billing, usuarios, todas las pantallas</w:t>
        <w:br/>
        <w:br/>
        <w:t xml:space="preserve">  ADMIN</w:t>
        <w:br/>
        <w:t xml:space="preserve">    └─ Gestión completa excepto billing</w:t>
        <w:br/>
        <w:br/>
        <w:t xml:space="preserve">  EDITOR</w:t>
        <w:br/>
        <w:t xml:space="preserve">    └─ Puede crear/editar contenido y playlists</w:t>
        <w:br/>
        <w:t xml:space="preserve">    └─ NO puede agregar/eliminar pantallas</w:t>
        <w:br/>
        <w:br/>
        <w:t xml:space="preserve">  VIEWER</w:t>
        <w:br/>
        <w:t xml:space="preserve">    └─ Solo lectura: ver estado de pantallas y contenido</w:t>
        <w:br/>
        <w:br/>
        <w:t xml:space="preserve">  SCREEN_OPERATOR (futuro)</w:t>
        <w:br/>
        <w:t xml:space="preserve">    └─ Puede asignar playlists a pantallas específicas asignadas</w:t>
      </w:r>
    </w:p>
    <w:p>
      <w:r>
        <w:br w:type="page"/>
      </w:r>
    </w:p>
    <w:p>
      <w:pPr>
        <w:spacing w:before="360" w:after="120"/>
      </w:pPr>
      <w:r>
        <w:rPr>
          <w:rFonts w:ascii="Arial" w:hAnsi="Arial"/>
          <w:b/>
          <w:color w:val="E86B1F"/>
          <w:sz w:val="36"/>
        </w:rPr>
        <w:t>5. Stack Tecnológico Recomendado</w:t>
      </w:r>
    </w:p>
    <w:p>
      <w:pPr>
        <w:pBdr>
          <w:bottom w:val="single" w:sz="6" w:space="1" w:color="E86B1F"/>
        </w:pBdr>
        <w:spacing w:after="80"/>
      </w:pPr>
    </w:p>
    <w:p>
      <w:pPr>
        <w:spacing w:after="100"/>
      </w:pPr>
      <w:r>
        <w:rPr>
          <w:rFonts w:ascii="Arial" w:hAnsi="Arial"/>
          <w:sz w:val="21"/>
        </w:rPr>
        <w:t>MenuCast ya utiliza un stack moderno y correcto. El análisis confirma que las decisiones tomadas son las adecuadas para competir con Yodeck. Aquí se evalúa cada capa:</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Capa</w:t>
            </w:r>
          </w:p>
        </w:tc>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Tecnología</w:t>
            </w:r>
          </w:p>
        </w:tc>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Estado</w:t>
            </w:r>
          </w:p>
        </w:tc>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Notas</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Dashboard web</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Next.js 16 + App Router</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Mismo que usan los competidores líderes. SSR para SEO en landing page.</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UI / Estilos</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Tailwind CSS v4</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Productividad alta, bundle pequeño.</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App TV + Móvil</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Expo SDK 55 + React Native</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Un solo codebase para Android TV, Android, iOS.</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Backend / DB</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Supabase (PostgreSQL)</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Auth + DB + Storage + Realtime en un servicio. Ideal para MVP y escala media.</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Realtime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Supabase Realtime (WebSockets)</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Ventaja clave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Yodeck usa push manual. MenuCast es reactivo automático.</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Cache offline</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AsyncStorage (player)</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Correcto para React Native / Expo.</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Pagos</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Stripe</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Suscripciones mensuales + anulación automática en churn.</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CDN de contenido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Supabase Storage + CDN</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Evaluar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Para escala &gt;1000 pantallas, considerar Cloudflare R2 o AWS S3 + CloudFront.</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Email transaccional</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Resend / SendGrid</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Alertas de pantalla offline, bienvenida, facturas.</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Monitoreo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Sentry + Vercel Analytics</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Errores en producción y métricas de uso.</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Deploy</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Vercel (dashboard) + Supabase Cloud</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Vercel tiene integración nativa con Next.js y Supabase.</w:t>
            </w:r>
          </w:p>
        </w:tc>
      </w:tr>
    </w:tbl>
    <w:p/>
    <w:p>
      <w:pPr>
        <w:spacing w:before="280" w:after="80"/>
      </w:pPr>
      <w:r>
        <w:rPr>
          <w:rFonts w:ascii="Arial" w:hAnsi="Arial"/>
          <w:b/>
          <w:color w:val="1A1A2E"/>
          <w:sz w:val="30"/>
        </w:rPr>
        <w:t>5.1  Infraestructura para escala masiva (&gt;10,000 pantallas)</w:t>
      </w:r>
    </w:p>
    <w:p>
      <w:pPr>
        <w:spacing w:after="100"/>
      </w:pPr>
      <w:r>
        <w:rPr>
          <w:rFonts w:ascii="Arial" w:hAnsi="Arial"/>
          <w:sz w:val="21"/>
        </w:rPr>
        <w:t>Supabase Realtime tiene un límite de conexiones concurrentes en sus planes cloud. Para escalar más allá de ~500 pantallas simultáneas conectadas, se recomienda la siguiente arquitectura:</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Fase 1 (0-500 pantallas): Supabase Standard Plan</w:t>
        <w:br/>
        <w:t xml:space="preserve">  └─ Realtime directo, sin cambios arquitectónicos</w:t>
        <w:br/>
        <w:br/>
        <w:t>Fase 2 (500-5,000 pantallas): Supabase Pro + Connection Pooling (PgBouncer)</w:t>
        <w:br/>
        <w:t xml:space="preserve">  └─ Separar WebSocket pool del DB pool</w:t>
        <w:br/>
        <w:t xml:space="preserve">  └─ CDN (Cloudflare R2) para servir archivos de media</w:t>
        <w:br/>
        <w:br/>
        <w:t>Fase 3 (5,000+ pantallas): Arquitectura distribuida</w:t>
        <w:br/>
        <w:t xml:space="preserve">  └─ Pub/Sub dedicado (Redis / Ably / Pusher)</w:t>
        <w:br/>
        <w:t xml:space="preserve">  └─ Edge Workers (Cloudflare) para validar heartbeats</w:t>
        <w:br/>
        <w:t xml:space="preserve">  └─ S3 + CloudFront para assets con replicación regional</w:t>
        <w:br/>
        <w:t xml:space="preserve">  └─ PostgreSQL read replicas para queries de status</w:t>
      </w:r>
    </w:p>
    <w:p>
      <w:r>
        <w:br w:type="page"/>
      </w:r>
    </w:p>
    <w:p>
      <w:pPr>
        <w:spacing w:before="360" w:after="120"/>
      </w:pPr>
      <w:r>
        <w:rPr>
          <w:rFonts w:ascii="Arial" w:hAnsi="Arial"/>
          <w:b/>
          <w:color w:val="E86B1F"/>
          <w:sz w:val="36"/>
        </w:rPr>
        <w:t>6. Problemas de Seguridad Detectados (Prioridad Alta)</w:t>
      </w:r>
    </w:p>
    <w:p>
      <w:pPr>
        <w:pBdr>
          <w:bottom w:val="single" w:sz="6" w:space="1" w:color="E86B1F"/>
        </w:pBdr>
        <w:spacing w:after="80"/>
      </w:pPr>
    </w:p>
    <w:p>
      <w:pPr>
        <w:spacing w:before="120" w:after="160"/>
        <w:ind w:left="288" w:right="288"/>
        <w:shd w:val="clear" w:color="auto" w:fill="FFEBEE"/>
        <w:pBdr>
          <w:top w:val="single" w:sz="4" w:space="4" w:color="C0392B"/>
          <w:left w:val="single" w:sz="12" w:space="4" w:color="C0392B"/>
          <w:bottom w:val="single" w:sz="4" w:space="4" w:color="C0392B"/>
          <w:right w:val="single" w:sz="4" w:space="4" w:color="C0392B"/>
        </w:pBdr>
      </w:pPr>
      <w:r>
        <w:rPr>
          <w:rFonts w:ascii="Arial" w:hAnsi="Arial"/>
          <w:sz w:val="20"/>
        </w:rPr>
        <w:t xml:space="preserve">  🚨  Estos problemas deben resolverse ANTES del deploy a producción. No son opcionales.</w:t>
      </w:r>
    </w:p>
    <w:tbl>
      <w:tblPr>
        <w:tblW w:type="auto" w:w="0"/>
        <w:jc w:val="center"/>
        <w:tblLook w:firstColumn="1" w:firstRow="1" w:lastColumn="0" w:lastRow="0" w:noHBand="0" w:noVBand="1" w:val="04A0"/>
      </w:tblPr>
      <w:tblGrid>
        <w:gridCol w:w="2340"/>
        <w:gridCol w:w="2340"/>
        <w:gridCol w:w="2340"/>
        <w:gridCol w:w="2340"/>
      </w:tblGrid>
      <w:tr>
        <w:tc>
          <w:tcPr>
            <w:tcW w:type="dxa" w:w="144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Severidad</w:t>
            </w:r>
          </w:p>
        </w:tc>
        <w:tc>
          <w:tcPr>
            <w:tcW w:type="dxa" w:w="230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Problema</w:t>
            </w:r>
          </w:p>
        </w:tc>
        <w:tc>
          <w:tcPr>
            <w:tcW w:type="dxa" w:w="345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Impacto</w:t>
            </w:r>
          </w:p>
        </w:tc>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Solución</w:t>
            </w:r>
          </w:p>
        </w:tc>
      </w:tr>
      <w:tr>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CRÍTICO</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RLS Policy demasiado permisiva</w:t>
            </w:r>
          </w:p>
        </w:tc>
        <w:tc>
          <w:tcPr>
            <w:tcW w:type="dxa" w:w="345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La política 'Screen updates own status' usa using(true) — cualquier usuario autenticado puede actualizar cualquier pantalla de cualquier restaurante.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Restringir a using(auth.uid() = (SELECT owner_id FROM organizations WHERE id = org_id))</w:t>
            </w:r>
          </w:p>
        </w:tc>
      </w:tr>
      <w:tr>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CRÍTICO</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Public screen read expone todos los datos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La política 'Public screen read' expone pairing_code, name y status de TODAS las pantallas a usuarios no autenticados.</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Usar Supabase Edge Function para el pairing. Eliminar la política pública.</w:t>
            </w:r>
          </w:p>
        </w:tc>
      </w:tr>
      <w:tr>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ALTO</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Math.random() para pairing codes</w:t>
            </w:r>
          </w:p>
        </w:tc>
        <w:tc>
          <w:tcPr>
            <w:tcW w:type="dxa" w:w="345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Math.random() no es criptográficamente seguro. Los códigos son predecibles.</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Usar crypto.getRandomValues() o generar en servidor.</w:t>
            </w:r>
          </w:p>
        </w:tc>
      </w:tr>
      <w:tr>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MEDIO</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Errores de DB silenciados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Todos los hooks ignoran el campo 'error' de las respuestas Supabase.</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Desestructurar error y exponer estado en los hooks.</w:t>
            </w:r>
          </w:p>
        </w:tc>
      </w:tr>
      <w:tr>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MEDIO</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CACHE_KEY global en el player</w:t>
            </w:r>
          </w:p>
        </w:tc>
        <w:tc>
          <w:tcPr>
            <w:tcW w:type="dxa" w:w="345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player_playlist_cache es el mismo para todas las pantallas. Colisión si se cambia de screen.</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Usar 'player_cache_${screenId}' como key.</w:t>
            </w:r>
          </w:p>
        </w:tc>
      </w:tr>
    </w:tbl>
    <w:p/>
    <w:p>
      <w:r>
        <w:br w:type="page"/>
      </w:r>
    </w:p>
    <w:p>
      <w:pPr>
        <w:spacing w:before="360" w:after="120"/>
      </w:pPr>
      <w:r>
        <w:rPr>
          <w:rFonts w:ascii="Arial" w:hAnsi="Arial"/>
          <w:b/>
          <w:color w:val="E86B1F"/>
          <w:sz w:val="36"/>
        </w:rPr>
        <w:t>7. Diferenciación Competitiva vs Yodeck</w:t>
      </w:r>
    </w:p>
    <w:p>
      <w:pPr>
        <w:pBdr>
          <w:bottom w:val="single" w:sz="6" w:space="1" w:color="E86B1F"/>
        </w:pBdr>
        <w:spacing w:after="80"/>
      </w:pPr>
    </w:p>
    <w:p>
      <w:pPr>
        <w:spacing w:before="280" w:after="80"/>
      </w:pPr>
      <w:r>
        <w:rPr>
          <w:rFonts w:ascii="Arial" w:hAnsi="Arial"/>
          <w:b/>
          <w:color w:val="1A1A2E"/>
          <w:sz w:val="30"/>
        </w:rPr>
        <w:t>7.1  Puntos de dolor de Yodeck (oportunidades para MenuCast)</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Punto de dolor Yodeck</w:t>
            </w:r>
          </w:p>
        </w:tc>
        <w:tc>
          <w:tcPr>
            <w:tcW w:type="dxa" w:w="331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Problema reportado</w:t>
            </w:r>
          </w:p>
        </w:tc>
        <w:tc>
          <w:tcPr>
            <w:tcW w:type="dxa" w:w="331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Solución MenuCast</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Sincronización manual</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El botón 'Changes pushed' introduce latencia y riesgo de olvido.</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Propagación automática en &lt;1s via Realtime. Cero acción del operador.</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Reformateo de dispositivos</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Cuando un dispositivo se desconecta inesperadamente, muchos reportan necesitar reformatearlo físicamente.</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Cache offline robusto + auto-reconexión. El player nunca requiere intervención física.</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Precio no optimizado para LATAM</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Yodeck cobra $7.99/pantalla/mes en USD. Alto para mercados latinoamericanos.</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Precio en moneda local, opción anual con descuento del 30%, plan free de 1 pantalla.</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Hardware propietario preferido</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Yodeck vende sus propios Raspberry Pi. Fuerte lock-in de hardware.</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Funciona en cualquier Android TV existente. Sin compra adicional de hardware.</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Flujo de onboarding complejo</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Setup requiere leer documentación técnica para configurar el Raspberry Pi.</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App en Google Play, login con email, pairing en 3 pasos. Listo en &lt;5 minutos.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Customización limitada sin plan Enterprise</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Roles, API y widgets avanzados solo en planes Premium/Enterprise costosos.</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API pública y roles básicos desde el plan free.</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UX del layout editor fechado</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ISE 2026 presentó un nuevo editor — admisión implícita de que el anterior era deficiente.</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Editor visual tipo Canva: drag-and-drop con preview en tiempo real en el dashboard.</w:t>
            </w:r>
          </w:p>
        </w:tc>
      </w:tr>
    </w:tbl>
    <w:p/>
    <w:p>
      <w:pPr>
        <w:spacing w:before="280" w:after="80"/>
      </w:pPr>
      <w:r>
        <w:rPr>
          <w:rFonts w:ascii="Arial" w:hAnsi="Arial"/>
          <w:b/>
          <w:color w:val="1A1A2E"/>
          <w:sz w:val="30"/>
        </w:rPr>
        <w:t>7.2  Propuesta de valor diferenciada</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MenuCast vs Yodeck:</w:t>
        <w:br/>
        <w:br/>
        <w:t xml:space="preserve">  Yodeck: 'Conecta tu Raspberry Pi, configura el SD card,</w:t>
        <w:br/>
        <w:t xml:space="preserve">           sube tu contenido y presiona Changes pushed'</w:t>
        <w:br/>
        <w:br/>
        <w:t xml:space="preserve">  MenuCast: 'Descarga la app en tu Android TV,</w:t>
        <w:br/>
        <w:t xml:space="preserve">             ingresa el código de 6 dígitos. Listo.'</w:t>
      </w:r>
    </w:p>
    <w:p>
      <w:pPr>
        <w:spacing w:before="120" w:after="160"/>
        <w:ind w:left="288" w:right="288"/>
        <w:shd w:val="clear" w:color="auto" w:fill="E3F2FD"/>
        <w:pBdr>
          <w:top w:val="single" w:sz="4" w:space="4" w:color="1976D2"/>
          <w:left w:val="single" w:sz="12" w:space="4" w:color="1976D2"/>
          <w:bottom w:val="single" w:sz="4" w:space="4" w:color="1976D2"/>
          <w:right w:val="single" w:sz="4" w:space="4" w:color="1976D2"/>
        </w:pBdr>
      </w:pPr>
      <w:r>
        <w:rPr>
          <w:rFonts w:ascii="Arial" w:hAnsi="Arial"/>
          <w:sz w:val="20"/>
        </w:rPr>
        <w:t xml:space="preserve">  🎯  El posicionamiento debe ser: 'La plataforma de señalización digital más fácil para restaurantes de Latinoamérica'. No competir en features con Yodeck — competir en simplicidad, precio y soporte local.</w:t>
      </w:r>
    </w:p>
    <w:p>
      <w:r>
        <w:br w:type="page"/>
      </w:r>
    </w:p>
    <w:p>
      <w:pPr>
        <w:spacing w:before="360" w:after="120"/>
      </w:pPr>
      <w:r>
        <w:rPr>
          <w:rFonts w:ascii="Arial" w:hAnsi="Arial"/>
          <w:b/>
          <w:color w:val="E86B1F"/>
          <w:sz w:val="36"/>
        </w:rPr>
        <w:t>8. Hoja de Ruta de Implementación por Fases</w:t>
      </w:r>
    </w:p>
    <w:p>
      <w:pPr>
        <w:pBdr>
          <w:bottom w:val="single" w:sz="6" w:space="1" w:color="E86B1F"/>
        </w:pBdr>
        <w:spacing w:after="80"/>
      </w:pPr>
    </w:p>
    <w:p>
      <w:pPr>
        <w:shd w:val="clear" w:color="auto" w:fill="F5F6FA"/>
        <w:spacing w:before="200" w:after="80"/>
      </w:pPr>
      <w:r>
        <w:rPr>
          <w:rFonts w:ascii="Arial" w:hAnsi="Arial"/>
          <w:b/>
          <w:color w:val="E86B1F"/>
          <w:sz w:val="24"/>
        </w:rPr>
        <w:t>FASE 1 — Hardening del MVP (Semanas 1-2)</w:t>
      </w:r>
    </w:p>
    <w:p>
      <w:pPr>
        <w:pStyle w:val="ListBullet"/>
        <w:spacing w:after="40"/>
      </w:pPr>
      <w:r>
        <w:rPr>
          <w:rFonts w:ascii="Arial" w:hAnsi="Arial"/>
          <w:b/>
          <w:color w:val="E86B1F"/>
          <w:sz w:val="20"/>
        </w:rPr>
        <w:t xml:space="preserve">[Seguridad] </w:t>
      </w:r>
      <w:r>
        <w:rPr>
          <w:rFonts w:ascii="Arial" w:hAnsi="Arial"/>
          <w:sz w:val="20"/>
        </w:rPr>
        <w:t>Corregir las 3 vulnerabilidades RLS críticas identificadas en la sección 6</w:t>
      </w:r>
    </w:p>
    <w:p>
      <w:pPr>
        <w:pStyle w:val="ListBullet"/>
        <w:spacing w:after="40"/>
      </w:pPr>
      <w:r>
        <w:rPr>
          <w:rFonts w:ascii="Arial" w:hAnsi="Arial"/>
          <w:b/>
          <w:color w:val="E86B1F"/>
          <w:sz w:val="20"/>
        </w:rPr>
        <w:t xml:space="preserve">[Seguridad] </w:t>
      </w:r>
      <w:r>
        <w:rPr>
          <w:rFonts w:ascii="Arial" w:hAnsi="Arial"/>
          <w:sz w:val="20"/>
        </w:rPr>
        <w:t>Reemplazar Math.random() con crypto.getRandomValues() para pairing codes</w:t>
      </w:r>
    </w:p>
    <w:p>
      <w:pPr>
        <w:pStyle w:val="ListBullet"/>
        <w:spacing w:after="40"/>
      </w:pPr>
      <w:r>
        <w:rPr>
          <w:rFonts w:ascii="Arial" w:hAnsi="Arial"/>
          <w:b/>
          <w:color w:val="E86B1F"/>
          <w:sz w:val="20"/>
        </w:rPr>
        <w:t xml:space="preserve">[Calidad] </w:t>
      </w:r>
      <w:r>
        <w:rPr>
          <w:rFonts w:ascii="Arial" w:hAnsi="Arial"/>
          <w:sz w:val="20"/>
        </w:rPr>
        <w:t>Agregar manejo de errores en todos los hooks (desestructurar error de Supabase)</w:t>
      </w:r>
    </w:p>
    <w:p>
      <w:pPr>
        <w:pStyle w:val="ListBullet"/>
        <w:spacing w:after="40"/>
      </w:pPr>
      <w:r>
        <w:rPr>
          <w:rFonts w:ascii="Arial" w:hAnsi="Arial"/>
          <w:b/>
          <w:color w:val="E86B1F"/>
          <w:sz w:val="20"/>
        </w:rPr>
        <w:t xml:space="preserve">[Calidad] </w:t>
      </w:r>
      <w:r>
        <w:rPr>
          <w:rFonts w:ascii="Arial" w:hAnsi="Arial"/>
          <w:sz w:val="20"/>
        </w:rPr>
        <w:t>Corregir CACHE_KEY global en usePlayer.ts</w:t>
      </w:r>
    </w:p>
    <w:p>
      <w:pPr>
        <w:pStyle w:val="ListBullet"/>
        <w:spacing w:after="40"/>
      </w:pPr>
      <w:r>
        <w:rPr>
          <w:rFonts w:ascii="Arial" w:hAnsi="Arial"/>
          <w:b/>
          <w:color w:val="E86B1F"/>
          <w:sz w:val="20"/>
        </w:rPr>
        <w:t xml:space="preserve">[DevOps] </w:t>
      </w:r>
      <w:r>
        <w:rPr>
          <w:rFonts w:ascii="Arial" w:hAnsi="Arial"/>
          <w:sz w:val="20"/>
        </w:rPr>
        <w:t>Deploy a Vercel (dashboard) y Supabase Cloud (base de datos)</w:t>
      </w:r>
    </w:p>
    <w:p>
      <w:pPr>
        <w:pStyle w:val="ListBullet"/>
        <w:spacing w:after="40"/>
      </w:pPr>
      <w:r>
        <w:rPr>
          <w:rFonts w:ascii="Arial" w:hAnsi="Arial"/>
          <w:b/>
          <w:color w:val="E86B1F"/>
          <w:sz w:val="20"/>
        </w:rPr>
        <w:t xml:space="preserve">[DevOps] </w:t>
      </w:r>
      <w:r>
        <w:rPr>
          <w:rFonts w:ascii="Arial" w:hAnsi="Arial"/>
          <w:sz w:val="20"/>
        </w:rPr>
        <w:t>Variables de entorno en Vercel, dominio personalizado (app.menucast.com)</w:t>
      </w:r>
    </w:p>
    <w:p/>
    <w:p>
      <w:pPr>
        <w:shd w:val="clear" w:color="auto" w:fill="F5F6FA"/>
        <w:spacing w:before="200" w:after="80"/>
      </w:pPr>
      <w:r>
        <w:rPr>
          <w:rFonts w:ascii="Arial" w:hAnsi="Arial"/>
          <w:b/>
          <w:color w:val="27AE60"/>
          <w:sz w:val="24"/>
        </w:rPr>
        <w:t>FASE 2 — Monetización (Semanas 3-4)</w:t>
      </w:r>
    </w:p>
    <w:p>
      <w:pPr>
        <w:pStyle w:val="ListBullet"/>
        <w:spacing w:after="40"/>
      </w:pPr>
      <w:r>
        <w:rPr>
          <w:rFonts w:ascii="Arial" w:hAnsi="Arial"/>
          <w:b/>
          <w:color w:val="27AE60"/>
          <w:sz w:val="20"/>
        </w:rPr>
        <w:t xml:space="preserve">[Pagos] </w:t>
      </w:r>
      <w:r>
        <w:rPr>
          <w:rFonts w:ascii="Arial" w:hAnsi="Arial"/>
          <w:sz w:val="20"/>
        </w:rPr>
        <w:t>Integrar Stripe: checkout, webhooks, cancelación automática</w:t>
      </w:r>
    </w:p>
    <w:p>
      <w:pPr>
        <w:pStyle w:val="ListBullet"/>
        <w:spacing w:after="40"/>
      </w:pPr>
      <w:r>
        <w:rPr>
          <w:rFonts w:ascii="Arial" w:hAnsi="Arial"/>
          <w:b/>
          <w:color w:val="27AE60"/>
          <w:sz w:val="20"/>
        </w:rPr>
        <w:t xml:space="preserve">[Billing] </w:t>
      </w:r>
      <w:r>
        <w:rPr>
          <w:rFonts w:ascii="Arial" w:hAnsi="Arial"/>
          <w:sz w:val="20"/>
        </w:rPr>
        <w:t>Tabla subscriptions en Supabase con sync desde Stripe webhooks</w:t>
      </w:r>
    </w:p>
    <w:p>
      <w:pPr>
        <w:pStyle w:val="ListBullet"/>
        <w:spacing w:after="40"/>
      </w:pPr>
      <w:r>
        <w:rPr>
          <w:rFonts w:ascii="Arial" w:hAnsi="Arial"/>
          <w:b/>
          <w:color w:val="27AE60"/>
          <w:sz w:val="20"/>
        </w:rPr>
        <w:t xml:space="preserve">[Límites] </w:t>
      </w:r>
      <w:r>
        <w:rPr>
          <w:rFonts w:ascii="Arial" w:hAnsi="Arial"/>
          <w:sz w:val="20"/>
        </w:rPr>
        <w:t>Aplicar limit por plan en screens (free: 1, pro: ilimitado)</w:t>
      </w:r>
    </w:p>
    <w:p>
      <w:pPr>
        <w:pStyle w:val="ListBullet"/>
        <w:spacing w:after="40"/>
      </w:pPr>
      <w:r>
        <w:rPr>
          <w:rFonts w:ascii="Arial" w:hAnsi="Arial"/>
          <w:b/>
          <w:color w:val="27AE60"/>
          <w:sz w:val="20"/>
        </w:rPr>
        <w:t xml:space="preserve">[Email] </w:t>
      </w:r>
      <w:r>
        <w:rPr>
          <w:rFonts w:ascii="Arial" w:hAnsi="Arial"/>
          <w:sz w:val="20"/>
        </w:rPr>
        <w:t>Resend/SendGrid: bienvenida, factura mensual, alerta de pantalla offline</w:t>
      </w:r>
    </w:p>
    <w:p>
      <w:pPr>
        <w:pStyle w:val="ListBullet"/>
        <w:spacing w:after="40"/>
      </w:pPr>
      <w:r>
        <w:rPr>
          <w:rFonts w:ascii="Arial" w:hAnsi="Arial"/>
          <w:b/>
          <w:color w:val="27AE60"/>
          <w:sz w:val="20"/>
        </w:rPr>
        <w:t xml:space="preserve">[Landing] </w:t>
      </w:r>
      <w:r>
        <w:rPr>
          <w:rFonts w:ascii="Arial" w:hAnsi="Arial"/>
          <w:sz w:val="20"/>
        </w:rPr>
        <w:t>Página de pricing pública en menucast.com</w:t>
      </w:r>
    </w:p>
    <w:p/>
    <w:p>
      <w:pPr>
        <w:shd w:val="clear" w:color="auto" w:fill="F5F6FA"/>
        <w:spacing w:before="200" w:after="80"/>
      </w:pPr>
      <w:r>
        <w:rPr>
          <w:rFonts w:ascii="Arial" w:hAnsi="Arial"/>
          <w:b/>
          <w:color w:val="1976D2"/>
          <w:sz w:val="24"/>
        </w:rPr>
        <w:t>FASE 3 — Features Avanzados (Semanas 5-8)</w:t>
      </w:r>
    </w:p>
    <w:p>
      <w:pPr>
        <w:pStyle w:val="ListBullet"/>
        <w:spacing w:after="40"/>
      </w:pPr>
      <w:r>
        <w:rPr>
          <w:rFonts w:ascii="Arial" w:hAnsi="Arial"/>
          <w:b/>
          <w:color w:val="1976D2"/>
          <w:sz w:val="20"/>
        </w:rPr>
        <w:t xml:space="preserve">[Schedules] </w:t>
      </w:r>
      <w:r>
        <w:rPr>
          <w:rFonts w:ascii="Arial" w:hAnsi="Arial"/>
          <w:sz w:val="20"/>
        </w:rPr>
        <w:t>Motor de programación temporal (día/hora) en dashboard y player</w:t>
      </w:r>
    </w:p>
    <w:p>
      <w:pPr>
        <w:pStyle w:val="ListBullet"/>
        <w:spacing w:after="40"/>
      </w:pPr>
      <w:r>
        <w:rPr>
          <w:rFonts w:ascii="Arial" w:hAnsi="Arial"/>
          <w:b/>
          <w:color w:val="1976D2"/>
          <w:sz w:val="20"/>
        </w:rPr>
        <w:t xml:space="preserve">[Layouts] </w:t>
      </w:r>
      <w:r>
        <w:rPr>
          <w:rFonts w:ascii="Arial" w:hAnsi="Arial"/>
          <w:sz w:val="20"/>
        </w:rPr>
        <w:t>Editor visual de zonas multizona drag-and-drop en dashboard</w:t>
      </w:r>
    </w:p>
    <w:p>
      <w:pPr>
        <w:pStyle w:val="ListBullet"/>
        <w:spacing w:after="40"/>
      </w:pPr>
      <w:r>
        <w:rPr>
          <w:rFonts w:ascii="Arial" w:hAnsi="Arial"/>
          <w:b/>
          <w:color w:val="1976D2"/>
          <w:sz w:val="20"/>
        </w:rPr>
        <w:t xml:space="preserve">[Player] </w:t>
      </w:r>
      <w:r>
        <w:rPr>
          <w:rFonts w:ascii="Arial" w:hAnsi="Arial"/>
          <w:sz w:val="20"/>
        </w:rPr>
        <w:t>Soporte de layouts multizona en el player Expo (renderizado por zonas)</w:t>
      </w:r>
    </w:p>
    <w:p>
      <w:pPr>
        <w:pStyle w:val="ListBullet"/>
        <w:spacing w:after="40"/>
      </w:pPr>
      <w:r>
        <w:rPr>
          <w:rFonts w:ascii="Arial" w:hAnsi="Arial"/>
          <w:b/>
          <w:color w:val="1976D2"/>
          <w:sz w:val="20"/>
        </w:rPr>
        <w:t xml:space="preserve">[RDM] </w:t>
      </w:r>
      <w:r>
        <w:rPr>
          <w:rFonts w:ascii="Arial" w:hAnsi="Arial"/>
          <w:sz w:val="20"/>
        </w:rPr>
        <w:t>Remote Device Management: reboot remoto, sync forzado, screenshot</w:t>
      </w:r>
    </w:p>
    <w:p>
      <w:pPr>
        <w:pStyle w:val="ListBullet"/>
        <w:spacing w:after="40"/>
      </w:pPr>
      <w:r>
        <w:rPr>
          <w:rFonts w:ascii="Arial" w:hAnsi="Arial"/>
          <w:b/>
          <w:color w:val="1976D2"/>
          <w:sz w:val="20"/>
        </w:rPr>
        <w:t xml:space="preserve">[Analytics] </w:t>
      </w:r>
      <w:r>
        <w:rPr>
          <w:rFonts w:ascii="Arial" w:hAnsi="Arial"/>
          <w:sz w:val="20"/>
        </w:rPr>
        <w:t>Métricas de pantallas: uptime, último contenido mostrado, historial</w:t>
      </w:r>
    </w:p>
    <w:p/>
    <w:p>
      <w:pPr>
        <w:shd w:val="clear" w:color="auto" w:fill="F5F6FA"/>
        <w:spacing w:before="200" w:after="80"/>
      </w:pPr>
      <w:r>
        <w:rPr>
          <w:rFonts w:ascii="Arial" w:hAnsi="Arial"/>
          <w:b/>
          <w:color w:val="7B1FA2"/>
          <w:sz w:val="24"/>
        </w:rPr>
        <w:t>FASE 4 — Escala y Ecosistema (Semanas 9-16)</w:t>
      </w:r>
    </w:p>
    <w:p>
      <w:pPr>
        <w:pStyle w:val="ListBullet"/>
        <w:spacing w:after="40"/>
      </w:pPr>
      <w:r>
        <w:rPr>
          <w:rFonts w:ascii="Arial" w:hAnsi="Arial"/>
          <w:b/>
          <w:color w:val="7B1FA2"/>
          <w:sz w:val="20"/>
        </w:rPr>
        <w:t xml:space="preserve">[API pública] </w:t>
      </w:r>
      <w:r>
        <w:rPr>
          <w:rFonts w:ascii="Arial" w:hAnsi="Arial"/>
          <w:sz w:val="20"/>
        </w:rPr>
        <w:t>REST API documentada para integraciones de terceros</w:t>
      </w:r>
    </w:p>
    <w:p>
      <w:pPr>
        <w:pStyle w:val="ListBullet"/>
        <w:spacing w:after="40"/>
      </w:pPr>
      <w:r>
        <w:rPr>
          <w:rFonts w:ascii="Arial" w:hAnsi="Arial"/>
          <w:b/>
          <w:color w:val="7B1FA2"/>
          <w:sz w:val="20"/>
        </w:rPr>
        <w:t xml:space="preserve">[Roles] </w:t>
      </w:r>
      <w:r>
        <w:rPr>
          <w:rFonts w:ascii="Arial" w:hAnsi="Arial"/>
          <w:sz w:val="20"/>
        </w:rPr>
        <w:t>Sistema RBAC (Owner / Admin / Editor / Viewer)</w:t>
      </w:r>
    </w:p>
    <w:p>
      <w:pPr>
        <w:pStyle w:val="ListBullet"/>
        <w:spacing w:after="40"/>
      </w:pPr>
      <w:r>
        <w:rPr>
          <w:rFonts w:ascii="Arial" w:hAnsi="Arial"/>
          <w:b/>
          <w:color w:val="7B1FA2"/>
          <w:sz w:val="20"/>
        </w:rPr>
        <w:t xml:space="preserve">[Widgets] </w:t>
      </w:r>
      <w:r>
        <w:rPr>
          <w:rFonts w:ascii="Arial" w:hAnsi="Arial"/>
          <w:sz w:val="20"/>
        </w:rPr>
        <w:t>Apps dinámicas: clima, reloj, RSS, redes sociales</w:t>
      </w:r>
    </w:p>
    <w:p>
      <w:pPr>
        <w:pStyle w:val="ListBullet"/>
        <w:spacing w:after="40"/>
      </w:pPr>
      <w:r>
        <w:rPr>
          <w:rFonts w:ascii="Arial" w:hAnsi="Arial"/>
          <w:b/>
          <w:color w:val="7B1FA2"/>
          <w:sz w:val="20"/>
        </w:rPr>
        <w:t xml:space="preserve">[Templates] </w:t>
      </w:r>
      <w:r>
        <w:rPr>
          <w:rFonts w:ascii="Arial" w:hAnsi="Arial"/>
          <w:sz w:val="20"/>
        </w:rPr>
        <w:t>Biblioteca de plantillas de layouts prediseñadas</w:t>
      </w:r>
    </w:p>
    <w:p>
      <w:pPr>
        <w:pStyle w:val="ListBullet"/>
        <w:spacing w:after="40"/>
      </w:pPr>
      <w:r>
        <w:rPr>
          <w:rFonts w:ascii="Arial" w:hAnsi="Arial"/>
          <w:b/>
          <w:color w:val="7B1FA2"/>
          <w:sz w:val="20"/>
        </w:rPr>
        <w:t xml:space="preserve">[Google Play] </w:t>
      </w:r>
      <w:r>
        <w:rPr>
          <w:rFonts w:ascii="Arial" w:hAnsi="Arial"/>
          <w:sz w:val="20"/>
        </w:rPr>
        <w:t>Publicar MenuCast en Google Play Store (app TV)</w:t>
      </w:r>
    </w:p>
    <w:p>
      <w:pPr>
        <w:pStyle w:val="ListBullet"/>
        <w:spacing w:after="40"/>
      </w:pPr>
      <w:r>
        <w:rPr>
          <w:rFonts w:ascii="Arial" w:hAnsi="Arial"/>
          <w:b/>
          <w:color w:val="7B1FA2"/>
          <w:sz w:val="20"/>
        </w:rPr>
        <w:t xml:space="preserve">[CDN] </w:t>
      </w:r>
      <w:r>
        <w:rPr>
          <w:rFonts w:ascii="Arial" w:hAnsi="Arial"/>
          <w:sz w:val="20"/>
        </w:rPr>
        <w:t>Migrar assets a Cloudflare R2 para mejor rendimiento global</w:t>
      </w:r>
    </w:p>
    <w:p/>
    <w:p>
      <w:r>
        <w:br w:type="page"/>
      </w:r>
    </w:p>
    <w:p>
      <w:pPr>
        <w:spacing w:before="360" w:after="120"/>
      </w:pPr>
      <w:r>
        <w:rPr>
          <w:rFonts w:ascii="Arial" w:hAnsi="Arial"/>
          <w:b/>
          <w:color w:val="E86B1F"/>
          <w:sz w:val="36"/>
        </w:rPr>
        <w:t>9. Resumen y Próximos Pasos Inmediatos</w:t>
      </w:r>
    </w:p>
    <w:p>
      <w:pPr>
        <w:pBdr>
          <w:bottom w:val="single" w:sz="6" w:space="1" w:color="E86B1F"/>
        </w:pBdr>
        <w:spacing w:after="80"/>
      </w:pPr>
    </w:p>
    <w:p>
      <w:pPr>
        <w:spacing w:before="280" w:after="80"/>
      </w:pPr>
      <w:r>
        <w:rPr>
          <w:rFonts w:ascii="Arial" w:hAnsi="Arial"/>
          <w:b/>
          <w:color w:val="27AE60"/>
          <w:sz w:val="30"/>
        </w:rPr>
        <w:t>Lo que MenuCast ya tiene bien</w:t>
      </w:r>
    </w:p>
    <w:p>
      <w:pPr>
        <w:pStyle w:val="ListBullet"/>
        <w:spacing w:after="40"/>
      </w:pPr>
      <w:r>
        <w:rPr>
          <w:rFonts w:ascii="Arial" w:hAnsi="Arial"/>
          <w:sz w:val="21"/>
        </w:rPr>
        <w:t>Arquitectura monorepo con separación clara de responsabilidades</w:t>
      </w:r>
    </w:p>
    <w:p>
      <w:pPr>
        <w:pStyle w:val="ListBullet"/>
        <w:spacing w:after="40"/>
      </w:pPr>
      <w:r>
        <w:rPr>
          <w:rFonts w:ascii="Arial" w:hAnsi="Arial"/>
          <w:sz w:val="21"/>
        </w:rPr>
        <w:t>Stack tecnológico moderno y correcto (Next.js + Expo + Supabase)</w:t>
      </w:r>
    </w:p>
    <w:p>
      <w:pPr>
        <w:pStyle w:val="ListBullet"/>
        <w:spacing w:after="40"/>
      </w:pPr>
      <w:r>
        <w:rPr>
          <w:rFonts w:ascii="Arial" w:hAnsi="Arial"/>
          <w:sz w:val="21"/>
        </w:rPr>
        <w:t>Realtime automático — ventaja clave sobre Yodeck (que usa push manual)</w:t>
      </w:r>
    </w:p>
    <w:p>
      <w:pPr>
        <w:pStyle w:val="ListBullet"/>
        <w:spacing w:after="40"/>
      </w:pPr>
      <w:r>
        <w:rPr>
          <w:rFonts w:ascii="Arial" w:hAnsi="Arial"/>
          <w:sz w:val="21"/>
        </w:rPr>
        <w:t>Offline resilience con AsyncStorage — crítico para restaurantes</w:t>
      </w:r>
    </w:p>
    <w:p>
      <w:pPr>
        <w:pStyle w:val="ListBullet"/>
        <w:spacing w:after="40"/>
      </w:pPr>
      <w:r>
        <w:rPr>
          <w:rFonts w:ascii="Arial" w:hAnsi="Arial"/>
          <w:sz w:val="21"/>
        </w:rPr>
        <w:t>Documentación excelente para un MVP: README, HANDOFF, planes de diseño</w:t>
      </w:r>
    </w:p>
    <w:p>
      <w:pPr>
        <w:pStyle w:val="ListBullet"/>
        <w:spacing w:after="40"/>
      </w:pPr>
      <w:r>
        <w:rPr>
          <w:rFonts w:ascii="Arial" w:hAnsi="Arial"/>
          <w:sz w:val="21"/>
        </w:rPr>
        <w:t>Pairing flow completo entre dashboard y Android TV</w:t>
      </w:r>
    </w:p>
    <w:p>
      <w:pPr>
        <w:pStyle w:val="ListBullet"/>
        <w:spacing w:after="40"/>
      </w:pPr>
      <w:r>
        <w:rPr>
          <w:rFonts w:ascii="Arial" w:hAnsi="Arial"/>
          <w:sz w:val="21"/>
        </w:rPr>
        <w:t>App móvil funcional con las 4 secciones principales</w:t>
      </w:r>
    </w:p>
    <w:p>
      <w:pPr>
        <w:spacing w:before="280" w:after="80"/>
      </w:pPr>
      <w:r>
        <w:rPr>
          <w:rFonts w:ascii="Arial" w:hAnsi="Arial"/>
          <w:b/>
          <w:color w:val="C0392B"/>
          <w:sz w:val="30"/>
        </w:rPr>
        <w:t>Acciones prioritarias (en orden)</w:t>
      </w:r>
    </w:p>
    <w:p>
      <w:pPr>
        <w:pStyle w:val="ListNumber"/>
        <w:spacing w:after="60"/>
      </w:pPr>
      <w:r>
        <w:rPr>
          <w:rFonts w:ascii="Arial" w:hAnsi="Arial"/>
          <w:sz w:val="21"/>
        </w:rPr>
        <w:t>Corregir las vulnerabilidades RLS (seguridad crítica)</w:t>
      </w:r>
    </w:p>
    <w:p>
      <w:pPr>
        <w:pStyle w:val="ListNumber"/>
        <w:spacing w:after="60"/>
      </w:pPr>
      <w:r>
        <w:rPr>
          <w:rFonts w:ascii="Arial" w:hAnsi="Arial"/>
          <w:sz w:val="21"/>
        </w:rPr>
        <w:t>Deploy a producción (Vercel + Supabase Cloud)</w:t>
      </w:r>
    </w:p>
    <w:p>
      <w:pPr>
        <w:pStyle w:val="ListNumber"/>
        <w:spacing w:after="60"/>
      </w:pPr>
      <w:r>
        <w:rPr>
          <w:rFonts w:ascii="Arial" w:hAnsi="Arial"/>
          <w:sz w:val="21"/>
        </w:rPr>
        <w:t>Implementar Stripe billing para monetizar</w:t>
      </w:r>
    </w:p>
    <w:p>
      <w:pPr>
        <w:pStyle w:val="ListNumber"/>
        <w:spacing w:after="60"/>
      </w:pPr>
      <w:r>
        <w:rPr>
          <w:rFonts w:ascii="Arial" w:hAnsi="Arial"/>
          <w:sz w:val="21"/>
        </w:rPr>
        <w:t>Configurar alertas de pantalla offline por email</w:t>
      </w:r>
    </w:p>
    <w:p>
      <w:pPr>
        <w:pStyle w:val="ListNumber"/>
        <w:spacing w:after="60"/>
      </w:pPr>
      <w:r>
        <w:rPr>
          <w:rFonts w:ascii="Arial" w:hAnsi="Arial"/>
          <w:sz w:val="21"/>
        </w:rPr>
        <w:t>Implementar Schedules (programación temporal)</w:t>
      </w:r>
    </w:p>
    <w:p>
      <w:pPr>
        <w:pStyle w:val="ListNumber"/>
        <w:spacing w:after="60"/>
      </w:pPr>
      <w:r>
        <w:rPr>
          <w:rFonts w:ascii="Arial" w:hAnsi="Arial"/>
          <w:sz w:val="21"/>
        </w:rPr>
        <w:t>Implementar Layouts multizona (diferenciador vs competencia)</w:t>
      </w:r>
    </w:p>
    <w:p>
      <w:pPr>
        <w:pStyle w:val="ListNumber"/>
        <w:spacing w:after="60"/>
      </w:pPr>
      <w:r>
        <w:rPr>
          <w:rFonts w:ascii="Arial" w:hAnsi="Arial"/>
          <w:sz w:val="21"/>
        </w:rPr>
        <w:t>Publicar en Google Play Store</w:t>
      </w:r>
    </w:p>
    <w:p>
      <w:pPr>
        <w:spacing w:before="120" w:after="160"/>
        <w:ind w:left="288" w:right="288"/>
        <w:shd w:val="clear" w:color="auto" w:fill="E8F5E9"/>
        <w:pBdr>
          <w:top w:val="single" w:sz="4" w:space="4" w:color="27AE60"/>
          <w:left w:val="single" w:sz="12" w:space="4" w:color="27AE60"/>
          <w:bottom w:val="single" w:sz="4" w:space="4" w:color="27AE60"/>
          <w:right w:val="single" w:sz="4" w:space="4" w:color="27AE60"/>
        </w:pBdr>
      </w:pPr>
      <w:r>
        <w:rPr>
          <w:rFonts w:ascii="Arial" w:hAnsi="Arial"/>
          <w:sz w:val="20"/>
        </w:rPr>
        <w:t xml:space="preserve">  🚀  El MVP de MenuCast está aproximadamente a 2-3 semanas de estar listo para sus primeros clientes reales — solo hace falta resolver la seguridad, el deploy y el billing. El producto técnico ya funciona.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 xml:space="preserve">MenuCast — Documento Técnico Confidencial  |  </w:t>
    </w:r>
    <w:r>
      <w:rPr>
        <w:rFonts w:ascii="Arial" w:hAnsi="Arial"/>
        <w:color w:val="E86B1F"/>
        <w:sz w:val="16"/>
      </w:rPr>
      <w:t>creativedesignseo@gmail.com</w:t>
    </w:r>
    <w:r>
      <w:rPr>
        <w:rFonts w:ascii="Arial" w:hAnsi="Arial"/>
        <w:color w:val="555555"/>
        <w:sz w:val="16"/>
      </w:rPr>
      <w:t xml:space="preserve">  |  Pág. </w:t>
    </w: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