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0B" w:rsidRDefault="000B6B4D" w:rsidP="000B6B4D">
      <w:pPr>
        <w:pStyle w:val="Title"/>
      </w:pPr>
      <w:r>
        <w:t>Release Notes</w:t>
      </w:r>
    </w:p>
    <w:p w:rsidR="000B6B4D" w:rsidRDefault="000B6B4D" w:rsidP="000B6B4D">
      <w:pPr>
        <w:pStyle w:val="Heading1"/>
      </w:pPr>
      <w:r>
        <w:t>December 6 2012 Updates</w:t>
      </w:r>
    </w:p>
    <w:p w:rsidR="005252B6" w:rsidRPr="005252B6" w:rsidRDefault="005252B6" w:rsidP="005252B6">
      <w:pPr>
        <w:pStyle w:val="BodyText"/>
      </w:pPr>
      <w:r>
        <w:t>This is a major update to the SDK based primarily on enhancements to the ESPI models from the OpenADE Task Force Help Desk activity. These enhancements and bug fixes are currently being forwarded for update to the NAESB REQ.21 standard.</w:t>
      </w:r>
    </w:p>
    <w:p w:rsidR="000B6B4D" w:rsidRDefault="000B6B4D" w:rsidP="000B6B4D">
      <w:pPr>
        <w:pStyle w:val="Heading2"/>
        <w:rPr>
          <w:rFonts w:eastAsia="Times New Roman"/>
        </w:rPr>
      </w:pPr>
      <w:proofErr w:type="spellStart"/>
      <w:r>
        <w:rPr>
          <w:rFonts w:eastAsia="Times New Roman"/>
        </w:rPr>
        <w:t>GreenButtonDataStyleSheet.xslt</w:t>
      </w:r>
      <w:proofErr w:type="spellEnd"/>
    </w:p>
    <w:p w:rsidR="005252B6" w:rsidRDefault="000B6B4D" w:rsidP="000B6B4D">
      <w:pPr>
        <w:pStyle w:val="BodyText"/>
      </w:pPr>
      <w:proofErr w:type="spellStart"/>
      <w:r>
        <w:t>Dont</w:t>
      </w:r>
      <w:proofErr w:type="spellEnd"/>
      <w:r>
        <w:t xml:space="preserve"> emit </w:t>
      </w:r>
      <w:proofErr w:type="spellStart"/>
      <w:r>
        <w:t>UsageSummary</w:t>
      </w:r>
      <w:proofErr w:type="spellEnd"/>
      <w:r>
        <w:t xml:space="preserve"> if element not present. </w:t>
      </w:r>
    </w:p>
    <w:p w:rsidR="000B6B4D" w:rsidRDefault="000B6B4D" w:rsidP="000B6B4D">
      <w:pPr>
        <w:pStyle w:val="BodyText"/>
      </w:pPr>
      <w:r>
        <w:t>Don't emit extra comma in reading type information if title is not present. </w:t>
      </w:r>
    </w:p>
    <w:p w:rsidR="005252B6" w:rsidRDefault="000B6B4D" w:rsidP="000B6B4D">
      <w:pPr>
        <w:pStyle w:val="BodyText"/>
      </w:pPr>
      <w:r>
        <w:t xml:space="preserve">Corrections for block and interval </w:t>
      </w:r>
      <w:proofErr w:type="gramStart"/>
      <w:r>
        <w:t>durations,</w:t>
      </w:r>
      <w:proofErr w:type="gramEnd"/>
      <w:r>
        <w:t xml:space="preserve"> specify interval durations as daily, Monthly or number of </w:t>
      </w:r>
      <w:proofErr w:type="spellStart"/>
      <w:r>
        <w:t>secs</w:t>
      </w:r>
      <w:proofErr w:type="spellEnd"/>
      <w:r>
        <w:t xml:space="preserve">. </w:t>
      </w:r>
    </w:p>
    <w:p w:rsidR="005252B6" w:rsidRDefault="000B6B4D" w:rsidP="000B6B4D">
      <w:pPr>
        <w:pStyle w:val="BodyText"/>
      </w:pPr>
      <w:r>
        <w:t>Fix billing period duration calculation</w:t>
      </w:r>
      <w:r w:rsidR="005252B6">
        <w:t>.</w:t>
      </w:r>
    </w:p>
    <w:p w:rsidR="000B6B4D" w:rsidRDefault="000B6B4D" w:rsidP="000B6B4D">
      <w:pPr>
        <w:pStyle w:val="BodyText"/>
      </w:pPr>
      <w:r>
        <w:t xml:space="preserve">Moved consumption last period inside for each so it </w:t>
      </w:r>
      <w:r w:rsidR="005252B6">
        <w:t>won’t</w:t>
      </w:r>
      <w:r>
        <w:t xml:space="preserve"> display when not present. </w:t>
      </w:r>
    </w:p>
    <w:p w:rsidR="000B6B4D" w:rsidRDefault="000B6B4D" w:rsidP="000B6B4D">
      <w:pPr>
        <w:pStyle w:val="BodyText"/>
      </w:pPr>
      <w:r>
        <w:t xml:space="preserve">Add </w:t>
      </w:r>
      <w:proofErr w:type="spellStart"/>
      <w:proofErr w:type="gramStart"/>
      <w:r>
        <w:t>overallConsumptionLastPeriod</w:t>
      </w:r>
      <w:proofErr w:type="spellEnd"/>
      <w:r>
        <w:t> </w:t>
      </w:r>
      <w:r w:rsidR="005252B6">
        <w:t>.</w:t>
      </w:r>
      <w:proofErr w:type="gramEnd"/>
    </w:p>
    <w:p w:rsidR="000B6B4D" w:rsidRDefault="000B6B4D" w:rsidP="000B6B4D">
      <w:pPr>
        <w:pStyle w:val="BodyText"/>
      </w:pPr>
      <w:r>
        <w:t>Correct use of links- no longer search for substrings to find related entries. </w:t>
      </w:r>
    </w:p>
    <w:p w:rsidR="000B6B4D" w:rsidRDefault="000B6B4D" w:rsidP="000B6B4D">
      <w:pPr>
        <w:pStyle w:val="BodyText"/>
      </w:pPr>
      <w:proofErr w:type="gramStart"/>
      <w:r>
        <w:t>Removed hardcoded test reference</w:t>
      </w:r>
      <w:r w:rsidR="005252B6">
        <w:t>.</w:t>
      </w:r>
      <w:proofErr w:type="gramEnd"/>
    </w:p>
    <w:p w:rsidR="000B6B4D" w:rsidRDefault="000B6B4D" w:rsidP="000B6B4D">
      <w:pPr>
        <w:pStyle w:val="BodyText"/>
      </w:pPr>
      <w:proofErr w:type="gramStart"/>
      <w:r>
        <w:t>fixed</w:t>
      </w:r>
      <w:proofErr w:type="gramEnd"/>
      <w:r>
        <w:t xml:space="preserve"> a couple when/otherwise clauses. </w:t>
      </w:r>
    </w:p>
    <w:p w:rsidR="000B6B4D" w:rsidRDefault="000B6B4D" w:rsidP="000B6B4D">
      <w:pPr>
        <w:pStyle w:val="BodyText"/>
      </w:pPr>
      <w:r>
        <w:t xml:space="preserve">Made </w:t>
      </w:r>
      <w:r w:rsidR="005252B6">
        <w:t>default</w:t>
      </w:r>
      <w:r>
        <w:t xml:space="preserve"> units for gas presentation as </w:t>
      </w:r>
      <w:proofErr w:type="spellStart"/>
      <w:proofErr w:type="gramStart"/>
      <w:r>
        <w:t>Therms</w:t>
      </w:r>
      <w:proofErr w:type="spellEnd"/>
      <w:r>
        <w:t> </w:t>
      </w:r>
      <w:r w:rsidR="005252B6">
        <w:t>.</w:t>
      </w:r>
      <w:proofErr w:type="gramEnd"/>
    </w:p>
    <w:p w:rsidR="005252B6" w:rsidRDefault="000B6B4D" w:rsidP="000B6B4D">
      <w:pPr>
        <w:pStyle w:val="BodyText"/>
      </w:pPr>
      <w:r>
        <w:t xml:space="preserve">Added support for Euro. </w:t>
      </w:r>
    </w:p>
    <w:p w:rsidR="000B6B4D" w:rsidRDefault="000B6B4D" w:rsidP="000B6B4D">
      <w:pPr>
        <w:pStyle w:val="BodyText"/>
      </w:pPr>
      <w:proofErr w:type="gramStart"/>
      <w:r>
        <w:t>Normalized the handling of service kind and presentation multiplier.</w:t>
      </w:r>
      <w:proofErr w:type="gramEnd"/>
      <w:r>
        <w:t> </w:t>
      </w:r>
    </w:p>
    <w:p w:rsidR="000B6B4D" w:rsidRDefault="000B6B4D" w:rsidP="000B6B4D">
      <w:pPr>
        <w:pStyle w:val="BodyText"/>
      </w:pPr>
      <w:proofErr w:type="gramStart"/>
      <w:r>
        <w:t xml:space="preserve">Fixed bug that showed up with multiple block </w:t>
      </w:r>
      <w:proofErr w:type="spellStart"/>
      <w:r>
        <w:t>entrys</w:t>
      </w:r>
      <w:proofErr w:type="spellEnd"/>
      <w:r w:rsidR="005252B6">
        <w:t>.</w:t>
      </w:r>
      <w:proofErr w:type="gramEnd"/>
    </w:p>
    <w:p w:rsidR="000B6B4D" w:rsidRDefault="000B6B4D" w:rsidP="000B6B4D">
      <w:pPr>
        <w:pStyle w:val="BodyText"/>
      </w:pPr>
      <w:r>
        <w:t xml:space="preserve">Added support for gas in </w:t>
      </w:r>
      <w:proofErr w:type="spellStart"/>
      <w:r>
        <w:t>therms</w:t>
      </w:r>
      <w:proofErr w:type="spellEnd"/>
      <w:r>
        <w:t xml:space="preserve"> and factored out power of 10 </w:t>
      </w:r>
      <w:proofErr w:type="gramStart"/>
      <w:r>
        <w:t>string</w:t>
      </w:r>
      <w:proofErr w:type="gramEnd"/>
      <w:r>
        <w:t xml:space="preserve"> from integer</w:t>
      </w:r>
      <w:r w:rsidR="005252B6">
        <w:t>.</w:t>
      </w:r>
      <w:r>
        <w:t> </w:t>
      </w:r>
    </w:p>
    <w:p w:rsidR="000B6B4D" w:rsidRDefault="000B6B4D" w:rsidP="000B6B4D">
      <w:pPr>
        <w:pStyle w:val="BodyText"/>
      </w:pPr>
      <w:r>
        <w:t>Remove reference to test sample xml file. </w:t>
      </w:r>
    </w:p>
    <w:p w:rsidR="000B6B4D" w:rsidRDefault="000B6B4D" w:rsidP="000B6B4D">
      <w:pPr>
        <w:pStyle w:val="BodyText"/>
      </w:pPr>
      <w:r>
        <w:t xml:space="preserve">UTC/local time addition fixes. Also, various settings like UOM, titles, kind can be set in the </w:t>
      </w:r>
      <w:proofErr w:type="spellStart"/>
      <w:r>
        <w:t>spreadhseet</w:t>
      </w:r>
      <w:proofErr w:type="spellEnd"/>
      <w:r>
        <w:t>. </w:t>
      </w:r>
    </w:p>
    <w:p w:rsidR="000B6B4D" w:rsidRDefault="000B6B4D" w:rsidP="000B6B4D">
      <w:pPr>
        <w:pStyle w:val="BodyText"/>
      </w:pPr>
      <w:proofErr w:type="gramStart"/>
      <w:r>
        <w:t>local/</w:t>
      </w:r>
      <w:proofErr w:type="spellStart"/>
      <w:r>
        <w:t>dst</w:t>
      </w:r>
      <w:proofErr w:type="spellEnd"/>
      <w:proofErr w:type="gramEnd"/>
      <w:r>
        <w:t xml:space="preserve"> conversion modifications</w:t>
      </w:r>
      <w:r w:rsidR="005252B6">
        <w:t>.</w:t>
      </w:r>
    </w:p>
    <w:p w:rsidR="000B6B4D" w:rsidRDefault="000B6B4D" w:rsidP="000B6B4D">
      <w:pPr>
        <w:rPr>
          <w:rFonts w:ascii="Calibri" w:eastAsia="Times New Roman" w:hAnsi="Calibri"/>
          <w:color w:val="000000"/>
          <w:sz w:val="21"/>
          <w:szCs w:val="21"/>
        </w:rPr>
      </w:pPr>
    </w:p>
    <w:p w:rsidR="000B6B4D" w:rsidRDefault="000B6B4D" w:rsidP="000B6B4D">
      <w:pPr>
        <w:pStyle w:val="Heading2"/>
        <w:rPr>
          <w:rFonts w:eastAsia="Times New Roman"/>
        </w:rPr>
      </w:pPr>
      <w:r>
        <w:rPr>
          <w:rFonts w:eastAsia="Times New Roman"/>
        </w:rPr>
        <w:t>GreenButtonDataSetGenerator.xlsm</w:t>
      </w:r>
    </w:p>
    <w:p w:rsidR="000B6B4D" w:rsidRDefault="000B6B4D" w:rsidP="000B6B4D">
      <w:pPr>
        <w:pStyle w:val="BodyText"/>
      </w:pPr>
      <w:proofErr w:type="gramStart"/>
      <w:r>
        <w:t>Incorrect computation of billing period duration.</w:t>
      </w:r>
      <w:proofErr w:type="gramEnd"/>
      <w:r>
        <w:t xml:space="preserve"> Modified to use duration directly specified in spreadsheet rather that compute </w:t>
      </w:r>
      <w:proofErr w:type="gramStart"/>
      <w:r>
        <w:t>Billing</w:t>
      </w:r>
      <w:proofErr w:type="gramEnd"/>
      <w:r>
        <w:t xml:space="preserve"> period end - billing period start as DST/UTC yields incorrect value.</w:t>
      </w:r>
    </w:p>
    <w:p w:rsidR="000B6B4D" w:rsidRDefault="000B6B4D" w:rsidP="000B6B4D">
      <w:pPr>
        <w:pStyle w:val="BodyText"/>
      </w:pPr>
      <w:r>
        <w:t>Fix naming of all global variables</w:t>
      </w:r>
      <w:r w:rsidR="005252B6">
        <w:t>.</w:t>
      </w:r>
    </w:p>
    <w:p w:rsidR="000B6B4D" w:rsidRDefault="000B6B4D" w:rsidP="000B6B4D">
      <w:pPr>
        <w:pStyle w:val="BodyText"/>
      </w:pPr>
      <w:r>
        <w:t xml:space="preserve">Corrections for block and interval </w:t>
      </w:r>
      <w:proofErr w:type="gramStart"/>
      <w:r>
        <w:t>durations,</w:t>
      </w:r>
      <w:proofErr w:type="gramEnd"/>
      <w:r>
        <w:t xml:space="preserve"> specify interval durations as daily, Monthly or number of </w:t>
      </w:r>
      <w:proofErr w:type="spellStart"/>
      <w:r>
        <w:t>secs</w:t>
      </w:r>
      <w:proofErr w:type="spellEnd"/>
      <w:r>
        <w:t>. Fix billing period duration calculation</w:t>
      </w:r>
      <w:r w:rsidR="005252B6">
        <w:t>.</w:t>
      </w:r>
      <w:r>
        <w:t> </w:t>
      </w:r>
    </w:p>
    <w:p w:rsidR="000B6B4D" w:rsidRDefault="000B6B4D" w:rsidP="000B6B4D">
      <w:pPr>
        <w:pStyle w:val="BodyText"/>
      </w:pPr>
      <w:proofErr w:type="gramStart"/>
      <w:r>
        <w:t xml:space="preserve">Forgot to </w:t>
      </w:r>
      <w:proofErr w:type="spellStart"/>
      <w:r>
        <w:t>reenable</w:t>
      </w:r>
      <w:proofErr w:type="spellEnd"/>
      <w:r>
        <w:t xml:space="preserve"> random data and IDs</w:t>
      </w:r>
      <w:r w:rsidR="005252B6">
        <w:t>.</w:t>
      </w:r>
      <w:proofErr w:type="gramEnd"/>
    </w:p>
    <w:p w:rsidR="000B6B4D" w:rsidRDefault="000B6B4D" w:rsidP="000B6B4D">
      <w:pPr>
        <w:pStyle w:val="BodyText"/>
      </w:pPr>
      <w:r>
        <w:t xml:space="preserve">Allow fixed (non-random) Id / </w:t>
      </w:r>
      <w:proofErr w:type="gramStart"/>
      <w:r>
        <w:t>URNs(</w:t>
      </w:r>
      <w:proofErr w:type="gramEnd"/>
      <w:r>
        <w:t>for testing)</w:t>
      </w:r>
      <w:r w:rsidR="005252B6">
        <w:t>.</w:t>
      </w:r>
    </w:p>
    <w:p w:rsidR="000B6B4D" w:rsidRDefault="000B6B4D" w:rsidP="000B6B4D">
      <w:pPr>
        <w:pStyle w:val="BodyText"/>
      </w:pPr>
      <w:r>
        <w:t xml:space="preserve">Summing of costs in generator differed from summing costs in HTML output. Generator needs to round </w:t>
      </w:r>
      <w:proofErr w:type="spellStart"/>
      <w:r>
        <w:t>inteval</w:t>
      </w:r>
      <w:proofErr w:type="spellEnd"/>
      <w:r>
        <w:t xml:space="preserve"> costs. </w:t>
      </w:r>
      <w:proofErr w:type="gramStart"/>
      <w:r>
        <w:t>Corrected.</w:t>
      </w:r>
      <w:proofErr w:type="gramEnd"/>
      <w:r>
        <w:t> </w:t>
      </w:r>
    </w:p>
    <w:p w:rsidR="000B6B4D" w:rsidRDefault="000B6B4D" w:rsidP="000B6B4D">
      <w:pPr>
        <w:pStyle w:val="BodyText"/>
      </w:pPr>
      <w:r>
        <w:t xml:space="preserve">Last billing period start is incorrect in MonthlyOnlyElectricData.xml Add publish and update dates to spreadsheet. Allow fixed Id / URNs </w:t>
      </w:r>
      <w:proofErr w:type="gramStart"/>
      <w:r>
        <w:t>Summing</w:t>
      </w:r>
      <w:proofErr w:type="gramEnd"/>
      <w:r>
        <w:t xml:space="preserve"> of costs in generator differed from summing costs in HTML output. Generator </w:t>
      </w:r>
      <w:r>
        <w:lastRenderedPageBreak/>
        <w:t xml:space="preserve">needs to round </w:t>
      </w:r>
      <w:proofErr w:type="spellStart"/>
      <w:r>
        <w:t>inteval</w:t>
      </w:r>
      <w:proofErr w:type="spellEnd"/>
      <w:r>
        <w:t xml:space="preserve"> costs. Fix use of global variables </w:t>
      </w:r>
      <w:proofErr w:type="gramStart"/>
      <w:r>
        <w:t>Incorrect</w:t>
      </w:r>
      <w:proofErr w:type="gramEnd"/>
      <w:r>
        <w:t xml:space="preserve"> computation of billing period duration. Modified to use duration directly specified in spreadsheet rather that compute </w:t>
      </w:r>
      <w:proofErr w:type="gramStart"/>
      <w:r>
        <w:t>Billing</w:t>
      </w:r>
      <w:proofErr w:type="gramEnd"/>
      <w:r>
        <w:t xml:space="preserve"> period end - billing period start as DST/UTC </w:t>
      </w:r>
      <w:proofErr w:type="spellStart"/>
      <w:r>
        <w:t>yeilds</w:t>
      </w:r>
      <w:proofErr w:type="spellEnd"/>
      <w:r>
        <w:t xml:space="preserve"> incorrect value. </w:t>
      </w:r>
    </w:p>
    <w:p w:rsidR="000B6B4D" w:rsidRDefault="005252B6" w:rsidP="000B6B4D">
      <w:pPr>
        <w:pStyle w:val="BodyText"/>
      </w:pPr>
      <w:r>
        <w:t>A</w:t>
      </w:r>
      <w:r w:rsidR="000B6B4D">
        <w:t>llowed monthly only interval data to work</w:t>
      </w:r>
      <w:r>
        <w:t>.</w:t>
      </w:r>
      <w:r w:rsidR="000B6B4D">
        <w:t> </w:t>
      </w:r>
    </w:p>
    <w:p w:rsidR="000B6B4D" w:rsidRDefault="000B6B4D" w:rsidP="000B6B4D">
      <w:pPr>
        <w:pStyle w:val="BodyText"/>
      </w:pPr>
      <w:proofErr w:type="gramStart"/>
      <w:r>
        <w:t>Removed commented out legacy code.</w:t>
      </w:r>
      <w:proofErr w:type="gramEnd"/>
      <w:r>
        <w:t xml:space="preserve"> Clean up white space a little. </w:t>
      </w:r>
    </w:p>
    <w:p w:rsidR="000B6B4D" w:rsidRDefault="000B6B4D" w:rsidP="000B6B4D">
      <w:pPr>
        <w:pStyle w:val="BodyText"/>
      </w:pPr>
      <w:r>
        <w:t xml:space="preserve">Adjusted </w:t>
      </w:r>
      <w:proofErr w:type="spellStart"/>
      <w:r>
        <w:t>EmitIntervals</w:t>
      </w:r>
      <w:proofErr w:type="spellEnd"/>
      <w:r>
        <w:t xml:space="preserve"> to allow for </w:t>
      </w:r>
      <w:proofErr w:type="spellStart"/>
      <w:r>
        <w:t>non first</w:t>
      </w:r>
      <w:proofErr w:type="spellEnd"/>
      <w:r>
        <w:t>-day-of-month aligned interval blocks for Monthly blocks. Note number of days in month of start of block used. </w:t>
      </w:r>
    </w:p>
    <w:p w:rsidR="000B6B4D" w:rsidRDefault="000B6B4D" w:rsidP="000B6B4D">
      <w:pPr>
        <w:pStyle w:val="BodyText"/>
      </w:pPr>
      <w:r>
        <w:t xml:space="preserve">Add </w:t>
      </w:r>
      <w:proofErr w:type="spellStart"/>
      <w:r>
        <w:t>overallConsumptionLastPeriod</w:t>
      </w:r>
      <w:proofErr w:type="spellEnd"/>
      <w:r w:rsidR="005252B6">
        <w:t>.</w:t>
      </w:r>
    </w:p>
    <w:p w:rsidR="000B6B4D" w:rsidRDefault="000B6B4D" w:rsidP="000B6B4D">
      <w:pPr>
        <w:pStyle w:val="BodyText"/>
      </w:pPr>
      <w:proofErr w:type="gramStart"/>
      <w:r>
        <w:t>Added UTC/Date calculator</w:t>
      </w:r>
      <w:r w:rsidR="005252B6">
        <w:t>.</w:t>
      </w:r>
      <w:proofErr w:type="gramEnd"/>
      <w:r>
        <w:t> </w:t>
      </w:r>
    </w:p>
    <w:p w:rsidR="000B6B4D" w:rsidRDefault="000B6B4D" w:rsidP="000B6B4D">
      <w:pPr>
        <w:pStyle w:val="BodyText"/>
      </w:pPr>
      <w:r>
        <w:t>Moved currency to where it is in the printed standard</w:t>
      </w:r>
      <w:r w:rsidR="005252B6">
        <w:t>.</w:t>
      </w:r>
      <w:r>
        <w:t> </w:t>
      </w:r>
    </w:p>
    <w:p w:rsidR="000B6B4D" w:rsidRDefault="000B6B4D" w:rsidP="000B6B4D">
      <w:pPr>
        <w:pStyle w:val="BodyText"/>
      </w:pPr>
      <w:r>
        <w:t>Move cost weighting information tables to separate tab</w:t>
      </w:r>
      <w:r w:rsidR="005252B6">
        <w:t>.</w:t>
      </w:r>
      <w:r>
        <w:t> </w:t>
      </w:r>
    </w:p>
    <w:p w:rsidR="000B6B4D" w:rsidRDefault="000B6B4D" w:rsidP="000B6B4D">
      <w:pPr>
        <w:pStyle w:val="BodyText"/>
      </w:pPr>
      <w:proofErr w:type="spellStart"/>
      <w:proofErr w:type="gramStart"/>
      <w:r>
        <w:t>Espi</w:t>
      </w:r>
      <w:proofErr w:type="spellEnd"/>
      <w:r>
        <w:t xml:space="preserve"> Link corrections.</w:t>
      </w:r>
      <w:proofErr w:type="gramEnd"/>
      <w:r>
        <w:t xml:space="preserve"> </w:t>
      </w:r>
      <w:proofErr w:type="gramStart"/>
      <w:r>
        <w:t>Schema additions.</w:t>
      </w:r>
      <w:proofErr w:type="gramEnd"/>
      <w:r>
        <w:t xml:space="preserve"> Generate files with no cost. </w:t>
      </w:r>
    </w:p>
    <w:p w:rsidR="000B6B4D" w:rsidRDefault="000B6B4D" w:rsidP="000B6B4D">
      <w:pPr>
        <w:pStyle w:val="BodyText"/>
      </w:pPr>
      <w:r>
        <w:t>New ESPI Links</w:t>
      </w:r>
      <w:r w:rsidR="005252B6">
        <w:t xml:space="preserve"> based on OpenADE Help Desk item 58.</w:t>
      </w:r>
    </w:p>
    <w:p w:rsidR="000B6B4D" w:rsidRDefault="000B6B4D" w:rsidP="000B6B4D">
      <w:pPr>
        <w:pStyle w:val="BodyText"/>
      </w:pPr>
      <w:r>
        <w:t xml:space="preserve">Fixed publish and update tags in Atom </w:t>
      </w:r>
      <w:proofErr w:type="spellStart"/>
      <w:r>
        <w:t>entrys</w:t>
      </w:r>
      <w:proofErr w:type="spellEnd"/>
      <w:r>
        <w:t xml:space="preserve"> which lost their current values. </w:t>
      </w:r>
    </w:p>
    <w:p w:rsidR="000B6B4D" w:rsidRDefault="000B6B4D" w:rsidP="000B6B4D">
      <w:pPr>
        <w:pStyle w:val="BodyText"/>
      </w:pPr>
      <w:proofErr w:type="gramStart"/>
      <w:r>
        <w:t xml:space="preserve">Added #if for VB7 to address </w:t>
      </w:r>
      <w:proofErr w:type="spellStart"/>
      <w:r>
        <w:t>PtrSafe</w:t>
      </w:r>
      <w:proofErr w:type="spellEnd"/>
      <w:r w:rsidR="005252B6">
        <w:t>.</w:t>
      </w:r>
      <w:proofErr w:type="gramEnd"/>
      <w:r>
        <w:t> </w:t>
      </w:r>
    </w:p>
    <w:p w:rsidR="000B6B4D" w:rsidRDefault="000B6B4D" w:rsidP="000B6B4D">
      <w:pPr>
        <w:pStyle w:val="BodyText"/>
      </w:pPr>
      <w:proofErr w:type="gramStart"/>
      <w:r>
        <w:t>Updated 12MonthlyUpdates to be daily by month</w:t>
      </w:r>
      <w:r w:rsidR="005252B6">
        <w:t>.</w:t>
      </w:r>
      <w:proofErr w:type="gramEnd"/>
    </w:p>
    <w:p w:rsidR="000B6B4D" w:rsidRDefault="000B6B4D" w:rsidP="000B6B4D">
      <w:pPr>
        <w:pStyle w:val="BodyText"/>
      </w:pPr>
      <w:r>
        <w:t>Corrected entries in the examples for table driven 12 hour and daily which had been swapped</w:t>
      </w:r>
      <w:r w:rsidR="005252B6">
        <w:t>.</w:t>
      </w:r>
      <w:r>
        <w:t> </w:t>
      </w:r>
    </w:p>
    <w:p w:rsidR="000B6B4D" w:rsidRDefault="000B6B4D" w:rsidP="000B6B4D">
      <w:pPr>
        <w:pStyle w:val="BodyText"/>
      </w:pPr>
      <w:r>
        <w:t xml:space="preserve">Updated simulation to use scaled values that can be interpreted using the Power of 10 Multiplier, as opposed, to </w:t>
      </w:r>
      <w:proofErr w:type="gramStart"/>
      <w:r>
        <w:t>scaled</w:t>
      </w:r>
      <w:proofErr w:type="gramEnd"/>
      <w:r>
        <w:t xml:space="preserve"> by the multiplier. The former method conflicted with the separation of scaling for presentation with the style sheet. </w:t>
      </w:r>
    </w:p>
    <w:p w:rsidR="000B6B4D" w:rsidRDefault="000B6B4D" w:rsidP="000B6B4D">
      <w:pPr>
        <w:pStyle w:val="BodyText"/>
      </w:pPr>
      <w:r>
        <w:t xml:space="preserve">Added specification of </w:t>
      </w:r>
      <w:proofErr w:type="spellStart"/>
      <w:r>
        <w:t>ReadingType</w:t>
      </w:r>
      <w:proofErr w:type="spellEnd"/>
      <w:r>
        <w:t xml:space="preserve"> attributes</w:t>
      </w:r>
      <w:r w:rsidR="005252B6">
        <w:t>.</w:t>
      </w:r>
      <w:r>
        <w:t> </w:t>
      </w:r>
    </w:p>
    <w:p w:rsidR="000B6B4D" w:rsidRDefault="000B6B4D" w:rsidP="000B6B4D">
      <w:pPr>
        <w:pStyle w:val="BodyText"/>
      </w:pPr>
      <w:proofErr w:type="gramStart"/>
      <w:r>
        <w:t>Fixed non monthly/daily error in external data conversion</w:t>
      </w:r>
      <w:r w:rsidR="005252B6">
        <w:t>.</w:t>
      </w:r>
      <w:proofErr w:type="gramEnd"/>
      <w:r>
        <w:t> </w:t>
      </w:r>
    </w:p>
    <w:p w:rsidR="000B6B4D" w:rsidRDefault="000B6B4D" w:rsidP="000B6B4D">
      <w:pPr>
        <w:pStyle w:val="BodyText"/>
      </w:pPr>
      <w:r>
        <w:t xml:space="preserve">UTC/local time addition fixes. Also, various settings like UOM, titles, kind can be set in the </w:t>
      </w:r>
      <w:proofErr w:type="spellStart"/>
      <w:r>
        <w:t>spreadhseet</w:t>
      </w:r>
      <w:proofErr w:type="spellEnd"/>
      <w:r>
        <w:t>. </w:t>
      </w:r>
    </w:p>
    <w:p w:rsidR="000B6B4D" w:rsidRDefault="000B6B4D" w:rsidP="000B6B4D">
      <w:pPr>
        <w:pStyle w:val="BodyText"/>
      </w:pPr>
      <w:proofErr w:type="gramStart"/>
      <w:r>
        <w:t>local/</w:t>
      </w:r>
      <w:proofErr w:type="spellStart"/>
      <w:r>
        <w:t>dst</w:t>
      </w:r>
      <w:proofErr w:type="spellEnd"/>
      <w:proofErr w:type="gramEnd"/>
      <w:r>
        <w:t xml:space="preserve"> conversion modifications</w:t>
      </w:r>
      <w:r w:rsidR="005252B6">
        <w:t>.</w:t>
      </w:r>
    </w:p>
    <w:p w:rsidR="000B6B4D" w:rsidRDefault="000B6B4D" w:rsidP="000B6B4D">
      <w:pPr>
        <w:pStyle w:val="BodyText"/>
      </w:pPr>
      <w:proofErr w:type="gramStart"/>
      <w:r>
        <w:t>Corrected DST end rules in all cases</w:t>
      </w:r>
      <w:r w:rsidR="005252B6">
        <w:t>.</w:t>
      </w:r>
      <w:proofErr w:type="gramEnd"/>
      <w:r>
        <w:t> </w:t>
      </w:r>
    </w:p>
    <w:p w:rsidR="000B6B4D" w:rsidRDefault="000B6B4D" w:rsidP="000B6B4D">
      <w:pPr>
        <w:pStyle w:val="BodyText"/>
      </w:pPr>
      <w:r>
        <w:t>Added variable block sizes for external data import. </w:t>
      </w:r>
    </w:p>
    <w:p w:rsidR="000B6B4D" w:rsidRDefault="000B6B4D" w:rsidP="000B6B4D">
      <w:pPr>
        <w:pStyle w:val="BodyText"/>
      </w:pPr>
      <w:proofErr w:type="gramStart"/>
      <w:r>
        <w:t>added</w:t>
      </w:r>
      <w:proofErr w:type="gramEnd"/>
      <w:r>
        <w:t xml:space="preserve"> simulation month and daily block alignment. </w:t>
      </w:r>
      <w:proofErr w:type="gramStart"/>
      <w:r>
        <w:t>Also cosmetic cleanups</w:t>
      </w:r>
      <w:r w:rsidR="005252B6">
        <w:t>.</w:t>
      </w:r>
      <w:proofErr w:type="gramEnd"/>
      <w:r>
        <w:t> </w:t>
      </w:r>
    </w:p>
    <w:p w:rsidR="000B6B4D" w:rsidRDefault="000B6B4D" w:rsidP="000B6B4D">
      <w:pPr>
        <w:pStyle w:val="BodyText"/>
      </w:pPr>
      <w:r>
        <w:t xml:space="preserve">Add TIMEZONE_OFFSET for UTC support </w:t>
      </w:r>
      <w:proofErr w:type="gramStart"/>
      <w:r>
        <w:t>Correct</w:t>
      </w:r>
      <w:proofErr w:type="gramEnd"/>
      <w:r>
        <w:t xml:space="preserve"> feed &lt;updated&gt; to publish date instead of constant Correct xml </w:t>
      </w:r>
      <w:proofErr w:type="spellStart"/>
      <w:r>
        <w:t>datetime</w:t>
      </w:r>
      <w:proofErr w:type="spellEnd"/>
      <w:r>
        <w:t xml:space="preserve"> emit to pad month/day/hour/min/sec with leading zero padding as required in schema</w:t>
      </w:r>
      <w:r w:rsidR="005252B6">
        <w:t>.</w:t>
      </w:r>
      <w:r>
        <w:t> </w:t>
      </w:r>
    </w:p>
    <w:p w:rsidR="000B6B4D" w:rsidRDefault="000B6B4D" w:rsidP="000B6B4D">
      <w:pPr>
        <w:pStyle w:val="Heading2"/>
        <w:rPr>
          <w:rFonts w:eastAsia="Times New Roman"/>
        </w:rPr>
      </w:pPr>
      <w:proofErr w:type="spellStart"/>
      <w:r>
        <w:rPr>
          <w:rFonts w:eastAsia="Times New Roman"/>
        </w:rPr>
        <w:t>Miscelaneous</w:t>
      </w:r>
      <w:proofErr w:type="spellEnd"/>
    </w:p>
    <w:p w:rsidR="000B6B4D" w:rsidRDefault="000B6B4D" w:rsidP="000B6B4D">
      <w:pPr>
        <w:pStyle w:val="BodyText"/>
      </w:pPr>
      <w:proofErr w:type="gramStart"/>
      <w:r>
        <w:t>Corrected last billing period start in MonthlyOnlyElectricData.xml</w:t>
      </w:r>
      <w:r w:rsidR="005252B6">
        <w:t>.</w:t>
      </w:r>
      <w:proofErr w:type="gramEnd"/>
    </w:p>
    <w:p w:rsidR="000B6B4D" w:rsidRDefault="000B6B4D" w:rsidP="000B6B4D">
      <w:pPr>
        <w:pStyle w:val="BodyText"/>
      </w:pPr>
      <w:r>
        <w:t>Created excel tool for testing HTML</w:t>
      </w:r>
      <w:r w:rsidR="005252B6">
        <w:t>.</w:t>
      </w:r>
    </w:p>
    <w:p w:rsidR="000B6B4D" w:rsidRDefault="000B6B4D" w:rsidP="000B6B4D">
      <w:pPr>
        <w:pStyle w:val="BodyText"/>
      </w:pPr>
      <w:proofErr w:type="gramStart"/>
      <w:r>
        <w:t xml:space="preserve">Updated OpenESPI index and index local to use newer GB </w:t>
      </w:r>
      <w:proofErr w:type="spellStart"/>
      <w:r>
        <w:t>stylesheet</w:t>
      </w:r>
      <w:proofErr w:type="spellEnd"/>
      <w:r>
        <w:t>.</w:t>
      </w:r>
      <w:proofErr w:type="gramEnd"/>
    </w:p>
    <w:p w:rsidR="000B6B4D" w:rsidRDefault="000B6B4D" w:rsidP="000B6B4D">
      <w:pPr>
        <w:pStyle w:val="BodyText"/>
      </w:pPr>
      <w:proofErr w:type="gramStart"/>
      <w:r>
        <w:t>Minor corrections to index and index</w:t>
      </w:r>
      <w:bookmarkStart w:id="0" w:name="_GoBack"/>
      <w:bookmarkEnd w:id="0"/>
      <w:r>
        <w:t xml:space="preserve"> local for paths to data files.</w:t>
      </w:r>
      <w:proofErr w:type="gramEnd"/>
    </w:p>
    <w:sectPr w:rsidR="000B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35"/>
  <w:doNotDisplayPageBoundaries/>
  <w:proofState w:spelling="clean" w:grammar="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B4D"/>
    <w:rsid w:val="000B6B4D"/>
    <w:rsid w:val="001E3890"/>
    <w:rsid w:val="005252B6"/>
    <w:rsid w:val="009B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90"/>
  </w:style>
  <w:style w:type="paragraph" w:styleId="Heading1">
    <w:name w:val="heading 1"/>
    <w:basedOn w:val="Normal"/>
    <w:next w:val="Normal"/>
    <w:link w:val="Heading1Char"/>
    <w:uiPriority w:val="9"/>
    <w:qFormat/>
    <w:rsid w:val="000B6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B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1E3890"/>
    <w:pPr>
      <w:tabs>
        <w:tab w:val="left" w:pos="360"/>
        <w:tab w:val="left" w:pos="1440"/>
      </w:tabs>
      <w:spacing w:before="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1E389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1E3890"/>
    <w:pPr>
      <w:spacing w:after="120" w:line="480" w:lineRule="auto"/>
    </w:pPr>
  </w:style>
  <w:style w:type="character" w:customStyle="1" w:styleId="BodyText2Char">
    <w:name w:val="Body Text 2 Char"/>
    <w:basedOn w:val="DefaultParagraphFont"/>
    <w:link w:val="BodyText2"/>
    <w:uiPriority w:val="99"/>
    <w:semiHidden/>
    <w:rsid w:val="001E3890"/>
    <w:rPr>
      <w:rFonts w:eastAsiaTheme="minorEastAsia"/>
      <w:sz w:val="24"/>
      <w:szCs w:val="24"/>
    </w:rPr>
  </w:style>
  <w:style w:type="paragraph" w:styleId="ListParagraph">
    <w:name w:val="List Paragraph"/>
    <w:basedOn w:val="Normal"/>
    <w:uiPriority w:val="34"/>
    <w:qFormat/>
    <w:rsid w:val="001E3890"/>
    <w:pPr>
      <w:ind w:left="720"/>
      <w:contextualSpacing/>
    </w:pPr>
  </w:style>
  <w:style w:type="paragraph" w:styleId="Title">
    <w:name w:val="Title"/>
    <w:basedOn w:val="Normal"/>
    <w:next w:val="Normal"/>
    <w:link w:val="TitleChar"/>
    <w:uiPriority w:val="10"/>
    <w:qFormat/>
    <w:rsid w:val="000B6B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6B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B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90"/>
  </w:style>
  <w:style w:type="paragraph" w:styleId="Heading1">
    <w:name w:val="heading 1"/>
    <w:basedOn w:val="Normal"/>
    <w:next w:val="Normal"/>
    <w:link w:val="Heading1Char"/>
    <w:uiPriority w:val="9"/>
    <w:qFormat/>
    <w:rsid w:val="000B6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B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1E3890"/>
    <w:pPr>
      <w:tabs>
        <w:tab w:val="left" w:pos="360"/>
        <w:tab w:val="left" w:pos="1440"/>
      </w:tabs>
      <w:spacing w:before="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1E389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1E3890"/>
    <w:pPr>
      <w:spacing w:after="120" w:line="480" w:lineRule="auto"/>
    </w:pPr>
  </w:style>
  <w:style w:type="character" w:customStyle="1" w:styleId="BodyText2Char">
    <w:name w:val="Body Text 2 Char"/>
    <w:basedOn w:val="DefaultParagraphFont"/>
    <w:link w:val="BodyText2"/>
    <w:uiPriority w:val="99"/>
    <w:semiHidden/>
    <w:rsid w:val="001E3890"/>
    <w:rPr>
      <w:rFonts w:eastAsiaTheme="minorEastAsia"/>
      <w:sz w:val="24"/>
      <w:szCs w:val="24"/>
    </w:rPr>
  </w:style>
  <w:style w:type="paragraph" w:styleId="ListParagraph">
    <w:name w:val="List Paragraph"/>
    <w:basedOn w:val="Normal"/>
    <w:uiPriority w:val="34"/>
    <w:qFormat/>
    <w:rsid w:val="001E3890"/>
    <w:pPr>
      <w:ind w:left="720"/>
      <w:contextualSpacing/>
    </w:pPr>
  </w:style>
  <w:style w:type="paragraph" w:styleId="Title">
    <w:name w:val="Title"/>
    <w:basedOn w:val="Normal"/>
    <w:next w:val="Normal"/>
    <w:link w:val="TitleChar"/>
    <w:uiPriority w:val="10"/>
    <w:qFormat/>
    <w:rsid w:val="000B6B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6B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B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9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656</Words>
  <Characters>3740</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December 6 2012 Updates</vt:lpstr>
      <vt:lpstr>    GreenButtonDataStyleSheet.xslt</vt:lpstr>
      <vt:lpstr>    GreenButtonDataSetGenerator.xlsm</vt:lpstr>
      <vt:lpstr>    Miscelaneous</vt:lpstr>
    </vt:vector>
  </TitlesOfParts>
  <Company>Hypertek, Inc.</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Dr. Martin J. Burns</cp:lastModifiedBy>
  <cp:revision>2</cp:revision>
  <dcterms:created xsi:type="dcterms:W3CDTF">2012-12-12T13:24:00Z</dcterms:created>
  <dcterms:modified xsi:type="dcterms:W3CDTF">2012-12-12T13:32:00Z</dcterms:modified>
</cp:coreProperties>
</file>