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F55A" w14:textId="1569476C" w:rsidR="003D70E5" w:rsidRDefault="00AB2F11" w:rsidP="00AB2F11">
      <w:pPr>
        <w:jc w:val="center"/>
        <w:rPr>
          <w:b/>
          <w:bCs/>
          <w:sz w:val="48"/>
          <w:szCs w:val="48"/>
          <w:u w:val="single"/>
        </w:rPr>
      </w:pPr>
      <w:r w:rsidRPr="00AB2F11">
        <w:rPr>
          <w:b/>
          <w:bCs/>
          <w:sz w:val="48"/>
          <w:szCs w:val="48"/>
          <w:u w:val="single"/>
        </w:rPr>
        <w:t>List of Modifications/customization required</w:t>
      </w:r>
    </w:p>
    <w:tbl>
      <w:tblPr>
        <w:tblStyle w:val="TableGrid"/>
        <w:tblW w:w="0" w:type="auto"/>
        <w:tblLook w:val="04A0" w:firstRow="1" w:lastRow="0" w:firstColumn="1" w:lastColumn="0" w:noHBand="0" w:noVBand="1"/>
      </w:tblPr>
      <w:tblGrid>
        <w:gridCol w:w="704"/>
        <w:gridCol w:w="8646"/>
      </w:tblGrid>
      <w:tr w:rsidR="00AB2F11" w14:paraId="35DBE3C4" w14:textId="77777777" w:rsidTr="00AB2F11">
        <w:tc>
          <w:tcPr>
            <w:tcW w:w="704" w:type="dxa"/>
          </w:tcPr>
          <w:p w14:paraId="49797520" w14:textId="78627985" w:rsidR="00AB2F11" w:rsidRPr="00AB2F11" w:rsidRDefault="00AB2F11" w:rsidP="00AB2F11">
            <w:pPr>
              <w:rPr>
                <w:sz w:val="24"/>
                <w:szCs w:val="24"/>
              </w:rPr>
            </w:pPr>
            <w:r>
              <w:rPr>
                <w:sz w:val="24"/>
                <w:szCs w:val="24"/>
              </w:rPr>
              <w:t>1</w:t>
            </w:r>
          </w:p>
        </w:tc>
        <w:tc>
          <w:tcPr>
            <w:tcW w:w="8646" w:type="dxa"/>
          </w:tcPr>
          <w:p w14:paraId="538F271A" w14:textId="196FAFAF" w:rsidR="00AB2F11" w:rsidRPr="00AB2F11" w:rsidRDefault="00AB2F11" w:rsidP="00AB2F11">
            <w:pPr>
              <w:rPr>
                <w:sz w:val="24"/>
                <w:szCs w:val="24"/>
              </w:rPr>
            </w:pPr>
            <w:r>
              <w:rPr>
                <w:sz w:val="24"/>
                <w:szCs w:val="24"/>
              </w:rPr>
              <w:t>User/Teacher/Staff profile password reset option not available for the admin. Please make sure that any user can request the admin to reset the password for his/her profile.</w:t>
            </w:r>
          </w:p>
        </w:tc>
      </w:tr>
      <w:tr w:rsidR="00AB2F11" w14:paraId="19BD9563" w14:textId="77777777" w:rsidTr="00AB2F11">
        <w:tc>
          <w:tcPr>
            <w:tcW w:w="704" w:type="dxa"/>
          </w:tcPr>
          <w:p w14:paraId="4FBDAF71" w14:textId="14C6489C" w:rsidR="00AB2F11" w:rsidRPr="00AB2F11" w:rsidRDefault="00AB2F11" w:rsidP="00AB2F11">
            <w:pPr>
              <w:rPr>
                <w:sz w:val="24"/>
                <w:szCs w:val="24"/>
              </w:rPr>
            </w:pPr>
            <w:r>
              <w:rPr>
                <w:sz w:val="24"/>
                <w:szCs w:val="24"/>
              </w:rPr>
              <w:t>2</w:t>
            </w:r>
          </w:p>
        </w:tc>
        <w:tc>
          <w:tcPr>
            <w:tcW w:w="8646" w:type="dxa"/>
          </w:tcPr>
          <w:p w14:paraId="3B0068B4" w14:textId="37205DD2" w:rsidR="00AB2F11" w:rsidRPr="00AB2F11" w:rsidRDefault="00AB2F11" w:rsidP="00AB2F11">
            <w:pPr>
              <w:rPr>
                <w:sz w:val="24"/>
                <w:szCs w:val="24"/>
              </w:rPr>
            </w:pPr>
            <w:r>
              <w:rPr>
                <w:sz w:val="24"/>
                <w:szCs w:val="24"/>
              </w:rPr>
              <w:t>In Library module the option to upload books in Bulk via CSV file must be available.</w:t>
            </w:r>
          </w:p>
        </w:tc>
      </w:tr>
      <w:tr w:rsidR="00AB2F11" w14:paraId="2C87EBF0" w14:textId="77777777" w:rsidTr="00AB2F11">
        <w:tc>
          <w:tcPr>
            <w:tcW w:w="704" w:type="dxa"/>
          </w:tcPr>
          <w:p w14:paraId="1918C232" w14:textId="6FBC0865" w:rsidR="00AB2F11" w:rsidRPr="00AB2F11" w:rsidRDefault="00AB2F11" w:rsidP="00AB2F11">
            <w:pPr>
              <w:rPr>
                <w:sz w:val="24"/>
                <w:szCs w:val="24"/>
              </w:rPr>
            </w:pPr>
            <w:r>
              <w:rPr>
                <w:sz w:val="24"/>
                <w:szCs w:val="24"/>
              </w:rPr>
              <w:t>3</w:t>
            </w:r>
          </w:p>
        </w:tc>
        <w:tc>
          <w:tcPr>
            <w:tcW w:w="8646" w:type="dxa"/>
          </w:tcPr>
          <w:p w14:paraId="65DEB9B9" w14:textId="39534C55" w:rsidR="00AB2F11" w:rsidRPr="00AB2F11" w:rsidRDefault="00AB2F11" w:rsidP="00AB2F11">
            <w:pPr>
              <w:rPr>
                <w:sz w:val="24"/>
                <w:szCs w:val="24"/>
              </w:rPr>
            </w:pPr>
            <w:r>
              <w:rPr>
                <w:sz w:val="24"/>
                <w:szCs w:val="24"/>
              </w:rPr>
              <w:t xml:space="preserve">A dedicated page for student enquiry for new admission must be available and thereafter if a student takes </w:t>
            </w:r>
            <w:r w:rsidR="00FA046B">
              <w:rPr>
                <w:sz w:val="24"/>
                <w:szCs w:val="24"/>
              </w:rPr>
              <w:t>admission,</w:t>
            </w:r>
            <w:r>
              <w:rPr>
                <w:sz w:val="24"/>
                <w:szCs w:val="24"/>
              </w:rPr>
              <w:t xml:space="preserve"> then from the same </w:t>
            </w:r>
            <w:r w:rsidR="000F108A">
              <w:rPr>
                <w:sz w:val="24"/>
                <w:szCs w:val="24"/>
              </w:rPr>
              <w:t>page,</w:t>
            </w:r>
            <w:r>
              <w:rPr>
                <w:sz w:val="24"/>
                <w:szCs w:val="24"/>
              </w:rPr>
              <w:t xml:space="preserve"> we may be able to transfer that student to enrolled students, without repeating the information.</w:t>
            </w:r>
          </w:p>
        </w:tc>
      </w:tr>
      <w:tr w:rsidR="00AB2F11" w14:paraId="66CB94F5" w14:textId="77777777" w:rsidTr="00AB2F11">
        <w:tc>
          <w:tcPr>
            <w:tcW w:w="704" w:type="dxa"/>
          </w:tcPr>
          <w:p w14:paraId="75732815" w14:textId="200A4F10" w:rsidR="00AB2F11" w:rsidRPr="00AB2F11" w:rsidRDefault="00AB2F11" w:rsidP="00AB2F11">
            <w:pPr>
              <w:rPr>
                <w:sz w:val="24"/>
                <w:szCs w:val="24"/>
              </w:rPr>
            </w:pPr>
            <w:r>
              <w:rPr>
                <w:sz w:val="24"/>
                <w:szCs w:val="24"/>
              </w:rPr>
              <w:t>4</w:t>
            </w:r>
          </w:p>
        </w:tc>
        <w:tc>
          <w:tcPr>
            <w:tcW w:w="8646" w:type="dxa"/>
          </w:tcPr>
          <w:p w14:paraId="5DD59BEC" w14:textId="5961B217" w:rsidR="00AB2F11" w:rsidRPr="00AB2F11" w:rsidRDefault="00AB2F11" w:rsidP="00AB2F11">
            <w:pPr>
              <w:rPr>
                <w:sz w:val="24"/>
                <w:szCs w:val="24"/>
              </w:rPr>
            </w:pPr>
            <w:r>
              <w:rPr>
                <w:sz w:val="24"/>
                <w:szCs w:val="24"/>
              </w:rPr>
              <w:t>Every student must be provided a unique serial number so that any department or staff can simply put the serial number and pull up the student record.</w:t>
            </w:r>
          </w:p>
        </w:tc>
      </w:tr>
      <w:tr w:rsidR="00AB2F11" w14:paraId="21AEDB68" w14:textId="77777777" w:rsidTr="00AB2F11">
        <w:tc>
          <w:tcPr>
            <w:tcW w:w="704" w:type="dxa"/>
          </w:tcPr>
          <w:p w14:paraId="2B1E6E3F" w14:textId="13FA0C4D" w:rsidR="00AB2F11" w:rsidRPr="00AB2F11" w:rsidRDefault="00AB2F11" w:rsidP="00AB2F11">
            <w:pPr>
              <w:rPr>
                <w:sz w:val="24"/>
                <w:szCs w:val="24"/>
              </w:rPr>
            </w:pPr>
            <w:r>
              <w:rPr>
                <w:sz w:val="24"/>
                <w:szCs w:val="24"/>
              </w:rPr>
              <w:t>5</w:t>
            </w:r>
          </w:p>
        </w:tc>
        <w:tc>
          <w:tcPr>
            <w:tcW w:w="8646" w:type="dxa"/>
          </w:tcPr>
          <w:p w14:paraId="4978284D" w14:textId="48A237F6" w:rsidR="00AB2F11" w:rsidRPr="00AB2F11" w:rsidRDefault="00AB2F11" w:rsidP="00AB2F11">
            <w:pPr>
              <w:rPr>
                <w:sz w:val="24"/>
                <w:szCs w:val="24"/>
              </w:rPr>
            </w:pPr>
            <w:r>
              <w:rPr>
                <w:sz w:val="24"/>
                <w:szCs w:val="24"/>
              </w:rPr>
              <w:t>In student admission page there must be a column for roll number to be assigned manually so that admin can assign a roll number for every student in the school.</w:t>
            </w:r>
          </w:p>
        </w:tc>
      </w:tr>
      <w:tr w:rsidR="00AB2F11" w14:paraId="70F9BA41" w14:textId="77777777" w:rsidTr="00AB2F11">
        <w:tc>
          <w:tcPr>
            <w:tcW w:w="704" w:type="dxa"/>
          </w:tcPr>
          <w:p w14:paraId="4C23D88E" w14:textId="1249A938" w:rsidR="00AB2F11" w:rsidRPr="00AB2F11" w:rsidRDefault="00AB2F11" w:rsidP="00AB2F11">
            <w:pPr>
              <w:rPr>
                <w:sz w:val="24"/>
                <w:szCs w:val="24"/>
              </w:rPr>
            </w:pPr>
            <w:r>
              <w:rPr>
                <w:sz w:val="24"/>
                <w:szCs w:val="24"/>
              </w:rPr>
              <w:t>6</w:t>
            </w:r>
          </w:p>
        </w:tc>
        <w:tc>
          <w:tcPr>
            <w:tcW w:w="8646" w:type="dxa"/>
          </w:tcPr>
          <w:p w14:paraId="1637AD22" w14:textId="3C788C66" w:rsidR="00AB2F11" w:rsidRPr="00AB2F11" w:rsidRDefault="00AB2F11" w:rsidP="00AB2F11">
            <w:pPr>
              <w:rPr>
                <w:sz w:val="24"/>
                <w:szCs w:val="24"/>
              </w:rPr>
            </w:pPr>
            <w:r>
              <w:rPr>
                <w:sz w:val="24"/>
                <w:szCs w:val="24"/>
              </w:rPr>
              <w:t>In grade books page, total marks and percentage option is missing. Besides, there must be an option to upload the report card by scanning every student’s report card so that it can be viewed online.</w:t>
            </w:r>
          </w:p>
        </w:tc>
      </w:tr>
      <w:tr w:rsidR="00AB2F11" w14:paraId="0DD0ADBC" w14:textId="77777777" w:rsidTr="00AB2F11">
        <w:tc>
          <w:tcPr>
            <w:tcW w:w="704" w:type="dxa"/>
          </w:tcPr>
          <w:p w14:paraId="376B45B3" w14:textId="77AF0A21" w:rsidR="00AB2F11" w:rsidRPr="00AB2F11" w:rsidRDefault="00AB2F11" w:rsidP="00AB2F11">
            <w:pPr>
              <w:rPr>
                <w:sz w:val="24"/>
                <w:szCs w:val="24"/>
              </w:rPr>
            </w:pPr>
            <w:r>
              <w:rPr>
                <w:sz w:val="24"/>
                <w:szCs w:val="24"/>
              </w:rPr>
              <w:t>7</w:t>
            </w:r>
          </w:p>
        </w:tc>
        <w:tc>
          <w:tcPr>
            <w:tcW w:w="8646" w:type="dxa"/>
          </w:tcPr>
          <w:p w14:paraId="295DC80F" w14:textId="7D8D6C59" w:rsidR="00AB2F11" w:rsidRPr="00AB2F11" w:rsidRDefault="00AB2F11" w:rsidP="00AB2F11">
            <w:pPr>
              <w:rPr>
                <w:sz w:val="24"/>
                <w:szCs w:val="24"/>
              </w:rPr>
            </w:pPr>
            <w:r>
              <w:rPr>
                <w:sz w:val="24"/>
                <w:szCs w:val="24"/>
              </w:rPr>
              <w:t>In every student’s login page, the home page must display the student’s attendance percentage YTD. Any student whose attendance is below 75% must be in red.</w:t>
            </w:r>
          </w:p>
        </w:tc>
      </w:tr>
      <w:tr w:rsidR="00AB2F11" w14:paraId="1D730D20" w14:textId="77777777" w:rsidTr="00AB2F11">
        <w:tc>
          <w:tcPr>
            <w:tcW w:w="704" w:type="dxa"/>
          </w:tcPr>
          <w:p w14:paraId="19A5C750" w14:textId="35829622" w:rsidR="00AB2F11" w:rsidRPr="00AB2F11" w:rsidRDefault="00AB2F11" w:rsidP="00AB2F11">
            <w:pPr>
              <w:rPr>
                <w:sz w:val="24"/>
                <w:szCs w:val="24"/>
              </w:rPr>
            </w:pPr>
            <w:r>
              <w:rPr>
                <w:sz w:val="24"/>
                <w:szCs w:val="24"/>
              </w:rPr>
              <w:t>8</w:t>
            </w:r>
          </w:p>
        </w:tc>
        <w:tc>
          <w:tcPr>
            <w:tcW w:w="8646" w:type="dxa"/>
          </w:tcPr>
          <w:p w14:paraId="07DBFC84" w14:textId="2355505E" w:rsidR="00AB2F11" w:rsidRPr="00AB2F11" w:rsidRDefault="00AB2F11" w:rsidP="00AB2F11">
            <w:pPr>
              <w:rPr>
                <w:sz w:val="24"/>
                <w:szCs w:val="24"/>
              </w:rPr>
            </w:pPr>
            <w:r w:rsidRPr="00AB2F11">
              <w:rPr>
                <w:sz w:val="24"/>
                <w:szCs w:val="24"/>
              </w:rPr>
              <w:t>Staff leave request page is giving 500 SERVER ERROR</w:t>
            </w:r>
            <w:r>
              <w:rPr>
                <w:sz w:val="24"/>
                <w:szCs w:val="24"/>
              </w:rPr>
              <w:t>.</w:t>
            </w:r>
          </w:p>
        </w:tc>
      </w:tr>
      <w:tr w:rsidR="00AB2F11" w14:paraId="3F5206CD" w14:textId="77777777" w:rsidTr="00AB2F11">
        <w:tc>
          <w:tcPr>
            <w:tcW w:w="704" w:type="dxa"/>
          </w:tcPr>
          <w:p w14:paraId="3D55A4FC" w14:textId="48DBACE8" w:rsidR="00AB2F11" w:rsidRDefault="00AB2F11" w:rsidP="00AB2F11">
            <w:pPr>
              <w:rPr>
                <w:sz w:val="24"/>
                <w:szCs w:val="24"/>
              </w:rPr>
            </w:pPr>
            <w:r>
              <w:rPr>
                <w:sz w:val="24"/>
                <w:szCs w:val="24"/>
              </w:rPr>
              <w:t>9</w:t>
            </w:r>
          </w:p>
        </w:tc>
        <w:tc>
          <w:tcPr>
            <w:tcW w:w="8646" w:type="dxa"/>
          </w:tcPr>
          <w:p w14:paraId="19A73968" w14:textId="03629B72" w:rsidR="00AB2F11" w:rsidRPr="00AB2F11" w:rsidRDefault="00AB2F11" w:rsidP="00AB2F11">
            <w:pPr>
              <w:rPr>
                <w:sz w:val="24"/>
                <w:szCs w:val="24"/>
              </w:rPr>
            </w:pPr>
            <w:r w:rsidRPr="00AB2F11">
              <w:rPr>
                <w:sz w:val="24"/>
                <w:szCs w:val="24"/>
              </w:rPr>
              <w:t>Assignment/Homework page is showing 500 SERVER ERROR</w:t>
            </w:r>
            <w:r>
              <w:rPr>
                <w:sz w:val="24"/>
                <w:szCs w:val="24"/>
              </w:rPr>
              <w:t>.</w:t>
            </w:r>
          </w:p>
        </w:tc>
      </w:tr>
      <w:tr w:rsidR="00AB2F11" w14:paraId="203A9043" w14:textId="77777777" w:rsidTr="00AB2F11">
        <w:tc>
          <w:tcPr>
            <w:tcW w:w="704" w:type="dxa"/>
          </w:tcPr>
          <w:p w14:paraId="2B73B109" w14:textId="4E8288AE" w:rsidR="00AB2F11" w:rsidRDefault="00AB2F11" w:rsidP="00AB2F11">
            <w:pPr>
              <w:rPr>
                <w:sz w:val="24"/>
                <w:szCs w:val="24"/>
              </w:rPr>
            </w:pPr>
            <w:r>
              <w:rPr>
                <w:sz w:val="24"/>
                <w:szCs w:val="24"/>
              </w:rPr>
              <w:t>10</w:t>
            </w:r>
          </w:p>
        </w:tc>
        <w:tc>
          <w:tcPr>
            <w:tcW w:w="8646" w:type="dxa"/>
          </w:tcPr>
          <w:p w14:paraId="105B78EB" w14:textId="025DD5A7" w:rsidR="00AB2F11" w:rsidRPr="00AB2F11" w:rsidRDefault="000F108A" w:rsidP="00AB2F11">
            <w:pPr>
              <w:rPr>
                <w:sz w:val="24"/>
                <w:szCs w:val="24"/>
              </w:rPr>
            </w:pPr>
            <w:r>
              <w:rPr>
                <w:sz w:val="24"/>
                <w:szCs w:val="24"/>
              </w:rPr>
              <w:t xml:space="preserve">In fee payment there is no option to create class wise fee structure. Hence, we need to be able to select a class and upon selection of class we create a fee structure such as admission fee, </w:t>
            </w:r>
            <w:r w:rsidR="00FA046B">
              <w:rPr>
                <w:sz w:val="24"/>
                <w:szCs w:val="24"/>
              </w:rPr>
              <w:t>tuition</w:t>
            </w:r>
            <w:r>
              <w:rPr>
                <w:sz w:val="24"/>
                <w:szCs w:val="24"/>
              </w:rPr>
              <w:t xml:space="preserve"> fee, exam fee, late fee, others. Also, the option to give discount to individual student must be available.</w:t>
            </w:r>
          </w:p>
        </w:tc>
      </w:tr>
      <w:tr w:rsidR="000F108A" w14:paraId="1999045E" w14:textId="77777777" w:rsidTr="00AB2F11">
        <w:tc>
          <w:tcPr>
            <w:tcW w:w="704" w:type="dxa"/>
          </w:tcPr>
          <w:p w14:paraId="5FD0797E" w14:textId="7F6B5FA4" w:rsidR="000F108A" w:rsidRDefault="000F108A" w:rsidP="00AB2F11">
            <w:pPr>
              <w:rPr>
                <w:sz w:val="24"/>
                <w:szCs w:val="24"/>
              </w:rPr>
            </w:pPr>
            <w:r>
              <w:rPr>
                <w:sz w:val="24"/>
                <w:szCs w:val="24"/>
              </w:rPr>
              <w:t>11</w:t>
            </w:r>
          </w:p>
        </w:tc>
        <w:tc>
          <w:tcPr>
            <w:tcW w:w="8646" w:type="dxa"/>
          </w:tcPr>
          <w:p w14:paraId="5BD1C5AA" w14:textId="1CA0FF84" w:rsidR="000F108A" w:rsidRDefault="000F108A" w:rsidP="00AB2F11">
            <w:pPr>
              <w:rPr>
                <w:sz w:val="24"/>
                <w:szCs w:val="24"/>
              </w:rPr>
            </w:pPr>
            <w:r w:rsidRPr="000F108A">
              <w:rPr>
                <w:sz w:val="24"/>
                <w:szCs w:val="24"/>
              </w:rPr>
              <w:t xml:space="preserve">Automatic </w:t>
            </w:r>
            <w:r w:rsidR="00FA046B" w:rsidRPr="000F108A">
              <w:rPr>
                <w:sz w:val="24"/>
                <w:szCs w:val="24"/>
              </w:rPr>
              <w:t>WhatsApp</w:t>
            </w:r>
            <w:r w:rsidRPr="000F108A">
              <w:rPr>
                <w:sz w:val="24"/>
                <w:szCs w:val="24"/>
              </w:rPr>
              <w:t>/SMS notification to absentee when attendance is recorded.</w:t>
            </w:r>
          </w:p>
        </w:tc>
      </w:tr>
      <w:tr w:rsidR="000F108A" w14:paraId="3BC9034D" w14:textId="77777777" w:rsidTr="00AB2F11">
        <w:tc>
          <w:tcPr>
            <w:tcW w:w="704" w:type="dxa"/>
          </w:tcPr>
          <w:p w14:paraId="75CC6D49" w14:textId="231299C9" w:rsidR="000F108A" w:rsidRDefault="000F108A" w:rsidP="00AB2F11">
            <w:pPr>
              <w:rPr>
                <w:sz w:val="24"/>
                <w:szCs w:val="24"/>
              </w:rPr>
            </w:pPr>
            <w:r>
              <w:rPr>
                <w:sz w:val="24"/>
                <w:szCs w:val="24"/>
              </w:rPr>
              <w:t>12</w:t>
            </w:r>
          </w:p>
        </w:tc>
        <w:tc>
          <w:tcPr>
            <w:tcW w:w="8646" w:type="dxa"/>
          </w:tcPr>
          <w:p w14:paraId="3E897E8F" w14:textId="63DF2534" w:rsidR="000F108A" w:rsidRPr="000F108A" w:rsidRDefault="00FA046B" w:rsidP="00AB2F11">
            <w:pPr>
              <w:rPr>
                <w:sz w:val="24"/>
                <w:szCs w:val="24"/>
              </w:rPr>
            </w:pPr>
            <w:r>
              <w:rPr>
                <w:sz w:val="24"/>
                <w:szCs w:val="24"/>
              </w:rPr>
              <w:t>WhatsApp</w:t>
            </w:r>
            <w:r w:rsidR="000F108A">
              <w:rPr>
                <w:sz w:val="24"/>
                <w:szCs w:val="24"/>
              </w:rPr>
              <w:t xml:space="preserve"> integration for any notification must be provided</w:t>
            </w:r>
          </w:p>
        </w:tc>
      </w:tr>
      <w:tr w:rsidR="000F108A" w14:paraId="31D13AA0" w14:textId="77777777" w:rsidTr="00AB2F11">
        <w:tc>
          <w:tcPr>
            <w:tcW w:w="704" w:type="dxa"/>
          </w:tcPr>
          <w:p w14:paraId="3CF0C97C" w14:textId="4706288B" w:rsidR="000F108A" w:rsidRDefault="000F108A" w:rsidP="00AB2F11">
            <w:pPr>
              <w:rPr>
                <w:sz w:val="24"/>
                <w:szCs w:val="24"/>
              </w:rPr>
            </w:pPr>
            <w:r>
              <w:rPr>
                <w:sz w:val="24"/>
                <w:szCs w:val="24"/>
              </w:rPr>
              <w:t>13</w:t>
            </w:r>
          </w:p>
        </w:tc>
        <w:tc>
          <w:tcPr>
            <w:tcW w:w="8646" w:type="dxa"/>
          </w:tcPr>
          <w:p w14:paraId="7C6E62CD" w14:textId="6562E18C" w:rsidR="000F108A" w:rsidRDefault="000F108A" w:rsidP="00AB2F11">
            <w:pPr>
              <w:rPr>
                <w:sz w:val="24"/>
                <w:szCs w:val="24"/>
              </w:rPr>
            </w:pPr>
            <w:r>
              <w:rPr>
                <w:sz w:val="24"/>
                <w:szCs w:val="24"/>
              </w:rPr>
              <w:t>When student has cleared the exams, the option to select individual student as well as individual student is a must. This option is not available for now.</w:t>
            </w:r>
          </w:p>
        </w:tc>
      </w:tr>
      <w:tr w:rsidR="000F108A" w14:paraId="261A6908" w14:textId="77777777" w:rsidTr="00AB2F11">
        <w:tc>
          <w:tcPr>
            <w:tcW w:w="704" w:type="dxa"/>
          </w:tcPr>
          <w:p w14:paraId="12E02182" w14:textId="414B37BD" w:rsidR="000F108A" w:rsidRDefault="000F108A" w:rsidP="00AB2F11">
            <w:pPr>
              <w:rPr>
                <w:sz w:val="24"/>
                <w:szCs w:val="24"/>
              </w:rPr>
            </w:pPr>
            <w:r>
              <w:rPr>
                <w:sz w:val="24"/>
                <w:szCs w:val="24"/>
              </w:rPr>
              <w:t>14</w:t>
            </w:r>
          </w:p>
        </w:tc>
        <w:tc>
          <w:tcPr>
            <w:tcW w:w="8646" w:type="dxa"/>
          </w:tcPr>
          <w:p w14:paraId="3B722C4D" w14:textId="5DB00596" w:rsidR="000F108A" w:rsidRDefault="000F108A" w:rsidP="00AB2F11">
            <w:pPr>
              <w:rPr>
                <w:sz w:val="24"/>
                <w:szCs w:val="24"/>
              </w:rPr>
            </w:pPr>
            <w:r>
              <w:rPr>
                <w:sz w:val="24"/>
                <w:szCs w:val="24"/>
              </w:rPr>
              <w:t>Option to generate a TC must be available in case the student needs to leave the school and wants to take admission elsewhere.</w:t>
            </w:r>
          </w:p>
        </w:tc>
      </w:tr>
    </w:tbl>
    <w:p w14:paraId="02E5AA1E" w14:textId="77777777" w:rsidR="00AB2F11" w:rsidRPr="00AB2F11" w:rsidRDefault="00AB2F11" w:rsidP="00AB2F11">
      <w:pPr>
        <w:rPr>
          <w:b/>
          <w:bCs/>
          <w:sz w:val="24"/>
          <w:szCs w:val="24"/>
          <w:u w:val="single"/>
        </w:rPr>
      </w:pPr>
    </w:p>
    <w:sectPr w:rsidR="00AB2F11" w:rsidRPr="00AB2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11"/>
    <w:rsid w:val="000F108A"/>
    <w:rsid w:val="003D70E5"/>
    <w:rsid w:val="00AB2F11"/>
    <w:rsid w:val="00E1513A"/>
    <w:rsid w:val="00FA04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ACD4"/>
  <w15:chartTrackingRefBased/>
  <w15:docId w15:val="{593783EA-FA41-4619-9587-64EB8529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2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71325-4977-4BC2-8062-5388649BE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Raza</dc:creator>
  <cp:keywords/>
  <dc:description/>
  <cp:lastModifiedBy>ANSH SAXENA</cp:lastModifiedBy>
  <cp:revision>2</cp:revision>
  <dcterms:created xsi:type="dcterms:W3CDTF">2024-01-31T12:25:00Z</dcterms:created>
  <dcterms:modified xsi:type="dcterms:W3CDTF">2024-01-31T12:25:00Z</dcterms:modified>
</cp:coreProperties>
</file>