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drawing>
          <wp:inline distT="0" distB="0" distL="0" distR="0">
            <wp:extent cx="1571625" cy="1028700"/>
            <wp:effectExtent t="0" r="0" b="0" l="0"/>
            <wp:docPr id="1" name="MRC" descr="Mark Richardson Center" title="M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5201" w:sz="18" w:space="4"/>
        </w:pBdr>
        <w:spacing w:after="0"/>
      </w:pPr>
      <w:r>
        <w:rPr>
          <w:rFonts w:ascii="Arial" w:cs="Arial" w:eastAsia="Arial" w:hAnsi="Arial"/>
          <w:b/>
          <w:bCs/>
          <w:color w:val="C95201"/>
          <w:sz w:val="36"/>
          <w:szCs w:val="36"/>
        </w:rPr>
        <w:t xml:space="preserve">Camera Modes: TV &amp; AV Reflection</w:t>
      </w:r>
    </w:p>
    <w:p>
      <w:pPr>
        <w:spacing w:after="220" w:before="60"/>
      </w:pPr>
      <w:r>
        <w:rPr>
          <w:rFonts w:ascii="Arial" w:cs="Arial" w:eastAsia="Arial" w:hAnsi="Arial"/>
          <w:color w:val="777777"/>
          <w:sz w:val="18"/>
          <w:szCs w:val="18"/>
        </w:rPr>
        <w:t xml:space="preserve">DIGITAL ARTS 1A  •  MARK RICHARDSON CENTER</w:t>
      </w:r>
    </w:p>
    <w:p>
      <w:pPr>
        <w:spacing w:after="200"/>
      </w:pPr>
      <w:r>
        <w:rPr>
          <w:b/>
          <w:bCs/>
          <w:sz w:val="22"/>
          <w:szCs w:val="22"/>
        </w:rPr>
        <w:t xml:space="preserve">Name: </w:t>
      </w:r>
      <w:r>
        <w:rPr>
          <w:color w:val="888888"/>
        </w:rPr>
        <w:t xml:space="preserve">___________________________________</w:t>
      </w:r>
      <w:r>
        <w:rPr>
          <w:b/>
          <w:bCs/>
          <w:sz w:val="22"/>
          <w:szCs w:val="22"/>
        </w:rPr>
        <w:t xml:space="preserve">          Date: </w:t>
      </w:r>
      <w:r>
        <w:rPr>
          <w:color w:val="888888"/>
        </w:rPr>
        <w:t xml:space="preserve">____________________</w:t>
      </w:r>
    </w:p>
    <w:p>
      <w:pPr>
        <w:spacing w:after="60"/>
      </w:pPr>
      <w:r>
        <w:rPr>
          <w:i/>
          <w:iCs/>
          <w:color w:val="555555"/>
          <w:sz w:val="22"/>
          <w:szCs w:val="22"/>
        </w:rPr>
        <w:t xml:space="preserve">Answer each question in complete sentences.</w:t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1.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Which mode did you like better, TV or AV, and why?</w:t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2.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Which photo was the hardest to get? What did you change to make it work?</w:t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3.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Pick your favorite photo. What mode and setting did you use, and why did it work?</w:t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spacing w:after="60" w:before="300"/>
      </w:pPr>
      <w:r>
        <w:rPr>
          <w:rFonts w:ascii="Arial" w:cs="Arial" w:eastAsia="Arial" w:hAnsi="Arial"/>
          <w:b/>
          <w:bCs/>
          <w:color w:val="C95201"/>
          <w:sz w:val="24"/>
          <w:szCs w:val="24"/>
        </w:rPr>
        <w:t xml:space="preserve">4.  </w:t>
      </w:r>
      <w:r>
        <w:rPr>
          <w:rFonts w:ascii="Arial" w:cs="Arial" w:eastAsia="Arial" w:hAnsi="Arial"/>
          <w:b/>
          <w:bCs/>
          <w:color w:val="4A1E02"/>
          <w:sz w:val="24"/>
          <w:szCs w:val="24"/>
        </w:rPr>
        <w:t xml:space="preserve">Where could you use TV or AV mode in real life? What would you shoot?</w:t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p>
      <w:pPr>
        <w:pBdr>
          <w:bottom w:val="single" w:color="BBBBBB" w:sz="6" w:space="1"/>
        </w:pBdr>
        <w:spacing w:after="0" w:before="220"/>
      </w:pPr>
      <w:r>
        <w:t xml:space="preserve"/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7ba33e763c4c53ae78e4ec52d4b6adbd2e725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2026-06-24T18:40:41.258Z</dcterms:created>
  <dcterms:modified xsi:type="dcterms:W3CDTF">2026-06-24T18:40:41.259Z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