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drawing>
          <wp:inline distT="0" distB="0" distL="0" distR="0">
            <wp:extent cx="180975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1828800"/>
                    </a:xfrm>
                    <a:prstGeom prst="rect">
                      <a:avLst/>
                    </a:prstGeom>
                  </pic:spPr>
                </pic:pic>
              </a:graphicData>
            </a:graphic>
          </wp:inline>
        </w:drawing>
      </w:r>
    </w:p>
    <w:p>
      <w:pPr>
        <w:spacing w:after="40" w:before="480"/>
        <w:jc w:val="center"/>
      </w:pPr>
      <w:r>
        <w:rPr>
          <w:rFonts w:ascii="DM Sans" w:cs="DM Sans" w:eastAsia="DM Sans" w:hAnsi="DM Sans"/>
          <w:b/>
          <w:bCs/>
          <w:color w:val="4F46E5"/>
          <w:sz w:val="64"/>
          <w:szCs w:val="64"/>
        </w:rPr>
        <w:t xml:space="preserve">Vespa Telemetrie</w:t>
      </w:r>
    </w:p>
    <w:p>
      <w:pPr>
        <w:spacing w:after="40"/>
        <w:jc w:val="center"/>
      </w:pPr>
      <w:r>
        <w:rPr>
          <w:rFonts w:ascii="DM Sans" w:cs="DM Sans" w:eastAsia="DM Sans" w:hAnsi="DM Sans"/>
          <w:color w:val="708090"/>
          <w:sz w:val="30"/>
          <w:szCs w:val="30"/>
        </w:rPr>
        <w:t xml:space="preserve">Benutzerhandbuch</w:t>
      </w:r>
    </w:p>
    <w:p>
      <w:pPr>
        <w:spacing w:before="200"/>
        <w:jc w:val="center"/>
      </w:pPr>
      <w:r>
        <w:rPr>
          <w:rFonts w:ascii="DM Sans" w:cs="DM Sans" w:eastAsia="DM Sans" w:hAnsi="DM Sans"/>
          <w:i/>
          <w:iCs/>
          <w:color w:val="708090"/>
          <w:sz w:val="22"/>
          <w:szCs w:val="22"/>
        </w:rPr>
        <w:t xml:space="preserve">Deine Fahrten. Deine Daten. Dein Browser.</w:t>
      </w:r>
    </w:p>
    <w:p>
      <w:pPr>
        <w:spacing w:before="3200"/>
      </w:pPr>
    </w:p>
    <w:p>
      <w:pPr>
        <w:pBdr>
          <w:top w:val="single" w:color="D9DCDF" w:sz="4"/>
        </w:pBdr>
        <w:spacing w:after="80" w:before="200"/>
        <w:jc w:val="center"/>
      </w:pPr>
      <w:r>
        <w:rPr>
          <w:rFonts w:ascii="DM Sans" w:cs="DM Sans" w:eastAsia="DM Sans" w:hAnsi="DM Sans"/>
          <w:b/>
          <w:bCs/>
          <w:color w:val="36454F"/>
          <w:sz w:val="20"/>
          <w:szCs w:val="20"/>
        </w:rPr>
        <w:t xml:space="preserve">CREATIVE TIMEOUT</w:t>
      </w:r>
    </w:p>
    <w:p>
      <w:pPr>
        <w:jc w:val="center"/>
      </w:pPr>
      <w:r>
        <w:rPr>
          <w:rFonts w:ascii="DM Sans" w:cs="DM Sans" w:eastAsia="DM Sans" w:hAnsi="DM Sans"/>
          <w:color w:val="708090"/>
          <w:sz w:val="18"/>
          <w:szCs w:val="18"/>
        </w:rPr>
        <w:t xml:space="preserve">Web Design · Development · KI-Lösungen</w:t>
      </w:r>
    </w:p>
    <w:p>
      <w:pPr>
        <w:spacing w:before="40"/>
        <w:jc w:val="center"/>
      </w:pPr>
      <w:hyperlink w:history="1" r:id="rIdj9whu7kvq_bbyfhnpvkz7">
        <w:r>
          <w:rPr>
            <w:rFonts w:ascii="DM Sans" w:cs="DM Sans" w:eastAsia="DM Sans" w:hAnsi="DM Sans"/>
            <w:color w:val="4F46E5"/>
            <w:sz w:val="18"/>
            <w:szCs w:val="18"/>
            <w:u w:val="single"/>
          </w:rPr>
          <w:t xml:space="preserve">creativetimeout.de</w:t>
        </w:r>
      </w:hyperlink>
    </w:p>
    <w:p>
      <w:r>
        <w:br w:type="page"/>
      </w:r>
    </w:p>
    <w:p>
      <w:pPr>
        <w:sectPr>
          <w:pgSz w:w="11906" w:h="16838" w:orient="portrait"/>
          <w:pgMar w:top="1440" w:right="1440" w:bottom="1440" w:left="1440" w:header="708" w:footer="708" w:gutter="0"/>
          <w:pgNumType/>
          <w:docGrid w:linePitch="360"/>
        </w:sectPr>
      </w:pPr>
    </w:p>
    <w:p>
      <w:pPr>
        <w:pStyle w:val="Heading1"/>
        <w:spacing w:after="220"/>
      </w:pPr>
      <w:r>
        <w:rPr>
          <w:rFonts w:ascii="DM Sans" w:cs="DM Sans" w:eastAsia="DM Sans" w:hAnsi="DM Sans"/>
          <w:b/>
          <w:bCs/>
          <w:color w:val="36454F"/>
          <w:sz w:val="34"/>
          <w:szCs w:val="34"/>
        </w:rPr>
        <w:t xml:space="preserve">Inhalt</w:t>
      </w:r>
    </w:p>
    <w:sdt>
      <w:sdtPr>
        <w:alias w:val="Inhaltsverzeichni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4F46E5" w:sz="6"/>
        </w:pBdr>
        <w:spacing w:after="220" w:before="100"/>
      </w:pPr>
      <w:r>
        <w:rPr>
          <w:rFonts w:ascii="DM Sans" w:cs="DM Sans" w:eastAsia="DM Sans" w:hAnsi="DM Sans"/>
          <w:b/>
          <w:bCs/>
          <w:color w:val="36454F"/>
          <w:sz w:val="34"/>
          <w:szCs w:val="34"/>
        </w:rPr>
        <w:t xml:space="preserve">1. Über Vespa Telemetrie</w:t>
      </w:r>
    </w:p>
    <w:p>
      <w:pPr>
        <w:spacing w:after="160" w:line="300"/>
      </w:pPr>
      <w:r>
        <w:rPr>
          <w:rFonts w:ascii="DM Sans" w:cs="DM Sans" w:eastAsia="DM Sans" w:hAnsi="DM Sans"/>
          <w:color w:val="36454F"/>
          <w:sz w:val="22"/>
          <w:szCs w:val="22"/>
        </w:rPr>
        <w:t xml:space="preserve">Vespa Telemetrie ist eine kostenlose Web-Anwendung, mit der du die GPS-Routen und Telemetriedaten aus dem Export deiner offiziellen Vespa-App auswertest — mit Karten, Diagrammen und Kennzahlen zu Geschwindigkeit, Verbrauch, Drehzahl und mehr.</w:t>
      </w:r>
    </w:p>
    <w:p>
      <w:pPr>
        <w:pStyle w:val="Heading2"/>
        <w:spacing w:after="140" w:before="280"/>
      </w:pPr>
      <w:r>
        <w:rPr>
          <w:rFonts w:ascii="DM Sans" w:cs="DM Sans" w:eastAsia="DM Sans" w:hAnsi="DM Sans"/>
          <w:b/>
          <w:bCs/>
          <w:color w:val="4338CA"/>
          <w:sz w:val="26"/>
          <w:szCs w:val="26"/>
        </w:rPr>
        <w:t xml:space="preserve">Das Wichtigste in Kürze</w:t>
      </w:r>
    </w:p>
    <w:p>
      <w:pPr>
        <w:pStyle w:val="ListParagraph"/>
        <w:numPr>
          <w:ilvl w:val="0"/>
          <w:numId w:val="2"/>
        </w:numPr>
        <w:spacing w:after="90" w:line="290"/>
      </w:pPr>
      <w:r>
        <w:rPr>
          <w:rFonts w:ascii="DM Sans" w:cs="DM Sans" w:eastAsia="DM Sans" w:hAnsi="DM Sans"/>
          <w:color w:val="36454F"/>
          <w:sz w:val="22"/>
          <w:szCs w:val="22"/>
        </w:rPr>
        <w:t xml:space="preserve">Import per Drag &amp; Drop einer Vespa-Export-JSON-Datei</w:t>
      </w:r>
    </w:p>
    <w:p>
      <w:pPr>
        <w:pStyle w:val="ListParagraph"/>
        <w:numPr>
          <w:ilvl w:val="0"/>
          <w:numId w:val="2"/>
        </w:numPr>
        <w:spacing w:after="90" w:line="290"/>
      </w:pPr>
      <w:r>
        <w:rPr>
          <w:rFonts w:ascii="DM Sans" w:cs="DM Sans" w:eastAsia="DM Sans" w:hAnsi="DM Sans"/>
          <w:color w:val="36454F"/>
          <w:sz w:val="22"/>
          <w:szCs w:val="22"/>
        </w:rPr>
        <w:t xml:space="preserve">Übersicht mit Tagesaggregaten: Strecke, Dauer, Verbrauch</w:t>
      </w:r>
    </w:p>
    <w:p>
      <w:pPr>
        <w:pStyle w:val="ListParagraph"/>
        <w:numPr>
          <w:ilvl w:val="0"/>
          <w:numId w:val="2"/>
        </w:numPr>
        <w:spacing w:after="90" w:line="290"/>
      </w:pPr>
      <w:r>
        <w:rPr>
          <w:rFonts w:ascii="DM Sans" w:cs="DM Sans" w:eastAsia="DM Sans" w:hAnsi="DM Sans"/>
          <w:color w:val="36454F"/>
          <w:sz w:val="22"/>
          <w:szCs w:val="22"/>
        </w:rPr>
        <w:t xml:space="preserve">Routenkarte je Fahrt oder Tag, farbcodiert (Leaflet / OpenStreetMap)</w:t>
      </w:r>
    </w:p>
    <w:p>
      <w:pPr>
        <w:pStyle w:val="ListParagraph"/>
        <w:numPr>
          <w:ilvl w:val="0"/>
          <w:numId w:val="2"/>
        </w:numPr>
        <w:spacing w:after="90" w:line="290"/>
      </w:pPr>
      <w:r>
        <w:rPr>
          <w:rFonts w:ascii="DM Sans" w:cs="DM Sans" w:eastAsia="DM Sans" w:hAnsi="DM Sans"/>
          <w:color w:val="36454F"/>
          <w:sz w:val="22"/>
          <w:szCs w:val="22"/>
        </w:rPr>
        <w:t xml:space="preserve">Telemetrie-Diagramme: Geschwindigkeit, Höhe, Drehzahl, Gas, Motortemperatur, Batterie</w:t>
      </w:r>
    </w:p>
    <w:p>
      <w:pPr>
        <w:pStyle w:val="ListParagraph"/>
        <w:numPr>
          <w:ilvl w:val="0"/>
          <w:numId w:val="2"/>
        </w:numPr>
        <w:spacing w:after="90" w:line="290"/>
      </w:pPr>
      <w:r>
        <w:rPr>
          <w:rFonts w:ascii="DM Sans" w:cs="DM Sans" w:eastAsia="DM Sans" w:hAnsi="DM Sans"/>
          <w:color w:val="36454F"/>
          <w:sz w:val="22"/>
          <w:szCs w:val="22"/>
        </w:rPr>
        <w:t xml:space="preserve">GPX-Export für Garmin BaseCamp, gpx.studio, Google Earth &amp; Co.</w:t>
      </w:r>
    </w:p>
    <w:p>
      <w:pPr>
        <w:pStyle w:val="ListParagraph"/>
        <w:numPr>
          <w:ilvl w:val="0"/>
          <w:numId w:val="2"/>
        </w:numPr>
        <w:spacing w:after="90" w:line="290"/>
      </w:pPr>
      <w:r>
        <w:rPr>
          <w:rFonts w:ascii="DM Sans" w:cs="DM Sans" w:eastAsia="DM Sans" w:hAnsi="DM Sans"/>
          <w:color w:val="36454F"/>
          <w:sz w:val="22"/>
          <w:szCs w:val="22"/>
        </w:rPr>
        <w:t xml:space="preserve">Touren: mehrere Fahrten zu einer Route zusammenfassen</w:t>
      </w:r>
    </w:p>
    <w:p>
      <w:pPr>
        <w:pStyle w:val="ListParagraph"/>
        <w:numPr>
          <w:ilvl w:val="0"/>
          <w:numId w:val="2"/>
        </w:numPr>
        <w:spacing w:after="90" w:line="290"/>
      </w:pPr>
      <w:r>
        <w:rPr>
          <w:rFonts w:ascii="DM Sans" w:cs="DM Sans" w:eastAsia="DM Sans" w:hAnsi="DM Sans"/>
          <w:color w:val="36454F"/>
          <w:sz w:val="22"/>
          <w:szCs w:val="22"/>
        </w:rPr>
        <w:t xml:space="preserve">Heatmap deiner meistgefahrenen Strecken</w:t>
      </w:r>
    </w:p>
    <w:p>
      <w:pPr>
        <w:pStyle w:val="ListParagraph"/>
        <w:numPr>
          <w:ilvl w:val="0"/>
          <w:numId w:val="2"/>
        </w:numPr>
        <w:spacing w:after="90" w:line="290"/>
      </w:pPr>
      <w:r>
        <w:rPr>
          <w:rFonts w:ascii="DM Sans" w:cs="DM Sans" w:eastAsia="DM Sans" w:hAnsi="DM Sans"/>
          <w:color w:val="36454F"/>
          <w:sz w:val="22"/>
          <w:szCs w:val="22"/>
        </w:rPr>
        <w:t xml:space="preserve">Fahrzeugdaten: Modell, FIN, Kilometerstand, letzter Service</w:t>
      </w:r>
    </w:p>
    <w:p>
      <w:pPr>
        <w:pStyle w:val="ListParagraph"/>
        <w:numPr>
          <w:ilvl w:val="0"/>
          <w:numId w:val="2"/>
        </w:numPr>
        <w:spacing w:after="90" w:line="290"/>
      </w:pPr>
      <w:r>
        <w:rPr>
          <w:rFonts w:ascii="DM Sans" w:cs="DM Sans" w:eastAsia="DM Sans" w:hAnsi="DM Sans"/>
          <w:color w:val="36454F"/>
          <w:sz w:val="22"/>
          <w:szCs w:val="22"/>
        </w:rPr>
        <w:t xml:space="preserve">Deutsch/Englisch per Klick umschaltbar</w:t>
      </w:r>
    </w:p>
    <w:p>
      <w:pPr>
        <w:spacing w:before="100"/>
      </w:pPr>
    </w:p>
    <w:tbl>
      <w:tblPr>
        <w:tblW w:type="dxa" w:w="9026"/>
        <w:tblBorders>
          <w:top w:val="single" w:color="4F46E5" w:sz="4"/>
          <w:left w:val="single" w:color="4F46E5" w:sz="24"/>
          <w:bottom w:val="single" w:color="4F46E5" w:sz="4"/>
          <w:right w:val="single" w:color="4F46E5" w:sz="4"/>
          <w:insideH w:val="none" w:color="4F46E5" w:sz="0"/>
          <w:insideV w:val="none" w:color="4F46E5" w:sz="0"/>
        </w:tblBorders>
      </w:tblPr>
      <w:tblGrid>
        <w:gridCol w:w="100"/>
      </w:tblGrid>
      <w:tr>
        <w:tc>
          <w:tcPr>
            <w:shd w:fill="EEF0FD" w:color="auto" w:val="clear"/>
            <w:tcMar>
              <w:top w:type="dxa" w:w="160"/>
              <w:left w:type="dxa" w:w="220"/>
              <w:bottom w:type="dxa" w:w="160"/>
              <w:right w:type="dxa" w:w="220"/>
            </w:tcMar>
          </w:tcPr>
          <w:p>
            <w:pPr>
              <w:spacing w:after="60"/>
            </w:pPr>
            <w:r>
              <w:rPr>
                <w:rFonts w:ascii="DM Sans" w:cs="DM Sans" w:eastAsia="DM Sans" w:hAnsi="DM Sans"/>
                <w:b/>
                <w:bCs/>
                <w:color w:val="4F46E5"/>
                <w:sz w:val="22"/>
                <w:szCs w:val="22"/>
              </w:rPr>
              <w:t xml:space="preserve">🔒 Alles bleibt auf deinem Gerät</w:t>
            </w:r>
          </w:p>
          <w:p>
            <w:pPr>
              <w:spacing w:after="40" w:line="280"/>
            </w:pPr>
            <w:r>
              <w:rPr>
                <w:rFonts w:ascii="DM Sans" w:cs="DM Sans" w:eastAsia="DM Sans" w:hAnsi="DM Sans"/>
                <w:color w:val="36454F"/>
                <w:sz w:val="21"/>
                <w:szCs w:val="21"/>
              </w:rPr>
              <w:t xml:space="preserve">Die gesamte Verarbeitung läuft in deinem Browser. Deine Export-Datei wird lokal entschlüsselt, in eine SQLite-Datenbank umgewandelt und im Browser-Speicher (IndexedDB) abgelegt.</w:t>
            </w:r>
          </w:p>
          <w:p>
            <w:pPr>
              <w:spacing w:after="40" w:line="280"/>
            </w:pPr>
            <w:r>
              <w:rPr>
                <w:rFonts w:ascii="DM Sans" w:cs="DM Sans" w:eastAsia="DM Sans" w:hAnsi="DM Sans"/>
                <w:color w:val="36454F"/>
                <w:sz w:val="21"/>
                <w:szCs w:val="21"/>
              </w:rPr>
              <w:t xml:space="preserve">Es gibt keinen Server, an den Daten übertragen werden — auch nicht zur Kartenanzeige der Routen (nur die Kartenkacheln selbst kommen von OpenStreetMap).</w:t>
            </w:r>
          </w:p>
        </w:tc>
      </w:tr>
    </w:tbl>
    <w:p>
      <w:r>
        <w:br w:type="page"/>
      </w:r>
    </w:p>
    <w:p>
      <w:pPr>
        <w:pStyle w:val="Heading1"/>
        <w:pBdr>
          <w:bottom w:val="single" w:color="4F46E5" w:sz="6"/>
        </w:pBdr>
        <w:spacing w:after="220" w:before="100"/>
      </w:pPr>
      <w:r>
        <w:rPr>
          <w:rFonts w:ascii="DM Sans" w:cs="DM Sans" w:eastAsia="DM Sans" w:hAnsi="DM Sans"/>
          <w:b/>
          <w:bCs/>
          <w:color w:val="36454F"/>
          <w:sz w:val="34"/>
          <w:szCs w:val="34"/>
        </w:rPr>
        <w:t xml:space="preserve">2. Erste Schritte</w:t>
      </w:r>
    </w:p>
    <w:p>
      <w:pPr>
        <w:pStyle w:val="Heading2"/>
        <w:spacing w:after="140" w:before="280"/>
      </w:pPr>
      <w:r>
        <w:rPr>
          <w:rFonts w:ascii="DM Sans" w:cs="DM Sans" w:eastAsia="DM Sans" w:hAnsi="DM Sans"/>
          <w:b/>
          <w:bCs/>
          <w:color w:val="4338CA"/>
          <w:sz w:val="26"/>
          <w:szCs w:val="26"/>
        </w:rPr>
        <w:t xml:space="preserve">2.1 Export aus der Vespa-App erstellen</w:t>
      </w:r>
    </w:p>
    <w:p>
      <w:pPr>
        <w:spacing w:after="160" w:line="300"/>
      </w:pPr>
      <w:r>
        <w:rPr>
          <w:rFonts w:ascii="DM Sans" w:cs="DM Sans" w:eastAsia="DM Sans" w:hAnsi="DM Sans"/>
          <w:color w:val="36454F"/>
          <w:sz w:val="22"/>
          <w:szCs w:val="22"/>
        </w:rPr>
        <w:t xml:space="preserve">Exportiere deine Fahrdaten zunächst aus der offiziellen Vespa-App auf deinem Smartphone. Du erhältst eine Datei mit einem Namen wie Vespa_&lt;ID&gt;.json.</w:t>
      </w:r>
    </w:p>
    <w:p>
      <w:pPr>
        <w:pStyle w:val="Heading2"/>
        <w:spacing w:after="140" w:before="280"/>
      </w:pPr>
      <w:r>
        <w:rPr>
          <w:rFonts w:ascii="DM Sans" w:cs="DM Sans" w:eastAsia="DM Sans" w:hAnsi="DM Sans"/>
          <w:b/>
          <w:bCs/>
          <w:color w:val="4338CA"/>
          <w:sz w:val="26"/>
          <w:szCs w:val="26"/>
        </w:rPr>
        <w:t xml:space="preserve">2.2 Datei importieren</w:t>
      </w:r>
    </w:p>
    <w:p>
      <w:pPr>
        <w:pStyle w:val="ListParagraph"/>
        <w:numPr>
          <w:ilvl w:val="0"/>
          <w:numId w:val="3"/>
        </w:numPr>
        <w:spacing w:after="90" w:line="290"/>
      </w:pPr>
      <w:r>
        <w:rPr>
          <w:rFonts w:ascii="DM Sans" w:cs="DM Sans" w:eastAsia="DM Sans" w:hAnsi="DM Sans"/>
          <w:color w:val="36454F"/>
          <w:sz w:val="22"/>
          <w:szCs w:val="22"/>
        </w:rPr>
        <w:t xml:space="preserve">Öffne Vespa Telemetrie im Browser und wechsle in der Seitenleiste auf „Import“.</w:t>
      </w:r>
    </w:p>
    <w:p>
      <w:pPr>
        <w:pStyle w:val="ListParagraph"/>
        <w:numPr>
          <w:ilvl w:val="0"/>
          <w:numId w:val="3"/>
        </w:numPr>
        <w:spacing w:after="90" w:line="290"/>
      </w:pPr>
      <w:r>
        <w:rPr>
          <w:rFonts w:ascii="DM Sans" w:cs="DM Sans" w:eastAsia="DM Sans" w:hAnsi="DM Sans"/>
          <w:color w:val="36454F"/>
          <w:sz w:val="22"/>
          <w:szCs w:val="22"/>
        </w:rPr>
        <w:t xml:space="preserve">Ziehe die exportierte JSON-Datei per Drag &amp; Drop auf die gestrichelte Fläche — oder klicke darauf, um die Datei auszuwählen.</w:t>
      </w:r>
    </w:p>
    <w:p>
      <w:pPr>
        <w:pStyle w:val="ListParagraph"/>
        <w:numPr>
          <w:ilvl w:val="0"/>
          <w:numId w:val="3"/>
        </w:numPr>
        <w:spacing w:after="90" w:line="290"/>
      </w:pPr>
      <w:r>
        <w:rPr>
          <w:rFonts w:ascii="DM Sans" w:cs="DM Sans" w:eastAsia="DM Sans" w:hAnsi="DM Sans"/>
          <w:color w:val="36454F"/>
          <w:sz w:val="22"/>
          <w:szCs w:val="22"/>
        </w:rPr>
        <w:t xml:space="preserve">Die App entschlüsselt und verarbeitet die Datei vollständig lokal in deinem Browser.</w:t>
      </w:r>
    </w:p>
    <w:p>
      <w:pPr>
        <w:pStyle w:val="ListParagraph"/>
        <w:numPr>
          <w:ilvl w:val="0"/>
          <w:numId w:val="3"/>
        </w:numPr>
        <w:spacing w:after="90" w:line="290"/>
      </w:pPr>
      <w:r>
        <w:rPr>
          <w:rFonts w:ascii="DM Sans" w:cs="DM Sans" w:eastAsia="DM Sans" w:hAnsi="DM Sans"/>
          <w:color w:val="36454F"/>
          <w:sz w:val="22"/>
          <w:szCs w:val="22"/>
        </w:rPr>
        <w:t xml:space="preserve">Nach Abschluss zeigt eine grüne Meldung, wie viele Fahrten hinzugefügt bzw. übersprungen wurden.</w:t>
      </w:r>
    </w:p>
    <w:p>
      <w:pPr>
        <w:spacing w:after="0" w:before="160"/>
      </w:pPr>
    </w:p>
    <w:tbl>
      <w:tblPr>
        <w:tblW w:type="dxa" w:w="9026"/>
        <w:tblBorders>
          <w:top w:val="single" w:color="D9DCDF" w:sz="4"/>
          <w:left w:val="single" w:color="D9DCDF" w:sz="4"/>
          <w:bottom w:val="single" w:color="D9DCDF" w:sz="4"/>
          <w:right w:val="single" w:color="D9DCDF" w:sz="4"/>
          <w:insideH w:val="none" w:color="D9DCDF" w:sz="0"/>
          <w:insideV w:val="none" w:color="D9DCDF" w:sz="0"/>
        </w:tblBorders>
      </w:tblPr>
      <w:tblGrid>
        <w:gridCol w:w="100"/>
      </w:tblGrid>
      <w:tr>
        <w:tc>
          <w:tcPr>
            <w:tcMar>
              <w:top w:type="dxa" w:w="0"/>
              <w:left w:type="dxa" w:w="0"/>
              <w:bottom w:type="dxa" w:w="0"/>
              <w:right w:type="dxa" w:w="0"/>
            </w:tcMar>
          </w:tcPr>
          <w:p>
            <w:pPr>
              <w:spacing w:after="0" w:before="0"/>
              <w:jc w:val="center"/>
            </w:pPr>
            <w:r>
              <w:drawing>
                <wp:inline distT="0" distB="0" distL="0" distR="0">
                  <wp:extent cx="5724525"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24525" cy="1352550"/>
                          </a:xfrm>
                          <a:prstGeom prst="rect">
                            <a:avLst/>
                          </a:prstGeom>
                        </pic:spPr>
                      </pic:pic>
                    </a:graphicData>
                  </a:graphic>
                </wp:inline>
              </w:drawing>
            </w:r>
          </w:p>
        </w:tc>
      </w:tr>
    </w:tbl>
    <w:p>
      <w:pPr>
        <w:spacing w:after="220" w:before="60"/>
        <w:jc w:val="center"/>
      </w:pPr>
      <w:r>
        <w:rPr>
          <w:rFonts w:ascii="DM Sans" w:cs="DM Sans" w:eastAsia="DM Sans" w:hAnsi="DM Sans"/>
          <w:i/>
          <w:iCs/>
          <w:color w:val="708090"/>
          <w:sz w:val="18"/>
          <w:szCs w:val="18"/>
        </w:rPr>
        <w:t xml:space="preserve">Import-Seite nach einem erfolgreichen Import: 9 Fahrten hinzugefügt, 0 übersprungen.</w:t>
      </w:r>
    </w:p>
    <w:tbl>
      <w:tblPr>
        <w:tblW w:type="dxa" w:w="9026"/>
        <w:tblBorders>
          <w:top w:val="single" w:color="4F46E5" w:sz="4"/>
          <w:left w:val="single" w:color="4F46E5" w:sz="24"/>
          <w:bottom w:val="single" w:color="4F46E5" w:sz="4"/>
          <w:right w:val="single" w:color="4F46E5" w:sz="4"/>
          <w:insideH w:val="none" w:color="4F46E5" w:sz="0"/>
          <w:insideV w:val="none" w:color="4F46E5" w:sz="0"/>
        </w:tblBorders>
      </w:tblPr>
      <w:tblGrid>
        <w:gridCol w:w="100"/>
      </w:tblGrid>
      <w:tr>
        <w:tc>
          <w:tcPr>
            <w:shd w:fill="EEF0FD" w:color="auto" w:val="clear"/>
            <w:tcMar>
              <w:top w:type="dxa" w:w="160"/>
              <w:left w:type="dxa" w:w="220"/>
              <w:bottom w:type="dxa" w:w="160"/>
              <w:right w:type="dxa" w:w="220"/>
            </w:tcMar>
          </w:tcPr>
          <w:p>
            <w:pPr>
              <w:spacing w:after="60"/>
            </w:pPr>
            <w:r>
              <w:rPr>
                <w:rFonts w:ascii="DM Sans" w:cs="DM Sans" w:eastAsia="DM Sans" w:hAnsi="DM Sans"/>
                <w:b/>
                <w:bCs/>
                <w:color w:val="4F46E5"/>
                <w:sz w:val="22"/>
                <w:szCs w:val="22"/>
              </w:rPr>
              <w:t xml:space="preserve">💡 Gut zu wissen</w:t>
            </w:r>
          </w:p>
          <w:p>
            <w:pPr>
              <w:spacing w:after="40" w:line="280"/>
            </w:pPr>
            <w:r>
              <w:rPr>
                <w:rFonts w:ascii="DM Sans" w:cs="DM Sans" w:eastAsia="DM Sans" w:hAnsi="DM Sans"/>
                <w:color w:val="36454F"/>
                <w:sz w:val="21"/>
                <w:szCs w:val="21"/>
              </w:rPr>
              <w:t xml:space="preserve">Ein erneuter Import derselben Export-Datei ist gefahrlos möglich — bereits vorhandene Fahrten werden anhand ihrer ID automatisch erkannt und übersprungen („0 hinzugefügt, N übersprungen“).</w:t>
            </w:r>
          </w:p>
        </w:tc>
      </w:tr>
    </w:tbl>
    <w:p>
      <w:r>
        <w:br w:type="page"/>
      </w:r>
    </w:p>
    <w:p>
      <w:pPr>
        <w:pStyle w:val="Heading1"/>
        <w:pBdr>
          <w:bottom w:val="single" w:color="4F46E5" w:sz="6"/>
        </w:pBdr>
        <w:spacing w:after="220" w:before="100"/>
      </w:pPr>
      <w:r>
        <w:rPr>
          <w:rFonts w:ascii="DM Sans" w:cs="DM Sans" w:eastAsia="DM Sans" w:hAnsi="DM Sans"/>
          <w:b/>
          <w:bCs/>
          <w:color w:val="36454F"/>
          <w:sz w:val="34"/>
          <w:szCs w:val="34"/>
        </w:rPr>
        <w:t xml:space="preserve">3. Übersicht (Dashboard)</w:t>
      </w:r>
    </w:p>
    <w:p>
      <w:pPr>
        <w:spacing w:after="160" w:line="300"/>
      </w:pPr>
      <w:r>
        <w:rPr>
          <w:rFonts w:ascii="DM Sans" w:cs="DM Sans" w:eastAsia="DM Sans" w:hAnsi="DM Sans"/>
          <w:color w:val="36454F"/>
          <w:sz w:val="22"/>
          <w:szCs w:val="22"/>
        </w:rPr>
        <w:t xml:space="preserve">Die Übersicht ist die Startseite der App. Sie fasst alle importierten Fahrten zusammen und listet die letzten Fahrtage auf.</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dxa" w:w="2257"/>
            <w:tcBorders>
              <w:top w:val="single" w:color="D9DCDF" w:sz="2"/>
              <w:left w:val="single" w:color="D9DCDF" w:sz="2"/>
              <w:bottom w:val="single" w:color="D9DCDF" w:sz="2"/>
              <w:right w:val="single" w:color="D9DCDF" w:sz="2"/>
            </w:tcBorders>
            <w:shd w:fill="F7F7F7" w:color="auto" w:val="clear"/>
            <w:tcMar>
              <w:top w:type="dxa" w:w="140"/>
              <w:left w:type="dxa" w:w="160"/>
              <w:bottom w:type="dxa" w:w="140"/>
              <w:right w:type="dxa" w:w="160"/>
            </w:tcMar>
          </w:tcPr>
          <w:p>
            <w:r>
              <w:rPr>
                <w:rFonts w:ascii="DM Sans" w:cs="DM Sans" w:eastAsia="DM Sans" w:hAnsi="DM Sans"/>
                <w:b/>
                <w:bCs/>
                <w:color w:val="708090"/>
                <w:sz w:val="16"/>
                <w:szCs w:val="16"/>
              </w:rPr>
              <w:t xml:space="preserve">FAHRTEN</w:t>
            </w:r>
          </w:p>
          <w:p>
            <w:r>
              <w:rPr>
                <w:rFonts w:ascii="DM Sans" w:cs="DM Sans" w:eastAsia="DM Sans" w:hAnsi="DM Sans"/>
                <w:b/>
                <w:bCs/>
                <w:color w:val="36454F"/>
                <w:sz w:val="24"/>
                <w:szCs w:val="24"/>
              </w:rPr>
              <w:t xml:space="preserve">Anzahl aller Fahrten</w:t>
            </w:r>
          </w:p>
        </w:tc>
        <w:tc>
          <w:tcPr>
            <w:tcW w:type="dxa" w:w="2257"/>
            <w:tcBorders>
              <w:top w:val="single" w:color="D9DCDF" w:sz="2"/>
              <w:left w:val="single" w:color="D9DCDF" w:sz="2"/>
              <w:bottom w:val="single" w:color="D9DCDF" w:sz="2"/>
              <w:right w:val="single" w:color="D9DCDF" w:sz="2"/>
            </w:tcBorders>
            <w:shd w:fill="F7F7F7" w:color="auto" w:val="clear"/>
            <w:tcMar>
              <w:top w:type="dxa" w:w="140"/>
              <w:left w:type="dxa" w:w="160"/>
              <w:bottom w:type="dxa" w:w="140"/>
              <w:right w:type="dxa" w:w="160"/>
            </w:tcMar>
          </w:tcPr>
          <w:p>
            <w:r>
              <w:rPr>
                <w:rFonts w:ascii="DM Sans" w:cs="DM Sans" w:eastAsia="DM Sans" w:hAnsi="DM Sans"/>
                <w:b/>
                <w:bCs/>
                <w:color w:val="708090"/>
                <w:sz w:val="16"/>
                <w:szCs w:val="16"/>
              </w:rPr>
              <w:t xml:space="preserve">STRECKE</w:t>
            </w:r>
          </w:p>
          <w:p>
            <w:r>
              <w:rPr>
                <w:rFonts w:ascii="DM Sans" w:cs="DM Sans" w:eastAsia="DM Sans" w:hAnsi="DM Sans"/>
                <w:b/>
                <w:bCs/>
                <w:color w:val="36454F"/>
                <w:sz w:val="24"/>
                <w:szCs w:val="24"/>
              </w:rPr>
              <w:t xml:space="preserve">Gesamtkilometer</w:t>
            </w:r>
          </w:p>
        </w:tc>
        <w:tc>
          <w:tcPr>
            <w:tcW w:type="dxa" w:w="2257"/>
            <w:tcBorders>
              <w:top w:val="single" w:color="D9DCDF" w:sz="2"/>
              <w:left w:val="single" w:color="D9DCDF" w:sz="2"/>
              <w:bottom w:val="single" w:color="D9DCDF" w:sz="2"/>
              <w:right w:val="single" w:color="D9DCDF" w:sz="2"/>
            </w:tcBorders>
            <w:shd w:fill="F7F7F7" w:color="auto" w:val="clear"/>
            <w:tcMar>
              <w:top w:type="dxa" w:w="140"/>
              <w:left w:type="dxa" w:w="160"/>
              <w:bottom w:type="dxa" w:w="140"/>
              <w:right w:type="dxa" w:w="160"/>
            </w:tcMar>
          </w:tcPr>
          <w:p>
            <w:r>
              <w:rPr>
                <w:rFonts w:ascii="DM Sans" w:cs="DM Sans" w:eastAsia="DM Sans" w:hAnsi="DM Sans"/>
                <w:b/>
                <w:bCs/>
                <w:color w:val="708090"/>
                <w:sz w:val="16"/>
                <w:szCs w:val="16"/>
              </w:rPr>
              <w:t xml:space="preserve">DAUER</w:t>
            </w:r>
          </w:p>
          <w:p>
            <w:r>
              <w:rPr>
                <w:rFonts w:ascii="DM Sans" w:cs="DM Sans" w:eastAsia="DM Sans" w:hAnsi="DM Sans"/>
                <w:b/>
                <w:bCs/>
                <w:color w:val="36454F"/>
                <w:sz w:val="24"/>
                <w:szCs w:val="24"/>
              </w:rPr>
              <w:t xml:space="preserve">Gesamtfahrzeit</w:t>
            </w:r>
          </w:p>
        </w:tc>
        <w:tc>
          <w:tcPr>
            <w:tcW w:type="dxa" w:w="2257"/>
            <w:tcBorders>
              <w:top w:val="single" w:color="D9DCDF" w:sz="2"/>
              <w:left w:val="single" w:color="D9DCDF" w:sz="2"/>
              <w:bottom w:val="single" w:color="D9DCDF" w:sz="2"/>
              <w:right w:val="single" w:color="D9DCDF" w:sz="2"/>
            </w:tcBorders>
            <w:shd w:fill="F7F7F7" w:color="auto" w:val="clear"/>
            <w:tcMar>
              <w:top w:type="dxa" w:w="140"/>
              <w:left w:type="dxa" w:w="160"/>
              <w:bottom w:type="dxa" w:w="140"/>
              <w:right w:type="dxa" w:w="160"/>
            </w:tcMar>
          </w:tcPr>
          <w:p>
            <w:r>
              <w:rPr>
                <w:rFonts w:ascii="DM Sans" w:cs="DM Sans" w:eastAsia="DM Sans" w:hAnsi="DM Sans"/>
                <w:b/>
                <w:bCs/>
                <w:color w:val="708090"/>
                <w:sz w:val="16"/>
                <w:szCs w:val="16"/>
              </w:rPr>
              <w:t xml:space="preserve">Ø VERBRAUCH</w:t>
            </w:r>
          </w:p>
          <w:p>
            <w:r>
              <w:rPr>
                <w:rFonts w:ascii="DM Sans" w:cs="DM Sans" w:eastAsia="DM Sans" w:hAnsi="DM Sans"/>
                <w:b/>
                <w:bCs/>
                <w:color w:val="36454F"/>
                <w:sz w:val="24"/>
                <w:szCs w:val="24"/>
              </w:rPr>
              <w:t xml:space="preserve">in L/100 km</w:t>
            </w:r>
          </w:p>
        </w:tc>
      </w:tr>
    </w:tbl>
    <w:p>
      <w:pPr>
        <w:spacing w:before="200"/>
      </w:pPr>
    </w:p>
    <w:p>
      <w:pPr>
        <w:spacing w:after="160" w:line="300"/>
      </w:pPr>
      <w:r>
        <w:rPr>
          <w:rFonts w:ascii="DM Sans" w:cs="DM Sans" w:eastAsia="DM Sans" w:hAnsi="DM Sans"/>
          <w:color w:val="36454F"/>
          <w:sz w:val="22"/>
          <w:szCs w:val="22"/>
        </w:rPr>
        <w:t xml:space="preserve">Darunter findest du die Liste „Letzte Tage“ — ein Klick auf einen Tag öffnet die Tagesansicht mit allen Fahrten dieses Tages.</w:t>
      </w:r>
    </w:p>
    <w:p>
      <w:pPr>
        <w:spacing w:after="0" w:before="160"/>
      </w:pPr>
    </w:p>
    <w:tbl>
      <w:tblPr>
        <w:tblW w:type="dxa" w:w="9026"/>
        <w:tblBorders>
          <w:top w:val="single" w:color="D9DCDF" w:sz="4"/>
          <w:left w:val="single" w:color="D9DCDF" w:sz="4"/>
          <w:bottom w:val="single" w:color="D9DCDF" w:sz="4"/>
          <w:right w:val="single" w:color="D9DCDF" w:sz="4"/>
          <w:insideH w:val="none" w:color="D9DCDF" w:sz="0"/>
          <w:insideV w:val="none" w:color="D9DCDF" w:sz="0"/>
        </w:tblBorders>
      </w:tblPr>
      <w:tblGrid>
        <w:gridCol w:w="100"/>
      </w:tblGrid>
      <w:tr>
        <w:tc>
          <w:tcPr>
            <w:tcMar>
              <w:top w:type="dxa" w:w="0"/>
              <w:left w:type="dxa" w:w="0"/>
              <w:bottom w:type="dxa" w:w="0"/>
              <w:right w:type="dxa" w:w="0"/>
            </w:tcMar>
          </w:tcPr>
          <w:p>
            <w:pPr>
              <w:spacing w:after="0" w:before="0"/>
              <w:jc w:val="center"/>
            </w:pPr>
            <w:r>
              <w:drawing>
                <wp:inline distT="0" distB="0" distL="0" distR="0">
                  <wp:extent cx="5724525"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24525" cy="2162175"/>
                          </a:xfrm>
                          <a:prstGeom prst="rect">
                            <a:avLst/>
                          </a:prstGeom>
                        </pic:spPr>
                      </pic:pic>
                    </a:graphicData>
                  </a:graphic>
                </wp:inline>
              </w:drawing>
            </w:r>
          </w:p>
        </w:tc>
      </w:tr>
    </w:tbl>
    <w:p>
      <w:pPr>
        <w:spacing w:after="220" w:before="60"/>
        <w:jc w:val="center"/>
      </w:pPr>
      <w:r>
        <w:rPr>
          <w:rFonts w:ascii="DM Sans" w:cs="DM Sans" w:eastAsia="DM Sans" w:hAnsi="DM Sans"/>
          <w:i/>
          <w:iCs/>
          <w:color w:val="708090"/>
          <w:sz w:val="18"/>
          <w:szCs w:val="18"/>
        </w:rPr>
        <w:t xml:space="preserve">Die Übersichtsseite mit Gesamtkennzahlen und den letzten Fahrtagen.</w:t>
      </w:r>
    </w:p>
    <w:p>
      <w:r>
        <w:br w:type="page"/>
      </w:r>
    </w:p>
    <w:p>
      <w:pPr>
        <w:pStyle w:val="Heading1"/>
        <w:pBdr>
          <w:bottom w:val="single" w:color="4F46E5" w:sz="6"/>
        </w:pBdr>
        <w:spacing w:after="220" w:before="100"/>
      </w:pPr>
      <w:r>
        <w:rPr>
          <w:rFonts w:ascii="DM Sans" w:cs="DM Sans" w:eastAsia="DM Sans" w:hAnsi="DM Sans"/>
          <w:b/>
          <w:bCs/>
          <w:color w:val="36454F"/>
          <w:sz w:val="34"/>
          <w:szCs w:val="34"/>
        </w:rPr>
        <w:t xml:space="preserve">4. Tagesansicht</w:t>
      </w:r>
    </w:p>
    <w:p>
      <w:pPr>
        <w:spacing w:after="160" w:line="300"/>
      </w:pPr>
      <w:r>
        <w:rPr>
          <w:rFonts w:ascii="DM Sans" w:cs="DM Sans" w:eastAsia="DM Sans" w:hAnsi="DM Sans"/>
          <w:color w:val="36454F"/>
          <w:sz w:val="22"/>
          <w:szCs w:val="22"/>
        </w:rPr>
        <w:t xml:space="preserve">Die Tagesansicht zeigt alle Fahrten eines Tages auf einer gemeinsamen Karte sowie kombinierte Telemetrie-Diagramme über den gesamten Tag.</w:t>
      </w:r>
    </w:p>
    <w:p>
      <w:pPr>
        <w:pStyle w:val="ListParagraph"/>
        <w:numPr>
          <w:ilvl w:val="0"/>
          <w:numId w:val="2"/>
        </w:numPr>
        <w:spacing w:after="90" w:line="290"/>
      </w:pPr>
      <w:r>
        <w:rPr>
          <w:rFonts w:ascii="DM Sans" w:cs="DM Sans" w:eastAsia="DM Sans" w:hAnsi="DM Sans"/>
          <w:color w:val="36454F"/>
          <w:sz w:val="22"/>
          <w:szCs w:val="22"/>
        </w:rPr>
        <w:t xml:space="preserve">Kennzahlen oben: Anzahl Fahrten, Strecke, Dauer, Ø Verbrauch</w:t>
      </w:r>
    </w:p>
    <w:p>
      <w:pPr>
        <w:pStyle w:val="ListParagraph"/>
        <w:numPr>
          <w:ilvl w:val="0"/>
          <w:numId w:val="2"/>
        </w:numPr>
        <w:spacing w:after="90" w:line="290"/>
      </w:pPr>
      <w:r>
        <w:rPr>
          <w:rFonts w:ascii="DM Sans" w:cs="DM Sans" w:eastAsia="DM Sans" w:hAnsi="DM Sans"/>
          <w:color w:val="36454F"/>
          <w:sz w:val="22"/>
          <w:szCs w:val="22"/>
        </w:rPr>
        <w:t xml:space="preserve">Karte mit allen Routen des Tages, farblich unterschieden</w:t>
      </w:r>
    </w:p>
    <w:p>
      <w:pPr>
        <w:pStyle w:val="ListParagraph"/>
        <w:numPr>
          <w:ilvl w:val="0"/>
          <w:numId w:val="2"/>
        </w:numPr>
        <w:spacing w:after="90" w:line="290"/>
      </w:pPr>
      <w:r>
        <w:rPr>
          <w:rFonts w:ascii="DM Sans" w:cs="DM Sans" w:eastAsia="DM Sans" w:hAnsi="DM Sans"/>
          <w:color w:val="36454F"/>
          <w:sz w:val="22"/>
          <w:szCs w:val="22"/>
        </w:rPr>
        <w:t xml:space="preserve">Liste der einzelnen Fahrten mit Uhrzeit, Strecke und Verbrauch</w:t>
      </w:r>
    </w:p>
    <w:p>
      <w:pPr>
        <w:pStyle w:val="ListParagraph"/>
        <w:numPr>
          <w:ilvl w:val="0"/>
          <w:numId w:val="2"/>
        </w:numPr>
        <w:spacing w:after="90" w:line="290"/>
      </w:pPr>
      <w:r>
        <w:rPr>
          <w:rFonts w:ascii="DM Sans" w:cs="DM Sans" w:eastAsia="DM Sans" w:hAnsi="DM Sans"/>
          <w:color w:val="36454F"/>
          <w:sz w:val="22"/>
          <w:szCs w:val="22"/>
        </w:rPr>
        <w:t xml:space="preserve">Sechs Telemetrie-Diagramme: Geschwindigkeit, Höhe, Drehzahl, Gas, Motortemperatur, Batterie — mit sichtbaren Lücken zwischen den einzelnen Fahrten</w:t>
      </w:r>
    </w:p>
    <w:p>
      <w:pPr>
        <w:pStyle w:val="ListParagraph"/>
        <w:numPr>
          <w:ilvl w:val="0"/>
          <w:numId w:val="2"/>
        </w:numPr>
        <w:spacing w:after="90" w:line="290"/>
      </w:pPr>
      <w:r>
        <w:rPr>
          <w:rFonts w:ascii="DM Sans" w:cs="DM Sans" w:eastAsia="DM Sans" w:hAnsi="DM Sans"/>
          <w:color w:val="36454F"/>
          <w:sz w:val="22"/>
          <w:szCs w:val="22"/>
        </w:rPr>
        <w:t xml:space="preserve">Schaltfläche „Tages-GPX exportieren“ oben rechts</w:t>
      </w:r>
    </w:p>
    <w:p>
      <w:pPr>
        <w:spacing w:after="0" w:before="160"/>
      </w:pPr>
    </w:p>
    <w:tbl>
      <w:tblPr>
        <w:tblW w:type="dxa" w:w="9026"/>
        <w:tblBorders>
          <w:top w:val="single" w:color="D9DCDF" w:sz="4"/>
          <w:left w:val="single" w:color="D9DCDF" w:sz="4"/>
          <w:bottom w:val="single" w:color="D9DCDF" w:sz="4"/>
          <w:right w:val="single" w:color="D9DCDF" w:sz="4"/>
          <w:insideH w:val="none" w:color="D9DCDF" w:sz="0"/>
          <w:insideV w:val="none" w:color="D9DCDF" w:sz="0"/>
        </w:tblBorders>
      </w:tblPr>
      <w:tblGrid>
        <w:gridCol w:w="100"/>
      </w:tblGrid>
      <w:tr>
        <w:tc>
          <w:tcPr>
            <w:tcMar>
              <w:top w:type="dxa" w:w="0"/>
              <w:left w:type="dxa" w:w="0"/>
              <w:bottom w:type="dxa" w:w="0"/>
              <w:right w:type="dxa" w:w="0"/>
            </w:tcMar>
          </w:tcPr>
          <w:p>
            <w:pPr>
              <w:spacing w:after="0" w:before="0"/>
              <w:jc w:val="center"/>
            </w:pPr>
            <w:r>
              <w:drawing>
                <wp:inline distT="0" distB="0" distL="0" distR="0">
                  <wp:extent cx="4953000" cy="524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5248275"/>
                          </a:xfrm>
                          <a:prstGeom prst="rect">
                            <a:avLst/>
                          </a:prstGeom>
                        </pic:spPr>
                      </pic:pic>
                    </a:graphicData>
                  </a:graphic>
                </wp:inline>
              </w:drawing>
            </w:r>
          </w:p>
        </w:tc>
      </w:tr>
    </w:tbl>
    <w:p>
      <w:pPr>
        <w:spacing w:after="220" w:before="60"/>
        <w:jc w:val="center"/>
      </w:pPr>
      <w:r>
        <w:rPr>
          <w:rFonts w:ascii="DM Sans" w:cs="DM Sans" w:eastAsia="DM Sans" w:hAnsi="DM Sans"/>
          <w:i/>
          <w:iCs/>
          <w:color w:val="708090"/>
          <w:sz w:val="18"/>
          <w:szCs w:val="18"/>
        </w:rPr>
        <w:t xml:space="preserve">Tagesansicht mit Routenkarte, Fahrtenliste und Telemetrie-Diagrammen.</w:t>
      </w:r>
    </w:p>
    <w:p>
      <w:r>
        <w:br w:type="page"/>
      </w:r>
    </w:p>
    <w:p>
      <w:pPr>
        <w:pStyle w:val="Heading1"/>
        <w:pBdr>
          <w:bottom w:val="single" w:color="4F46E5" w:sz="6"/>
        </w:pBdr>
        <w:spacing w:after="220" w:before="100"/>
      </w:pPr>
      <w:r>
        <w:rPr>
          <w:rFonts w:ascii="DM Sans" w:cs="DM Sans" w:eastAsia="DM Sans" w:hAnsi="DM Sans"/>
          <w:b/>
          <w:bCs/>
          <w:color w:val="36454F"/>
          <w:sz w:val="34"/>
          <w:szCs w:val="34"/>
        </w:rPr>
        <w:t xml:space="preserve">5. Fahrt-Detailansicht</w:t>
      </w:r>
    </w:p>
    <w:p>
      <w:pPr>
        <w:spacing w:after="160" w:line="300"/>
      </w:pPr>
      <w:r>
        <w:rPr>
          <w:rFonts w:ascii="DM Sans" w:cs="DM Sans" w:eastAsia="DM Sans" w:hAnsi="DM Sans"/>
          <w:color w:val="36454F"/>
          <w:sz w:val="22"/>
          <w:szCs w:val="22"/>
        </w:rPr>
        <w:t xml:space="preserve">Klickst du auf eine einzelne Fahrt (in der Tages- oder Tourenansicht), öffnet sich die Detailansicht dieser Fahrt.</w:t>
      </w:r>
    </w:p>
    <w:p>
      <w:pPr>
        <w:pStyle w:val="ListParagraph"/>
        <w:numPr>
          <w:ilvl w:val="0"/>
          <w:numId w:val="2"/>
        </w:numPr>
        <w:spacing w:after="90" w:line="290"/>
      </w:pPr>
      <w:r>
        <w:rPr>
          <w:rFonts w:ascii="DM Sans" w:cs="DM Sans" w:eastAsia="DM Sans" w:hAnsi="DM Sans"/>
          <w:color w:val="36454F"/>
          <w:sz w:val="22"/>
          <w:szCs w:val="22"/>
        </w:rPr>
        <w:t xml:space="preserve">Route auf der Karte, inklusive Zoom-Steuerung</w:t>
      </w:r>
    </w:p>
    <w:p>
      <w:pPr>
        <w:pStyle w:val="ListParagraph"/>
        <w:numPr>
          <w:ilvl w:val="0"/>
          <w:numId w:val="2"/>
        </w:numPr>
        <w:spacing w:after="90" w:line="290"/>
      </w:pPr>
      <w:r>
        <w:rPr>
          <w:rFonts w:ascii="DM Sans" w:cs="DM Sans" w:eastAsia="DM Sans" w:hAnsi="DM Sans"/>
          <w:color w:val="36454F"/>
          <w:sz w:val="22"/>
          <w:szCs w:val="22"/>
        </w:rPr>
        <w:t xml:space="preserve">Kennzahlen: Höchstgeschwindigkeit, maximale Drehzahl, Verbrauch, TC-Eingriffe (Traktionskontrolle)</w:t>
      </w:r>
    </w:p>
    <w:p>
      <w:pPr>
        <w:pStyle w:val="ListParagraph"/>
        <w:numPr>
          <w:ilvl w:val="0"/>
          <w:numId w:val="2"/>
        </w:numPr>
        <w:spacing w:after="90" w:line="290"/>
      </w:pPr>
      <w:r>
        <w:rPr>
          <w:rFonts w:ascii="DM Sans" w:cs="DM Sans" w:eastAsia="DM Sans" w:hAnsi="DM Sans"/>
          <w:color w:val="36454F"/>
          <w:sz w:val="22"/>
          <w:szCs w:val="22"/>
        </w:rPr>
        <w:t xml:space="preserve">Alle sechs Telemetrie-Diagramme für exakt diese Fahrt</w:t>
      </w:r>
    </w:p>
    <w:p>
      <w:pPr>
        <w:pStyle w:val="ListParagraph"/>
        <w:numPr>
          <w:ilvl w:val="0"/>
          <w:numId w:val="2"/>
        </w:numPr>
        <w:spacing w:after="90" w:line="290"/>
      </w:pPr>
      <w:r>
        <w:rPr>
          <w:rFonts w:ascii="DM Sans" w:cs="DM Sans" w:eastAsia="DM Sans" w:hAnsi="DM Sans"/>
          <w:color w:val="36454F"/>
          <w:sz w:val="22"/>
          <w:szCs w:val="22"/>
        </w:rPr>
        <w:t xml:space="preserve">Schaltflächen „Zur Tour hinzufügen“ und „GPX exportieren“ oben rechts</w:t>
      </w:r>
    </w:p>
    <w:p>
      <w:pPr>
        <w:spacing w:after="0" w:before="160"/>
      </w:pPr>
    </w:p>
    <w:tbl>
      <w:tblPr>
        <w:tblW w:type="dxa" w:w="9026"/>
        <w:tblBorders>
          <w:top w:val="single" w:color="D9DCDF" w:sz="4"/>
          <w:left w:val="single" w:color="D9DCDF" w:sz="4"/>
          <w:bottom w:val="single" w:color="D9DCDF" w:sz="4"/>
          <w:right w:val="single" w:color="D9DCDF" w:sz="4"/>
          <w:insideH w:val="none" w:color="D9DCDF" w:sz="0"/>
          <w:insideV w:val="none" w:color="D9DCDF" w:sz="0"/>
        </w:tblBorders>
      </w:tblPr>
      <w:tblGrid>
        <w:gridCol w:w="100"/>
      </w:tblGrid>
      <w:tr>
        <w:tc>
          <w:tcPr>
            <w:tcMar>
              <w:top w:type="dxa" w:w="0"/>
              <w:left w:type="dxa" w:w="0"/>
              <w:bottom w:type="dxa" w:w="0"/>
              <w:right w:type="dxa" w:w="0"/>
            </w:tcMar>
          </w:tcPr>
          <w:p>
            <w:pPr>
              <w:spacing w:after="0" w:before="0"/>
              <w:jc w:val="center"/>
            </w:pPr>
            <w:r>
              <w:drawing>
                <wp:inline distT="0" distB="0" distL="0" distR="0">
                  <wp:extent cx="4953000" cy="472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4724400"/>
                          </a:xfrm>
                          <a:prstGeom prst="rect">
                            <a:avLst/>
                          </a:prstGeom>
                        </pic:spPr>
                      </pic:pic>
                    </a:graphicData>
                  </a:graphic>
                </wp:inline>
              </w:drawing>
            </w:r>
          </w:p>
        </w:tc>
      </w:tr>
    </w:tbl>
    <w:p>
      <w:pPr>
        <w:spacing w:after="220" w:before="60"/>
        <w:jc w:val="center"/>
      </w:pPr>
      <w:r>
        <w:rPr>
          <w:rFonts w:ascii="DM Sans" w:cs="DM Sans" w:eastAsia="DM Sans" w:hAnsi="DM Sans"/>
          <w:i/>
          <w:iCs/>
          <w:color w:val="708090"/>
          <w:sz w:val="18"/>
          <w:szCs w:val="18"/>
        </w:rPr>
        <w:t xml:space="preserve">Detailansicht einer einzelnen Fahrt mit Route und Telemetrie.</w:t>
      </w:r>
    </w:p>
    <w:tbl>
      <w:tblPr>
        <w:tblW w:type="dxa" w:w="9026"/>
        <w:tblBorders>
          <w:top w:val="single" w:color="4F46E5" w:sz="4"/>
          <w:left w:val="single" w:color="4F46E5" w:sz="24"/>
          <w:bottom w:val="single" w:color="4F46E5" w:sz="4"/>
          <w:right w:val="single" w:color="4F46E5" w:sz="4"/>
          <w:insideH w:val="none" w:color="4F46E5" w:sz="0"/>
          <w:insideV w:val="none" w:color="4F46E5" w:sz="0"/>
        </w:tblBorders>
      </w:tblPr>
      <w:tblGrid>
        <w:gridCol w:w="100"/>
      </w:tblGrid>
      <w:tr>
        <w:tc>
          <w:tcPr>
            <w:shd w:fill="EEF0FD" w:color="auto" w:val="clear"/>
            <w:tcMar>
              <w:top w:type="dxa" w:w="160"/>
              <w:left w:type="dxa" w:w="220"/>
              <w:bottom w:type="dxa" w:w="160"/>
              <w:right w:type="dxa" w:w="220"/>
            </w:tcMar>
          </w:tcPr>
          <w:p>
            <w:pPr>
              <w:spacing w:after="60"/>
            </w:pPr>
            <w:r>
              <w:rPr>
                <w:rFonts w:ascii="DM Sans" w:cs="DM Sans" w:eastAsia="DM Sans" w:hAnsi="DM Sans"/>
                <w:b/>
                <w:bCs/>
                <w:color w:val="4F46E5"/>
                <w:sz w:val="22"/>
                <w:szCs w:val="22"/>
              </w:rPr>
              <w:t xml:space="preserve">💡 Gut zu wissen</w:t>
            </w:r>
          </w:p>
          <w:p>
            <w:pPr>
              <w:spacing w:after="40" w:line="280"/>
            </w:pPr>
            <w:r>
              <w:rPr>
                <w:rFonts w:ascii="DM Sans" w:cs="DM Sans" w:eastAsia="DM Sans" w:hAnsi="DM Sans"/>
                <w:color w:val="36454F"/>
                <w:sz w:val="21"/>
                <w:szCs w:val="21"/>
              </w:rPr>
              <w:t xml:space="preserve">In den Diagrammen kannst du per Ziehen mit der Maus einen Zeitbereich markieren, um hineinzuzoomen — mit „Zoom zurücksetzen“ kehrst du zur Gesamtansicht zurück.</w:t>
            </w:r>
          </w:p>
        </w:tc>
      </w:tr>
    </w:tbl>
    <w:p>
      <w:r>
        <w:br w:type="page"/>
      </w:r>
    </w:p>
    <w:p>
      <w:pPr>
        <w:pStyle w:val="Heading1"/>
        <w:pBdr>
          <w:bottom w:val="single" w:color="4F46E5" w:sz="6"/>
        </w:pBdr>
        <w:spacing w:after="220" w:before="100"/>
      </w:pPr>
      <w:r>
        <w:rPr>
          <w:rFonts w:ascii="DM Sans" w:cs="DM Sans" w:eastAsia="DM Sans" w:hAnsi="DM Sans"/>
          <w:b/>
          <w:bCs/>
          <w:color w:val="36454F"/>
          <w:sz w:val="34"/>
          <w:szCs w:val="34"/>
        </w:rPr>
        <w:t xml:space="preserve">6. Touren</w:t>
      </w:r>
    </w:p>
    <w:p>
      <w:pPr>
        <w:spacing w:after="160" w:line="300"/>
      </w:pPr>
      <w:r>
        <w:rPr>
          <w:rFonts w:ascii="DM Sans" w:cs="DM Sans" w:eastAsia="DM Sans" w:hAnsi="DM Sans"/>
          <w:color w:val="36454F"/>
          <w:sz w:val="22"/>
          <w:szCs w:val="22"/>
        </w:rPr>
        <w:t xml:space="preserve">Mit Touren fasst du mehrere Fahrten — zum Beispiel die Etappen eines Ausflugs — zu einer gemeinsamen Route zusammen, mit eigener Karte, eigenen Kennzahlen und gemeinsamem GPX-Export.</w:t>
      </w:r>
    </w:p>
    <w:p>
      <w:pPr>
        <w:pStyle w:val="Heading2"/>
        <w:spacing w:after="140" w:before="280"/>
      </w:pPr>
      <w:r>
        <w:rPr>
          <w:rFonts w:ascii="DM Sans" w:cs="DM Sans" w:eastAsia="DM Sans" w:hAnsi="DM Sans"/>
          <w:b/>
          <w:bCs/>
          <w:color w:val="4338CA"/>
          <w:sz w:val="26"/>
          <w:szCs w:val="26"/>
        </w:rPr>
        <w:t xml:space="preserve">6.1 Neue Tour anlegen</w:t>
      </w:r>
    </w:p>
    <w:p>
      <w:pPr>
        <w:pStyle w:val="ListParagraph"/>
        <w:numPr>
          <w:ilvl w:val="0"/>
          <w:numId w:val="4"/>
        </w:numPr>
        <w:spacing w:after="90" w:line="290"/>
      </w:pPr>
      <w:r>
        <w:rPr>
          <w:rFonts w:ascii="DM Sans" w:cs="DM Sans" w:eastAsia="DM Sans" w:hAnsi="DM Sans"/>
          <w:color w:val="36454F"/>
          <w:sz w:val="22"/>
          <w:szCs w:val="22"/>
        </w:rPr>
        <w:t xml:space="preserve">Klicke in der Seitenleiste unter „Touren“ auf das Plus-Symbol, oder auf der Touren-Seite auf „Neue Tour“.</w:t>
      </w:r>
    </w:p>
    <w:p>
      <w:pPr>
        <w:pStyle w:val="ListParagraph"/>
        <w:numPr>
          <w:ilvl w:val="0"/>
          <w:numId w:val="4"/>
        </w:numPr>
        <w:spacing w:after="90" w:line="290"/>
      </w:pPr>
      <w:r>
        <w:rPr>
          <w:rFonts w:ascii="DM Sans" w:cs="DM Sans" w:eastAsia="DM Sans" w:hAnsi="DM Sans"/>
          <w:color w:val="36454F"/>
          <w:sz w:val="22"/>
          <w:szCs w:val="22"/>
        </w:rPr>
        <w:t xml:space="preserve">Vergib einen Namen (z. B. „Bergstraße-Runde“) und optional eine Notiz.</w:t>
      </w:r>
    </w:p>
    <w:p>
      <w:pPr>
        <w:pStyle w:val="ListParagraph"/>
        <w:numPr>
          <w:ilvl w:val="0"/>
          <w:numId w:val="4"/>
        </w:numPr>
        <w:spacing w:after="90" w:line="290"/>
      </w:pPr>
      <w:r>
        <w:rPr>
          <w:rFonts w:ascii="DM Sans" w:cs="DM Sans" w:eastAsia="DM Sans" w:hAnsi="DM Sans"/>
          <w:color w:val="36454F"/>
          <w:sz w:val="22"/>
          <w:szCs w:val="22"/>
        </w:rPr>
        <w:t xml:space="preserve">Klicke auf „Anlegen“.</w:t>
      </w:r>
    </w:p>
    <w:p>
      <w:pPr>
        <w:pStyle w:val="Heading2"/>
        <w:spacing w:after="140" w:before="280"/>
      </w:pPr>
      <w:r>
        <w:rPr>
          <w:rFonts w:ascii="DM Sans" w:cs="DM Sans" w:eastAsia="DM Sans" w:hAnsi="DM Sans"/>
          <w:b/>
          <w:bCs/>
          <w:color w:val="4338CA"/>
          <w:sz w:val="26"/>
          <w:szCs w:val="26"/>
        </w:rPr>
        <w:t xml:space="preserve">6.2 Fahrten zu einer Tour hinzufügen</w:t>
      </w:r>
    </w:p>
    <w:p>
      <w:pPr>
        <w:spacing w:after="160" w:line="300"/>
      </w:pPr>
      <w:r>
        <w:rPr>
          <w:rFonts w:ascii="DM Sans" w:cs="DM Sans" w:eastAsia="DM Sans" w:hAnsi="DM Sans"/>
          <w:color w:val="36454F"/>
          <w:sz w:val="22"/>
          <w:szCs w:val="22"/>
        </w:rPr>
        <w:t xml:space="preserve">Es gibt zwei Wege:</w:t>
      </w:r>
    </w:p>
    <w:p>
      <w:pPr>
        <w:pStyle w:val="ListParagraph"/>
        <w:numPr>
          <w:ilvl w:val="0"/>
          <w:numId w:val="2"/>
        </w:numPr>
        <w:spacing w:after="90" w:line="290"/>
      </w:pPr>
      <w:r>
        <w:rPr>
          <w:rFonts w:ascii="DM Sans" w:cs="DM Sans" w:eastAsia="DM Sans" w:hAnsi="DM Sans"/>
          <w:color w:val="36454F"/>
          <w:sz w:val="22"/>
          <w:szCs w:val="22"/>
        </w:rPr>
        <w:t xml:space="preserve">Direkt in der Tour über die Schaltfläche „Fahrten hinzufügen“ — wähle einen Tag aus und füge einzelne Fahrten per Klick auf das Plus-Symbol hinzu.</w:t>
      </w:r>
    </w:p>
    <w:p>
      <w:pPr>
        <w:pStyle w:val="ListParagraph"/>
        <w:numPr>
          <w:ilvl w:val="0"/>
          <w:numId w:val="2"/>
        </w:numPr>
        <w:spacing w:after="90" w:line="290"/>
      </w:pPr>
      <w:r>
        <w:rPr>
          <w:rFonts w:ascii="DM Sans" w:cs="DM Sans" w:eastAsia="DM Sans" w:hAnsi="DM Sans"/>
          <w:color w:val="36454F"/>
          <w:sz w:val="22"/>
          <w:szCs w:val="22"/>
        </w:rPr>
        <w:t xml:space="preserve">Von der Tages- oder Fahrtansicht aus über „Zur Tour hinzufügen“.</w:t>
      </w:r>
    </w:p>
    <w:p>
      <w:pPr>
        <w:spacing w:after="0" w:before="160"/>
      </w:pPr>
    </w:p>
    <w:tbl>
      <w:tblPr>
        <w:tblW w:type="dxa" w:w="9026"/>
        <w:tblBorders>
          <w:top w:val="single" w:color="D9DCDF" w:sz="4"/>
          <w:left w:val="single" w:color="D9DCDF" w:sz="4"/>
          <w:bottom w:val="single" w:color="D9DCDF" w:sz="4"/>
          <w:right w:val="single" w:color="D9DCDF" w:sz="4"/>
          <w:insideH w:val="none" w:color="D9DCDF" w:sz="0"/>
          <w:insideV w:val="none" w:color="D9DCDF" w:sz="0"/>
        </w:tblBorders>
      </w:tblPr>
      <w:tblGrid>
        <w:gridCol w:w="100"/>
      </w:tblGrid>
      <w:tr>
        <w:tc>
          <w:tcPr>
            <w:tcMar>
              <w:top w:type="dxa" w:w="0"/>
              <w:left w:type="dxa" w:w="0"/>
              <w:bottom w:type="dxa" w:w="0"/>
              <w:right w:type="dxa" w:w="0"/>
            </w:tcMar>
          </w:tcPr>
          <w:p>
            <w:pPr>
              <w:spacing w:after="0" w:before="0"/>
              <w:jc w:val="center"/>
            </w:pPr>
            <w:r>
              <w:drawing>
                <wp:inline distT="0" distB="0" distL="0" distR="0">
                  <wp:extent cx="572452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24525" cy="1905000"/>
                          </a:xfrm>
                          <a:prstGeom prst="rect">
                            <a:avLst/>
                          </a:prstGeom>
                        </pic:spPr>
                      </pic:pic>
                    </a:graphicData>
                  </a:graphic>
                </wp:inline>
              </w:drawing>
            </w:r>
          </w:p>
        </w:tc>
      </w:tr>
    </w:tbl>
    <w:p>
      <w:pPr>
        <w:spacing w:after="220" w:before="60"/>
        <w:jc w:val="center"/>
      </w:pPr>
      <w:r>
        <w:rPr>
          <w:rFonts w:ascii="DM Sans" w:cs="DM Sans" w:eastAsia="DM Sans" w:hAnsi="DM Sans"/>
          <w:i/>
          <w:iCs/>
          <w:color w:val="708090"/>
          <w:sz w:val="18"/>
          <w:szCs w:val="18"/>
        </w:rPr>
        <w:t xml:space="preserve">Fahrten zu einer bestehenden Tour hinzufügen.</w:t>
      </w:r>
    </w:p>
    <w:p>
      <w:pPr>
        <w:spacing w:after="0" w:before="160"/>
      </w:pPr>
    </w:p>
    <w:tbl>
      <w:tblPr>
        <w:tblW w:type="dxa" w:w="9026"/>
        <w:tblBorders>
          <w:top w:val="single" w:color="D9DCDF" w:sz="4"/>
          <w:left w:val="single" w:color="D9DCDF" w:sz="4"/>
          <w:bottom w:val="single" w:color="D9DCDF" w:sz="4"/>
          <w:right w:val="single" w:color="D9DCDF" w:sz="4"/>
          <w:insideH w:val="none" w:color="D9DCDF" w:sz="0"/>
          <w:insideV w:val="none" w:color="D9DCDF" w:sz="0"/>
        </w:tblBorders>
      </w:tblPr>
      <w:tblGrid>
        <w:gridCol w:w="100"/>
      </w:tblGrid>
      <w:tr>
        <w:tc>
          <w:tcPr>
            <w:tcMar>
              <w:top w:type="dxa" w:w="0"/>
              <w:left w:type="dxa" w:w="0"/>
              <w:bottom w:type="dxa" w:w="0"/>
              <w:right w:type="dxa" w:w="0"/>
            </w:tcMar>
          </w:tcPr>
          <w:p>
            <w:pPr>
              <w:spacing w:after="0" w:before="0"/>
              <w:jc w:val="center"/>
            </w:pPr>
            <w:r>
              <w:drawing>
                <wp:inline distT="0" distB="0" distL="0" distR="0">
                  <wp:extent cx="4953000" cy="52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5257800"/>
                          </a:xfrm>
                          <a:prstGeom prst="rect">
                            <a:avLst/>
                          </a:prstGeom>
                        </pic:spPr>
                      </pic:pic>
                    </a:graphicData>
                  </a:graphic>
                </wp:inline>
              </w:drawing>
            </w:r>
          </w:p>
        </w:tc>
      </w:tr>
    </w:tbl>
    <w:p>
      <w:pPr>
        <w:spacing w:after="220" w:before="60"/>
        <w:jc w:val="center"/>
      </w:pPr>
      <w:r>
        <w:rPr>
          <w:rFonts w:ascii="DM Sans" w:cs="DM Sans" w:eastAsia="DM Sans" w:hAnsi="DM Sans"/>
          <w:i/>
          <w:iCs/>
          <w:color w:val="708090"/>
          <w:sz w:val="18"/>
          <w:szCs w:val="18"/>
        </w:rPr>
        <w:t xml:space="preserve">Fertige Tour „Bergstraße-Runde“ mit zusammengeführter Karte, Fahrtenliste und Telemetrie.</w:t>
      </w:r>
    </w:p>
    <w:p>
      <w:pPr>
        <w:spacing w:after="160" w:line="300"/>
      </w:pPr>
      <w:r>
        <w:rPr>
          <w:rFonts w:ascii="DM Sans" w:cs="DM Sans" w:eastAsia="DM Sans" w:hAnsi="DM Sans"/>
          <w:color w:val="36454F"/>
          <w:sz w:val="22"/>
          <w:szCs w:val="22"/>
        </w:rPr>
        <w:t xml:space="preserve">In der Tour-Detailansicht kannst du die Tour umbenennen, einzelne Fahrten wieder entfernen, die komplette Tour als GPX exportieren oder die Tour löschen (die enthaltenen Fahrten bleiben dabei erhalten).</w:t>
      </w:r>
    </w:p>
    <w:p>
      <w:r>
        <w:br w:type="page"/>
      </w:r>
    </w:p>
    <w:p>
      <w:pPr>
        <w:pStyle w:val="Heading1"/>
        <w:pBdr>
          <w:bottom w:val="single" w:color="4F46E5" w:sz="6"/>
        </w:pBdr>
        <w:spacing w:after="220" w:before="100"/>
      </w:pPr>
      <w:r>
        <w:rPr>
          <w:rFonts w:ascii="DM Sans" w:cs="DM Sans" w:eastAsia="DM Sans" w:hAnsi="DM Sans"/>
          <w:b/>
          <w:bCs/>
          <w:color w:val="36454F"/>
          <w:sz w:val="34"/>
          <w:szCs w:val="34"/>
        </w:rPr>
        <w:t xml:space="preserve">7. Heatmap</w:t>
      </w:r>
    </w:p>
    <w:p>
      <w:pPr>
        <w:spacing w:after="160" w:line="300"/>
      </w:pPr>
      <w:r>
        <w:rPr>
          <w:rFonts w:ascii="DM Sans" w:cs="DM Sans" w:eastAsia="DM Sans" w:hAnsi="DM Sans"/>
          <w:color w:val="36454F"/>
          <w:sz w:val="22"/>
          <w:szCs w:val="22"/>
        </w:rPr>
        <w:t xml:space="preserve">Die Heatmap zeigt auf einen Blick, welche Strecken du am häufigsten fährst. Je mehr GPS-Punkte an einer Stelle erfasst wurden, desto intensiver die Farbe — von Grün (wenige Punkte) über Gelb bis Rot (viele Punkte).</w:t>
      </w:r>
    </w:p>
    <w:p>
      <w:pPr>
        <w:spacing w:after="0" w:before="160"/>
      </w:pPr>
    </w:p>
    <w:tbl>
      <w:tblPr>
        <w:tblW w:type="dxa" w:w="9026"/>
        <w:tblBorders>
          <w:top w:val="single" w:color="D9DCDF" w:sz="4"/>
          <w:left w:val="single" w:color="D9DCDF" w:sz="4"/>
          <w:bottom w:val="single" w:color="D9DCDF" w:sz="4"/>
          <w:right w:val="single" w:color="D9DCDF" w:sz="4"/>
          <w:insideH w:val="none" w:color="D9DCDF" w:sz="0"/>
          <w:insideV w:val="none" w:color="D9DCDF" w:sz="0"/>
        </w:tblBorders>
      </w:tblPr>
      <w:tblGrid>
        <w:gridCol w:w="100"/>
      </w:tblGrid>
      <w:tr>
        <w:tc>
          <w:tcPr>
            <w:tcMar>
              <w:top w:type="dxa" w:w="0"/>
              <w:left w:type="dxa" w:w="0"/>
              <w:bottom w:type="dxa" w:w="0"/>
              <w:right w:type="dxa" w:w="0"/>
            </w:tcMar>
          </w:tcPr>
          <w:p>
            <w:pPr>
              <w:spacing w:after="0" w:before="0"/>
              <w:jc w:val="center"/>
            </w:pPr>
            <w:r>
              <w:drawing>
                <wp:inline distT="0" distB="0" distL="0" distR="0">
                  <wp:extent cx="572452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24525" cy="2743200"/>
                          </a:xfrm>
                          <a:prstGeom prst="rect">
                            <a:avLst/>
                          </a:prstGeom>
                        </pic:spPr>
                      </pic:pic>
                    </a:graphicData>
                  </a:graphic>
                </wp:inline>
              </w:drawing>
            </w:r>
          </w:p>
        </w:tc>
      </w:tr>
    </w:tbl>
    <w:p>
      <w:pPr>
        <w:spacing w:after="220" w:before="60"/>
        <w:jc w:val="center"/>
      </w:pPr>
      <w:r>
        <w:rPr>
          <w:rFonts w:ascii="DM Sans" w:cs="DM Sans" w:eastAsia="DM Sans" w:hAnsi="DM Sans"/>
          <w:i/>
          <w:iCs/>
          <w:color w:val="708090"/>
          <w:sz w:val="18"/>
          <w:szCs w:val="18"/>
        </w:rPr>
        <w:t xml:space="preserve">Heatmap aller erfassten GPS-Punkte, farbcodiert nach Häufigkeit.</w:t>
      </w:r>
    </w:p>
    <w:p>
      <w:r>
        <w:br w:type="page"/>
      </w:r>
    </w:p>
    <w:p>
      <w:pPr>
        <w:pStyle w:val="Heading1"/>
        <w:pBdr>
          <w:bottom w:val="single" w:color="4F46E5" w:sz="6"/>
        </w:pBdr>
        <w:spacing w:after="220" w:before="100"/>
      </w:pPr>
      <w:r>
        <w:rPr>
          <w:rFonts w:ascii="DM Sans" w:cs="DM Sans" w:eastAsia="DM Sans" w:hAnsi="DM Sans"/>
          <w:b/>
          <w:bCs/>
          <w:color w:val="36454F"/>
          <w:sz w:val="34"/>
          <w:szCs w:val="34"/>
        </w:rPr>
        <w:t xml:space="preserve">8. Fahrzeugdaten (Vespa)</w:t>
      </w:r>
    </w:p>
    <w:p>
      <w:pPr>
        <w:spacing w:after="160" w:line="300"/>
      </w:pPr>
      <w:r>
        <w:rPr>
          <w:rFonts w:ascii="DM Sans" w:cs="DM Sans" w:eastAsia="DM Sans" w:hAnsi="DM Sans"/>
          <w:color w:val="36454F"/>
          <w:sz w:val="22"/>
          <w:szCs w:val="22"/>
        </w:rPr>
        <w:t xml:space="preserve">Auf der Seite „Vespa“ findest du die Stammdaten deines Fahrzeugs, wie sie im Export enthalten sind: Modell, Modelljahr, FIN, Seriennummer, Hubraum, Gesamtkilometerstand, letzter Service inklusive km-Stand sowie die Batteriespannung.</w:t>
      </w:r>
    </w:p>
    <w:p>
      <w:pPr>
        <w:spacing w:after="0" w:before="160"/>
      </w:pPr>
    </w:p>
    <w:tbl>
      <w:tblPr>
        <w:tblW w:type="dxa" w:w="9026"/>
        <w:tblBorders>
          <w:top w:val="single" w:color="D9DCDF" w:sz="4"/>
          <w:left w:val="single" w:color="D9DCDF" w:sz="4"/>
          <w:bottom w:val="single" w:color="D9DCDF" w:sz="4"/>
          <w:right w:val="single" w:color="D9DCDF" w:sz="4"/>
          <w:insideH w:val="none" w:color="D9DCDF" w:sz="0"/>
          <w:insideV w:val="none" w:color="D9DCDF" w:sz="0"/>
        </w:tblBorders>
      </w:tblPr>
      <w:tblGrid>
        <w:gridCol w:w="100"/>
      </w:tblGrid>
      <w:tr>
        <w:tc>
          <w:tcPr>
            <w:tcMar>
              <w:top w:type="dxa" w:w="0"/>
              <w:left w:type="dxa" w:w="0"/>
              <w:bottom w:type="dxa" w:w="0"/>
              <w:right w:type="dxa" w:w="0"/>
            </w:tcMar>
          </w:tcPr>
          <w:p>
            <w:pPr>
              <w:spacing w:after="0" w:before="0"/>
              <w:jc w:val="center"/>
            </w:pPr>
            <w:r>
              <w:drawing>
                <wp:inline distT="0" distB="0" distL="0" distR="0">
                  <wp:extent cx="5724525"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24525" cy="1828800"/>
                          </a:xfrm>
                          <a:prstGeom prst="rect">
                            <a:avLst/>
                          </a:prstGeom>
                        </pic:spPr>
                      </pic:pic>
                    </a:graphicData>
                  </a:graphic>
                </wp:inline>
              </w:drawing>
            </w:r>
          </w:p>
        </w:tc>
      </w:tr>
    </w:tbl>
    <w:p>
      <w:pPr>
        <w:spacing w:after="220" w:before="60"/>
        <w:jc w:val="center"/>
      </w:pPr>
      <w:r>
        <w:rPr>
          <w:rFonts w:ascii="DM Sans" w:cs="DM Sans" w:eastAsia="DM Sans" w:hAnsi="DM Sans"/>
          <w:i/>
          <w:iCs/>
          <w:color w:val="708090"/>
          <w:sz w:val="18"/>
          <w:szCs w:val="18"/>
        </w:rPr>
        <w:t xml:space="preserve">Fahrzeugdaten der importierten Vespa.</w:t>
      </w:r>
    </w:p>
    <w:p>
      <w:r>
        <w:br w:type="page"/>
      </w:r>
    </w:p>
    <w:p>
      <w:pPr>
        <w:pStyle w:val="Heading1"/>
        <w:pBdr>
          <w:bottom w:val="single" w:color="4F46E5" w:sz="6"/>
        </w:pBdr>
        <w:spacing w:after="220" w:before="100"/>
      </w:pPr>
      <w:r>
        <w:rPr>
          <w:rFonts w:ascii="DM Sans" w:cs="DM Sans" w:eastAsia="DM Sans" w:hAnsi="DM Sans"/>
          <w:b/>
          <w:bCs/>
          <w:color w:val="36454F"/>
          <w:sz w:val="34"/>
          <w:szCs w:val="34"/>
        </w:rPr>
        <w:t xml:space="preserve">9. Einstellungen</w:t>
      </w:r>
    </w:p>
    <w:p>
      <w:pPr>
        <w:pStyle w:val="Heading2"/>
        <w:spacing w:after="140" w:before="280"/>
      </w:pPr>
      <w:r>
        <w:rPr>
          <w:rFonts w:ascii="DM Sans" w:cs="DM Sans" w:eastAsia="DM Sans" w:hAnsi="DM Sans"/>
          <w:b/>
          <w:bCs/>
          <w:color w:val="4338CA"/>
          <w:sz w:val="26"/>
          <w:szCs w:val="26"/>
        </w:rPr>
        <w:t xml:space="preserve">9.1 Sprache</w:t>
      </w:r>
    </w:p>
    <w:p>
      <w:pPr>
        <w:spacing w:after="160" w:line="300"/>
      </w:pPr>
      <w:r>
        <w:rPr>
          <w:rFonts w:ascii="DM Sans" w:cs="DM Sans" w:eastAsia="DM Sans" w:hAnsi="DM Sans"/>
          <w:color w:val="36454F"/>
          <w:sz w:val="22"/>
          <w:szCs w:val="22"/>
        </w:rPr>
        <w:t xml:space="preserve">Über das Dropdown „Sprache“ wechselst du zwischen Deutsch und Englisch. Alternativ genügt ein Klick auf die Flagge unten in der Seitenleiste.</w:t>
      </w:r>
    </w:p>
    <w:p>
      <w:pPr>
        <w:pStyle w:val="Heading2"/>
        <w:spacing w:after="140" w:before="280"/>
      </w:pPr>
      <w:r>
        <w:rPr>
          <w:rFonts w:ascii="DM Sans" w:cs="DM Sans" w:eastAsia="DM Sans" w:hAnsi="DM Sans"/>
          <w:b/>
          <w:bCs/>
          <w:color w:val="4338CA"/>
          <w:sz w:val="26"/>
          <w:szCs w:val="26"/>
        </w:rPr>
        <w:t xml:space="preserve">9.2 Datenbank</w:t>
      </w:r>
    </w:p>
    <w:p>
      <w:pPr>
        <w:spacing w:after="160" w:line="300"/>
      </w:pPr>
      <w:r>
        <w:rPr>
          <w:rFonts w:ascii="DM Sans" w:cs="DM Sans" w:eastAsia="DM Sans" w:hAnsi="DM Sans"/>
          <w:color w:val="36454F"/>
          <w:sz w:val="22"/>
          <w:szCs w:val="22"/>
        </w:rPr>
        <w:t xml:space="preserve">Im Bereich „Datenbank“ siehst du, wie viele Fahrten und Fahrzeuge aktuell gespeichert sind, und hast drei Aktionen zur Auswahl:</w:t>
      </w:r>
    </w:p>
    <w:p>
      <w:pPr>
        <w:pStyle w:val="ListParagraph"/>
        <w:numPr>
          <w:ilvl w:val="0"/>
          <w:numId w:val="2"/>
        </w:numPr>
        <w:spacing w:after="90" w:line="290"/>
      </w:pPr>
      <w:r>
        <w:rPr>
          <w:rFonts w:ascii="DM Sans" w:cs="DM Sans" w:eastAsia="DM Sans" w:hAnsi="DM Sans"/>
          <w:color w:val="36454F"/>
          <w:sz w:val="22"/>
          <w:szCs w:val="22"/>
        </w:rPr>
        <w:t xml:space="preserve">Datenbank exportieren — lädt eine .sqlite-Sicherungsdatei aller importierten Daten herunter.</w:t>
      </w:r>
    </w:p>
    <w:p>
      <w:pPr>
        <w:pStyle w:val="ListParagraph"/>
        <w:numPr>
          <w:ilvl w:val="0"/>
          <w:numId w:val="2"/>
        </w:numPr>
        <w:spacing w:after="90" w:line="290"/>
      </w:pPr>
      <w:r>
        <w:rPr>
          <w:rFonts w:ascii="DM Sans" w:cs="DM Sans" w:eastAsia="DM Sans" w:hAnsi="DM Sans"/>
          <w:color w:val="36454F"/>
          <w:sz w:val="22"/>
          <w:szCs w:val="22"/>
        </w:rPr>
        <w:t xml:space="preserve">Datenbank importieren — spielt eine zuvor exportierte .sqlite-Datei wieder ein, z. B. auf einem anderen Gerät.</w:t>
      </w:r>
    </w:p>
    <w:p>
      <w:pPr>
        <w:pStyle w:val="ListParagraph"/>
        <w:numPr>
          <w:ilvl w:val="0"/>
          <w:numId w:val="2"/>
        </w:numPr>
        <w:spacing w:after="90" w:line="290"/>
      </w:pPr>
      <w:r>
        <w:rPr>
          <w:rFonts w:ascii="DM Sans" w:cs="DM Sans" w:eastAsia="DM Sans" w:hAnsi="DM Sans"/>
          <w:color w:val="36454F"/>
          <w:sz w:val="22"/>
          <w:szCs w:val="22"/>
        </w:rPr>
        <w:t xml:space="preserve">Datenbank löschen — entfernt alle importierten Daten unwiderruflich aus diesem Browser (mit Sicherheitsabfrage).</w:t>
      </w:r>
    </w:p>
    <w:p>
      <w:pPr>
        <w:spacing w:after="0" w:before="160"/>
      </w:pPr>
    </w:p>
    <w:tbl>
      <w:tblPr>
        <w:tblW w:type="dxa" w:w="9026"/>
        <w:tblBorders>
          <w:top w:val="single" w:color="D9DCDF" w:sz="4"/>
          <w:left w:val="single" w:color="D9DCDF" w:sz="4"/>
          <w:bottom w:val="single" w:color="D9DCDF" w:sz="4"/>
          <w:right w:val="single" w:color="D9DCDF" w:sz="4"/>
          <w:insideH w:val="none" w:color="D9DCDF" w:sz="0"/>
          <w:insideV w:val="none" w:color="D9DCDF" w:sz="0"/>
        </w:tblBorders>
      </w:tblPr>
      <w:tblGrid>
        <w:gridCol w:w="100"/>
      </w:tblGrid>
      <w:tr>
        <w:tc>
          <w:tcPr>
            <w:tcMar>
              <w:top w:type="dxa" w:w="0"/>
              <w:left w:type="dxa" w:w="0"/>
              <w:bottom w:type="dxa" w:w="0"/>
              <w:right w:type="dxa" w:w="0"/>
            </w:tcMar>
          </w:tcPr>
          <w:p>
            <w:pPr>
              <w:spacing w:after="0" w:before="0"/>
              <w:jc w:val="center"/>
            </w:pPr>
            <w:r>
              <w:drawing>
                <wp:inline distT="0" distB="0" distL="0" distR="0">
                  <wp:extent cx="47625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428750"/>
                          </a:xfrm>
                          <a:prstGeom prst="rect">
                            <a:avLst/>
                          </a:prstGeom>
                        </pic:spPr>
                      </pic:pic>
                    </a:graphicData>
                  </a:graphic>
                </wp:inline>
              </w:drawing>
            </w:r>
          </w:p>
        </w:tc>
      </w:tr>
    </w:tbl>
    <w:p>
      <w:pPr>
        <w:spacing w:after="220" w:before="60"/>
        <w:jc w:val="center"/>
      </w:pPr>
      <w:r>
        <w:rPr>
          <w:rFonts w:ascii="DM Sans" w:cs="DM Sans" w:eastAsia="DM Sans" w:hAnsi="DM Sans"/>
          <w:i/>
          <w:iCs/>
          <w:color w:val="708090"/>
          <w:sz w:val="18"/>
          <w:szCs w:val="18"/>
        </w:rPr>
        <w:t xml:space="preserve">Einstellungen: Sprache und Datenbank-Verwaltung.</w:t>
      </w:r>
    </w:p>
    <w:tbl>
      <w:tblPr>
        <w:tblW w:type="dxa" w:w="9026"/>
        <w:tblBorders>
          <w:top w:val="single" w:color="4F46E5" w:sz="4"/>
          <w:left w:val="single" w:color="4F46E5" w:sz="24"/>
          <w:bottom w:val="single" w:color="4F46E5" w:sz="4"/>
          <w:right w:val="single" w:color="4F46E5" w:sz="4"/>
          <w:insideH w:val="none" w:color="4F46E5" w:sz="0"/>
          <w:insideV w:val="none" w:color="4F46E5" w:sz="0"/>
        </w:tblBorders>
      </w:tblPr>
      <w:tblGrid>
        <w:gridCol w:w="100"/>
      </w:tblGrid>
      <w:tr>
        <w:tc>
          <w:tcPr>
            <w:shd w:fill="EEF0FD" w:color="auto" w:val="clear"/>
            <w:tcMar>
              <w:top w:type="dxa" w:w="160"/>
              <w:left w:type="dxa" w:w="220"/>
              <w:bottom w:type="dxa" w:w="160"/>
              <w:right w:type="dxa" w:w="220"/>
            </w:tcMar>
          </w:tcPr>
          <w:p>
            <w:pPr>
              <w:spacing w:after="60"/>
            </w:pPr>
            <w:r>
              <w:rPr>
                <w:rFonts w:ascii="DM Sans" w:cs="DM Sans" w:eastAsia="DM Sans" w:hAnsi="DM Sans"/>
                <w:b/>
                <w:bCs/>
                <w:color w:val="4F46E5"/>
                <w:sz w:val="22"/>
                <w:szCs w:val="22"/>
              </w:rPr>
              <w:t xml:space="preserve">⚠️ Achtung</w:t>
            </w:r>
          </w:p>
          <w:p>
            <w:pPr>
              <w:spacing w:after="40" w:line="280"/>
            </w:pPr>
            <w:r>
              <w:rPr>
                <w:rFonts w:ascii="DM Sans" w:cs="DM Sans" w:eastAsia="DM Sans" w:hAnsi="DM Sans"/>
                <w:color w:val="36454F"/>
                <w:sz w:val="21"/>
                <w:szCs w:val="21"/>
              </w:rPr>
              <w:t xml:space="preserve">„Datenbank löschen“ kann nicht rückgängig gemacht werden. Erstelle vorher bei Bedarf eine Sicherung über „Datenbank exportieren“.</w:t>
            </w:r>
          </w:p>
        </w:tc>
      </w:tr>
    </w:tbl>
    <w:p>
      <w:r>
        <w:br w:type="page"/>
      </w:r>
    </w:p>
    <w:p>
      <w:pPr>
        <w:pStyle w:val="Heading1"/>
        <w:pBdr>
          <w:bottom w:val="single" w:color="4F46E5" w:sz="6"/>
        </w:pBdr>
        <w:spacing w:after="220" w:before="100"/>
      </w:pPr>
      <w:r>
        <w:rPr>
          <w:rFonts w:ascii="DM Sans" w:cs="DM Sans" w:eastAsia="DM Sans" w:hAnsi="DM Sans"/>
          <w:b/>
          <w:bCs/>
          <w:color w:val="36454F"/>
          <w:sz w:val="34"/>
          <w:szCs w:val="34"/>
        </w:rPr>
        <w:t xml:space="preserve">10. Datenschutz &amp; Sicherheit</w:t>
      </w:r>
    </w:p>
    <w:p>
      <w:pPr>
        <w:spacing w:after="160" w:line="300"/>
      </w:pPr>
      <w:r>
        <w:rPr>
          <w:rFonts w:ascii="DM Sans" w:cs="DM Sans" w:eastAsia="DM Sans" w:hAnsi="DM Sans"/>
          <w:color w:val="36454F"/>
          <w:sz w:val="22"/>
          <w:szCs w:val="22"/>
        </w:rPr>
        <w:t xml:space="preserve">Vespa Telemetrie wurde bewusst als reine Client-Anwendung gebaut:</w:t>
      </w:r>
    </w:p>
    <w:p>
      <w:pPr>
        <w:pStyle w:val="ListParagraph"/>
        <w:numPr>
          <w:ilvl w:val="0"/>
          <w:numId w:val="2"/>
        </w:numPr>
        <w:spacing w:after="90" w:line="290"/>
      </w:pPr>
      <w:r>
        <w:rPr>
          <w:rFonts w:ascii="DM Sans" w:cs="DM Sans" w:eastAsia="DM Sans" w:hAnsi="DM Sans"/>
          <w:color w:val="36454F"/>
          <w:sz w:val="22"/>
          <w:szCs w:val="22"/>
        </w:rPr>
        <w:t xml:space="preserve">Kein Backend, kein Upload — deine Export-Datei wird ausschließlich in deinem Browser entschlüsselt und verarbeitet.</w:t>
      </w:r>
    </w:p>
    <w:p>
      <w:pPr>
        <w:pStyle w:val="ListParagraph"/>
        <w:numPr>
          <w:ilvl w:val="0"/>
          <w:numId w:val="2"/>
        </w:numPr>
        <w:spacing w:after="90" w:line="290"/>
      </w:pPr>
      <w:r>
        <w:rPr>
          <w:rFonts w:ascii="DM Sans" w:cs="DM Sans" w:eastAsia="DM Sans" w:hAnsi="DM Sans"/>
          <w:color w:val="36454F"/>
          <w:sz w:val="22"/>
          <w:szCs w:val="22"/>
        </w:rPr>
        <w:t xml:space="preserve">Speicherung erfolgt lokal in IndexedDB auf deinem Gerät.</w:t>
      </w:r>
    </w:p>
    <w:p>
      <w:pPr>
        <w:pStyle w:val="ListParagraph"/>
        <w:numPr>
          <w:ilvl w:val="0"/>
          <w:numId w:val="2"/>
        </w:numPr>
        <w:spacing w:after="90" w:line="290"/>
      </w:pPr>
      <w:r>
        <w:rPr>
          <w:rFonts w:ascii="DM Sans" w:cs="DM Sans" w:eastAsia="DM Sans" w:hAnsi="DM Sans"/>
          <w:color w:val="36454F"/>
          <w:sz w:val="22"/>
          <w:szCs w:val="22"/>
        </w:rPr>
        <w:t xml:space="preserve">Einzige externe Verbindung: das Laden von Kartenkacheln von OpenStreetMap, sobald eine Karte angezeigt wird.</w:t>
      </w:r>
    </w:p>
    <w:p>
      <w:pPr>
        <w:pStyle w:val="ListParagraph"/>
        <w:numPr>
          <w:ilvl w:val="0"/>
          <w:numId w:val="2"/>
        </w:numPr>
        <w:spacing w:after="90" w:line="290"/>
      </w:pPr>
      <w:r>
        <w:rPr>
          <w:rFonts w:ascii="DM Sans" w:cs="DM Sans" w:eastAsia="DM Sans" w:hAnsi="DM Sans"/>
          <w:color w:val="36454F"/>
          <w:sz w:val="22"/>
          <w:szCs w:val="22"/>
        </w:rPr>
        <w:t xml:space="preserve">Keine Cookies, kein Tracking, keine Analyse-Werkzeuge, keine Werbung.</w:t>
      </w:r>
    </w:p>
    <w:p>
      <w:pPr>
        <w:spacing w:after="160" w:line="300"/>
      </w:pPr>
      <w:r>
        <w:rPr>
          <w:rFonts w:ascii="DM Sans" w:cs="DM Sans" w:eastAsia="DM Sans" w:hAnsi="DM Sans"/>
          <w:color w:val="36454F"/>
          <w:sz w:val="22"/>
          <w:szCs w:val="22"/>
        </w:rPr>
        <w:t xml:space="preserve">Details findest du jederzeit in der App über die Links „Impressum“ und „Datenschutz“ unten in der Seitenleiste, sowie in der Info-Ansicht über „Über diese App“ (Klick auf den Anwendungsnamen oben links).</w:t>
      </w:r>
    </w:p>
    <w:p>
      <w:pPr>
        <w:spacing w:after="0" w:before="160"/>
      </w:pPr>
    </w:p>
    <w:tbl>
      <w:tblPr>
        <w:tblW w:type="dxa" w:w="9026"/>
        <w:tblBorders>
          <w:top w:val="single" w:color="D9DCDF" w:sz="4"/>
          <w:left w:val="single" w:color="D9DCDF" w:sz="4"/>
          <w:bottom w:val="single" w:color="D9DCDF" w:sz="4"/>
          <w:right w:val="single" w:color="D9DCDF" w:sz="4"/>
          <w:insideH w:val="none" w:color="D9DCDF" w:sz="0"/>
          <w:insideV w:val="none" w:color="D9DCDF" w:sz="0"/>
        </w:tblBorders>
      </w:tblPr>
      <w:tblGrid>
        <w:gridCol w:w="100"/>
      </w:tblGrid>
      <w:tr>
        <w:tc>
          <w:tcPr>
            <w:tcMar>
              <w:top w:type="dxa" w:w="0"/>
              <w:left w:type="dxa" w:w="0"/>
              <w:bottom w:type="dxa" w:w="0"/>
              <w:right w:type="dxa" w:w="0"/>
            </w:tcMar>
          </w:tcPr>
          <w:p>
            <w:pPr>
              <w:spacing w:after="0" w:before="0"/>
              <w:jc w:val="center"/>
            </w:pPr>
            <w:r>
              <w:drawing>
                <wp:inline distT="0" distB="0" distL="0" distR="0">
                  <wp:extent cx="57245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24525" cy="2619375"/>
                          </a:xfrm>
                          <a:prstGeom prst="rect">
                            <a:avLst/>
                          </a:prstGeom>
                        </pic:spPr>
                      </pic:pic>
                    </a:graphicData>
                  </a:graphic>
                </wp:inline>
              </w:drawing>
            </w:r>
          </w:p>
        </w:tc>
      </w:tr>
    </w:tbl>
    <w:p>
      <w:pPr>
        <w:spacing w:after="220" w:before="60"/>
        <w:jc w:val="center"/>
      </w:pPr>
      <w:r>
        <w:rPr>
          <w:rFonts w:ascii="DM Sans" w:cs="DM Sans" w:eastAsia="DM Sans" w:hAnsi="DM Sans"/>
          <w:i/>
          <w:iCs/>
          <w:color w:val="708090"/>
          <w:sz w:val="18"/>
          <w:szCs w:val="18"/>
        </w:rPr>
        <w:t xml:space="preserve">Der „Über diese App“-Dialog fasst das Datenschutzprinzip zusammen.</w:t>
      </w:r>
    </w:p>
    <w:p>
      <w:r>
        <w:br w:type="page"/>
      </w:r>
    </w:p>
    <w:p>
      <w:pPr>
        <w:pStyle w:val="Heading1"/>
        <w:pBdr>
          <w:bottom w:val="single" w:color="4F46E5" w:sz="6"/>
        </w:pBdr>
        <w:spacing w:after="220" w:before="100"/>
      </w:pPr>
      <w:r>
        <w:rPr>
          <w:rFonts w:ascii="DM Sans" w:cs="DM Sans" w:eastAsia="DM Sans" w:hAnsi="DM Sans"/>
          <w:b/>
          <w:bCs/>
          <w:color w:val="36454F"/>
          <w:sz w:val="34"/>
          <w:szCs w:val="34"/>
        </w:rPr>
        <w:t xml:space="preserve">11. Tipps &amp; Fehlerbehebung</w:t>
      </w:r>
    </w:p>
    <w:p>
      <w:pPr>
        <w:pStyle w:val="Heading2"/>
        <w:spacing w:after="140" w:before="280"/>
      </w:pPr>
      <w:r>
        <w:rPr>
          <w:rFonts w:ascii="DM Sans" w:cs="DM Sans" w:eastAsia="DM Sans" w:hAnsi="DM Sans"/>
          <w:b/>
          <w:bCs/>
          <w:color w:val="4338CA"/>
          <w:sz w:val="26"/>
          <w:szCs w:val="26"/>
        </w:rPr>
        <w:t xml:space="preserve">Der Import schlägt fehl</w:t>
      </w:r>
    </w:p>
    <w:p>
      <w:pPr>
        <w:spacing w:after="160" w:line="300"/>
      </w:pPr>
      <w:r>
        <w:rPr>
          <w:rFonts w:ascii="DM Sans" w:cs="DM Sans" w:eastAsia="DM Sans" w:hAnsi="DM Sans"/>
          <w:color w:val="36454F"/>
          <w:sz w:val="22"/>
          <w:szCs w:val="22"/>
        </w:rPr>
        <w:t xml:space="preserve">Stelle sicher, dass du die unveränderte, von der Vespa-App exportierte JSON-Datei verwendest (Dateiname beginnt mit Vespa_). Die Fehlermeldung auf der Import-Seite nennt in der Regel die konkrete Ursache.</w:t>
      </w:r>
    </w:p>
    <w:p>
      <w:pPr>
        <w:pStyle w:val="Heading2"/>
        <w:spacing w:after="140" w:before="280"/>
      </w:pPr>
      <w:r>
        <w:rPr>
          <w:rFonts w:ascii="DM Sans" w:cs="DM Sans" w:eastAsia="DM Sans" w:hAnsi="DM Sans"/>
          <w:b/>
          <w:bCs/>
          <w:color w:val="4338CA"/>
          <w:sz w:val="26"/>
          <w:szCs w:val="26"/>
        </w:rPr>
        <w:t xml:space="preserve">Meine Daten sind nach einem Browser-Wechsel weg</w:t>
      </w:r>
    </w:p>
    <w:p>
      <w:pPr>
        <w:spacing w:after="160" w:line="300"/>
      </w:pPr>
      <w:r>
        <w:rPr>
          <w:rFonts w:ascii="DM Sans" w:cs="DM Sans" w:eastAsia="DM Sans" w:hAnsi="DM Sans"/>
          <w:color w:val="36454F"/>
          <w:sz w:val="22"/>
          <w:szCs w:val="22"/>
        </w:rPr>
        <w:t xml:space="preserve">Da alle Daten lokal im Browser gespeichert werden, sind sie an das jeweilige Gerät und den jeweiligen Browser gebunden. Nutze „Datenbank exportieren“ in den Einstellungen, um eine Sicherung zu erstellen, die du auf einem anderen Gerät oder in einem anderen Browser über „Datenbank importieren“ wieder einspielen kannst.</w:t>
      </w:r>
    </w:p>
    <w:p>
      <w:pPr>
        <w:pStyle w:val="Heading2"/>
        <w:spacing w:after="140" w:before="280"/>
      </w:pPr>
      <w:r>
        <w:rPr>
          <w:rFonts w:ascii="DM Sans" w:cs="DM Sans" w:eastAsia="DM Sans" w:hAnsi="DM Sans"/>
          <w:b/>
          <w:bCs/>
          <w:color w:val="4338CA"/>
          <w:sz w:val="26"/>
          <w:szCs w:val="26"/>
        </w:rPr>
        <w:t xml:space="preserve">Verbrauchsangaben wirken ungewöhnlich</w:t>
      </w:r>
    </w:p>
    <w:p>
      <w:pPr>
        <w:spacing w:after="160" w:line="300"/>
      </w:pPr>
      <w:r>
        <w:rPr>
          <w:rFonts w:ascii="DM Sans" w:cs="DM Sans" w:eastAsia="DM Sans" w:hAnsi="DM Sans"/>
          <w:color w:val="36454F"/>
          <w:sz w:val="22"/>
          <w:szCs w:val="22"/>
        </w:rPr>
        <w:t xml:space="preserve">Die App zeigt den Verbrauch einheitlich in L/100 km an. Die Rohdaten aus dem Export liegen in km/L vor und werden beim Anzeigen automatisch umgerechnet.</w:t>
      </w:r>
    </w:p>
    <w:p>
      <w:pPr>
        <w:pStyle w:val="Heading2"/>
        <w:spacing w:after="140" w:before="280"/>
      </w:pPr>
      <w:r>
        <w:rPr>
          <w:rFonts w:ascii="DM Sans" w:cs="DM Sans" w:eastAsia="DM Sans" w:hAnsi="DM Sans"/>
          <w:b/>
          <w:bCs/>
          <w:color w:val="4338CA"/>
          <w:sz w:val="26"/>
          <w:szCs w:val="26"/>
        </w:rPr>
        <w:t xml:space="preserve">Karten laden nicht</w:t>
      </w:r>
    </w:p>
    <w:p>
      <w:pPr>
        <w:spacing w:after="160" w:line="300"/>
      </w:pPr>
      <w:r>
        <w:rPr>
          <w:rFonts w:ascii="DM Sans" w:cs="DM Sans" w:eastAsia="DM Sans" w:hAnsi="DM Sans"/>
          <w:color w:val="36454F"/>
          <w:sz w:val="22"/>
          <w:szCs w:val="22"/>
        </w:rPr>
        <w:t xml:space="preserve">Kartenkacheln werden live von OpenStreetMap geladen und benötigen daher eine Internetverbindung — anders als der Rest der App, der vollständig offline funktioniert.</w:t>
      </w:r>
    </w:p>
    <w:p>
      <w:pPr>
        <w:spacing w:before="400"/>
      </w:pPr>
    </w:p>
    <w:tbl>
      <w:tblPr>
        <w:tblW w:type="dxa" w:w="9026"/>
        <w:tblBorders>
          <w:top w:val="single" w:color="4F46E5" w:sz="4"/>
          <w:left w:val="single" w:color="4F46E5" w:sz="24"/>
          <w:bottom w:val="single" w:color="4F46E5" w:sz="4"/>
          <w:right w:val="single" w:color="4F46E5" w:sz="4"/>
          <w:insideH w:val="none" w:color="4F46E5" w:sz="0"/>
          <w:insideV w:val="none" w:color="4F46E5" w:sz="0"/>
        </w:tblBorders>
      </w:tblPr>
      <w:tblGrid>
        <w:gridCol w:w="100"/>
      </w:tblGrid>
      <w:tr>
        <w:tc>
          <w:tcPr>
            <w:shd w:fill="EEF0FD" w:color="auto" w:val="clear"/>
            <w:tcMar>
              <w:top w:type="dxa" w:w="160"/>
              <w:left w:type="dxa" w:w="220"/>
              <w:bottom w:type="dxa" w:w="160"/>
              <w:right w:type="dxa" w:w="220"/>
            </w:tcMar>
          </w:tcPr>
          <w:p>
            <w:pPr>
              <w:spacing w:after="60"/>
            </w:pPr>
            <w:r>
              <w:rPr>
                <w:rFonts w:ascii="DM Sans" w:cs="DM Sans" w:eastAsia="DM Sans" w:hAnsi="DM Sans"/>
                <w:b/>
                <w:bCs/>
                <w:color w:val="4F46E5"/>
                <w:sz w:val="22"/>
                <w:szCs w:val="22"/>
              </w:rPr>
              <w:t xml:space="preserve">Support &amp; Feedback</w:t>
            </w:r>
          </w:p>
          <w:p>
            <w:pPr>
              <w:spacing w:after="40" w:line="280"/>
            </w:pPr>
            <w:r>
              <w:rPr>
                <w:rFonts w:ascii="DM Sans" w:cs="DM Sans" w:eastAsia="DM Sans" w:hAnsi="DM Sans"/>
                <w:color w:val="36454F"/>
                <w:sz w:val="21"/>
                <w:szCs w:val="21"/>
              </w:rPr>
              <w:t xml:space="preserve">Vespa Telemetrie ist ein Projekt von Creative Timeout. Fragen, Ideen oder Fehlermeldungen sind jederzeit willkommen.</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CDF" w:sz="2"/>
      </w:pBdr>
      <w:tabs>
        <w:tab w:val="right" w:pos="9026"/>
      </w:tabs>
    </w:pPr>
    <w:r>
      <w:rPr>
        <w:rFonts w:ascii="DM Sans" w:cs="DM Sans" w:eastAsia="DM Sans" w:hAnsi="DM Sans"/>
        <w:color w:val="708090"/>
        <w:sz w:val="16"/>
        <w:szCs w:val="16"/>
      </w:rPr>
      <w:t xml:space="preserve">Vespa Telemetrie – Benutzerhandbuch</w:t>
    </w:r>
    <w:r>
      <w:rPr>
        <w:rFonts w:ascii="DM Sans" w:cs="DM Sans" w:eastAsia="DM Sans" w:hAnsi="DM Sans"/>
        <w:color w:val="708090"/>
        <w:sz w:val="16"/>
        <w:szCs w:val="16"/>
      </w:rPr>
      <w:tab/>
      <w:t xml:space="preserve">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4F46E5"/>
        <w:sz w:val="16"/>
        <w:szCs w:val="16"/>
      </w:r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36454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9whu7kvq_bbyfhnpvkz7" Type="http://schemas.openxmlformats.org/officeDocument/2006/relationships/hyperlink" Target="https://creativetimeout.de" TargetMode="External"/><Relationship Id="rId8" Type="http://schemas.openxmlformats.org/officeDocument/2006/relationships/image" Target="media/acef97a3f171e4c31e6f28b409e0638b15fa1c9b.png"/><Relationship Id="rId9" Type="http://schemas.openxmlformats.org/officeDocument/2006/relationships/image" Target="media/a648a64eea631572f12e61d1c897321bf1f158e3.png"/><Relationship Id="rId10" Type="http://schemas.openxmlformats.org/officeDocument/2006/relationships/image" Target="media/f84d86511edc3fc155814a64b43c652b41ff50db.png"/><Relationship Id="rId11" Type="http://schemas.openxmlformats.org/officeDocument/2006/relationships/image" Target="media/b1bc1a134c67f3f30e6817ea12e1b255099b9fbf.png"/><Relationship Id="rId12" Type="http://schemas.openxmlformats.org/officeDocument/2006/relationships/image" Target="media/7523aa4259e81f6d337b851672008ee8e8acf345.png"/><Relationship Id="rId13" Type="http://schemas.openxmlformats.org/officeDocument/2006/relationships/image" Target="media/6d4aa8b7356b4809504376145db83f61ef88c037.png"/><Relationship Id="rId14" Type="http://schemas.openxmlformats.org/officeDocument/2006/relationships/image" Target="media/367820b6fa48988e1728d036c9355b763f08a6d5.png"/><Relationship Id="rId15" Type="http://schemas.openxmlformats.org/officeDocument/2006/relationships/image" Target="media/265fec7c273037480410f378c1763042bb9c1a37.png"/><Relationship Id="rId16" Type="http://schemas.openxmlformats.org/officeDocument/2006/relationships/image" Target="media/b9d7e4153fef7995f2d4fffc4f334f5ef425c727.png"/><Relationship Id="rId17" Type="http://schemas.openxmlformats.org/officeDocument/2006/relationships/image" Target="media/f5b097de1bc66631f281508cf52fb6637c7441c6.png"/><Relationship Id="rId18" Type="http://schemas.openxmlformats.org/officeDocument/2006/relationships/image" Target="media/57a37db7549df3fc374f4a46869a89587b1db04d.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2026-08-31T12:37:01.702Z</dcterms:created>
  <dcterms:modified xsi:type="dcterms:W3CDTF">2026-08-31T12:37:01.702Z</dcterms:modified>
</cp:coreProperties>
</file>

<file path=docProps/custom.xml><?xml version="1.0" encoding="utf-8"?>
<Properties xmlns="http://schemas.openxmlformats.org/officeDocument/2006/custom-properties" xmlns:vt="http://schemas.openxmlformats.org/officeDocument/2006/docPropsVTypes"/>
</file>