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4093" w14:textId="441B05E6" w:rsidR="003E5D1B" w:rsidRPr="00B60534" w:rsidRDefault="00053B79">
      <w:pPr>
        <w:rPr>
          <w:b/>
          <w:bCs/>
          <w:color w:val="0070C0"/>
          <w:sz w:val="28"/>
          <w:szCs w:val="28"/>
        </w:rPr>
      </w:pPr>
      <w:r w:rsidRPr="00B60534">
        <w:rPr>
          <w:b/>
          <w:bCs/>
          <w:color w:val="0070C0"/>
          <w:sz w:val="28"/>
          <w:szCs w:val="28"/>
        </w:rPr>
        <w:t>Artists Brief</w:t>
      </w:r>
    </w:p>
    <w:p w14:paraId="385CA3BA" w14:textId="065346DD" w:rsidR="004A74AD" w:rsidRPr="00A02B55" w:rsidRDefault="004A74AD" w:rsidP="004A74AD">
      <w:pPr>
        <w:pStyle w:val="Body"/>
        <w:rPr>
          <w:rStyle w:val="None"/>
          <w:rFonts w:asciiTheme="minorHAnsi" w:hAnsiTheme="minorHAnsi" w:cstheme="minorHAnsi"/>
          <w:lang w:val="en-US"/>
        </w:rPr>
      </w:pPr>
      <w:r w:rsidRPr="00A02B55">
        <w:rPr>
          <w:rStyle w:val="None"/>
          <w:rFonts w:asciiTheme="minorHAnsi" w:hAnsiTheme="minorHAnsi" w:cstheme="minorHAnsi"/>
          <w:lang w:val="en-US"/>
        </w:rPr>
        <w:t xml:space="preserve">Creativity Works </w:t>
      </w:r>
      <w:r>
        <w:rPr>
          <w:rStyle w:val="None"/>
          <w:rFonts w:asciiTheme="minorHAnsi" w:hAnsiTheme="minorHAnsi" w:cstheme="minorHAnsi"/>
          <w:lang w:val="en-US"/>
        </w:rPr>
        <w:t>are looking for an experienced creative practitioner</w:t>
      </w:r>
      <w:r w:rsidR="00743A43">
        <w:rPr>
          <w:rStyle w:val="None"/>
          <w:rFonts w:asciiTheme="minorHAnsi" w:hAnsiTheme="minorHAnsi" w:cstheme="minorHAnsi"/>
          <w:lang w:val="en-US"/>
        </w:rPr>
        <w:t>(s)</w:t>
      </w:r>
      <w:r>
        <w:rPr>
          <w:rStyle w:val="None"/>
          <w:rFonts w:asciiTheme="minorHAnsi" w:hAnsiTheme="minorHAnsi" w:cstheme="minorHAnsi"/>
          <w:lang w:val="en-US"/>
        </w:rPr>
        <w:t xml:space="preserve"> to </w:t>
      </w:r>
      <w:r w:rsidRPr="00A02B55">
        <w:rPr>
          <w:rStyle w:val="None"/>
          <w:rFonts w:asciiTheme="minorHAnsi" w:hAnsiTheme="minorHAnsi" w:cstheme="minorHAnsi"/>
          <w:lang w:val="en-US"/>
        </w:rPr>
        <w:t xml:space="preserve">work with Youth Connect to </w:t>
      </w:r>
      <w:r w:rsidR="008D4BB6">
        <w:rPr>
          <w:rStyle w:val="None"/>
          <w:rFonts w:asciiTheme="minorHAnsi" w:hAnsiTheme="minorHAnsi" w:cstheme="minorHAnsi"/>
          <w:lang w:val="en-US"/>
        </w:rPr>
        <w:t>facilitate</w:t>
      </w:r>
      <w:r w:rsidRPr="00A02B55">
        <w:rPr>
          <w:rStyle w:val="None"/>
          <w:rFonts w:asciiTheme="minorHAnsi" w:hAnsiTheme="minorHAnsi" w:cstheme="minorHAnsi"/>
          <w:lang w:val="en-US"/>
        </w:rPr>
        <w:t xml:space="preserve"> a creative </w:t>
      </w:r>
      <w:proofErr w:type="spellStart"/>
      <w:r w:rsidRPr="00A02B55">
        <w:rPr>
          <w:rStyle w:val="None"/>
          <w:rFonts w:asciiTheme="minorHAnsi" w:hAnsiTheme="minorHAnsi" w:cstheme="minorHAnsi"/>
          <w:lang w:val="en-US"/>
        </w:rPr>
        <w:t>programme</w:t>
      </w:r>
      <w:proofErr w:type="spellEnd"/>
      <w:r w:rsidRPr="00A02B55">
        <w:rPr>
          <w:rStyle w:val="None"/>
          <w:rFonts w:asciiTheme="minorHAnsi" w:hAnsiTheme="minorHAnsi" w:cstheme="minorHAnsi"/>
          <w:lang w:val="en-US"/>
        </w:rPr>
        <w:t xml:space="preserve"> of activity that is co-created with young people to explore environmental and nature themes through a range of creative skills and expression. </w:t>
      </w:r>
    </w:p>
    <w:p w14:paraId="18DB5A26" w14:textId="6F5C7E17" w:rsidR="008D4BB6" w:rsidRPr="00A02B55" w:rsidRDefault="004A74AD" w:rsidP="004A74AD">
      <w:pPr>
        <w:pStyle w:val="Body"/>
        <w:rPr>
          <w:rStyle w:val="None"/>
          <w:rFonts w:asciiTheme="minorHAnsi" w:hAnsiTheme="minorHAnsi" w:cstheme="minorHAnsi"/>
          <w:lang w:val="en-US"/>
        </w:rPr>
      </w:pPr>
      <w:r w:rsidRPr="00A02B55">
        <w:rPr>
          <w:rStyle w:val="None"/>
          <w:rFonts w:asciiTheme="minorHAnsi" w:hAnsiTheme="minorHAnsi" w:cstheme="minorHAnsi"/>
          <w:lang w:val="en-US"/>
        </w:rPr>
        <w:t xml:space="preserve">The Creative Nature project </w:t>
      </w:r>
      <w:r w:rsidR="008D4BB6">
        <w:rPr>
          <w:rStyle w:val="None"/>
          <w:rFonts w:asciiTheme="minorHAnsi" w:hAnsiTheme="minorHAnsi" w:cstheme="minorHAnsi"/>
          <w:lang w:val="en-US"/>
        </w:rPr>
        <w:t xml:space="preserve">will focus activity with 2 youth groups, one that meets in Paulton and the other in </w:t>
      </w:r>
      <w:proofErr w:type="spellStart"/>
      <w:r w:rsidR="008D4BB6">
        <w:rPr>
          <w:rStyle w:val="None"/>
          <w:rFonts w:asciiTheme="minorHAnsi" w:hAnsiTheme="minorHAnsi" w:cstheme="minorHAnsi"/>
          <w:lang w:val="en-US"/>
        </w:rPr>
        <w:t>Timsbury</w:t>
      </w:r>
      <w:proofErr w:type="spellEnd"/>
      <w:r w:rsidR="008D4BB6">
        <w:rPr>
          <w:rStyle w:val="None"/>
          <w:rFonts w:asciiTheme="minorHAnsi" w:hAnsiTheme="minorHAnsi" w:cstheme="minorHAnsi"/>
          <w:lang w:val="en-US"/>
        </w:rPr>
        <w:t xml:space="preserve">, Bath and </w:t>
      </w:r>
      <w:proofErr w:type="gramStart"/>
      <w:r w:rsidR="008D4BB6">
        <w:rPr>
          <w:rStyle w:val="None"/>
          <w:rFonts w:asciiTheme="minorHAnsi" w:hAnsiTheme="minorHAnsi" w:cstheme="minorHAnsi"/>
          <w:lang w:val="en-US"/>
        </w:rPr>
        <w:t>North East</w:t>
      </w:r>
      <w:proofErr w:type="gramEnd"/>
      <w:r w:rsidR="008D4BB6">
        <w:rPr>
          <w:rStyle w:val="None"/>
          <w:rFonts w:asciiTheme="minorHAnsi" w:hAnsiTheme="minorHAnsi" w:cstheme="minorHAnsi"/>
          <w:lang w:val="en-US"/>
        </w:rPr>
        <w:t xml:space="preserve"> Somerset.</w:t>
      </w:r>
      <w:r w:rsidR="008D4BB6" w:rsidRPr="00A02B55">
        <w:rPr>
          <w:rStyle w:val="None"/>
          <w:rFonts w:asciiTheme="minorHAnsi" w:hAnsiTheme="minorHAnsi" w:cstheme="minorHAnsi"/>
          <w:lang w:val="en-US"/>
        </w:rPr>
        <w:t xml:space="preserve"> </w:t>
      </w:r>
      <w:r w:rsidR="00743A43">
        <w:rPr>
          <w:rStyle w:val="None"/>
          <w:rFonts w:asciiTheme="minorHAnsi" w:hAnsiTheme="minorHAnsi" w:cstheme="minorHAnsi"/>
          <w:lang w:val="en-US"/>
        </w:rPr>
        <w:t xml:space="preserve">Each group will be offered </w:t>
      </w:r>
      <w:r w:rsidR="00A74726">
        <w:rPr>
          <w:rStyle w:val="None"/>
          <w:rFonts w:asciiTheme="minorHAnsi" w:hAnsiTheme="minorHAnsi" w:cstheme="minorHAnsi"/>
          <w:lang w:val="en-US"/>
        </w:rPr>
        <w:t>one</w:t>
      </w:r>
      <w:r w:rsidRPr="00A02B55">
        <w:rPr>
          <w:rStyle w:val="None"/>
          <w:rFonts w:asciiTheme="minorHAnsi" w:hAnsiTheme="minorHAnsi" w:cstheme="minorHAnsi"/>
          <w:lang w:val="en-US"/>
        </w:rPr>
        <w:t xml:space="preserve"> creative taster session </w:t>
      </w:r>
      <w:r w:rsidR="009C5FFC">
        <w:rPr>
          <w:rStyle w:val="None"/>
          <w:rFonts w:asciiTheme="minorHAnsi" w:hAnsiTheme="minorHAnsi" w:cstheme="minorHAnsi"/>
          <w:lang w:val="en-US"/>
        </w:rPr>
        <w:t>which will decide the artist the group(s) will work with and then a further</w:t>
      </w:r>
      <w:r w:rsidRPr="00A02B55">
        <w:rPr>
          <w:rStyle w:val="None"/>
          <w:rFonts w:asciiTheme="minorHAnsi" w:hAnsiTheme="minorHAnsi" w:cstheme="minorHAnsi"/>
          <w:lang w:val="en-US"/>
        </w:rPr>
        <w:t xml:space="preserve"> </w:t>
      </w:r>
      <w:r w:rsidR="00743A43">
        <w:rPr>
          <w:rStyle w:val="None"/>
          <w:rFonts w:asciiTheme="minorHAnsi" w:hAnsiTheme="minorHAnsi" w:cstheme="minorHAnsi"/>
          <w:lang w:val="en-US"/>
        </w:rPr>
        <w:t>3</w:t>
      </w:r>
      <w:r w:rsidRPr="00A02B55">
        <w:rPr>
          <w:rStyle w:val="None"/>
          <w:rFonts w:asciiTheme="minorHAnsi" w:hAnsiTheme="minorHAnsi" w:cstheme="minorHAnsi"/>
          <w:lang w:val="en-US"/>
        </w:rPr>
        <w:t xml:space="preserve"> outdoor and </w:t>
      </w:r>
      <w:r>
        <w:rPr>
          <w:rStyle w:val="None"/>
          <w:rFonts w:asciiTheme="minorHAnsi" w:hAnsiTheme="minorHAnsi" w:cstheme="minorHAnsi"/>
          <w:lang w:val="en-US"/>
        </w:rPr>
        <w:t xml:space="preserve">/ or </w:t>
      </w:r>
      <w:r w:rsidRPr="00A02B55">
        <w:rPr>
          <w:rStyle w:val="None"/>
          <w:rFonts w:asciiTheme="minorHAnsi" w:hAnsiTheme="minorHAnsi" w:cstheme="minorHAnsi"/>
          <w:lang w:val="en-US"/>
        </w:rPr>
        <w:t>indoor creative sessions</w:t>
      </w:r>
      <w:r w:rsidR="009C5FFC">
        <w:rPr>
          <w:rStyle w:val="None"/>
          <w:rFonts w:asciiTheme="minorHAnsi" w:hAnsiTheme="minorHAnsi" w:cstheme="minorHAnsi"/>
          <w:lang w:val="en-US"/>
        </w:rPr>
        <w:t xml:space="preserve"> per group. The sessions will be</w:t>
      </w:r>
      <w:r>
        <w:rPr>
          <w:rStyle w:val="None"/>
          <w:rFonts w:asciiTheme="minorHAnsi" w:hAnsiTheme="minorHAnsi" w:cstheme="minorHAnsi"/>
          <w:lang w:val="en-US"/>
        </w:rPr>
        <w:t xml:space="preserve"> run in collaboration with the Youth Connect outreach youth bus</w:t>
      </w:r>
      <w:r w:rsidRPr="00A02B55">
        <w:rPr>
          <w:rStyle w:val="None"/>
          <w:rFonts w:asciiTheme="minorHAnsi" w:hAnsiTheme="minorHAnsi" w:cstheme="minorHAnsi"/>
          <w:lang w:val="en-US"/>
        </w:rPr>
        <w:t>.</w:t>
      </w:r>
      <w:r>
        <w:rPr>
          <w:rStyle w:val="None"/>
          <w:rFonts w:asciiTheme="minorHAnsi" w:hAnsiTheme="minorHAnsi" w:cstheme="minorHAnsi"/>
          <w:lang w:val="en-US"/>
        </w:rPr>
        <w:t xml:space="preserve"> </w:t>
      </w:r>
      <w:r w:rsidR="009C5FFC">
        <w:rPr>
          <w:rStyle w:val="None"/>
          <w:rFonts w:asciiTheme="minorHAnsi" w:hAnsiTheme="minorHAnsi" w:cstheme="minorHAnsi"/>
          <w:lang w:val="en-US"/>
        </w:rPr>
        <w:t>In</w:t>
      </w:r>
      <w:r w:rsidRPr="00A02B55">
        <w:rPr>
          <w:rStyle w:val="None"/>
          <w:rFonts w:asciiTheme="minorHAnsi" w:hAnsiTheme="minorHAnsi" w:cstheme="minorHAnsi"/>
          <w:lang w:val="en-US"/>
        </w:rPr>
        <w:t xml:space="preserve"> total 8 sessions will help young people explore and connect with their local environment</w:t>
      </w:r>
      <w:r>
        <w:rPr>
          <w:rStyle w:val="None"/>
          <w:rFonts w:asciiTheme="minorHAnsi" w:hAnsiTheme="minorHAnsi" w:cstheme="minorHAnsi"/>
          <w:lang w:val="en-US"/>
        </w:rPr>
        <w:t xml:space="preserve"> and themes. </w:t>
      </w:r>
    </w:p>
    <w:p w14:paraId="598C023C" w14:textId="5E3FB7D2" w:rsidR="004A74AD" w:rsidRDefault="003E5D1B" w:rsidP="004A74AD">
      <w:r w:rsidRPr="003E5D1B">
        <w:t>The project will run between</w:t>
      </w:r>
      <w:r w:rsidR="00743A43">
        <w:rPr>
          <w:b/>
          <w:bCs/>
        </w:rPr>
        <w:t xml:space="preserve"> </w:t>
      </w:r>
      <w:r w:rsidR="004A74AD" w:rsidRPr="001A1636">
        <w:rPr>
          <w:b/>
          <w:bCs/>
        </w:rPr>
        <w:t xml:space="preserve">August – </w:t>
      </w:r>
      <w:r w:rsidR="001A1636">
        <w:rPr>
          <w:b/>
          <w:bCs/>
        </w:rPr>
        <w:t>Octo</w:t>
      </w:r>
      <w:r w:rsidR="004A74AD" w:rsidRPr="001A1636">
        <w:rPr>
          <w:b/>
          <w:bCs/>
        </w:rPr>
        <w:t>ber 2022</w:t>
      </w:r>
      <w:r w:rsidR="004A74AD" w:rsidRPr="00F64E78">
        <w:t xml:space="preserve"> </w:t>
      </w:r>
      <w:r w:rsidR="001A1636">
        <w:t>(</w:t>
      </w:r>
      <w:r w:rsidR="004A74AD">
        <w:t xml:space="preserve">dates </w:t>
      </w:r>
      <w:r w:rsidR="004A74AD" w:rsidRPr="00F64E78">
        <w:t>tbc</w:t>
      </w:r>
      <w:r w:rsidR="001A1636">
        <w:t>)</w:t>
      </w:r>
    </w:p>
    <w:p w14:paraId="7A30DC99" w14:textId="66D9D440" w:rsidR="003E5D1B" w:rsidRDefault="003E5D1B" w:rsidP="004A74AD">
      <w:r>
        <w:t>Session activities will take place on the following days:</w:t>
      </w:r>
    </w:p>
    <w:p w14:paraId="655794FA" w14:textId="7538ACF9" w:rsidR="00E4002E" w:rsidRDefault="00E4002E" w:rsidP="00743A43">
      <w:pPr>
        <w:pStyle w:val="ListParagraph"/>
        <w:numPr>
          <w:ilvl w:val="0"/>
          <w:numId w:val="9"/>
        </w:numPr>
      </w:pPr>
      <w:r>
        <w:t xml:space="preserve">Paulton youth group </w:t>
      </w:r>
      <w:r w:rsidR="003E5D1B">
        <w:t>-</w:t>
      </w:r>
      <w:r>
        <w:t xml:space="preserve"> Fridays 6pm – 9pm in August and 7pm – 9pm from September</w:t>
      </w:r>
      <w:r w:rsidR="009C5FFC">
        <w:t xml:space="preserve"> 2022</w:t>
      </w:r>
    </w:p>
    <w:p w14:paraId="5D409956" w14:textId="1A27C863" w:rsidR="00E4002E" w:rsidRPr="00743A43" w:rsidRDefault="00E4002E" w:rsidP="00743A43">
      <w:pPr>
        <w:pStyle w:val="ListParagraph"/>
        <w:numPr>
          <w:ilvl w:val="0"/>
          <w:numId w:val="9"/>
        </w:numPr>
        <w:rPr>
          <w:b/>
          <w:bCs/>
        </w:rPr>
      </w:pPr>
      <w:proofErr w:type="spellStart"/>
      <w:r>
        <w:t>Timsbury</w:t>
      </w:r>
      <w:proofErr w:type="spellEnd"/>
      <w:r>
        <w:t xml:space="preserve"> youth group </w:t>
      </w:r>
      <w:r w:rsidR="003E5D1B">
        <w:t>-</w:t>
      </w:r>
      <w:r>
        <w:t xml:space="preserve"> Tuesdays 6 – 9pm</w:t>
      </w:r>
      <w:r w:rsidR="003E5D1B">
        <w:t xml:space="preserve"> in August and 7pm – 9pm from September</w:t>
      </w:r>
      <w:r w:rsidR="009C5FFC">
        <w:t xml:space="preserve"> 2022</w:t>
      </w:r>
    </w:p>
    <w:p w14:paraId="765A5725" w14:textId="34926B7A" w:rsidR="00743A43" w:rsidRDefault="001A1636" w:rsidP="00E4002E">
      <w:pPr>
        <w:pStyle w:val="Body"/>
        <w:rPr>
          <w:rFonts w:asciiTheme="minorHAnsi" w:hAnsiTheme="minorHAnsi" w:cstheme="minorHAnsi"/>
        </w:rPr>
      </w:pPr>
      <w:r>
        <w:rPr>
          <w:rFonts w:asciiTheme="minorHAnsi" w:hAnsiTheme="minorHAnsi" w:cstheme="minorHAnsi"/>
        </w:rPr>
        <w:t>This project may involve 1 or 2 artists depending on who the youth groups select.</w:t>
      </w:r>
    </w:p>
    <w:p w14:paraId="307B1491" w14:textId="14596F85" w:rsidR="003A7219" w:rsidRDefault="003A7219" w:rsidP="003A7219">
      <w:r>
        <w:t>We are looking for an artist facilitator who is available on the relevant youth group evenings and is experienced in:</w:t>
      </w:r>
    </w:p>
    <w:p w14:paraId="71152862" w14:textId="77777777" w:rsidR="003A7219" w:rsidRDefault="003A7219" w:rsidP="003A7219">
      <w:pPr>
        <w:pStyle w:val="ListParagraph"/>
        <w:numPr>
          <w:ilvl w:val="0"/>
          <w:numId w:val="8"/>
        </w:numPr>
      </w:pPr>
      <w:r>
        <w:t xml:space="preserve">working with young people in group settings aged 13 – 18 </w:t>
      </w:r>
      <w:proofErr w:type="spellStart"/>
      <w:r>
        <w:t>yrs</w:t>
      </w:r>
      <w:proofErr w:type="spellEnd"/>
      <w:r>
        <w:t xml:space="preserve"> </w:t>
      </w:r>
    </w:p>
    <w:p w14:paraId="5A8073C9" w14:textId="252F2D08" w:rsidR="003A7219" w:rsidRDefault="003A7219" w:rsidP="003A7219">
      <w:pPr>
        <w:pStyle w:val="ListParagraph"/>
        <w:numPr>
          <w:ilvl w:val="0"/>
          <w:numId w:val="8"/>
        </w:numPr>
      </w:pPr>
      <w:r>
        <w:t>co-creating creative workshops with young people in response to their needs and ideas</w:t>
      </w:r>
    </w:p>
    <w:p w14:paraId="65237ECA" w14:textId="7AE880CA" w:rsidR="003A7219" w:rsidRDefault="003A7219" w:rsidP="003A7219">
      <w:pPr>
        <w:pStyle w:val="ListParagraph"/>
        <w:numPr>
          <w:ilvl w:val="0"/>
          <w:numId w:val="8"/>
        </w:numPr>
      </w:pPr>
      <w:r>
        <w:t xml:space="preserve">responding to environmental and nature-based themes within their </w:t>
      </w:r>
      <w:r w:rsidR="009C5FFC">
        <w:t xml:space="preserve">socially engaged arts </w:t>
      </w:r>
      <w:r>
        <w:t>practice</w:t>
      </w:r>
    </w:p>
    <w:p w14:paraId="4FC3324F" w14:textId="610C6073" w:rsidR="003A7219" w:rsidRDefault="003A7219" w:rsidP="003A7219">
      <w:pPr>
        <w:pStyle w:val="ListParagraph"/>
        <w:numPr>
          <w:ilvl w:val="0"/>
          <w:numId w:val="8"/>
        </w:numPr>
      </w:pPr>
      <w:r>
        <w:t xml:space="preserve">facilitating quality workshops </w:t>
      </w:r>
      <w:r w:rsidR="00484091">
        <w:t>with a</w:t>
      </w:r>
      <w:r>
        <w:t xml:space="preserve"> </w:t>
      </w:r>
      <w:r w:rsidR="00484091">
        <w:t>range</w:t>
      </w:r>
      <w:r>
        <w:t xml:space="preserve"> of creative </w:t>
      </w:r>
      <w:r w:rsidR="00484091">
        <w:t>approaches</w:t>
      </w:r>
    </w:p>
    <w:p w14:paraId="32DD0A73" w14:textId="2506AA1F" w:rsidR="00484091" w:rsidRDefault="00484091" w:rsidP="003A7219">
      <w:pPr>
        <w:pStyle w:val="ListParagraph"/>
        <w:numPr>
          <w:ilvl w:val="0"/>
          <w:numId w:val="8"/>
        </w:numPr>
      </w:pPr>
      <w:r>
        <w:t>collating group feedback</w:t>
      </w:r>
    </w:p>
    <w:p w14:paraId="0E6DD12D" w14:textId="2043B891" w:rsidR="003A7219" w:rsidRDefault="003A7219" w:rsidP="003A7219">
      <w:pPr>
        <w:pStyle w:val="ListParagraph"/>
        <w:numPr>
          <w:ilvl w:val="0"/>
          <w:numId w:val="8"/>
        </w:numPr>
      </w:pPr>
      <w:r>
        <w:t>working in partnership with staff teams</w:t>
      </w:r>
    </w:p>
    <w:p w14:paraId="493555A3" w14:textId="77777777" w:rsidR="001A1636" w:rsidRDefault="001A1636" w:rsidP="001A1636">
      <w:pPr>
        <w:rPr>
          <w:b/>
          <w:bCs/>
          <w:sz w:val="24"/>
          <w:szCs w:val="24"/>
        </w:rPr>
      </w:pPr>
    </w:p>
    <w:p w14:paraId="61571EB5" w14:textId="7031FFF5" w:rsidR="001A1636" w:rsidRPr="003A7219" w:rsidRDefault="001A1636" w:rsidP="001A1636">
      <w:pPr>
        <w:rPr>
          <w:b/>
          <w:bCs/>
          <w:color w:val="0070C0"/>
          <w:sz w:val="24"/>
          <w:szCs w:val="24"/>
        </w:rPr>
      </w:pPr>
      <w:r w:rsidRPr="003A7219">
        <w:rPr>
          <w:b/>
          <w:bCs/>
          <w:color w:val="0070C0"/>
          <w:sz w:val="24"/>
          <w:szCs w:val="24"/>
        </w:rPr>
        <w:t>Context for the project</w:t>
      </w:r>
    </w:p>
    <w:p w14:paraId="6641F76B" w14:textId="77777777" w:rsidR="001A1636" w:rsidRDefault="001A1636" w:rsidP="001A1636">
      <w:pPr>
        <w:pStyle w:val="Body"/>
        <w:rPr>
          <w:rStyle w:val="None"/>
          <w:rFonts w:ascii="Calibri" w:hAnsi="Calibri"/>
          <w:lang w:val="en-US"/>
        </w:rPr>
      </w:pPr>
      <w:r>
        <w:rPr>
          <w:rStyle w:val="None"/>
          <w:rFonts w:asciiTheme="minorHAnsi" w:hAnsiTheme="minorHAnsi" w:cstheme="minorHAnsi"/>
          <w:lang w:val="en-US"/>
        </w:rPr>
        <w:t xml:space="preserve">The </w:t>
      </w:r>
      <w:r>
        <w:rPr>
          <w:rStyle w:val="None"/>
          <w:rFonts w:ascii="Calibri" w:hAnsi="Calibri"/>
          <w:b/>
          <w:bCs/>
          <w:sz w:val="24"/>
          <w:szCs w:val="24"/>
          <w:lang w:val="en-US"/>
        </w:rPr>
        <w:t xml:space="preserve">Creative Nature Youth </w:t>
      </w:r>
      <w:r>
        <w:rPr>
          <w:rStyle w:val="None"/>
          <w:rFonts w:asciiTheme="minorHAnsi" w:hAnsiTheme="minorHAnsi" w:cstheme="minorHAnsi"/>
          <w:b/>
          <w:bCs/>
          <w:lang w:val="en-US"/>
        </w:rPr>
        <w:t>P</w:t>
      </w:r>
      <w:r w:rsidRPr="00D46E58">
        <w:rPr>
          <w:rStyle w:val="None"/>
          <w:rFonts w:asciiTheme="minorHAnsi" w:hAnsiTheme="minorHAnsi" w:cstheme="minorHAnsi"/>
          <w:b/>
          <w:bCs/>
          <w:lang w:val="en-US"/>
        </w:rPr>
        <w:t xml:space="preserve">roject </w:t>
      </w:r>
      <w:r>
        <w:rPr>
          <w:rStyle w:val="None"/>
          <w:rFonts w:asciiTheme="minorHAnsi" w:hAnsiTheme="minorHAnsi" w:cstheme="minorHAnsi"/>
          <w:lang w:val="en-US"/>
        </w:rPr>
        <w:t xml:space="preserve">is funded by Natural England and managed by Creativity Works. </w:t>
      </w:r>
      <w:r>
        <w:rPr>
          <w:rStyle w:val="None"/>
          <w:rFonts w:ascii="Calibri" w:hAnsi="Calibri"/>
          <w:lang w:val="en-US"/>
        </w:rPr>
        <w:t xml:space="preserve">The project partnership includes the </w:t>
      </w:r>
      <w:r w:rsidRPr="00A51140">
        <w:rPr>
          <w:rStyle w:val="None"/>
          <w:rFonts w:ascii="Calibri" w:hAnsi="Calibri"/>
          <w:lang w:val="en-US"/>
        </w:rPr>
        <w:t>Youth Connect</w:t>
      </w:r>
      <w:r>
        <w:rPr>
          <w:rStyle w:val="None"/>
          <w:rFonts w:ascii="Calibri" w:hAnsi="Calibri"/>
          <w:lang w:val="en-US"/>
        </w:rPr>
        <w:t xml:space="preserve"> team and community mobile bus and Creativity Works working with a socially engaged artist.</w:t>
      </w:r>
    </w:p>
    <w:p w14:paraId="0BBDB2C5" w14:textId="77777777" w:rsidR="001A1636" w:rsidRDefault="001A1636" w:rsidP="001A1636">
      <w:pPr>
        <w:rPr>
          <w:b/>
          <w:bCs/>
          <w:sz w:val="24"/>
          <w:szCs w:val="24"/>
        </w:rPr>
      </w:pPr>
      <w:r>
        <w:rPr>
          <w:b/>
          <w:bCs/>
          <w:sz w:val="24"/>
          <w:szCs w:val="24"/>
        </w:rPr>
        <w:t>The project aims to enable</w:t>
      </w:r>
    </w:p>
    <w:p w14:paraId="507A0196" w14:textId="77777777" w:rsidR="009F6886" w:rsidRDefault="00005B64" w:rsidP="001A1636">
      <w:pPr>
        <w:pStyle w:val="ListParagraph"/>
        <w:numPr>
          <w:ilvl w:val="0"/>
          <w:numId w:val="1"/>
        </w:numPr>
        <w:rPr>
          <w:rFonts w:cstheme="minorHAnsi"/>
        </w:rPr>
      </w:pPr>
      <w:r>
        <w:rPr>
          <w:rFonts w:cstheme="minorHAnsi"/>
        </w:rPr>
        <w:t>Connection with nature and environmental themes for young people to engage in creatively</w:t>
      </w:r>
      <w:r w:rsidR="009F6886">
        <w:rPr>
          <w:rFonts w:cstheme="minorHAnsi"/>
        </w:rPr>
        <w:t>.</w:t>
      </w:r>
    </w:p>
    <w:p w14:paraId="077FDC74" w14:textId="38A5ECCB" w:rsidR="001A1636" w:rsidRPr="003E5D1B" w:rsidRDefault="001A1636" w:rsidP="001A1636">
      <w:pPr>
        <w:pStyle w:val="ListParagraph"/>
        <w:numPr>
          <w:ilvl w:val="0"/>
          <w:numId w:val="1"/>
        </w:numPr>
        <w:rPr>
          <w:rFonts w:cstheme="minorHAnsi"/>
        </w:rPr>
      </w:pPr>
      <w:r w:rsidRPr="003E5D1B">
        <w:rPr>
          <w:rFonts w:cstheme="minorHAnsi"/>
        </w:rPr>
        <w:t>Creative activity for young people who want to improve their health and well-being through spending time in nature.</w:t>
      </w:r>
    </w:p>
    <w:p w14:paraId="66DA3500" w14:textId="513ECC88" w:rsidR="000E41FB" w:rsidRPr="00484091" w:rsidRDefault="000E41FB" w:rsidP="000E41FB">
      <w:pPr>
        <w:pStyle w:val="ListParagraph"/>
        <w:numPr>
          <w:ilvl w:val="0"/>
          <w:numId w:val="1"/>
        </w:numPr>
        <w:rPr>
          <w:rFonts w:cstheme="minorHAnsi"/>
        </w:rPr>
      </w:pPr>
      <w:r>
        <w:rPr>
          <w:rFonts w:cstheme="minorHAnsi"/>
        </w:rPr>
        <w:t>Cocreation of opportunities with young people so that they gain the most from developing new</w:t>
      </w:r>
      <w:r w:rsidRPr="00A02B55">
        <w:rPr>
          <w:rFonts w:cstheme="minorHAnsi"/>
        </w:rPr>
        <w:t xml:space="preserve"> skills and knowledge </w:t>
      </w:r>
      <w:r>
        <w:rPr>
          <w:rFonts w:cstheme="minorHAnsi"/>
        </w:rPr>
        <w:t>and having connection with environmental themes that meet their needs.</w:t>
      </w:r>
    </w:p>
    <w:p w14:paraId="4F38FA0C" w14:textId="3D76BDC0" w:rsidR="001A1636" w:rsidRPr="00DE4AE4" w:rsidRDefault="000E41FB" w:rsidP="001A1636">
      <w:pPr>
        <w:pStyle w:val="ListParagraph"/>
        <w:numPr>
          <w:ilvl w:val="0"/>
          <w:numId w:val="1"/>
        </w:numPr>
        <w:rPr>
          <w:rStyle w:val="None"/>
          <w:rFonts w:cstheme="minorHAnsi"/>
        </w:rPr>
      </w:pPr>
      <w:r>
        <w:rPr>
          <w:rFonts w:cstheme="minorHAnsi"/>
        </w:rPr>
        <w:t>Y</w:t>
      </w:r>
      <w:r w:rsidR="00484091">
        <w:rPr>
          <w:rFonts w:cstheme="minorHAnsi"/>
        </w:rPr>
        <w:t xml:space="preserve">oung people </w:t>
      </w:r>
      <w:r w:rsidR="001A1636" w:rsidRPr="00A02B55">
        <w:rPr>
          <w:rFonts w:cstheme="minorHAnsi"/>
        </w:rPr>
        <w:t>benefit from being with others in green spaces and connecting to nature</w:t>
      </w:r>
      <w:r w:rsidR="001A1636">
        <w:rPr>
          <w:rFonts w:cstheme="minorHAnsi"/>
        </w:rPr>
        <w:t>.</w:t>
      </w:r>
      <w:r w:rsidR="001A1636" w:rsidRPr="00A02B55">
        <w:rPr>
          <w:rFonts w:cstheme="minorHAnsi"/>
        </w:rPr>
        <w:t xml:space="preserve"> </w:t>
      </w:r>
    </w:p>
    <w:p w14:paraId="63CC5AD4" w14:textId="33016330" w:rsidR="00797D45" w:rsidRDefault="001A1636" w:rsidP="00611EAF">
      <w:pPr>
        <w:pStyle w:val="ListParagraph"/>
        <w:numPr>
          <w:ilvl w:val="0"/>
          <w:numId w:val="3"/>
        </w:numPr>
        <w:rPr>
          <w:rFonts w:cstheme="minorHAnsi"/>
        </w:rPr>
      </w:pPr>
      <w:r>
        <w:rPr>
          <w:rFonts w:cstheme="minorHAnsi"/>
        </w:rPr>
        <w:lastRenderedPageBreak/>
        <w:t xml:space="preserve">A range of creative nature-based activities which may include different arts media, games, </w:t>
      </w:r>
      <w:r w:rsidRPr="00A02B55">
        <w:rPr>
          <w:rFonts w:cstheme="minorHAnsi"/>
        </w:rPr>
        <w:t xml:space="preserve">walking, foraging, </w:t>
      </w:r>
      <w:r>
        <w:rPr>
          <w:rFonts w:cstheme="minorHAnsi"/>
        </w:rPr>
        <w:t>c</w:t>
      </w:r>
      <w:r w:rsidRPr="00A02B55">
        <w:rPr>
          <w:rFonts w:cstheme="minorHAnsi"/>
        </w:rPr>
        <w:t>ook and eat sessions</w:t>
      </w:r>
      <w:r>
        <w:rPr>
          <w:rFonts w:cstheme="minorHAnsi"/>
        </w:rPr>
        <w:t>,</w:t>
      </w:r>
      <w:r w:rsidRPr="00A02B55">
        <w:rPr>
          <w:rFonts w:cstheme="minorHAnsi"/>
        </w:rPr>
        <w:t xml:space="preserve"> contemplation and connection with nature, gardening</w:t>
      </w:r>
      <w:r>
        <w:rPr>
          <w:rFonts w:cstheme="minorHAnsi"/>
        </w:rPr>
        <w:t xml:space="preserve">, </w:t>
      </w:r>
      <w:r w:rsidRPr="00A02B55">
        <w:rPr>
          <w:rFonts w:cstheme="minorHAnsi"/>
        </w:rPr>
        <w:t>wildlife</w:t>
      </w:r>
      <w:r>
        <w:rPr>
          <w:rFonts w:cstheme="minorHAnsi"/>
        </w:rPr>
        <w:t>, creating a project newsletter,</w:t>
      </w:r>
      <w:r w:rsidRPr="00A02B55">
        <w:rPr>
          <w:rFonts w:cstheme="minorHAnsi"/>
        </w:rPr>
        <w:t xml:space="preserve"> </w:t>
      </w:r>
      <w:r>
        <w:rPr>
          <w:rFonts w:cstheme="minorHAnsi"/>
        </w:rPr>
        <w:t>to name a few.</w:t>
      </w:r>
    </w:p>
    <w:p w14:paraId="5747050C" w14:textId="707EB6F7" w:rsidR="00611EAF" w:rsidRDefault="00611EAF" w:rsidP="00611EAF">
      <w:pPr>
        <w:rPr>
          <w:rFonts w:cstheme="minorHAnsi"/>
        </w:rPr>
      </w:pPr>
    </w:p>
    <w:p w14:paraId="0A974D1F" w14:textId="77777777" w:rsidR="00611EAF" w:rsidRPr="00611EAF" w:rsidRDefault="00611EAF" w:rsidP="00611EAF">
      <w:pPr>
        <w:pBdr>
          <w:top w:val="nil"/>
          <w:left w:val="nil"/>
          <w:bottom w:val="nil"/>
          <w:right w:val="nil"/>
          <w:between w:val="nil"/>
          <w:bar w:val="nil"/>
        </w:pBdr>
        <w:spacing w:after="0" w:line="240" w:lineRule="auto"/>
        <w:rPr>
          <w:rFonts w:ascii="Calibri" w:eastAsia="Arial Unicode MS" w:hAnsi="Calibri" w:cs="Arial Unicode MS"/>
          <w:b/>
          <w:bCs/>
          <w:color w:val="0070C0"/>
          <w:sz w:val="24"/>
          <w:szCs w:val="24"/>
          <w:u w:color="000000"/>
          <w:bdr w:val="nil"/>
          <w:lang w:val="en-US" w:eastAsia="en-GB"/>
        </w:rPr>
      </w:pPr>
      <w:r w:rsidRPr="00611EAF">
        <w:rPr>
          <w:rFonts w:ascii="Calibri" w:eastAsia="Arial Unicode MS" w:hAnsi="Calibri" w:cs="Arial Unicode MS"/>
          <w:b/>
          <w:bCs/>
          <w:color w:val="0070C0"/>
          <w:sz w:val="24"/>
          <w:szCs w:val="24"/>
          <w:u w:color="000000"/>
          <w:bdr w:val="nil"/>
          <w:lang w:val="en-US" w:eastAsia="en-GB"/>
        </w:rPr>
        <w:t>Approach</w:t>
      </w:r>
    </w:p>
    <w:p w14:paraId="7D247A91" w14:textId="77777777" w:rsidR="00611EAF" w:rsidRDefault="00611EAF" w:rsidP="00611EAF">
      <w:p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p>
    <w:p w14:paraId="1301BBA4" w14:textId="69765EEC" w:rsidR="00611EAF" w:rsidRPr="00611EAF" w:rsidRDefault="00611EAF" w:rsidP="00611EAF">
      <w:pPr>
        <w:pStyle w:val="ListParagraph"/>
        <w:numPr>
          <w:ilvl w:val="0"/>
          <w:numId w:val="3"/>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611EAF">
        <w:rPr>
          <w:rFonts w:ascii="Calibri" w:eastAsia="Arial Unicode MS" w:hAnsi="Calibri" w:cs="Arial Unicode MS"/>
          <w:color w:val="000000"/>
          <w:u w:color="000000"/>
          <w:bdr w:val="nil"/>
          <w:lang w:val="en-US" w:eastAsia="en-GB"/>
        </w:rPr>
        <w:t xml:space="preserve">To create high quality creative session(s) and outcomes through creativity, </w:t>
      </w:r>
      <w:proofErr w:type="gramStart"/>
      <w:r w:rsidRPr="00611EAF">
        <w:rPr>
          <w:rFonts w:ascii="Calibri" w:eastAsia="Arial Unicode MS" w:hAnsi="Calibri" w:cs="Arial Unicode MS"/>
          <w:color w:val="000000"/>
          <w:u w:color="000000"/>
          <w:bdr w:val="nil"/>
          <w:lang w:val="en-US" w:eastAsia="en-GB"/>
        </w:rPr>
        <w:t>conversation</w:t>
      </w:r>
      <w:proofErr w:type="gramEnd"/>
      <w:r w:rsidRPr="00611EAF">
        <w:rPr>
          <w:rFonts w:ascii="Calibri" w:eastAsia="Arial Unicode MS" w:hAnsi="Calibri" w:cs="Arial Unicode MS"/>
          <w:color w:val="000000"/>
          <w:u w:color="000000"/>
          <w:bdr w:val="nil"/>
          <w:lang w:val="en-US" w:eastAsia="en-GB"/>
        </w:rPr>
        <w:t xml:space="preserve"> and relationships.</w:t>
      </w:r>
    </w:p>
    <w:p w14:paraId="448836E1"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Use creative approaches to enable young people to create a meaningful relationship with their local environment.</w:t>
      </w:r>
    </w:p>
    <w:p w14:paraId="38AE2756"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Work in a flexible and emergent way allowing the outcomes to be determined through conversation and dialogue with all the young people.</w:t>
      </w:r>
    </w:p>
    <w:p w14:paraId="0C27E0AB"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Start the process from where people are at, current experiences, activities ideas and feelings, involving people in decision making.</w:t>
      </w:r>
    </w:p>
    <w:p w14:paraId="70E2AC1A"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To ensure that ongoing evaluation with participants and is an integral part of the project and that their ideas are feedback and reflected in the content of the sessions.</w:t>
      </w:r>
    </w:p>
    <w:p w14:paraId="42F15330"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 xml:space="preserve">Work in partnership with the Youth Connect staff team to </w:t>
      </w:r>
      <w:proofErr w:type="spellStart"/>
      <w:r w:rsidRPr="00797D45">
        <w:rPr>
          <w:rFonts w:ascii="Calibri" w:eastAsia="Arial Unicode MS" w:hAnsi="Calibri" w:cs="Arial Unicode MS"/>
          <w:color w:val="000000"/>
          <w:u w:color="000000"/>
          <w:bdr w:val="nil"/>
          <w:lang w:val="en-US" w:eastAsia="en-GB"/>
        </w:rPr>
        <w:t>organise</w:t>
      </w:r>
      <w:proofErr w:type="spellEnd"/>
      <w:r w:rsidRPr="00797D45">
        <w:rPr>
          <w:rFonts w:ascii="Calibri" w:eastAsia="Arial Unicode MS" w:hAnsi="Calibri" w:cs="Arial Unicode MS"/>
          <w:color w:val="000000"/>
          <w:u w:color="000000"/>
          <w:bdr w:val="nil"/>
          <w:lang w:val="en-US" w:eastAsia="en-GB"/>
        </w:rPr>
        <w:t xml:space="preserve"> and deliver creative </w:t>
      </w:r>
      <w:proofErr w:type="gramStart"/>
      <w:r w:rsidRPr="00797D45">
        <w:rPr>
          <w:rFonts w:ascii="Calibri" w:eastAsia="Arial Unicode MS" w:hAnsi="Calibri" w:cs="Arial Unicode MS"/>
          <w:color w:val="000000"/>
          <w:u w:color="000000"/>
          <w:bdr w:val="nil"/>
          <w:lang w:val="en-US" w:eastAsia="en-GB"/>
        </w:rPr>
        <w:t>nature based</w:t>
      </w:r>
      <w:proofErr w:type="gramEnd"/>
      <w:r w:rsidRPr="00797D45">
        <w:rPr>
          <w:rFonts w:ascii="Calibri" w:eastAsia="Arial Unicode MS" w:hAnsi="Calibri" w:cs="Arial Unicode MS"/>
          <w:color w:val="000000"/>
          <w:u w:color="000000"/>
          <w:bdr w:val="nil"/>
          <w:lang w:val="en-US" w:eastAsia="en-GB"/>
        </w:rPr>
        <w:t xml:space="preserve"> activity to gain the best wellbeing and learning outcomes for all.</w:t>
      </w:r>
    </w:p>
    <w:p w14:paraId="3F112816" w14:textId="77777777" w:rsidR="00611EAF" w:rsidRPr="00797D45" w:rsidRDefault="00611EAF" w:rsidP="00611EAF">
      <w:pPr>
        <w:pStyle w:val="ListParagraph"/>
        <w:numPr>
          <w:ilvl w:val="0"/>
          <w:numId w:val="7"/>
        </w:numPr>
        <w:pBdr>
          <w:top w:val="nil"/>
          <w:left w:val="nil"/>
          <w:bottom w:val="nil"/>
          <w:right w:val="nil"/>
          <w:between w:val="nil"/>
          <w:bar w:val="nil"/>
        </w:pBdr>
        <w:spacing w:after="0" w:line="240" w:lineRule="auto"/>
        <w:rPr>
          <w:rFonts w:ascii="Calibri" w:eastAsia="Arial Unicode MS" w:hAnsi="Calibri" w:cs="Arial Unicode MS"/>
          <w:color w:val="000000"/>
          <w:u w:color="000000"/>
          <w:bdr w:val="nil"/>
          <w:lang w:val="en-US" w:eastAsia="en-GB"/>
        </w:rPr>
      </w:pPr>
      <w:r w:rsidRPr="00797D45">
        <w:rPr>
          <w:rFonts w:ascii="Calibri" w:eastAsia="Arial Unicode MS" w:hAnsi="Calibri" w:cs="Arial Unicode MS"/>
          <w:color w:val="000000"/>
          <w:u w:color="000000"/>
          <w:bdr w:val="nil"/>
          <w:lang w:val="en-US" w:eastAsia="en-GB"/>
        </w:rPr>
        <w:t>To always work in the best interests of Creativity Works and maintain Creativity Works ethos.</w:t>
      </w:r>
    </w:p>
    <w:p w14:paraId="483E2441" w14:textId="77777777" w:rsidR="00611EAF" w:rsidRPr="00611EAF" w:rsidRDefault="00611EAF" w:rsidP="00611EAF">
      <w:pPr>
        <w:rPr>
          <w:rFonts w:cstheme="minorHAnsi"/>
        </w:rPr>
      </w:pPr>
    </w:p>
    <w:p w14:paraId="2CD2478F" w14:textId="77777777" w:rsidR="00484091" w:rsidRPr="003A7219" w:rsidRDefault="00484091" w:rsidP="00484091">
      <w:pPr>
        <w:spacing w:line="240" w:lineRule="auto"/>
        <w:rPr>
          <w:rFonts w:cstheme="minorHAnsi"/>
          <w:b/>
          <w:bCs/>
          <w:color w:val="0070C0"/>
          <w:sz w:val="24"/>
          <w:szCs w:val="24"/>
        </w:rPr>
      </w:pPr>
      <w:r w:rsidRPr="003A7219">
        <w:rPr>
          <w:rFonts w:cstheme="minorHAnsi"/>
          <w:b/>
          <w:bCs/>
          <w:color w:val="0070C0"/>
          <w:sz w:val="24"/>
          <w:szCs w:val="24"/>
        </w:rPr>
        <w:t>Expected Outcomes</w:t>
      </w:r>
    </w:p>
    <w:p w14:paraId="1A0FFD70" w14:textId="77777777" w:rsidR="00484091" w:rsidRPr="00A02B55" w:rsidRDefault="00484091" w:rsidP="00484091">
      <w:pPr>
        <w:spacing w:line="240" w:lineRule="auto"/>
        <w:rPr>
          <w:rFonts w:cstheme="minorHAnsi"/>
          <w:b/>
          <w:bCs/>
        </w:rPr>
      </w:pPr>
      <w:r>
        <w:rPr>
          <w:rFonts w:cstheme="minorHAnsi"/>
          <w:b/>
          <w:bCs/>
        </w:rPr>
        <w:t>Young people will:</w:t>
      </w:r>
    </w:p>
    <w:p w14:paraId="727A65E9" w14:textId="77777777" w:rsidR="00484091" w:rsidRPr="003A7219" w:rsidRDefault="00484091" w:rsidP="00484091">
      <w:pPr>
        <w:pStyle w:val="ListParagraph"/>
        <w:numPr>
          <w:ilvl w:val="0"/>
          <w:numId w:val="11"/>
        </w:numPr>
        <w:rPr>
          <w:rFonts w:cstheme="minorHAnsi"/>
        </w:rPr>
      </w:pPr>
      <w:r w:rsidRPr="003A7219">
        <w:rPr>
          <w:rFonts w:cstheme="minorHAnsi"/>
        </w:rPr>
        <w:t xml:space="preserve">creatively explore environmental themes and nature connection </w:t>
      </w:r>
    </w:p>
    <w:p w14:paraId="5CA48CA3" w14:textId="77777777" w:rsidR="00484091" w:rsidRPr="003A7219" w:rsidRDefault="00484091" w:rsidP="00484091">
      <w:pPr>
        <w:pStyle w:val="ListParagraph"/>
        <w:numPr>
          <w:ilvl w:val="0"/>
          <w:numId w:val="11"/>
        </w:numPr>
        <w:rPr>
          <w:rFonts w:cstheme="minorHAnsi"/>
        </w:rPr>
      </w:pPr>
      <w:r w:rsidRPr="003A7219">
        <w:rPr>
          <w:rFonts w:cstheme="minorHAnsi"/>
        </w:rPr>
        <w:t>feel connected to their local environment</w:t>
      </w:r>
    </w:p>
    <w:p w14:paraId="2FB41FC2" w14:textId="77777777" w:rsidR="00484091" w:rsidRPr="003A7219" w:rsidRDefault="00484091" w:rsidP="00484091">
      <w:pPr>
        <w:pStyle w:val="ListParagraph"/>
        <w:numPr>
          <w:ilvl w:val="0"/>
          <w:numId w:val="11"/>
        </w:numPr>
        <w:rPr>
          <w:rStyle w:val="None"/>
          <w:rFonts w:cstheme="minorHAnsi"/>
        </w:rPr>
      </w:pPr>
      <w:r w:rsidRPr="003A7219">
        <w:rPr>
          <w:rFonts w:cstheme="minorHAnsi"/>
        </w:rPr>
        <w:t xml:space="preserve">have opportunities to cocreate, contribute towards project design and delivery. </w:t>
      </w:r>
    </w:p>
    <w:p w14:paraId="2121C35E" w14:textId="5A4230C3" w:rsidR="00797D45" w:rsidRDefault="000E41FB" w:rsidP="00611EAF">
      <w:pPr>
        <w:pStyle w:val="ListParagraph"/>
        <w:numPr>
          <w:ilvl w:val="0"/>
          <w:numId w:val="8"/>
        </w:numPr>
      </w:pPr>
      <w:r>
        <w:t>l</w:t>
      </w:r>
      <w:r w:rsidR="00484091">
        <w:t>earn new creative skills</w:t>
      </w:r>
    </w:p>
    <w:p w14:paraId="385582D4" w14:textId="77777777" w:rsidR="00611EAF" w:rsidRDefault="00611EAF" w:rsidP="00611EAF">
      <w:pPr>
        <w:pStyle w:val="ListParagraph"/>
      </w:pPr>
    </w:p>
    <w:p w14:paraId="63D5C2F2" w14:textId="7543F970" w:rsidR="00590807" w:rsidRPr="000E41FB" w:rsidRDefault="000E41FB" w:rsidP="00797D45">
      <w:pPr>
        <w:rPr>
          <w:rFonts w:cstheme="minorHAnsi"/>
          <w:b/>
          <w:bCs/>
          <w:color w:val="0070C0"/>
        </w:rPr>
      </w:pPr>
      <w:r>
        <w:rPr>
          <w:rFonts w:cstheme="minorHAnsi"/>
          <w:b/>
          <w:bCs/>
          <w:color w:val="0070C0"/>
        </w:rPr>
        <w:t xml:space="preserve">Project </w:t>
      </w:r>
      <w:r w:rsidR="00590807" w:rsidRPr="000E41FB">
        <w:rPr>
          <w:rFonts w:cstheme="minorHAnsi"/>
          <w:b/>
          <w:bCs/>
          <w:color w:val="0070C0"/>
        </w:rPr>
        <w:t>Roles and Responsibilities</w:t>
      </w:r>
    </w:p>
    <w:p w14:paraId="1429CB19" w14:textId="671C35E3" w:rsidR="00797D45" w:rsidRPr="00590807" w:rsidRDefault="00797D45" w:rsidP="00590807">
      <w:pPr>
        <w:rPr>
          <w:rFonts w:cstheme="minorHAnsi"/>
        </w:rPr>
      </w:pPr>
      <w:r>
        <w:rPr>
          <w:rFonts w:cstheme="minorHAnsi"/>
        </w:rPr>
        <w:t xml:space="preserve">The project </w:t>
      </w:r>
      <w:r w:rsidR="00CF3070">
        <w:rPr>
          <w:rFonts w:cstheme="minorHAnsi"/>
        </w:rPr>
        <w:t>sessions</w:t>
      </w:r>
      <w:r>
        <w:rPr>
          <w:rFonts w:cstheme="minorHAnsi"/>
        </w:rPr>
        <w:t xml:space="preserve"> will</w:t>
      </w:r>
      <w:r w:rsidR="00590807">
        <w:rPr>
          <w:rFonts w:cstheme="minorHAnsi"/>
        </w:rPr>
        <w:t xml:space="preserve"> </w:t>
      </w:r>
      <w:r w:rsidRPr="00590807">
        <w:rPr>
          <w:rFonts w:cstheme="minorHAnsi"/>
        </w:rPr>
        <w:t>be led by the Youth Connect team</w:t>
      </w:r>
      <w:r w:rsidR="00CF3070" w:rsidRPr="00590807">
        <w:rPr>
          <w:rFonts w:cstheme="minorHAnsi"/>
        </w:rPr>
        <w:t xml:space="preserve"> </w:t>
      </w:r>
      <w:r w:rsidRPr="00590807">
        <w:rPr>
          <w:rFonts w:cstheme="minorHAnsi"/>
        </w:rPr>
        <w:t>and a socially engaged artist</w:t>
      </w:r>
      <w:r w:rsidR="00CF3070" w:rsidRPr="00590807">
        <w:rPr>
          <w:rFonts w:cstheme="minorHAnsi"/>
        </w:rPr>
        <w:t xml:space="preserve"> who is contracted by Creativity Works</w:t>
      </w:r>
      <w:r w:rsidR="00590807">
        <w:rPr>
          <w:rFonts w:cstheme="minorHAnsi"/>
        </w:rPr>
        <w:t>.</w:t>
      </w:r>
    </w:p>
    <w:p w14:paraId="66AAFF2E" w14:textId="57BD47EC" w:rsidR="000E41FB" w:rsidRDefault="00CF3070" w:rsidP="00590807">
      <w:pPr>
        <w:pStyle w:val="Body"/>
        <w:numPr>
          <w:ilvl w:val="0"/>
          <w:numId w:val="2"/>
        </w:numPr>
        <w:rPr>
          <w:rStyle w:val="None"/>
          <w:rFonts w:ascii="Calibri" w:hAnsi="Calibri"/>
          <w:lang w:val="en-US"/>
        </w:rPr>
      </w:pPr>
      <w:r w:rsidRPr="00D559CF">
        <w:rPr>
          <w:rStyle w:val="None"/>
          <w:rFonts w:ascii="Calibri" w:hAnsi="Calibri"/>
          <w:b/>
          <w:bCs/>
          <w:lang w:val="en-US"/>
        </w:rPr>
        <w:t xml:space="preserve">The </w:t>
      </w:r>
      <w:r w:rsidR="00D559CF">
        <w:rPr>
          <w:rStyle w:val="None"/>
          <w:rFonts w:ascii="Calibri" w:hAnsi="Calibri"/>
          <w:b/>
          <w:bCs/>
          <w:lang w:val="en-US"/>
        </w:rPr>
        <w:t>A</w:t>
      </w:r>
      <w:r w:rsidRPr="00D559CF">
        <w:rPr>
          <w:rStyle w:val="None"/>
          <w:rFonts w:ascii="Calibri" w:hAnsi="Calibri"/>
          <w:b/>
          <w:bCs/>
          <w:lang w:val="en-US"/>
        </w:rPr>
        <w:t>rtist</w:t>
      </w:r>
      <w:r w:rsidR="00D559CF">
        <w:rPr>
          <w:rStyle w:val="None"/>
          <w:rFonts w:ascii="Calibri" w:hAnsi="Calibri"/>
          <w:b/>
          <w:bCs/>
          <w:lang w:val="en-US"/>
        </w:rPr>
        <w:t xml:space="preserve"> Facilitator(s)</w:t>
      </w:r>
      <w:r w:rsidRPr="000E41FB">
        <w:rPr>
          <w:rStyle w:val="None"/>
          <w:rFonts w:ascii="Calibri" w:hAnsi="Calibri"/>
          <w:lang w:val="en-US"/>
        </w:rPr>
        <w:t xml:space="preserve"> will </w:t>
      </w:r>
    </w:p>
    <w:p w14:paraId="487067EA" w14:textId="13DC8FE8" w:rsidR="000E41FB" w:rsidRDefault="000E41FB" w:rsidP="000E41FB">
      <w:pPr>
        <w:pStyle w:val="Body"/>
        <w:numPr>
          <w:ilvl w:val="1"/>
          <w:numId w:val="2"/>
        </w:numPr>
        <w:rPr>
          <w:rStyle w:val="None"/>
          <w:rFonts w:ascii="Calibri" w:hAnsi="Calibri"/>
          <w:lang w:val="en-US"/>
        </w:rPr>
      </w:pPr>
      <w:r>
        <w:rPr>
          <w:rStyle w:val="None"/>
          <w:rFonts w:ascii="Calibri" w:hAnsi="Calibri"/>
          <w:lang w:val="en-US"/>
        </w:rPr>
        <w:t>D</w:t>
      </w:r>
      <w:r w:rsidR="00CF3070" w:rsidRPr="000E41FB">
        <w:rPr>
          <w:rStyle w:val="None"/>
          <w:rFonts w:ascii="Calibri" w:hAnsi="Calibri"/>
          <w:lang w:val="en-US"/>
        </w:rPr>
        <w:t xml:space="preserve">evelop </w:t>
      </w:r>
      <w:r w:rsidR="00590807" w:rsidRPr="000E41FB">
        <w:rPr>
          <w:rStyle w:val="None"/>
          <w:rFonts w:ascii="Calibri" w:hAnsi="Calibri"/>
          <w:lang w:val="en-US"/>
        </w:rPr>
        <w:t>the structure and content for the</w:t>
      </w:r>
      <w:r w:rsidR="00BF33E4">
        <w:rPr>
          <w:rStyle w:val="None"/>
          <w:rFonts w:ascii="Calibri" w:hAnsi="Calibri"/>
          <w:lang w:val="en-US"/>
        </w:rPr>
        <w:t xml:space="preserve"> creative</w:t>
      </w:r>
      <w:r w:rsidR="00590807" w:rsidRPr="000E41FB">
        <w:rPr>
          <w:rStyle w:val="None"/>
          <w:rFonts w:ascii="Calibri" w:hAnsi="Calibri"/>
          <w:lang w:val="en-US"/>
        </w:rPr>
        <w:t xml:space="preserve"> workshops that allow engagement by a wide range of </w:t>
      </w:r>
      <w:r w:rsidR="00B7264B" w:rsidRPr="000E41FB">
        <w:rPr>
          <w:rStyle w:val="None"/>
          <w:rFonts w:ascii="Calibri" w:hAnsi="Calibri"/>
          <w:lang w:val="en-US"/>
        </w:rPr>
        <w:t>young people throughout a session.</w:t>
      </w:r>
    </w:p>
    <w:p w14:paraId="0D3572FE" w14:textId="5AE8F48B" w:rsidR="00797D45" w:rsidRDefault="000E41FB" w:rsidP="000E41FB">
      <w:pPr>
        <w:pStyle w:val="Body"/>
        <w:numPr>
          <w:ilvl w:val="1"/>
          <w:numId w:val="2"/>
        </w:numPr>
        <w:rPr>
          <w:rStyle w:val="None"/>
          <w:rFonts w:ascii="Calibri" w:hAnsi="Calibri"/>
          <w:lang w:val="en-US"/>
        </w:rPr>
      </w:pPr>
      <w:r>
        <w:rPr>
          <w:rStyle w:val="None"/>
          <w:rFonts w:ascii="Calibri" w:hAnsi="Calibri"/>
          <w:lang w:val="en-US"/>
        </w:rPr>
        <w:t xml:space="preserve">Develop </w:t>
      </w:r>
      <w:r w:rsidR="00CF3070" w:rsidRPr="000E41FB">
        <w:rPr>
          <w:rStyle w:val="None"/>
          <w:rFonts w:ascii="Calibri" w:hAnsi="Calibri"/>
          <w:lang w:val="en-US"/>
        </w:rPr>
        <w:t>any related</w:t>
      </w:r>
      <w:r w:rsidR="00797D45" w:rsidRPr="000E41FB">
        <w:rPr>
          <w:rStyle w:val="None"/>
          <w:rFonts w:ascii="Calibri" w:hAnsi="Calibri"/>
          <w:lang w:val="en-US"/>
        </w:rPr>
        <w:t xml:space="preserve"> marketing and </w:t>
      </w:r>
      <w:r w:rsidR="00CF3070" w:rsidRPr="000E41FB">
        <w:rPr>
          <w:rStyle w:val="None"/>
          <w:rFonts w:ascii="Calibri" w:hAnsi="Calibri"/>
          <w:lang w:val="en-US"/>
        </w:rPr>
        <w:t xml:space="preserve">project </w:t>
      </w:r>
      <w:r w:rsidR="00797D45" w:rsidRPr="000E41FB">
        <w:rPr>
          <w:rStyle w:val="None"/>
          <w:rFonts w:ascii="Calibri" w:hAnsi="Calibri"/>
          <w:lang w:val="en-US"/>
        </w:rPr>
        <w:t xml:space="preserve">information, </w:t>
      </w:r>
      <w:r w:rsidR="00CF3070" w:rsidRPr="000E41FB">
        <w:rPr>
          <w:rStyle w:val="None"/>
          <w:rFonts w:ascii="Calibri" w:hAnsi="Calibri"/>
          <w:lang w:val="en-US"/>
        </w:rPr>
        <w:t>contribute to methods of</w:t>
      </w:r>
      <w:r w:rsidR="00797D45" w:rsidRPr="000E41FB">
        <w:rPr>
          <w:rStyle w:val="None"/>
          <w:rFonts w:ascii="Calibri" w:hAnsi="Calibri"/>
          <w:lang w:val="en-US"/>
        </w:rPr>
        <w:t xml:space="preserve"> </w:t>
      </w:r>
      <w:proofErr w:type="gramStart"/>
      <w:r w:rsidR="00797D45" w:rsidRPr="000E41FB">
        <w:rPr>
          <w:rStyle w:val="None"/>
          <w:rFonts w:ascii="Calibri" w:hAnsi="Calibri"/>
          <w:lang w:val="en-US"/>
        </w:rPr>
        <w:t>evaluation</w:t>
      </w:r>
      <w:proofErr w:type="gramEnd"/>
      <w:r w:rsidR="00797D45" w:rsidRPr="000E41FB">
        <w:rPr>
          <w:rStyle w:val="None"/>
          <w:rFonts w:ascii="Calibri" w:hAnsi="Calibri"/>
          <w:lang w:val="en-US"/>
        </w:rPr>
        <w:t xml:space="preserve"> </w:t>
      </w:r>
      <w:r>
        <w:rPr>
          <w:rStyle w:val="None"/>
          <w:rFonts w:ascii="Calibri" w:hAnsi="Calibri"/>
          <w:lang w:val="en-US"/>
        </w:rPr>
        <w:t>and</w:t>
      </w:r>
      <w:r w:rsidR="00797D45" w:rsidRPr="000E41FB">
        <w:rPr>
          <w:rStyle w:val="None"/>
          <w:rFonts w:ascii="Calibri" w:hAnsi="Calibri"/>
          <w:lang w:val="en-US"/>
        </w:rPr>
        <w:t xml:space="preserve"> capture the process of young people’s experience</w:t>
      </w:r>
      <w:r w:rsidR="00D559CF" w:rsidRPr="00D559CF">
        <w:rPr>
          <w:rStyle w:val="None"/>
          <w:rFonts w:ascii="Calibri" w:hAnsi="Calibri"/>
          <w:lang w:val="en-US"/>
        </w:rPr>
        <w:t xml:space="preserve"> </w:t>
      </w:r>
      <w:r w:rsidR="00D559CF">
        <w:rPr>
          <w:rStyle w:val="None"/>
          <w:rFonts w:ascii="Calibri" w:hAnsi="Calibri"/>
          <w:lang w:val="en-US"/>
        </w:rPr>
        <w:t xml:space="preserve">throughout </w:t>
      </w:r>
      <w:r w:rsidR="00D559CF" w:rsidRPr="000E41FB">
        <w:rPr>
          <w:rStyle w:val="None"/>
          <w:rFonts w:ascii="Calibri" w:hAnsi="Calibri"/>
          <w:lang w:val="en-US"/>
        </w:rPr>
        <w:t>the project</w:t>
      </w:r>
      <w:r w:rsidR="00D559CF">
        <w:rPr>
          <w:rStyle w:val="None"/>
          <w:rFonts w:ascii="Calibri" w:hAnsi="Calibri"/>
          <w:lang w:val="en-US"/>
        </w:rPr>
        <w:t xml:space="preserve"> for a final report.</w:t>
      </w:r>
    </w:p>
    <w:p w14:paraId="2CD6CC61" w14:textId="1B07643C" w:rsidR="00D559CF" w:rsidRPr="000E41FB" w:rsidRDefault="00D559CF" w:rsidP="000E41FB">
      <w:pPr>
        <w:pStyle w:val="Body"/>
        <w:numPr>
          <w:ilvl w:val="1"/>
          <w:numId w:val="2"/>
        </w:numPr>
        <w:rPr>
          <w:rStyle w:val="None"/>
          <w:rFonts w:ascii="Calibri" w:hAnsi="Calibri"/>
          <w:lang w:val="en-US"/>
        </w:rPr>
      </w:pPr>
      <w:r>
        <w:rPr>
          <w:rStyle w:val="None"/>
          <w:rFonts w:ascii="Calibri" w:hAnsi="Calibri"/>
          <w:lang w:val="en-US"/>
        </w:rPr>
        <w:t>Liaise with the young people at the sessions and the Youth Connect project team between sessions where required for workshop preparations.</w:t>
      </w:r>
    </w:p>
    <w:p w14:paraId="56892834" w14:textId="55575622" w:rsidR="00797D45" w:rsidRPr="00A51140" w:rsidRDefault="00797D45" w:rsidP="00797D45">
      <w:pPr>
        <w:pStyle w:val="Body"/>
        <w:numPr>
          <w:ilvl w:val="0"/>
          <w:numId w:val="6"/>
        </w:numPr>
        <w:rPr>
          <w:rStyle w:val="None"/>
          <w:rFonts w:ascii="Calibri" w:eastAsia="Calibri" w:hAnsi="Calibri" w:cs="Calibri"/>
        </w:rPr>
      </w:pPr>
      <w:r w:rsidRPr="00154414">
        <w:rPr>
          <w:rStyle w:val="None"/>
          <w:rFonts w:ascii="Calibri" w:hAnsi="Calibri"/>
          <w:b/>
          <w:bCs/>
          <w:lang w:val="en-US"/>
        </w:rPr>
        <w:t>Creativity Works</w:t>
      </w:r>
      <w:r w:rsidRPr="00A51140">
        <w:rPr>
          <w:rStyle w:val="None"/>
          <w:rFonts w:ascii="Calibri" w:hAnsi="Calibri"/>
          <w:lang w:val="en-US"/>
        </w:rPr>
        <w:t xml:space="preserve"> will </w:t>
      </w:r>
      <w:r w:rsidR="00D559CF">
        <w:rPr>
          <w:rStyle w:val="None"/>
          <w:rFonts w:ascii="Calibri" w:hAnsi="Calibri"/>
          <w:lang w:val="en-US"/>
        </w:rPr>
        <w:t xml:space="preserve">recruit, </w:t>
      </w:r>
      <w:proofErr w:type="gramStart"/>
      <w:r w:rsidR="00D559CF">
        <w:rPr>
          <w:rStyle w:val="None"/>
          <w:rFonts w:ascii="Calibri" w:hAnsi="Calibri"/>
          <w:lang w:val="en-US"/>
        </w:rPr>
        <w:t>contract</w:t>
      </w:r>
      <w:proofErr w:type="gramEnd"/>
      <w:r w:rsidR="00D559CF">
        <w:rPr>
          <w:rStyle w:val="None"/>
          <w:rFonts w:ascii="Calibri" w:hAnsi="Calibri"/>
          <w:lang w:val="en-US"/>
        </w:rPr>
        <w:t xml:space="preserve"> and </w:t>
      </w:r>
      <w:r w:rsidR="00CF3070">
        <w:rPr>
          <w:rStyle w:val="None"/>
          <w:rFonts w:ascii="Calibri" w:hAnsi="Calibri"/>
          <w:lang w:val="en-US"/>
        </w:rPr>
        <w:t>support</w:t>
      </w:r>
      <w:r w:rsidRPr="00A51140">
        <w:rPr>
          <w:rStyle w:val="None"/>
          <w:rFonts w:ascii="Calibri" w:hAnsi="Calibri"/>
          <w:lang w:val="en-US"/>
        </w:rPr>
        <w:t xml:space="preserve"> </w:t>
      </w:r>
      <w:r w:rsidR="00CF3070">
        <w:rPr>
          <w:rStyle w:val="None"/>
          <w:rFonts w:ascii="Calibri" w:hAnsi="Calibri"/>
          <w:lang w:val="en-US"/>
        </w:rPr>
        <w:t>the</w:t>
      </w:r>
      <w:r w:rsidRPr="00A51140">
        <w:rPr>
          <w:rStyle w:val="None"/>
          <w:rFonts w:ascii="Calibri" w:hAnsi="Calibri"/>
          <w:lang w:val="en-US"/>
        </w:rPr>
        <w:t xml:space="preserve"> socially engaged artist facilitator</w:t>
      </w:r>
      <w:r w:rsidR="00590807">
        <w:rPr>
          <w:rStyle w:val="None"/>
          <w:rFonts w:ascii="Calibri" w:hAnsi="Calibri"/>
          <w:lang w:val="en-US"/>
        </w:rPr>
        <w:t>(s)</w:t>
      </w:r>
      <w:r w:rsidRPr="00A51140">
        <w:rPr>
          <w:rStyle w:val="None"/>
          <w:rFonts w:ascii="Calibri" w:hAnsi="Calibri"/>
          <w:lang w:val="en-US"/>
        </w:rPr>
        <w:t xml:space="preserve">, </w:t>
      </w:r>
      <w:r w:rsidR="00D559CF">
        <w:rPr>
          <w:rStyle w:val="None"/>
          <w:rFonts w:ascii="Calibri" w:hAnsi="Calibri"/>
          <w:lang w:val="en-US"/>
        </w:rPr>
        <w:t xml:space="preserve">oversee </w:t>
      </w:r>
      <w:r>
        <w:rPr>
          <w:rStyle w:val="None"/>
          <w:rFonts w:ascii="Calibri" w:hAnsi="Calibri"/>
          <w:lang w:val="en-US"/>
        </w:rPr>
        <w:t>project</w:t>
      </w:r>
      <w:r w:rsidR="00A74726">
        <w:rPr>
          <w:rStyle w:val="None"/>
          <w:rFonts w:ascii="Calibri" w:hAnsi="Calibri"/>
          <w:lang w:val="en-US"/>
        </w:rPr>
        <w:t xml:space="preserve"> management and</w:t>
      </w:r>
      <w:r>
        <w:rPr>
          <w:rStyle w:val="None"/>
          <w:rFonts w:ascii="Calibri" w:hAnsi="Calibri"/>
          <w:lang w:val="en-US"/>
        </w:rPr>
        <w:t xml:space="preserve"> </w:t>
      </w:r>
      <w:r w:rsidRPr="00A51140">
        <w:rPr>
          <w:rStyle w:val="None"/>
          <w:rFonts w:ascii="Calibri" w:hAnsi="Calibri"/>
          <w:lang w:val="en-US"/>
        </w:rPr>
        <w:t>evaluation</w:t>
      </w:r>
      <w:r>
        <w:rPr>
          <w:rStyle w:val="None"/>
          <w:rFonts w:ascii="Calibri" w:hAnsi="Calibri"/>
          <w:lang w:val="en-US"/>
        </w:rPr>
        <w:t xml:space="preserve"> for the final report</w:t>
      </w:r>
      <w:r w:rsidRPr="00A51140">
        <w:rPr>
          <w:rStyle w:val="None"/>
          <w:rFonts w:ascii="Calibri" w:hAnsi="Calibri"/>
          <w:lang w:val="en-US"/>
        </w:rPr>
        <w:t>.</w:t>
      </w:r>
    </w:p>
    <w:p w14:paraId="66D839FD" w14:textId="5B8B586A" w:rsidR="00797D45" w:rsidRDefault="00797D45" w:rsidP="00797D45">
      <w:pPr>
        <w:pStyle w:val="Body"/>
        <w:numPr>
          <w:ilvl w:val="0"/>
          <w:numId w:val="6"/>
        </w:numPr>
        <w:rPr>
          <w:rStyle w:val="None"/>
          <w:rFonts w:ascii="Calibri" w:hAnsi="Calibri"/>
          <w:lang w:val="en-US"/>
        </w:rPr>
      </w:pPr>
      <w:r w:rsidRPr="00154414">
        <w:rPr>
          <w:rStyle w:val="None"/>
          <w:rFonts w:ascii="Calibri" w:hAnsi="Calibri"/>
          <w:b/>
          <w:bCs/>
          <w:lang w:val="en-US"/>
        </w:rPr>
        <w:lastRenderedPageBreak/>
        <w:t>Youth Connect</w:t>
      </w:r>
      <w:r w:rsidRPr="00A51140">
        <w:rPr>
          <w:rStyle w:val="None"/>
          <w:rFonts w:ascii="Calibri" w:hAnsi="Calibri"/>
          <w:lang w:val="en-US"/>
        </w:rPr>
        <w:t xml:space="preserve"> will provide youth worker support</w:t>
      </w:r>
      <w:r>
        <w:rPr>
          <w:rStyle w:val="None"/>
          <w:rFonts w:ascii="Calibri" w:hAnsi="Calibri"/>
          <w:lang w:val="en-US"/>
        </w:rPr>
        <w:t xml:space="preserve"> to the project and for the young people,</w:t>
      </w:r>
      <w:r w:rsidRPr="00A51140">
        <w:rPr>
          <w:rStyle w:val="None"/>
          <w:rFonts w:ascii="Calibri" w:hAnsi="Calibri"/>
          <w:lang w:val="en-US"/>
        </w:rPr>
        <w:t xml:space="preserve"> </w:t>
      </w:r>
      <w:r>
        <w:rPr>
          <w:rStyle w:val="None"/>
          <w:rFonts w:ascii="Calibri" w:hAnsi="Calibri"/>
          <w:lang w:val="en-US"/>
        </w:rPr>
        <w:t xml:space="preserve">recruitment of and </w:t>
      </w:r>
      <w:proofErr w:type="spellStart"/>
      <w:r w:rsidRPr="00A51140">
        <w:rPr>
          <w:rStyle w:val="None"/>
          <w:rFonts w:ascii="Calibri" w:hAnsi="Calibri"/>
          <w:lang w:val="en-US"/>
        </w:rPr>
        <w:t>organi</w:t>
      </w:r>
      <w:r>
        <w:rPr>
          <w:rStyle w:val="None"/>
          <w:rFonts w:ascii="Calibri" w:hAnsi="Calibri"/>
          <w:lang w:val="en-US"/>
        </w:rPr>
        <w:t>s</w:t>
      </w:r>
      <w:r w:rsidRPr="00A51140">
        <w:rPr>
          <w:rStyle w:val="None"/>
          <w:rFonts w:ascii="Calibri" w:hAnsi="Calibri"/>
          <w:lang w:val="en-US"/>
        </w:rPr>
        <w:t>ation</w:t>
      </w:r>
      <w:proofErr w:type="spellEnd"/>
      <w:r w:rsidRPr="00A51140">
        <w:rPr>
          <w:rStyle w:val="None"/>
          <w:rFonts w:ascii="Calibri" w:hAnsi="Calibri"/>
          <w:lang w:val="en-US"/>
        </w:rPr>
        <w:t xml:space="preserve"> with young people in </w:t>
      </w:r>
      <w:r>
        <w:rPr>
          <w:rStyle w:val="None"/>
          <w:rFonts w:ascii="Calibri" w:hAnsi="Calibri"/>
          <w:lang w:val="en-US"/>
        </w:rPr>
        <w:t xml:space="preserve">the </w:t>
      </w:r>
      <w:proofErr w:type="spellStart"/>
      <w:r>
        <w:rPr>
          <w:rStyle w:val="None"/>
          <w:rFonts w:ascii="Calibri" w:hAnsi="Calibri"/>
          <w:lang w:val="en-US"/>
        </w:rPr>
        <w:t>Timsbury</w:t>
      </w:r>
      <w:proofErr w:type="spellEnd"/>
      <w:r>
        <w:rPr>
          <w:rStyle w:val="None"/>
          <w:rFonts w:ascii="Calibri" w:hAnsi="Calibri"/>
          <w:lang w:val="en-US"/>
        </w:rPr>
        <w:t xml:space="preserve"> and Paulton </w:t>
      </w:r>
      <w:r w:rsidR="00D559CF">
        <w:rPr>
          <w:rStyle w:val="None"/>
          <w:rFonts w:ascii="Calibri" w:hAnsi="Calibri"/>
          <w:lang w:val="en-US"/>
        </w:rPr>
        <w:t>groups</w:t>
      </w:r>
      <w:r w:rsidRPr="00A51140">
        <w:rPr>
          <w:rStyle w:val="None"/>
          <w:rFonts w:ascii="Calibri" w:hAnsi="Calibri"/>
          <w:lang w:val="en-US"/>
        </w:rPr>
        <w:t xml:space="preserve">, </w:t>
      </w:r>
      <w:r>
        <w:rPr>
          <w:rStyle w:val="None"/>
          <w:rFonts w:ascii="Calibri" w:hAnsi="Calibri"/>
          <w:lang w:val="en-US"/>
        </w:rPr>
        <w:t xml:space="preserve">design evaluation </w:t>
      </w:r>
      <w:r w:rsidR="00D559CF">
        <w:rPr>
          <w:rStyle w:val="None"/>
          <w:rFonts w:ascii="Calibri" w:hAnsi="Calibri"/>
          <w:lang w:val="en-US"/>
        </w:rPr>
        <w:t>with the project team and</w:t>
      </w:r>
      <w:r>
        <w:rPr>
          <w:rStyle w:val="None"/>
          <w:rFonts w:ascii="Calibri" w:hAnsi="Calibri"/>
          <w:lang w:val="en-US"/>
        </w:rPr>
        <w:t xml:space="preserve"> </w:t>
      </w:r>
      <w:r w:rsidRPr="00A51140">
        <w:rPr>
          <w:rStyle w:val="None"/>
          <w:rFonts w:ascii="Calibri" w:hAnsi="Calibri"/>
          <w:lang w:val="en-US"/>
        </w:rPr>
        <w:t>coll</w:t>
      </w:r>
      <w:r>
        <w:rPr>
          <w:rStyle w:val="None"/>
          <w:rFonts w:ascii="Calibri" w:hAnsi="Calibri"/>
          <w:lang w:val="en-US"/>
        </w:rPr>
        <w:t>ate feedback</w:t>
      </w:r>
      <w:r w:rsidRPr="00A51140">
        <w:rPr>
          <w:rStyle w:val="None"/>
          <w:rFonts w:ascii="Calibri" w:hAnsi="Calibri"/>
          <w:lang w:val="en-US"/>
        </w:rPr>
        <w:t xml:space="preserve"> </w:t>
      </w:r>
      <w:r>
        <w:rPr>
          <w:rStyle w:val="None"/>
          <w:rFonts w:ascii="Calibri" w:hAnsi="Calibri"/>
          <w:lang w:val="en-US"/>
        </w:rPr>
        <w:t>from young people</w:t>
      </w:r>
      <w:r w:rsidRPr="00A51140">
        <w:rPr>
          <w:rStyle w:val="None"/>
          <w:rFonts w:ascii="Calibri" w:hAnsi="Calibri"/>
          <w:lang w:val="en-US"/>
        </w:rPr>
        <w:t xml:space="preserve">, contribute to documentation reports and project management. </w:t>
      </w:r>
    </w:p>
    <w:p w14:paraId="0FB9AFA5" w14:textId="77777777" w:rsidR="00611EAF" w:rsidRDefault="00611EAF" w:rsidP="00590807">
      <w:pPr>
        <w:pStyle w:val="Body"/>
        <w:rPr>
          <w:rStyle w:val="None"/>
          <w:rFonts w:ascii="Calibri" w:hAnsi="Calibri"/>
          <w:b/>
          <w:bCs/>
          <w:lang w:val="en-US"/>
        </w:rPr>
      </w:pPr>
    </w:p>
    <w:p w14:paraId="721EC609" w14:textId="21F35968" w:rsidR="00590807" w:rsidRDefault="00590807" w:rsidP="00590807">
      <w:pPr>
        <w:pStyle w:val="Body"/>
        <w:rPr>
          <w:rStyle w:val="None"/>
          <w:rFonts w:ascii="Calibri" w:hAnsi="Calibri"/>
          <w:lang w:val="en-US"/>
        </w:rPr>
      </w:pPr>
      <w:r>
        <w:rPr>
          <w:rStyle w:val="None"/>
          <w:rFonts w:ascii="Calibri" w:hAnsi="Calibri"/>
          <w:b/>
          <w:bCs/>
          <w:lang w:val="en-US"/>
        </w:rPr>
        <w:t>Everyone will:</w:t>
      </w:r>
    </w:p>
    <w:p w14:paraId="207AEDB4" w14:textId="5081A84A" w:rsidR="00590807" w:rsidRPr="00A02B55" w:rsidRDefault="00590807" w:rsidP="00590807">
      <w:pPr>
        <w:pStyle w:val="ListParagraph"/>
        <w:numPr>
          <w:ilvl w:val="0"/>
          <w:numId w:val="6"/>
        </w:numPr>
        <w:rPr>
          <w:rFonts w:cstheme="minorHAnsi"/>
        </w:rPr>
      </w:pPr>
      <w:r>
        <w:rPr>
          <w:rFonts w:cstheme="minorHAnsi"/>
        </w:rPr>
        <w:t xml:space="preserve">share </w:t>
      </w:r>
      <w:r w:rsidRPr="00A02B55">
        <w:rPr>
          <w:rFonts w:cstheme="minorHAnsi"/>
        </w:rPr>
        <w:t xml:space="preserve">learning </w:t>
      </w:r>
      <w:r>
        <w:rPr>
          <w:rFonts w:cstheme="minorHAnsi"/>
        </w:rPr>
        <w:t xml:space="preserve">about the Creative Nature </w:t>
      </w:r>
      <w:r w:rsidR="00A74726">
        <w:rPr>
          <w:rFonts w:cstheme="minorHAnsi"/>
        </w:rPr>
        <w:t>Youth Project to</w:t>
      </w:r>
      <w:r w:rsidRPr="00A02B55">
        <w:rPr>
          <w:rFonts w:cstheme="minorHAnsi"/>
        </w:rPr>
        <w:t xml:space="preserve"> create </w:t>
      </w:r>
      <w:r>
        <w:rPr>
          <w:rFonts w:cstheme="minorHAnsi"/>
        </w:rPr>
        <w:t xml:space="preserve">the </w:t>
      </w:r>
      <w:r w:rsidRPr="00A02B55">
        <w:rPr>
          <w:rFonts w:cstheme="minorHAnsi"/>
        </w:rPr>
        <w:t xml:space="preserve">best outcomes for participants </w:t>
      </w:r>
    </w:p>
    <w:p w14:paraId="0186A189" w14:textId="60A14086" w:rsidR="00797D45" w:rsidRPr="00611EAF" w:rsidRDefault="00590807" w:rsidP="00797D45">
      <w:pPr>
        <w:pStyle w:val="ListParagraph"/>
        <w:numPr>
          <w:ilvl w:val="0"/>
          <w:numId w:val="6"/>
        </w:numPr>
        <w:rPr>
          <w:rStyle w:val="None"/>
          <w:rFonts w:cstheme="minorHAnsi"/>
        </w:rPr>
      </w:pPr>
      <w:r>
        <w:rPr>
          <w:rFonts w:cstheme="minorHAnsi"/>
        </w:rPr>
        <w:t>Identify further</w:t>
      </w:r>
      <w:r w:rsidRPr="00A02B55">
        <w:rPr>
          <w:rFonts w:cstheme="minorHAnsi"/>
        </w:rPr>
        <w:t xml:space="preserve"> pathways for learning </w:t>
      </w:r>
      <w:r>
        <w:rPr>
          <w:rFonts w:cstheme="minorHAnsi"/>
        </w:rPr>
        <w:t>and engagement for the young people</w:t>
      </w:r>
    </w:p>
    <w:p w14:paraId="06713D08" w14:textId="77777777" w:rsidR="00611EAF" w:rsidRDefault="00611EAF" w:rsidP="00A74726">
      <w:pPr>
        <w:rPr>
          <w:b/>
          <w:bCs/>
          <w:color w:val="0070C0"/>
          <w:sz w:val="24"/>
          <w:szCs w:val="24"/>
        </w:rPr>
      </w:pPr>
    </w:p>
    <w:p w14:paraId="344F8E0F" w14:textId="25353CFB" w:rsidR="00A74726" w:rsidRPr="00A74726" w:rsidRDefault="00B13969" w:rsidP="00A74726">
      <w:pPr>
        <w:rPr>
          <w:b/>
          <w:bCs/>
          <w:color w:val="0070C0"/>
          <w:sz w:val="24"/>
          <w:szCs w:val="24"/>
        </w:rPr>
      </w:pPr>
      <w:r>
        <w:rPr>
          <w:b/>
          <w:bCs/>
          <w:color w:val="0070C0"/>
          <w:sz w:val="24"/>
          <w:szCs w:val="24"/>
        </w:rPr>
        <w:t xml:space="preserve">Artists Facilitator(s) </w:t>
      </w:r>
      <w:r w:rsidR="00A74726" w:rsidRPr="00A74726">
        <w:rPr>
          <w:b/>
          <w:bCs/>
          <w:color w:val="0070C0"/>
          <w:sz w:val="24"/>
          <w:szCs w:val="24"/>
        </w:rPr>
        <w:t>Fee</w:t>
      </w:r>
    </w:p>
    <w:p w14:paraId="6B4C15EF" w14:textId="3942FF87" w:rsidR="00A74726" w:rsidRDefault="00A74726" w:rsidP="00A74726">
      <w:pPr>
        <w:rPr>
          <w:sz w:val="24"/>
          <w:szCs w:val="24"/>
        </w:rPr>
      </w:pPr>
      <w:r w:rsidRPr="008D4BB6">
        <w:rPr>
          <w:sz w:val="24"/>
          <w:szCs w:val="24"/>
        </w:rPr>
        <w:t xml:space="preserve">The artist fee is £200 per day for </w:t>
      </w:r>
      <w:r>
        <w:rPr>
          <w:sz w:val="24"/>
          <w:szCs w:val="24"/>
        </w:rPr>
        <w:t xml:space="preserve">8 </w:t>
      </w:r>
      <w:r w:rsidRPr="008D4BB6">
        <w:rPr>
          <w:sz w:val="24"/>
          <w:szCs w:val="24"/>
        </w:rPr>
        <w:t xml:space="preserve">days work. This is to cover time for research and development, </w:t>
      </w:r>
      <w:r w:rsidR="00B13969">
        <w:rPr>
          <w:sz w:val="24"/>
          <w:szCs w:val="24"/>
        </w:rPr>
        <w:t xml:space="preserve">planning and </w:t>
      </w:r>
      <w:r w:rsidRPr="008D4BB6">
        <w:rPr>
          <w:sz w:val="24"/>
          <w:szCs w:val="24"/>
        </w:rPr>
        <w:t>workshop</w:t>
      </w:r>
      <w:r w:rsidR="00E82BAC">
        <w:rPr>
          <w:sz w:val="24"/>
          <w:szCs w:val="24"/>
        </w:rPr>
        <w:t xml:space="preserve"> </w:t>
      </w:r>
      <w:r w:rsidR="00B13969">
        <w:rPr>
          <w:sz w:val="24"/>
          <w:szCs w:val="24"/>
        </w:rPr>
        <w:t>delivery</w:t>
      </w:r>
      <w:r w:rsidRPr="008D4BB6">
        <w:rPr>
          <w:sz w:val="24"/>
          <w:szCs w:val="24"/>
        </w:rPr>
        <w:t xml:space="preserve">, </w:t>
      </w:r>
      <w:r w:rsidR="00B13969">
        <w:rPr>
          <w:sz w:val="24"/>
          <w:szCs w:val="24"/>
        </w:rPr>
        <w:t xml:space="preserve">any travel, </w:t>
      </w:r>
      <w:r w:rsidRPr="008D4BB6">
        <w:rPr>
          <w:sz w:val="24"/>
          <w:szCs w:val="24"/>
        </w:rPr>
        <w:t xml:space="preserve">liaison with </w:t>
      </w:r>
      <w:r>
        <w:rPr>
          <w:sz w:val="24"/>
          <w:szCs w:val="24"/>
        </w:rPr>
        <w:t>Youth Connect</w:t>
      </w:r>
      <w:r w:rsidRPr="008D4BB6">
        <w:rPr>
          <w:sz w:val="24"/>
          <w:szCs w:val="24"/>
        </w:rPr>
        <w:t xml:space="preserve"> and Creativity Works, </w:t>
      </w:r>
      <w:r>
        <w:rPr>
          <w:sz w:val="24"/>
          <w:szCs w:val="24"/>
        </w:rPr>
        <w:t>evaluation during and at the end of the project</w:t>
      </w:r>
      <w:r w:rsidRPr="008D4BB6">
        <w:rPr>
          <w:sz w:val="24"/>
          <w:szCs w:val="24"/>
        </w:rPr>
        <w:t xml:space="preserve"> as agreed. </w:t>
      </w:r>
    </w:p>
    <w:tbl>
      <w:tblPr>
        <w:tblW w:w="7740" w:type="dxa"/>
        <w:tblCellMar>
          <w:top w:w="15" w:type="dxa"/>
          <w:bottom w:w="15" w:type="dxa"/>
        </w:tblCellMar>
        <w:tblLook w:val="04A0" w:firstRow="1" w:lastRow="0" w:firstColumn="1" w:lastColumn="0" w:noHBand="0" w:noVBand="1"/>
      </w:tblPr>
      <w:tblGrid>
        <w:gridCol w:w="4860"/>
        <w:gridCol w:w="960"/>
        <w:gridCol w:w="960"/>
        <w:gridCol w:w="960"/>
      </w:tblGrid>
      <w:tr w:rsidR="00633C66" w:rsidRPr="00633C66" w14:paraId="4D3C3C97" w14:textId="77777777" w:rsidTr="00633C66">
        <w:trPr>
          <w:trHeight w:val="300"/>
        </w:trPr>
        <w:tc>
          <w:tcPr>
            <w:tcW w:w="4860" w:type="dxa"/>
            <w:tcBorders>
              <w:top w:val="single" w:sz="8" w:space="0" w:color="000000"/>
              <w:left w:val="single" w:sz="8" w:space="0" w:color="000000"/>
              <w:bottom w:val="single" w:sz="8" w:space="0" w:color="000000"/>
              <w:right w:val="single" w:sz="8" w:space="0" w:color="000000"/>
            </w:tcBorders>
            <w:noWrap/>
            <w:vAlign w:val="bottom"/>
            <w:hideMark/>
          </w:tcPr>
          <w:p w14:paraId="1C435B95" w14:textId="24C2252C" w:rsidR="00633C66" w:rsidRPr="00633C66" w:rsidRDefault="00633C66" w:rsidP="00633C66">
            <w:pPr>
              <w:spacing w:after="0" w:line="240" w:lineRule="auto"/>
              <w:rPr>
                <w:rFonts w:ascii="Calibri" w:eastAsia="Times New Roman" w:hAnsi="Calibri" w:cs="Calibri"/>
                <w:b/>
                <w:bCs/>
                <w:color w:val="4472C4"/>
                <w:lang w:eastAsia="en-GB"/>
              </w:rPr>
            </w:pPr>
            <w:r w:rsidRPr="00633C66">
              <w:rPr>
                <w:rFonts w:ascii="Calibri" w:eastAsia="Times New Roman" w:hAnsi="Calibri" w:cs="Calibri"/>
                <w:b/>
                <w:bCs/>
                <w:color w:val="4472C4"/>
                <w:lang w:eastAsia="en-GB"/>
              </w:rPr>
              <w:t>Artist Facili</w:t>
            </w:r>
            <w:r>
              <w:rPr>
                <w:rFonts w:ascii="Calibri" w:eastAsia="Times New Roman" w:hAnsi="Calibri" w:cs="Calibri"/>
                <w:b/>
                <w:bCs/>
                <w:color w:val="4472C4"/>
                <w:lang w:eastAsia="en-GB"/>
              </w:rPr>
              <w:t>t</w:t>
            </w:r>
            <w:r w:rsidRPr="00633C66">
              <w:rPr>
                <w:rFonts w:ascii="Calibri" w:eastAsia="Times New Roman" w:hAnsi="Calibri" w:cs="Calibri"/>
                <w:b/>
                <w:bCs/>
                <w:color w:val="4472C4"/>
                <w:lang w:eastAsia="en-GB"/>
              </w:rPr>
              <w:t>ator Fee</w:t>
            </w:r>
          </w:p>
        </w:tc>
        <w:tc>
          <w:tcPr>
            <w:tcW w:w="960" w:type="dxa"/>
            <w:tcBorders>
              <w:top w:val="single" w:sz="4" w:space="0" w:color="000000"/>
              <w:left w:val="nil"/>
              <w:bottom w:val="single" w:sz="4" w:space="0" w:color="000000"/>
              <w:right w:val="single" w:sz="4" w:space="0" w:color="000000"/>
            </w:tcBorders>
            <w:noWrap/>
            <w:vAlign w:val="bottom"/>
            <w:hideMark/>
          </w:tcPr>
          <w:p w14:paraId="5F1D139B"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unit cost</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9860F26"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sessions</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7002FF3"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total</w:t>
            </w:r>
          </w:p>
        </w:tc>
      </w:tr>
      <w:tr w:rsidR="00633C66" w:rsidRPr="00633C66" w14:paraId="652E1EE5" w14:textId="77777777" w:rsidTr="00633C66">
        <w:trPr>
          <w:trHeight w:val="300"/>
        </w:trPr>
        <w:tc>
          <w:tcPr>
            <w:tcW w:w="4860" w:type="dxa"/>
            <w:tcBorders>
              <w:top w:val="nil"/>
              <w:left w:val="single" w:sz="4" w:space="0" w:color="000000"/>
              <w:bottom w:val="single" w:sz="4" w:space="0" w:color="000000"/>
              <w:right w:val="single" w:sz="4" w:space="0" w:color="000000"/>
            </w:tcBorders>
            <w:noWrap/>
            <w:vAlign w:val="bottom"/>
            <w:hideMark/>
          </w:tcPr>
          <w:p w14:paraId="1AED595B" w14:textId="4718E260" w:rsidR="00633C66" w:rsidRPr="00633C66" w:rsidRDefault="00633C66" w:rsidP="00633C66">
            <w:pPr>
              <w:spacing w:after="0" w:line="240" w:lineRule="auto"/>
              <w:rPr>
                <w:rFonts w:ascii="Calibri" w:eastAsia="Times New Roman" w:hAnsi="Calibri" w:cs="Calibri"/>
                <w:b/>
                <w:bCs/>
                <w:color w:val="000000"/>
                <w:lang w:eastAsia="en-GB"/>
              </w:rPr>
            </w:pPr>
            <w:r w:rsidRPr="00633C66">
              <w:rPr>
                <w:rFonts w:ascii="Calibri" w:eastAsia="Times New Roman" w:hAnsi="Calibri" w:cs="Calibri"/>
                <w:b/>
                <w:bCs/>
                <w:color w:val="000000"/>
                <w:lang w:eastAsia="en-GB"/>
              </w:rPr>
              <w:t>Paulton youth group</w:t>
            </w:r>
            <w:r>
              <w:rPr>
                <w:rFonts w:ascii="Calibri" w:eastAsia="Times New Roman" w:hAnsi="Calibri" w:cs="Calibri"/>
                <w:b/>
                <w:bCs/>
                <w:color w:val="000000"/>
                <w:lang w:eastAsia="en-GB"/>
              </w:rPr>
              <w:t>:</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E89AC23" w14:textId="77777777" w:rsidR="00633C66" w:rsidRPr="00633C66" w:rsidRDefault="00633C66" w:rsidP="00633C66">
            <w:pPr>
              <w:spacing w:after="0" w:line="240" w:lineRule="auto"/>
              <w:rPr>
                <w:rFonts w:ascii="Calibri" w:eastAsia="Times New Roman" w:hAnsi="Calibri" w:cs="Calibri"/>
                <w:b/>
                <w:bCs/>
                <w:color w:val="000000"/>
                <w:lang w:eastAsia="en-GB"/>
              </w:rPr>
            </w:pP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29D7769" w14:textId="77777777" w:rsidR="00633C66" w:rsidRPr="00633C66" w:rsidRDefault="00633C66" w:rsidP="00633C66">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0DFAAF92" w14:textId="77777777" w:rsidR="00633C66" w:rsidRPr="00633C66" w:rsidRDefault="00633C66" w:rsidP="00633C66">
            <w:pPr>
              <w:spacing w:after="0" w:line="240" w:lineRule="auto"/>
              <w:rPr>
                <w:rFonts w:ascii="Times New Roman" w:eastAsia="Times New Roman" w:hAnsi="Times New Roman" w:cs="Times New Roman"/>
                <w:sz w:val="20"/>
                <w:szCs w:val="20"/>
                <w:lang w:eastAsia="en-GB"/>
              </w:rPr>
            </w:pPr>
          </w:p>
        </w:tc>
      </w:tr>
      <w:tr w:rsidR="00633C66" w:rsidRPr="00633C66" w14:paraId="47E36BF8"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35643380"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Facilitation of taster session</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60187616"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57719DD"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1</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6527EE07"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r>
      <w:tr w:rsidR="00633C66" w:rsidRPr="00633C66" w14:paraId="50A93A29"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7AB1D25F"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Taster session materials</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2E07915"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891C3C4"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1</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B100554"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r>
      <w:tr w:rsidR="00633C66" w:rsidRPr="00633C66" w14:paraId="368D333C"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07291E26"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Artist facilitation of project</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F7656D2"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09ED86EA"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3</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85D8390"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750</w:t>
            </w:r>
          </w:p>
        </w:tc>
      </w:tr>
      <w:tr w:rsidR="00633C66" w:rsidRPr="00633C66" w14:paraId="5020C84F"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61F34B74"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 xml:space="preserve">Project materials and equipment </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DA285FE"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6EFB4DD8"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3</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39E638E0"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75</w:t>
            </w:r>
          </w:p>
        </w:tc>
      </w:tr>
      <w:tr w:rsidR="00633C66" w:rsidRPr="00633C66" w14:paraId="7C98D88F"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14B15DDC" w14:textId="20B14B1A" w:rsidR="00633C66" w:rsidRPr="00633C66" w:rsidRDefault="00633C66" w:rsidP="00633C66">
            <w:pPr>
              <w:spacing w:after="0" w:line="240" w:lineRule="auto"/>
              <w:rPr>
                <w:rFonts w:ascii="Calibri" w:eastAsia="Times New Roman" w:hAnsi="Calibri" w:cs="Calibri"/>
                <w:b/>
                <w:bCs/>
                <w:color w:val="000000"/>
                <w:lang w:eastAsia="en-GB"/>
              </w:rPr>
            </w:pPr>
            <w:proofErr w:type="spellStart"/>
            <w:r w:rsidRPr="00633C66">
              <w:rPr>
                <w:rFonts w:ascii="Calibri" w:eastAsia="Times New Roman" w:hAnsi="Calibri" w:cs="Calibri"/>
                <w:b/>
                <w:bCs/>
                <w:color w:val="000000"/>
                <w:lang w:eastAsia="en-GB"/>
              </w:rPr>
              <w:t>Timsbury</w:t>
            </w:r>
            <w:proofErr w:type="spellEnd"/>
            <w:r w:rsidRPr="00633C66">
              <w:rPr>
                <w:rFonts w:ascii="Calibri" w:eastAsia="Times New Roman" w:hAnsi="Calibri" w:cs="Calibri"/>
                <w:b/>
                <w:bCs/>
                <w:color w:val="000000"/>
                <w:lang w:eastAsia="en-GB"/>
              </w:rPr>
              <w:t xml:space="preserve"> Youth group</w:t>
            </w:r>
            <w:r>
              <w:rPr>
                <w:rFonts w:ascii="Calibri" w:eastAsia="Times New Roman" w:hAnsi="Calibri" w:cs="Calibri"/>
                <w:b/>
                <w:bCs/>
                <w:color w:val="000000"/>
                <w:lang w:eastAsia="en-GB"/>
              </w:rPr>
              <w:t>:</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36A8E9F" w14:textId="77777777" w:rsidR="00633C66" w:rsidRPr="00633C66" w:rsidRDefault="00633C66" w:rsidP="00633C66">
            <w:pPr>
              <w:spacing w:after="0" w:line="240" w:lineRule="auto"/>
              <w:rPr>
                <w:rFonts w:ascii="Calibri" w:eastAsia="Times New Roman" w:hAnsi="Calibri" w:cs="Calibri"/>
                <w:b/>
                <w:bCs/>
                <w:color w:val="000000"/>
                <w:lang w:eastAsia="en-GB"/>
              </w:rPr>
            </w:pP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59EE5176" w14:textId="77777777" w:rsidR="00633C66" w:rsidRPr="00633C66" w:rsidRDefault="00633C66" w:rsidP="00633C66">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6B804B2" w14:textId="4C9AF033" w:rsidR="00633C66" w:rsidRPr="00633C66" w:rsidRDefault="00633C66" w:rsidP="00633C66">
            <w:pPr>
              <w:spacing w:after="0" w:line="240" w:lineRule="auto"/>
              <w:jc w:val="right"/>
              <w:rPr>
                <w:rFonts w:ascii="Calibri" w:eastAsia="Times New Roman" w:hAnsi="Calibri" w:cs="Calibri"/>
                <w:color w:val="000000"/>
                <w:lang w:eastAsia="en-GB"/>
              </w:rPr>
            </w:pPr>
          </w:p>
        </w:tc>
      </w:tr>
      <w:tr w:rsidR="00633C66" w:rsidRPr="00633C66" w14:paraId="79F88616"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0EB8D320"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Facilitation of taster session</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638818C3"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72ADC22"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1</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24C08C0"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r>
      <w:tr w:rsidR="00633C66" w:rsidRPr="00633C66" w14:paraId="2A41C627"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4E3D001D"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Taster session materials</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153A37C6"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57A553C"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1</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7124C260"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r>
      <w:tr w:rsidR="00633C66" w:rsidRPr="00633C66" w14:paraId="2EAD2E85" w14:textId="77777777" w:rsidTr="00633C66">
        <w:trPr>
          <w:trHeight w:val="300"/>
        </w:trPr>
        <w:tc>
          <w:tcPr>
            <w:tcW w:w="4860" w:type="dxa"/>
            <w:tcBorders>
              <w:top w:val="single" w:sz="4" w:space="0" w:color="000000"/>
              <w:left w:val="single" w:sz="4" w:space="0" w:color="000000"/>
              <w:bottom w:val="single" w:sz="4" w:space="0" w:color="000000"/>
              <w:right w:val="single" w:sz="4" w:space="0" w:color="000000"/>
            </w:tcBorders>
            <w:noWrap/>
            <w:vAlign w:val="bottom"/>
            <w:hideMark/>
          </w:tcPr>
          <w:p w14:paraId="385B8196"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Artist facilitation of project</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298732E8"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250</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2B8B8D6"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3</w:t>
            </w:r>
          </w:p>
        </w:tc>
        <w:tc>
          <w:tcPr>
            <w:tcW w:w="960" w:type="dxa"/>
            <w:tcBorders>
              <w:top w:val="single" w:sz="4" w:space="0" w:color="000000"/>
              <w:left w:val="single" w:sz="4" w:space="0" w:color="000000"/>
              <w:bottom w:val="single" w:sz="4" w:space="0" w:color="000000"/>
              <w:right w:val="single" w:sz="4" w:space="0" w:color="000000"/>
            </w:tcBorders>
            <w:noWrap/>
            <w:vAlign w:val="bottom"/>
            <w:hideMark/>
          </w:tcPr>
          <w:p w14:paraId="4397B951"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750</w:t>
            </w:r>
          </w:p>
        </w:tc>
      </w:tr>
      <w:tr w:rsidR="00633C66" w:rsidRPr="00633C66" w14:paraId="0EDC5CA4" w14:textId="77777777" w:rsidTr="00633C66">
        <w:trPr>
          <w:trHeight w:val="300"/>
        </w:trPr>
        <w:tc>
          <w:tcPr>
            <w:tcW w:w="4860" w:type="dxa"/>
            <w:tcBorders>
              <w:top w:val="single" w:sz="4" w:space="0" w:color="000000"/>
              <w:left w:val="single" w:sz="4" w:space="0" w:color="000000"/>
              <w:bottom w:val="nil"/>
              <w:right w:val="single" w:sz="4" w:space="0" w:color="000000"/>
            </w:tcBorders>
            <w:noWrap/>
            <w:vAlign w:val="bottom"/>
            <w:hideMark/>
          </w:tcPr>
          <w:p w14:paraId="44DE72D7" w14:textId="77777777" w:rsidR="00633C66" w:rsidRPr="00633C66" w:rsidRDefault="00633C66" w:rsidP="00633C66">
            <w:pPr>
              <w:spacing w:after="0" w:line="240" w:lineRule="auto"/>
              <w:rPr>
                <w:rFonts w:ascii="Calibri" w:eastAsia="Times New Roman" w:hAnsi="Calibri" w:cs="Calibri"/>
                <w:color w:val="000000"/>
                <w:lang w:eastAsia="en-GB"/>
              </w:rPr>
            </w:pPr>
            <w:r w:rsidRPr="00633C66">
              <w:rPr>
                <w:rFonts w:ascii="Calibri" w:eastAsia="Times New Roman" w:hAnsi="Calibri" w:cs="Calibri"/>
                <w:color w:val="000000"/>
                <w:lang w:eastAsia="en-GB"/>
              </w:rPr>
              <w:t xml:space="preserve">Project materials and equipment </w:t>
            </w:r>
          </w:p>
        </w:tc>
        <w:tc>
          <w:tcPr>
            <w:tcW w:w="960" w:type="dxa"/>
            <w:tcBorders>
              <w:top w:val="single" w:sz="4" w:space="0" w:color="000000"/>
              <w:left w:val="single" w:sz="4" w:space="0" w:color="000000"/>
              <w:bottom w:val="nil"/>
              <w:right w:val="single" w:sz="4" w:space="0" w:color="000000"/>
            </w:tcBorders>
            <w:noWrap/>
            <w:vAlign w:val="bottom"/>
            <w:hideMark/>
          </w:tcPr>
          <w:p w14:paraId="24E889BC"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25</w:t>
            </w:r>
          </w:p>
        </w:tc>
        <w:tc>
          <w:tcPr>
            <w:tcW w:w="960" w:type="dxa"/>
            <w:tcBorders>
              <w:top w:val="single" w:sz="4" w:space="0" w:color="000000"/>
              <w:left w:val="single" w:sz="4" w:space="0" w:color="000000"/>
              <w:bottom w:val="nil"/>
              <w:right w:val="single" w:sz="4" w:space="0" w:color="000000"/>
            </w:tcBorders>
            <w:noWrap/>
            <w:vAlign w:val="bottom"/>
            <w:hideMark/>
          </w:tcPr>
          <w:p w14:paraId="07F8ACCB"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3</w:t>
            </w:r>
          </w:p>
        </w:tc>
        <w:tc>
          <w:tcPr>
            <w:tcW w:w="960" w:type="dxa"/>
            <w:tcBorders>
              <w:top w:val="single" w:sz="4" w:space="0" w:color="000000"/>
              <w:left w:val="single" w:sz="4" w:space="0" w:color="000000"/>
              <w:bottom w:val="nil"/>
              <w:right w:val="single" w:sz="4" w:space="0" w:color="000000"/>
            </w:tcBorders>
            <w:noWrap/>
            <w:vAlign w:val="bottom"/>
            <w:hideMark/>
          </w:tcPr>
          <w:p w14:paraId="6A09A3C3" w14:textId="77777777" w:rsidR="00633C66" w:rsidRPr="00633C66" w:rsidRDefault="00633C66" w:rsidP="00633C66">
            <w:pPr>
              <w:spacing w:after="0" w:line="240" w:lineRule="auto"/>
              <w:jc w:val="right"/>
              <w:rPr>
                <w:rFonts w:ascii="Calibri" w:eastAsia="Times New Roman" w:hAnsi="Calibri" w:cs="Calibri"/>
                <w:color w:val="000000"/>
                <w:lang w:eastAsia="en-GB"/>
              </w:rPr>
            </w:pPr>
            <w:r w:rsidRPr="00633C66">
              <w:rPr>
                <w:rFonts w:ascii="Calibri" w:eastAsia="Times New Roman" w:hAnsi="Calibri" w:cs="Calibri"/>
                <w:color w:val="000000"/>
                <w:lang w:eastAsia="en-GB"/>
              </w:rPr>
              <w:t>75</w:t>
            </w:r>
          </w:p>
        </w:tc>
      </w:tr>
      <w:tr w:rsidR="00633C66" w:rsidRPr="00633C66" w14:paraId="34BEF24B" w14:textId="77777777" w:rsidTr="00633C66">
        <w:trPr>
          <w:trHeight w:val="300"/>
        </w:trPr>
        <w:tc>
          <w:tcPr>
            <w:tcW w:w="4860" w:type="dxa"/>
            <w:tcBorders>
              <w:top w:val="single" w:sz="8" w:space="0" w:color="000000"/>
              <w:left w:val="single" w:sz="8" w:space="0" w:color="000000"/>
              <w:bottom w:val="single" w:sz="8" w:space="0" w:color="000000"/>
              <w:right w:val="single" w:sz="4" w:space="0" w:color="000000"/>
            </w:tcBorders>
            <w:noWrap/>
            <w:vAlign w:val="bottom"/>
            <w:hideMark/>
          </w:tcPr>
          <w:p w14:paraId="36DAA92A" w14:textId="77777777" w:rsidR="00633C66" w:rsidRPr="00633C66" w:rsidRDefault="00633C66" w:rsidP="00633C66">
            <w:pPr>
              <w:spacing w:after="0" w:line="240" w:lineRule="auto"/>
              <w:rPr>
                <w:rFonts w:ascii="Calibri" w:eastAsia="Times New Roman" w:hAnsi="Calibri" w:cs="Calibri"/>
                <w:b/>
                <w:bCs/>
                <w:color w:val="4472C4"/>
                <w:lang w:eastAsia="en-GB"/>
              </w:rPr>
            </w:pPr>
            <w:r w:rsidRPr="00633C66">
              <w:rPr>
                <w:rFonts w:ascii="Calibri" w:eastAsia="Times New Roman" w:hAnsi="Calibri" w:cs="Calibri"/>
                <w:b/>
                <w:bCs/>
                <w:color w:val="4472C4"/>
                <w:lang w:eastAsia="en-GB"/>
              </w:rPr>
              <w:t xml:space="preserve">Total Available Project Costs </w:t>
            </w:r>
          </w:p>
        </w:tc>
        <w:tc>
          <w:tcPr>
            <w:tcW w:w="960" w:type="dxa"/>
            <w:tcBorders>
              <w:top w:val="single" w:sz="8" w:space="0" w:color="000000"/>
              <w:left w:val="single" w:sz="4" w:space="0" w:color="000000"/>
              <w:bottom w:val="single" w:sz="8" w:space="0" w:color="000000"/>
              <w:right w:val="single" w:sz="4" w:space="0" w:color="000000"/>
            </w:tcBorders>
            <w:noWrap/>
            <w:vAlign w:val="bottom"/>
            <w:hideMark/>
          </w:tcPr>
          <w:p w14:paraId="7D9882D3" w14:textId="77777777" w:rsidR="00633C66" w:rsidRPr="00633C66" w:rsidRDefault="00633C66" w:rsidP="00633C66">
            <w:pPr>
              <w:spacing w:after="0" w:line="240" w:lineRule="auto"/>
              <w:rPr>
                <w:rFonts w:ascii="Calibri" w:eastAsia="Times New Roman" w:hAnsi="Calibri" w:cs="Calibri"/>
                <w:b/>
                <w:bCs/>
                <w:color w:val="4472C4"/>
                <w:lang w:eastAsia="en-GB"/>
              </w:rPr>
            </w:pPr>
          </w:p>
        </w:tc>
        <w:tc>
          <w:tcPr>
            <w:tcW w:w="960" w:type="dxa"/>
            <w:tcBorders>
              <w:top w:val="single" w:sz="8" w:space="0" w:color="000000"/>
              <w:left w:val="single" w:sz="4" w:space="0" w:color="000000"/>
              <w:bottom w:val="single" w:sz="8" w:space="0" w:color="000000"/>
              <w:right w:val="single" w:sz="4" w:space="0" w:color="000000"/>
            </w:tcBorders>
            <w:noWrap/>
            <w:vAlign w:val="bottom"/>
            <w:hideMark/>
          </w:tcPr>
          <w:p w14:paraId="5EDFDF4C" w14:textId="77777777" w:rsidR="00633C66" w:rsidRPr="00633C66" w:rsidRDefault="00633C66" w:rsidP="00633C66">
            <w:pPr>
              <w:spacing w:after="0" w:line="240" w:lineRule="auto"/>
              <w:rPr>
                <w:rFonts w:ascii="Times New Roman" w:eastAsia="Times New Roman" w:hAnsi="Times New Roman" w:cs="Times New Roman"/>
                <w:sz w:val="20"/>
                <w:szCs w:val="20"/>
                <w:lang w:eastAsia="en-GB"/>
              </w:rPr>
            </w:pPr>
          </w:p>
        </w:tc>
        <w:tc>
          <w:tcPr>
            <w:tcW w:w="960" w:type="dxa"/>
            <w:tcBorders>
              <w:top w:val="single" w:sz="8" w:space="0" w:color="000000"/>
              <w:left w:val="single" w:sz="4" w:space="0" w:color="000000"/>
              <w:bottom w:val="single" w:sz="8" w:space="0" w:color="000000"/>
              <w:right w:val="single" w:sz="8" w:space="0" w:color="000000"/>
            </w:tcBorders>
            <w:noWrap/>
            <w:vAlign w:val="bottom"/>
            <w:hideMark/>
          </w:tcPr>
          <w:p w14:paraId="4D86502F" w14:textId="77777777" w:rsidR="00633C66" w:rsidRPr="00633C66" w:rsidRDefault="00633C66" w:rsidP="00633C66">
            <w:pPr>
              <w:spacing w:after="0" w:line="240" w:lineRule="auto"/>
              <w:jc w:val="right"/>
              <w:rPr>
                <w:rFonts w:ascii="Calibri" w:eastAsia="Times New Roman" w:hAnsi="Calibri" w:cs="Calibri"/>
                <w:b/>
                <w:bCs/>
                <w:color w:val="4472C4"/>
                <w:lang w:eastAsia="en-GB"/>
              </w:rPr>
            </w:pPr>
            <w:r w:rsidRPr="00633C66">
              <w:rPr>
                <w:rFonts w:ascii="Calibri" w:eastAsia="Times New Roman" w:hAnsi="Calibri" w:cs="Calibri"/>
                <w:b/>
                <w:bCs/>
                <w:color w:val="4472C4"/>
                <w:lang w:eastAsia="en-GB"/>
              </w:rPr>
              <w:t>2200</w:t>
            </w:r>
          </w:p>
        </w:tc>
      </w:tr>
    </w:tbl>
    <w:p w14:paraId="75712A0F" w14:textId="77777777" w:rsidR="00A74726" w:rsidRDefault="00A74726" w:rsidP="00A74726">
      <w:pPr>
        <w:rPr>
          <w:sz w:val="24"/>
          <w:szCs w:val="24"/>
        </w:rPr>
      </w:pPr>
    </w:p>
    <w:p w14:paraId="04A0D1C4" w14:textId="77777777" w:rsidR="00A74726" w:rsidRPr="00A74726" w:rsidRDefault="00A74726" w:rsidP="00A74726">
      <w:pPr>
        <w:rPr>
          <w:b/>
          <w:bCs/>
          <w:color w:val="0070C0"/>
          <w:sz w:val="24"/>
          <w:szCs w:val="24"/>
        </w:rPr>
      </w:pPr>
      <w:r w:rsidRPr="00A74726">
        <w:rPr>
          <w:b/>
          <w:bCs/>
          <w:color w:val="0070C0"/>
          <w:sz w:val="24"/>
          <w:szCs w:val="24"/>
        </w:rPr>
        <w:t>Project Timeline</w:t>
      </w:r>
    </w:p>
    <w:p w14:paraId="289BF3FE" w14:textId="77777777" w:rsidR="00A74726" w:rsidRDefault="00A74726" w:rsidP="00A74726">
      <w:pPr>
        <w:rPr>
          <w:sz w:val="24"/>
          <w:szCs w:val="24"/>
        </w:rPr>
      </w:pPr>
      <w:r>
        <w:rPr>
          <w:sz w:val="24"/>
          <w:szCs w:val="24"/>
        </w:rPr>
        <w:t>July – artist facilitator(s) recruitment</w:t>
      </w:r>
    </w:p>
    <w:p w14:paraId="01EC1C10" w14:textId="6BA6F552" w:rsidR="00A74726" w:rsidRDefault="002D08EE" w:rsidP="00A74726">
      <w:pPr>
        <w:rPr>
          <w:sz w:val="24"/>
          <w:szCs w:val="24"/>
        </w:rPr>
      </w:pPr>
      <w:r>
        <w:rPr>
          <w:sz w:val="24"/>
          <w:szCs w:val="24"/>
        </w:rPr>
        <w:t>12 noon 8</w:t>
      </w:r>
      <w:r w:rsidRPr="002D08EE">
        <w:rPr>
          <w:sz w:val="24"/>
          <w:szCs w:val="24"/>
          <w:vertAlign w:val="superscript"/>
        </w:rPr>
        <w:t>th</w:t>
      </w:r>
      <w:r>
        <w:rPr>
          <w:sz w:val="24"/>
          <w:szCs w:val="24"/>
        </w:rPr>
        <w:t xml:space="preserve"> </w:t>
      </w:r>
      <w:r w:rsidR="00A74726">
        <w:rPr>
          <w:sz w:val="24"/>
          <w:szCs w:val="24"/>
        </w:rPr>
        <w:t>August – deadline for artist applications</w:t>
      </w:r>
    </w:p>
    <w:p w14:paraId="59FD3B8C" w14:textId="77777777" w:rsidR="00A74726" w:rsidRDefault="00A74726" w:rsidP="00A74726">
      <w:pPr>
        <w:rPr>
          <w:sz w:val="24"/>
          <w:szCs w:val="24"/>
        </w:rPr>
      </w:pPr>
      <w:r>
        <w:rPr>
          <w:sz w:val="24"/>
          <w:szCs w:val="24"/>
        </w:rPr>
        <w:t>Week of 8</w:t>
      </w:r>
      <w:r w:rsidRPr="00B7264B">
        <w:rPr>
          <w:sz w:val="24"/>
          <w:szCs w:val="24"/>
          <w:vertAlign w:val="superscript"/>
        </w:rPr>
        <w:t>th</w:t>
      </w:r>
      <w:r>
        <w:rPr>
          <w:sz w:val="24"/>
          <w:szCs w:val="24"/>
        </w:rPr>
        <w:t xml:space="preserve"> August – Young people select artist(s) to host a taster session</w:t>
      </w:r>
    </w:p>
    <w:p w14:paraId="62E24A5E" w14:textId="6069E308" w:rsidR="00A74726" w:rsidRDefault="00A74726" w:rsidP="00A74726">
      <w:pPr>
        <w:rPr>
          <w:sz w:val="24"/>
          <w:szCs w:val="24"/>
        </w:rPr>
      </w:pPr>
      <w:r>
        <w:rPr>
          <w:sz w:val="24"/>
          <w:szCs w:val="24"/>
        </w:rPr>
        <w:t>Week of 29</w:t>
      </w:r>
      <w:r w:rsidRPr="00B7264B">
        <w:rPr>
          <w:sz w:val="24"/>
          <w:szCs w:val="24"/>
          <w:vertAlign w:val="superscript"/>
        </w:rPr>
        <w:t>th</w:t>
      </w:r>
      <w:r>
        <w:rPr>
          <w:sz w:val="24"/>
          <w:szCs w:val="24"/>
        </w:rPr>
        <w:t xml:space="preserve"> August – Taster session by the </w:t>
      </w:r>
      <w:r w:rsidR="002D08EE">
        <w:rPr>
          <w:sz w:val="24"/>
          <w:szCs w:val="24"/>
        </w:rPr>
        <w:t xml:space="preserve">selected </w:t>
      </w:r>
      <w:r>
        <w:rPr>
          <w:sz w:val="24"/>
          <w:szCs w:val="24"/>
        </w:rPr>
        <w:t>artist(s) at each youth group</w:t>
      </w:r>
    </w:p>
    <w:p w14:paraId="1E4BE732" w14:textId="130355C0" w:rsidR="00A74726" w:rsidRDefault="00A74726" w:rsidP="00A74726">
      <w:pPr>
        <w:rPr>
          <w:sz w:val="24"/>
          <w:szCs w:val="24"/>
        </w:rPr>
      </w:pPr>
      <w:r>
        <w:rPr>
          <w:sz w:val="24"/>
          <w:szCs w:val="24"/>
        </w:rPr>
        <w:t>Week of 5</w:t>
      </w:r>
      <w:r w:rsidRPr="00B7264B">
        <w:rPr>
          <w:sz w:val="24"/>
          <w:szCs w:val="24"/>
          <w:vertAlign w:val="superscript"/>
        </w:rPr>
        <w:t>th</w:t>
      </w:r>
      <w:r>
        <w:rPr>
          <w:sz w:val="24"/>
          <w:szCs w:val="24"/>
        </w:rPr>
        <w:t xml:space="preserve"> or 12</w:t>
      </w:r>
      <w:r w:rsidRPr="00B7264B">
        <w:rPr>
          <w:sz w:val="24"/>
          <w:szCs w:val="24"/>
          <w:vertAlign w:val="superscript"/>
        </w:rPr>
        <w:t>th</w:t>
      </w:r>
      <w:r>
        <w:rPr>
          <w:sz w:val="24"/>
          <w:szCs w:val="24"/>
        </w:rPr>
        <w:t xml:space="preserve"> September – commence </w:t>
      </w:r>
      <w:proofErr w:type="gramStart"/>
      <w:r w:rsidR="00633C66">
        <w:rPr>
          <w:sz w:val="24"/>
          <w:szCs w:val="24"/>
        </w:rPr>
        <w:t>3</w:t>
      </w:r>
      <w:r>
        <w:rPr>
          <w:sz w:val="24"/>
          <w:szCs w:val="24"/>
        </w:rPr>
        <w:t xml:space="preserve"> week</w:t>
      </w:r>
      <w:proofErr w:type="gramEnd"/>
      <w:r>
        <w:rPr>
          <w:sz w:val="24"/>
          <w:szCs w:val="24"/>
        </w:rPr>
        <w:t xml:space="preserve"> project with each youth group</w:t>
      </w:r>
    </w:p>
    <w:p w14:paraId="60F123FB" w14:textId="7ADF8EE6" w:rsidR="00A74726" w:rsidRDefault="00A74726" w:rsidP="00A74726">
      <w:pPr>
        <w:rPr>
          <w:sz w:val="24"/>
          <w:szCs w:val="24"/>
        </w:rPr>
      </w:pPr>
      <w:r>
        <w:rPr>
          <w:sz w:val="24"/>
          <w:szCs w:val="24"/>
        </w:rPr>
        <w:t>Week 3</w:t>
      </w:r>
      <w:r w:rsidRPr="00B7264B">
        <w:rPr>
          <w:sz w:val="24"/>
          <w:szCs w:val="24"/>
          <w:vertAlign w:val="superscript"/>
        </w:rPr>
        <w:t>rd</w:t>
      </w:r>
      <w:r>
        <w:rPr>
          <w:sz w:val="24"/>
          <w:szCs w:val="24"/>
        </w:rPr>
        <w:t xml:space="preserve"> – 10</w:t>
      </w:r>
      <w:r w:rsidRPr="00B7264B">
        <w:rPr>
          <w:sz w:val="24"/>
          <w:szCs w:val="24"/>
          <w:vertAlign w:val="superscript"/>
        </w:rPr>
        <w:t>th</w:t>
      </w:r>
      <w:r>
        <w:rPr>
          <w:sz w:val="24"/>
          <w:szCs w:val="24"/>
        </w:rPr>
        <w:t xml:space="preserve"> October – </w:t>
      </w:r>
      <w:r w:rsidR="00633C66">
        <w:rPr>
          <w:sz w:val="24"/>
          <w:szCs w:val="24"/>
        </w:rPr>
        <w:t xml:space="preserve">artist </w:t>
      </w:r>
      <w:r>
        <w:rPr>
          <w:sz w:val="24"/>
          <w:szCs w:val="24"/>
        </w:rPr>
        <w:t>submit</w:t>
      </w:r>
      <w:r w:rsidR="00633C66">
        <w:rPr>
          <w:sz w:val="24"/>
          <w:szCs w:val="24"/>
        </w:rPr>
        <w:t>s</w:t>
      </w:r>
      <w:r>
        <w:rPr>
          <w:sz w:val="24"/>
          <w:szCs w:val="24"/>
        </w:rPr>
        <w:t xml:space="preserve"> any project feedback reports and imagery</w:t>
      </w:r>
    </w:p>
    <w:p w14:paraId="6D7A0104" w14:textId="7C85F335" w:rsidR="00E82BAC" w:rsidRDefault="00E82BAC" w:rsidP="00A74726">
      <w:pPr>
        <w:rPr>
          <w:sz w:val="24"/>
          <w:szCs w:val="24"/>
        </w:rPr>
      </w:pPr>
    </w:p>
    <w:p w14:paraId="39D022BA" w14:textId="00D117C2" w:rsidR="00E82BAC" w:rsidRDefault="00E82BAC" w:rsidP="00A74726">
      <w:pPr>
        <w:rPr>
          <w:sz w:val="24"/>
          <w:szCs w:val="24"/>
        </w:rPr>
      </w:pPr>
    </w:p>
    <w:p w14:paraId="5F4155F3" w14:textId="77777777" w:rsidR="00E82BAC" w:rsidRPr="00AB3457" w:rsidRDefault="00E82BAC" w:rsidP="00E82BAC">
      <w:pPr>
        <w:rPr>
          <w:sz w:val="24"/>
          <w:szCs w:val="24"/>
        </w:rPr>
      </w:pPr>
      <w:r w:rsidRPr="00260356">
        <w:rPr>
          <w:b/>
          <w:bCs/>
          <w:sz w:val="24"/>
          <w:szCs w:val="24"/>
        </w:rPr>
        <w:t>How to apply</w:t>
      </w:r>
    </w:p>
    <w:p w14:paraId="688B3406" w14:textId="664BED1D" w:rsidR="00E82BAC" w:rsidRPr="000E343B" w:rsidRDefault="00E82BAC" w:rsidP="00E82BAC">
      <w:pPr>
        <w:rPr>
          <w:sz w:val="24"/>
          <w:szCs w:val="24"/>
        </w:rPr>
      </w:pPr>
      <w:r w:rsidRPr="000E343B">
        <w:rPr>
          <w:sz w:val="24"/>
          <w:szCs w:val="24"/>
        </w:rPr>
        <w:t xml:space="preserve">If you want an informal chat about the commission, please contact </w:t>
      </w:r>
      <w:r w:rsidRPr="000E343B">
        <w:rPr>
          <w:sz w:val="24"/>
          <w:szCs w:val="24"/>
          <w:lang w:val="en-US" w:eastAsia="en-GB"/>
        </w:rPr>
        <w:t xml:space="preserve">Philippa Forsey on </w:t>
      </w:r>
      <w:hyperlink r:id="rId7" w:history="1">
        <w:r w:rsidRPr="000E343B">
          <w:rPr>
            <w:rStyle w:val="Hyperlink"/>
            <w:sz w:val="24"/>
            <w:szCs w:val="24"/>
            <w:lang w:val="en-US" w:eastAsia="en-GB"/>
          </w:rPr>
          <w:t>Philippa@creativityworks.org.uk</w:t>
        </w:r>
      </w:hyperlink>
      <w:r w:rsidRPr="000E343B">
        <w:rPr>
          <w:sz w:val="24"/>
          <w:szCs w:val="24"/>
          <w:lang w:val="en-US" w:eastAsia="en-GB"/>
        </w:rPr>
        <w:t xml:space="preserve"> </w:t>
      </w:r>
    </w:p>
    <w:p w14:paraId="3F57C7D6" w14:textId="3BB399DC" w:rsidR="00E82BAC" w:rsidRPr="007E03ED" w:rsidRDefault="00E82BAC" w:rsidP="00E82BAC">
      <w:pPr>
        <w:rPr>
          <w:sz w:val="24"/>
          <w:szCs w:val="24"/>
        </w:rPr>
      </w:pPr>
      <w:r w:rsidRPr="00AB3457">
        <w:rPr>
          <w:sz w:val="24"/>
          <w:szCs w:val="24"/>
        </w:rPr>
        <w:t>Please send a proposal to Creativity Works</w:t>
      </w:r>
      <w:r>
        <w:rPr>
          <w:color w:val="FF0000"/>
          <w:sz w:val="24"/>
          <w:szCs w:val="24"/>
        </w:rPr>
        <w:t xml:space="preserve"> </w:t>
      </w:r>
      <w:r w:rsidRPr="007E03ED">
        <w:rPr>
          <w:sz w:val="24"/>
          <w:szCs w:val="24"/>
        </w:rPr>
        <w:t xml:space="preserve">by </w:t>
      </w:r>
      <w:r w:rsidR="002D08EE">
        <w:rPr>
          <w:sz w:val="24"/>
          <w:szCs w:val="24"/>
        </w:rPr>
        <w:t>12 noon</w:t>
      </w:r>
      <w:r w:rsidRPr="007E03ED">
        <w:rPr>
          <w:sz w:val="24"/>
          <w:szCs w:val="24"/>
        </w:rPr>
        <w:t xml:space="preserve"> on </w:t>
      </w:r>
      <w:r w:rsidR="002D08EE">
        <w:rPr>
          <w:sz w:val="24"/>
          <w:szCs w:val="24"/>
        </w:rPr>
        <w:t>Monday</w:t>
      </w:r>
      <w:r w:rsidRPr="007E03ED">
        <w:rPr>
          <w:sz w:val="24"/>
          <w:szCs w:val="24"/>
        </w:rPr>
        <w:t xml:space="preserve"> </w:t>
      </w:r>
      <w:r w:rsidR="002D08EE">
        <w:rPr>
          <w:sz w:val="24"/>
          <w:szCs w:val="24"/>
        </w:rPr>
        <w:t>8</w:t>
      </w:r>
      <w:r w:rsidR="002D08EE" w:rsidRPr="002D08EE">
        <w:rPr>
          <w:sz w:val="24"/>
          <w:szCs w:val="24"/>
          <w:vertAlign w:val="superscript"/>
        </w:rPr>
        <w:t>th</w:t>
      </w:r>
      <w:r w:rsidR="002D08EE">
        <w:rPr>
          <w:sz w:val="24"/>
          <w:szCs w:val="24"/>
        </w:rPr>
        <w:t xml:space="preserve"> August.</w:t>
      </w:r>
    </w:p>
    <w:p w14:paraId="259A27AC" w14:textId="77777777" w:rsidR="00E82BAC" w:rsidRDefault="00E82BAC" w:rsidP="00E82BAC">
      <w:pPr>
        <w:rPr>
          <w:sz w:val="24"/>
          <w:szCs w:val="24"/>
        </w:rPr>
      </w:pPr>
      <w:r>
        <w:rPr>
          <w:sz w:val="24"/>
          <w:szCs w:val="24"/>
        </w:rPr>
        <w:t>The proposal should be no longer than 2 sides of A4 and include the following:</w:t>
      </w:r>
    </w:p>
    <w:p w14:paraId="25F0BD8A" w14:textId="77777777" w:rsidR="00E82BAC" w:rsidRPr="007C30AA" w:rsidRDefault="00E82BAC" w:rsidP="00E82BAC">
      <w:pPr>
        <w:pStyle w:val="ListParagraph"/>
        <w:numPr>
          <w:ilvl w:val="0"/>
          <w:numId w:val="12"/>
        </w:numPr>
        <w:spacing w:after="160" w:line="259" w:lineRule="auto"/>
        <w:rPr>
          <w:sz w:val="24"/>
          <w:szCs w:val="24"/>
        </w:rPr>
      </w:pPr>
      <w:r w:rsidRPr="007C30AA">
        <w:rPr>
          <w:sz w:val="24"/>
          <w:szCs w:val="24"/>
        </w:rPr>
        <w:t>Images/web links to previous work</w:t>
      </w:r>
    </w:p>
    <w:p w14:paraId="1FA4189F" w14:textId="77777777" w:rsidR="00E82BAC" w:rsidRPr="007C30AA" w:rsidRDefault="00E82BAC" w:rsidP="00E82BAC">
      <w:pPr>
        <w:pStyle w:val="ListParagraph"/>
        <w:numPr>
          <w:ilvl w:val="0"/>
          <w:numId w:val="12"/>
        </w:numPr>
        <w:spacing w:after="160" w:line="259" w:lineRule="auto"/>
        <w:rPr>
          <w:sz w:val="24"/>
          <w:szCs w:val="24"/>
        </w:rPr>
      </w:pPr>
      <w:r w:rsidRPr="007C30AA">
        <w:rPr>
          <w:sz w:val="24"/>
          <w:szCs w:val="24"/>
        </w:rPr>
        <w:t xml:space="preserve">What interests you about this proposal </w:t>
      </w:r>
      <w:r>
        <w:rPr>
          <w:sz w:val="24"/>
          <w:szCs w:val="24"/>
        </w:rPr>
        <w:t xml:space="preserve">and a suggested approach/methodology to completing the commission </w:t>
      </w:r>
    </w:p>
    <w:p w14:paraId="75515C28" w14:textId="77777777" w:rsidR="00E82BAC" w:rsidRDefault="00E82BAC" w:rsidP="00E82BAC">
      <w:pPr>
        <w:pStyle w:val="ListParagraph"/>
        <w:numPr>
          <w:ilvl w:val="0"/>
          <w:numId w:val="12"/>
        </w:numPr>
        <w:spacing w:after="160" w:line="259" w:lineRule="auto"/>
        <w:rPr>
          <w:sz w:val="24"/>
          <w:szCs w:val="24"/>
        </w:rPr>
      </w:pPr>
      <w:r w:rsidRPr="007C30AA">
        <w:rPr>
          <w:sz w:val="24"/>
          <w:szCs w:val="24"/>
        </w:rPr>
        <w:t xml:space="preserve">How your previous skills and experience match the requirements of the brief </w:t>
      </w:r>
    </w:p>
    <w:p w14:paraId="1DFE4494" w14:textId="33140737" w:rsidR="00A74726" w:rsidRPr="002D08EE" w:rsidRDefault="00E82BAC" w:rsidP="00A74726">
      <w:pPr>
        <w:pStyle w:val="ListParagraph"/>
        <w:numPr>
          <w:ilvl w:val="0"/>
          <w:numId w:val="12"/>
        </w:numPr>
        <w:spacing w:after="160" w:line="259" w:lineRule="auto"/>
        <w:rPr>
          <w:sz w:val="24"/>
          <w:szCs w:val="24"/>
        </w:rPr>
      </w:pPr>
      <w:r>
        <w:rPr>
          <w:sz w:val="24"/>
          <w:szCs w:val="24"/>
        </w:rPr>
        <w:t xml:space="preserve">Any current commitments which may affect the proposed timescale </w:t>
      </w:r>
    </w:p>
    <w:p w14:paraId="0D07AF5F" w14:textId="77777777" w:rsidR="00E82BAC" w:rsidRDefault="00E82BAC" w:rsidP="00590807">
      <w:pPr>
        <w:rPr>
          <w:b/>
          <w:bCs/>
          <w:sz w:val="24"/>
          <w:szCs w:val="24"/>
        </w:rPr>
      </w:pPr>
    </w:p>
    <w:p w14:paraId="2EA72992" w14:textId="5FF31F61" w:rsidR="00590807" w:rsidRDefault="00590807" w:rsidP="00590807">
      <w:pPr>
        <w:rPr>
          <w:b/>
          <w:bCs/>
          <w:sz w:val="24"/>
          <w:szCs w:val="24"/>
        </w:rPr>
      </w:pPr>
      <w:r w:rsidRPr="00264E17">
        <w:rPr>
          <w:b/>
          <w:bCs/>
          <w:sz w:val="24"/>
          <w:szCs w:val="24"/>
        </w:rPr>
        <w:t>Creativity Works</w:t>
      </w:r>
    </w:p>
    <w:p w14:paraId="5DF28E59" w14:textId="77777777" w:rsidR="00590807" w:rsidRPr="00264E17" w:rsidRDefault="00590807" w:rsidP="00590807">
      <w:pPr>
        <w:rPr>
          <w:sz w:val="24"/>
          <w:szCs w:val="24"/>
        </w:rPr>
      </w:pPr>
      <w:r>
        <w:rPr>
          <w:sz w:val="24"/>
          <w:szCs w:val="24"/>
        </w:rPr>
        <w:t>We use the power of the creative process to make a real difference to people’s lives – inspiring and empowering them to explore, develop and grow. We draw communities together and enable more people to access the arts. We specialise in delivering outstanding creative projects with communities through our artistic practice in Socially Engaged Arts.</w:t>
      </w:r>
    </w:p>
    <w:p w14:paraId="76EDA003" w14:textId="15E38642" w:rsidR="008D4BB6" w:rsidRDefault="002D08EE" w:rsidP="00590807">
      <w:pPr>
        <w:rPr>
          <w:sz w:val="24"/>
          <w:szCs w:val="24"/>
        </w:rPr>
      </w:pPr>
      <w:r>
        <w:rPr>
          <w:b/>
          <w:bCs/>
          <w:sz w:val="24"/>
          <w:szCs w:val="24"/>
        </w:rPr>
        <w:t>www.creativityworks.org.uk</w:t>
      </w:r>
    </w:p>
    <w:p w14:paraId="0343B085" w14:textId="56D7952A" w:rsidR="00B7264B" w:rsidRDefault="00B7264B" w:rsidP="00590807">
      <w:pPr>
        <w:rPr>
          <w:sz w:val="24"/>
          <w:szCs w:val="24"/>
        </w:rPr>
      </w:pPr>
    </w:p>
    <w:p w14:paraId="60DB52B4" w14:textId="77777777" w:rsidR="00590807" w:rsidRPr="004B737F" w:rsidRDefault="00590807" w:rsidP="00590807">
      <w:pPr>
        <w:rPr>
          <w:b/>
          <w:bCs/>
          <w:sz w:val="24"/>
          <w:szCs w:val="24"/>
        </w:rPr>
      </w:pPr>
    </w:p>
    <w:p w14:paraId="263565B7" w14:textId="27A59EAD" w:rsidR="00797D45" w:rsidRDefault="00797D45" w:rsidP="00A74726">
      <w:pPr>
        <w:tabs>
          <w:tab w:val="left" w:pos="1410"/>
        </w:tabs>
      </w:pPr>
    </w:p>
    <w:sectPr w:rsidR="00797D45" w:rsidSect="00484091">
      <w:headerReference w:type="default" r:id="rId8"/>
      <w:pgSz w:w="11906" w:h="16838"/>
      <w:pgMar w:top="1440" w:right="1440" w:bottom="851"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2942" w14:textId="77777777" w:rsidR="008D3C82" w:rsidRDefault="008D3C82" w:rsidP="00053B79">
      <w:pPr>
        <w:spacing w:after="0" w:line="240" w:lineRule="auto"/>
      </w:pPr>
      <w:r>
        <w:separator/>
      </w:r>
    </w:p>
  </w:endnote>
  <w:endnote w:type="continuationSeparator" w:id="0">
    <w:p w14:paraId="1226ADE1" w14:textId="77777777" w:rsidR="008D3C82" w:rsidRDefault="008D3C82" w:rsidP="0005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AB3A" w14:textId="77777777" w:rsidR="008D3C82" w:rsidRDefault="008D3C82" w:rsidP="00053B79">
      <w:pPr>
        <w:spacing w:after="0" w:line="240" w:lineRule="auto"/>
      </w:pPr>
      <w:r>
        <w:separator/>
      </w:r>
    </w:p>
  </w:footnote>
  <w:footnote w:type="continuationSeparator" w:id="0">
    <w:p w14:paraId="6AA0D055" w14:textId="77777777" w:rsidR="008D3C82" w:rsidRDefault="008D3C82" w:rsidP="0005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91A" w14:textId="570D5EBF" w:rsidR="00B60534" w:rsidRPr="00B60534" w:rsidRDefault="00B60534" w:rsidP="00B60534">
    <w:pPr>
      <w:rPr>
        <w:b/>
        <w:bCs/>
      </w:rPr>
    </w:pPr>
    <w:r w:rsidRPr="00B60534">
      <w:rPr>
        <w:b/>
        <w:bCs/>
        <w:sz w:val="28"/>
        <w:szCs w:val="28"/>
      </w:rPr>
      <w:t xml:space="preserve">Creative Nature Youth Project </w:t>
    </w:r>
    <w:r w:rsidRPr="00B60534">
      <w:rPr>
        <w:b/>
        <w:bCs/>
        <w:sz w:val="28"/>
        <w:szCs w:val="28"/>
      </w:rPr>
      <w:tab/>
    </w:r>
    <w:r>
      <w:rPr>
        <w:b/>
        <w:bCs/>
      </w:rPr>
      <w:tab/>
    </w:r>
    <w:r>
      <w:rPr>
        <w:b/>
        <w:bCs/>
      </w:rPr>
      <w:tab/>
    </w:r>
    <w:r>
      <w:rPr>
        <w:b/>
        <w:bCs/>
      </w:rPr>
      <w:tab/>
    </w:r>
    <w:r>
      <w:rPr>
        <w:b/>
        <w:bCs/>
      </w:rPr>
      <w:tab/>
    </w:r>
    <w:r>
      <w:rPr>
        <w:b/>
        <w:bCs/>
      </w:rPr>
      <w:tab/>
    </w:r>
    <w:r>
      <w:rPr>
        <w:noProof/>
      </w:rPr>
      <w:drawing>
        <wp:inline distT="0" distB="0" distL="0" distR="0" wp14:anchorId="5423B6AD" wp14:editId="3059EF74">
          <wp:extent cx="911860" cy="911860"/>
          <wp:effectExtent l="0" t="0" r="2540" b="254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1860" cy="911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40B8"/>
    <w:multiLevelType w:val="hybridMultilevel"/>
    <w:tmpl w:val="10088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83E11"/>
    <w:multiLevelType w:val="hybridMultilevel"/>
    <w:tmpl w:val="FADA3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82258"/>
    <w:multiLevelType w:val="hybridMultilevel"/>
    <w:tmpl w:val="92C65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45066"/>
    <w:multiLevelType w:val="hybridMultilevel"/>
    <w:tmpl w:val="1B8E9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5F441F"/>
    <w:multiLevelType w:val="hybridMultilevel"/>
    <w:tmpl w:val="5100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F5AA9"/>
    <w:multiLevelType w:val="hybridMultilevel"/>
    <w:tmpl w:val="D9726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81EED"/>
    <w:multiLevelType w:val="hybridMultilevel"/>
    <w:tmpl w:val="6A6410D2"/>
    <w:numStyleLink w:val="ImportedStyle9"/>
  </w:abstractNum>
  <w:abstractNum w:abstractNumId="7" w15:restartNumberingAfterBreak="0">
    <w:nsid w:val="3ED94300"/>
    <w:multiLevelType w:val="hybridMultilevel"/>
    <w:tmpl w:val="31A85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430C2"/>
    <w:multiLevelType w:val="hybridMultilevel"/>
    <w:tmpl w:val="6A6410D2"/>
    <w:styleLink w:val="ImportedStyle9"/>
    <w:lvl w:ilvl="0" w:tplc="865AC58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DE1C8E">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124B8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52F404">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AAEDBC">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748ABB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167C64">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3E3DE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6A28A1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70C149D"/>
    <w:multiLevelType w:val="hybridMultilevel"/>
    <w:tmpl w:val="B02AB01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67CD7118"/>
    <w:multiLevelType w:val="hybridMultilevel"/>
    <w:tmpl w:val="B024C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055092"/>
    <w:multiLevelType w:val="hybridMultilevel"/>
    <w:tmpl w:val="71C63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6953391">
    <w:abstractNumId w:val="2"/>
  </w:num>
  <w:num w:numId="2" w16cid:durableId="1277248212">
    <w:abstractNumId w:val="9"/>
  </w:num>
  <w:num w:numId="3" w16cid:durableId="44380460">
    <w:abstractNumId w:val="1"/>
  </w:num>
  <w:num w:numId="4" w16cid:durableId="926965726">
    <w:abstractNumId w:val="8"/>
  </w:num>
  <w:num w:numId="5" w16cid:durableId="92820389">
    <w:abstractNumId w:val="6"/>
  </w:num>
  <w:num w:numId="6" w16cid:durableId="501747233">
    <w:abstractNumId w:val="10"/>
  </w:num>
  <w:num w:numId="7" w16cid:durableId="1751468232">
    <w:abstractNumId w:val="11"/>
  </w:num>
  <w:num w:numId="8" w16cid:durableId="1549683736">
    <w:abstractNumId w:val="0"/>
  </w:num>
  <w:num w:numId="9" w16cid:durableId="1569801455">
    <w:abstractNumId w:val="7"/>
  </w:num>
  <w:num w:numId="10" w16cid:durableId="803038495">
    <w:abstractNumId w:val="3"/>
  </w:num>
  <w:num w:numId="11" w16cid:durableId="1786191654">
    <w:abstractNumId w:val="5"/>
  </w:num>
  <w:num w:numId="12" w16cid:durableId="1820728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79"/>
    <w:rsid w:val="00005B64"/>
    <w:rsid w:val="00053B79"/>
    <w:rsid w:val="000E41FB"/>
    <w:rsid w:val="001A1636"/>
    <w:rsid w:val="002D08EE"/>
    <w:rsid w:val="003A7219"/>
    <w:rsid w:val="003E5D1B"/>
    <w:rsid w:val="003F5EFA"/>
    <w:rsid w:val="00406334"/>
    <w:rsid w:val="00484091"/>
    <w:rsid w:val="004A74AD"/>
    <w:rsid w:val="00590807"/>
    <w:rsid w:val="00611EAF"/>
    <w:rsid w:val="00633C66"/>
    <w:rsid w:val="00743A43"/>
    <w:rsid w:val="00797D45"/>
    <w:rsid w:val="008D3C82"/>
    <w:rsid w:val="008D4BB6"/>
    <w:rsid w:val="009C5FFC"/>
    <w:rsid w:val="009F6886"/>
    <w:rsid w:val="00A74726"/>
    <w:rsid w:val="00AA52CD"/>
    <w:rsid w:val="00B13969"/>
    <w:rsid w:val="00B60534"/>
    <w:rsid w:val="00B7264B"/>
    <w:rsid w:val="00BF33E4"/>
    <w:rsid w:val="00C97301"/>
    <w:rsid w:val="00CF3070"/>
    <w:rsid w:val="00D46E58"/>
    <w:rsid w:val="00D559CF"/>
    <w:rsid w:val="00E4002E"/>
    <w:rsid w:val="00E82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284FE"/>
  <w15:chartTrackingRefBased/>
  <w15:docId w15:val="{83F66715-7B5A-4D75-B1F3-E7C2EC9D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B79"/>
  </w:style>
  <w:style w:type="paragraph" w:styleId="Footer">
    <w:name w:val="footer"/>
    <w:basedOn w:val="Normal"/>
    <w:link w:val="FooterChar"/>
    <w:uiPriority w:val="99"/>
    <w:unhideWhenUsed/>
    <w:rsid w:val="00053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B79"/>
  </w:style>
  <w:style w:type="paragraph" w:customStyle="1" w:styleId="Body">
    <w:name w:val="Body"/>
    <w:rsid w:val="004A74AD"/>
    <w:pPr>
      <w:pBdr>
        <w:top w:val="nil"/>
        <w:left w:val="nil"/>
        <w:bottom w:val="nil"/>
        <w:right w:val="nil"/>
        <w:between w:val="nil"/>
        <w:bar w:val="nil"/>
      </w:pBdr>
      <w:spacing w:after="200" w:line="240" w:lineRule="atLeast"/>
    </w:pPr>
    <w:rPr>
      <w:rFonts w:ascii="Arial" w:eastAsia="Arial Unicode MS" w:hAnsi="Arial" w:cs="Arial Unicode MS"/>
      <w:color w:val="000000"/>
      <w:u w:color="000000"/>
      <w:bdr w:val="nil"/>
      <w:lang w:eastAsia="en-GB"/>
    </w:rPr>
  </w:style>
  <w:style w:type="character" w:customStyle="1" w:styleId="None">
    <w:name w:val="None"/>
    <w:rsid w:val="004A74AD"/>
  </w:style>
  <w:style w:type="paragraph" w:styleId="ListParagraph">
    <w:name w:val="List Paragraph"/>
    <w:basedOn w:val="Normal"/>
    <w:link w:val="ListParagraphChar"/>
    <w:uiPriority w:val="34"/>
    <w:qFormat/>
    <w:rsid w:val="00E4002E"/>
    <w:pPr>
      <w:spacing w:after="200" w:line="276" w:lineRule="auto"/>
      <w:ind w:left="720"/>
      <w:contextualSpacing/>
    </w:pPr>
  </w:style>
  <w:style w:type="character" w:customStyle="1" w:styleId="ListParagraphChar">
    <w:name w:val="List Paragraph Char"/>
    <w:link w:val="ListParagraph"/>
    <w:uiPriority w:val="34"/>
    <w:rsid w:val="00E4002E"/>
  </w:style>
  <w:style w:type="character" w:customStyle="1" w:styleId="eop">
    <w:name w:val="eop"/>
    <w:rsid w:val="00797D45"/>
  </w:style>
  <w:style w:type="numbering" w:customStyle="1" w:styleId="ImportedStyle9">
    <w:name w:val="Imported Style 9"/>
    <w:rsid w:val="00797D45"/>
    <w:pPr>
      <w:numPr>
        <w:numId w:val="4"/>
      </w:numPr>
    </w:pPr>
  </w:style>
  <w:style w:type="numbering" w:customStyle="1" w:styleId="ImportedStyle91">
    <w:name w:val="Imported Style 91"/>
    <w:rsid w:val="00797D45"/>
  </w:style>
  <w:style w:type="character" w:styleId="Hyperlink">
    <w:name w:val="Hyperlink"/>
    <w:basedOn w:val="DefaultParagraphFont"/>
    <w:uiPriority w:val="99"/>
    <w:unhideWhenUsed/>
    <w:rsid w:val="00E82B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84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hilippa@creativitywork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Forsey</dc:creator>
  <cp:keywords/>
  <dc:description/>
  <cp:lastModifiedBy>Philippa Forsey</cp:lastModifiedBy>
  <cp:revision>7</cp:revision>
  <dcterms:created xsi:type="dcterms:W3CDTF">2022-07-20T11:18:00Z</dcterms:created>
  <dcterms:modified xsi:type="dcterms:W3CDTF">2022-07-27T08:49:00Z</dcterms:modified>
</cp:coreProperties>
</file>