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0E72" w14:textId="3030D600" w:rsidR="001A3EA4" w:rsidRPr="00037415" w:rsidRDefault="00715170" w:rsidP="00037415">
      <w:pPr>
        <w:jc w:val="center"/>
        <w:rPr>
          <w:rFonts w:ascii="Arial" w:hAnsi="Arial" w:cs="Arial"/>
          <w:b/>
          <w:sz w:val="28"/>
          <w:szCs w:val="28"/>
        </w:rPr>
      </w:pPr>
      <w:r w:rsidRPr="00715170">
        <w:rPr>
          <w:rFonts w:ascii="Arial" w:hAnsi="Arial" w:cs="Arial"/>
          <w:b/>
          <w:sz w:val="28"/>
          <w:szCs w:val="28"/>
        </w:rPr>
        <w:t xml:space="preserve">Creative Wellbeing </w:t>
      </w:r>
      <w:r w:rsidR="0004158C">
        <w:rPr>
          <w:rFonts w:ascii="Arial" w:hAnsi="Arial" w:cs="Arial"/>
          <w:b/>
          <w:sz w:val="28"/>
          <w:szCs w:val="28"/>
        </w:rPr>
        <w:t>Projects Assistant</w:t>
      </w:r>
    </w:p>
    <w:p w14:paraId="7ABCEEC5" w14:textId="77777777" w:rsidR="001A3EA4" w:rsidRPr="00037415" w:rsidRDefault="001A3EA4" w:rsidP="001A3EA4">
      <w:pPr>
        <w:rPr>
          <w:rFonts w:ascii="Arial" w:hAnsi="Arial" w:cs="Arial"/>
          <w:b/>
          <w:sz w:val="22"/>
          <w:szCs w:val="22"/>
        </w:rPr>
      </w:pPr>
    </w:p>
    <w:p w14:paraId="1D1CBEC9" w14:textId="77777777" w:rsidR="00303416" w:rsidRPr="006B08A7" w:rsidRDefault="00303416" w:rsidP="00303416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b/>
          <w:bCs/>
          <w:color w:val="00B0F0"/>
          <w:sz w:val="28"/>
          <w:szCs w:val="28"/>
          <w:lang w:eastAsia="en-US"/>
        </w:rPr>
      </w:pPr>
      <w:r w:rsidRPr="006B08A7">
        <w:rPr>
          <w:rFonts w:ascii="Arial" w:eastAsia="Calibri" w:hAnsi="Arial" w:cs="Arial"/>
          <w:b/>
          <w:bCs/>
          <w:color w:val="00B0F0"/>
          <w:sz w:val="28"/>
          <w:szCs w:val="28"/>
          <w:lang w:eastAsia="en-US"/>
        </w:rPr>
        <w:t>About Creativity Works</w:t>
      </w:r>
    </w:p>
    <w:p w14:paraId="72CFED2C" w14:textId="37572AD6" w:rsidR="00303416" w:rsidRPr="00412A83" w:rsidRDefault="00303416" w:rsidP="00303416">
      <w:pPr>
        <w:spacing w:line="252" w:lineRule="auto"/>
        <w:rPr>
          <w:rFonts w:ascii="Arial" w:hAnsi="Arial" w:cs="Arial"/>
          <w:sz w:val="22"/>
          <w:szCs w:val="22"/>
        </w:rPr>
      </w:pPr>
      <w:r w:rsidRPr="00412A83">
        <w:rPr>
          <w:rFonts w:ascii="Arial" w:hAnsi="Arial" w:cs="Arial"/>
          <w:sz w:val="22"/>
          <w:szCs w:val="22"/>
        </w:rPr>
        <w:t xml:space="preserve">Creativity Works is a multi- award-winning socially engaged arts charity based in Radstock in Somerset. We work in Bath &amp; </w:t>
      </w:r>
      <w:proofErr w:type="gramStart"/>
      <w:r w:rsidRPr="00412A83">
        <w:rPr>
          <w:rFonts w:ascii="Arial" w:hAnsi="Arial" w:cs="Arial"/>
          <w:sz w:val="22"/>
          <w:szCs w:val="22"/>
        </w:rPr>
        <w:t>North East</w:t>
      </w:r>
      <w:proofErr w:type="gramEnd"/>
      <w:r w:rsidRPr="00412A83">
        <w:rPr>
          <w:rFonts w:ascii="Arial" w:hAnsi="Arial" w:cs="Arial"/>
          <w:sz w:val="22"/>
          <w:szCs w:val="22"/>
        </w:rPr>
        <w:t xml:space="preserve"> Somerset (B&amp;NES) and across the South West. Our mission is to use the power of the creative process to bring people and places together to create a better future for themselves and their communities. </w:t>
      </w:r>
    </w:p>
    <w:p w14:paraId="26132E2F" w14:textId="77777777" w:rsidR="00303416" w:rsidRPr="009D08A7" w:rsidRDefault="00303416" w:rsidP="00303416">
      <w:pPr>
        <w:spacing w:line="252" w:lineRule="auto"/>
        <w:rPr>
          <w:rFonts w:ascii="Arial" w:hAnsi="Arial" w:cs="Arial"/>
        </w:rPr>
      </w:pPr>
    </w:p>
    <w:p w14:paraId="6EF36484" w14:textId="3F30F1F3" w:rsidR="00715170" w:rsidRDefault="00715170" w:rsidP="0071517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color w:val="000000"/>
          <w:sz w:val="22"/>
          <w:szCs w:val="22"/>
          <w:lang w:eastAsia="en-US"/>
        </w:rPr>
      </w:pPr>
      <w:r w:rsidRPr="00715170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Creative Links is a creative wellbeing programme, funded by </w:t>
      </w:r>
      <w:r w:rsidR="00531784">
        <w:rPr>
          <w:rFonts w:ascii="Arial" w:eastAsia="Calibri" w:hAnsi="Arial" w:cs="Arial"/>
          <w:color w:val="000000"/>
          <w:sz w:val="22"/>
          <w:szCs w:val="22"/>
          <w:lang w:eastAsia="en-US"/>
        </w:rPr>
        <w:t>HCRG Care Group</w:t>
      </w:r>
      <w:r w:rsidRPr="00715170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and delivered by Creativity Works. The programme supports and develops </w:t>
      </w:r>
      <w:proofErr w:type="gramStart"/>
      <w:r w:rsidRPr="00715170">
        <w:rPr>
          <w:rFonts w:ascii="Arial" w:eastAsia="Calibri" w:hAnsi="Arial" w:cs="Arial"/>
          <w:color w:val="000000"/>
          <w:sz w:val="22"/>
          <w:szCs w:val="22"/>
          <w:lang w:eastAsia="en-US"/>
        </w:rPr>
        <w:t>a number of</w:t>
      </w:r>
      <w:proofErr w:type="gramEnd"/>
      <w:r w:rsidRPr="00715170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</w:t>
      </w:r>
      <w:r w:rsidR="00412A83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creative projects across B&amp;NES including 3 </w:t>
      </w:r>
      <w:r w:rsidRPr="00715170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enterprising </w:t>
      </w:r>
      <w:r w:rsidR="00412A83">
        <w:rPr>
          <w:rFonts w:ascii="Arial" w:eastAsia="Calibri" w:hAnsi="Arial" w:cs="Arial"/>
          <w:color w:val="000000"/>
          <w:sz w:val="22"/>
          <w:szCs w:val="22"/>
          <w:lang w:eastAsia="en-US"/>
        </w:rPr>
        <w:t>p</w:t>
      </w:r>
      <w:r w:rsidR="00531784">
        <w:rPr>
          <w:rFonts w:ascii="Arial" w:eastAsia="Calibri" w:hAnsi="Arial" w:cs="Arial"/>
          <w:color w:val="000000"/>
          <w:sz w:val="22"/>
          <w:szCs w:val="22"/>
          <w:lang w:eastAsia="en-US"/>
        </w:rPr>
        <w:t>e</w:t>
      </w:r>
      <w:r w:rsidR="00412A83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er-led </w:t>
      </w:r>
      <w:r w:rsidRPr="00715170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groups self-run </w:t>
      </w:r>
      <w:r w:rsidR="00412A83">
        <w:rPr>
          <w:rFonts w:ascii="Arial" w:eastAsia="Calibri" w:hAnsi="Arial" w:cs="Arial"/>
          <w:color w:val="000000"/>
          <w:sz w:val="22"/>
          <w:szCs w:val="22"/>
          <w:lang w:eastAsia="en-US"/>
        </w:rPr>
        <w:t>by the members</w:t>
      </w:r>
      <w:r w:rsidRPr="00715170">
        <w:rPr>
          <w:rFonts w:ascii="Arial" w:eastAsia="Calibri" w:hAnsi="Arial" w:cs="Arial"/>
          <w:color w:val="000000"/>
          <w:sz w:val="22"/>
          <w:szCs w:val="22"/>
          <w:lang w:eastAsia="en-US"/>
        </w:rPr>
        <w:t>.</w:t>
      </w:r>
      <w:r w:rsidR="00412A83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I</w:t>
      </w:r>
      <w:r w:rsidR="00E47613" w:rsidRP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ndividuals </w:t>
      </w:r>
      <w:r w:rsidR="00412A83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benefit in many ways including learning new skills, taking part in social activities where friendships are made, and </w:t>
      </w:r>
      <w:r w:rsidR="00E47613" w:rsidRP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>begin</w:t>
      </w:r>
      <w:r w:rsidR="00412A83">
        <w:rPr>
          <w:rFonts w:ascii="Arial" w:eastAsia="Calibri" w:hAnsi="Arial" w:cs="Arial"/>
          <w:color w:val="000000"/>
          <w:sz w:val="22"/>
          <w:szCs w:val="22"/>
          <w:lang w:eastAsia="en-US"/>
        </w:rPr>
        <w:t>ning</w:t>
      </w:r>
      <w:r w:rsidR="00E47613" w:rsidRP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to see themselves as more than their illness and as empowered creative individuals taking part in cultural activity across B</w:t>
      </w:r>
      <w:r w:rsid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ath </w:t>
      </w:r>
      <w:r w:rsidR="00E47613" w:rsidRP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>&amp;</w:t>
      </w:r>
      <w:r w:rsidR="004950D8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</w:t>
      </w:r>
      <w:proofErr w:type="gramStart"/>
      <w:r w:rsidR="00E47613" w:rsidRP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>N</w:t>
      </w:r>
      <w:r w:rsid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orth </w:t>
      </w:r>
      <w:r w:rsidR="00E47613" w:rsidRP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>E</w:t>
      </w:r>
      <w:r w:rsid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>ast</w:t>
      </w:r>
      <w:proofErr w:type="gramEnd"/>
      <w:r w:rsid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</w:t>
      </w:r>
      <w:r w:rsidR="00E47613" w:rsidRP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>S</w:t>
      </w:r>
      <w:r w:rsidR="004950D8">
        <w:rPr>
          <w:rFonts w:ascii="Arial" w:eastAsia="Calibri" w:hAnsi="Arial" w:cs="Arial"/>
          <w:color w:val="000000"/>
          <w:sz w:val="22"/>
          <w:szCs w:val="22"/>
          <w:lang w:eastAsia="en-US"/>
        </w:rPr>
        <w:t>omerset</w:t>
      </w:r>
      <w:r w:rsidR="00E47613" w:rsidRP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>.</w:t>
      </w:r>
    </w:p>
    <w:p w14:paraId="6EAA5CC2" w14:textId="77777777" w:rsidR="004950D8" w:rsidRPr="006B08A7" w:rsidRDefault="004950D8" w:rsidP="004950D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b/>
          <w:bCs/>
          <w:color w:val="00B0F0"/>
          <w:sz w:val="28"/>
          <w:szCs w:val="28"/>
          <w:lang w:eastAsia="en-US"/>
        </w:rPr>
      </w:pPr>
      <w:r w:rsidRPr="006B08A7">
        <w:rPr>
          <w:rFonts w:ascii="Arial" w:eastAsia="Calibri" w:hAnsi="Arial" w:cs="Arial"/>
          <w:b/>
          <w:bCs/>
          <w:color w:val="00B0F0"/>
          <w:sz w:val="28"/>
          <w:szCs w:val="28"/>
          <w:lang w:eastAsia="en-US"/>
        </w:rPr>
        <w:t>About the role</w:t>
      </w:r>
    </w:p>
    <w:p w14:paraId="5E821596" w14:textId="3F8D0318" w:rsidR="006B08A7" w:rsidRDefault="006B08A7" w:rsidP="004950D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color w:val="000000"/>
          <w:sz w:val="22"/>
          <w:szCs w:val="22"/>
          <w:lang w:eastAsia="en-US"/>
        </w:rPr>
      </w:pPr>
      <w:r w:rsidRPr="006B08A7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This is a time-limited post to assist in the running of the creative wellbeing programme and </w:t>
      </w:r>
      <w:r w:rsidR="00821F09">
        <w:rPr>
          <w:rFonts w:ascii="Arial" w:eastAsia="Calibri" w:hAnsi="Arial" w:cs="Arial"/>
          <w:color w:val="000000"/>
          <w:sz w:val="22"/>
          <w:szCs w:val="22"/>
          <w:lang w:eastAsia="en-US"/>
        </w:rPr>
        <w:t>administration</w:t>
      </w:r>
      <w:r w:rsidRPr="006B08A7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associated with the Creative Links project.</w:t>
      </w:r>
    </w:p>
    <w:p w14:paraId="18B565BB" w14:textId="3DB2DE6E" w:rsidR="004950D8" w:rsidRDefault="006B08A7" w:rsidP="004950D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color w:val="000000"/>
          <w:sz w:val="22"/>
          <w:szCs w:val="22"/>
          <w:lang w:eastAsia="en-US"/>
        </w:rPr>
      </w:pPr>
      <w:r w:rsidRPr="006B08A7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The role of Creative Wellbeing </w:t>
      </w:r>
      <w:r w:rsidR="0004158C">
        <w:rPr>
          <w:rFonts w:ascii="Arial" w:eastAsia="Calibri" w:hAnsi="Arial" w:cs="Arial"/>
          <w:color w:val="000000"/>
          <w:sz w:val="22"/>
          <w:szCs w:val="22"/>
          <w:lang w:eastAsia="en-US"/>
        </w:rPr>
        <w:t>Projects Assistant</w:t>
      </w:r>
      <w:r w:rsidRPr="006B08A7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</w:t>
      </w:r>
      <w:r w:rsidR="00821F09" w:rsidRPr="006B08A7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will give admin support to the overall creative wellbeing projects, with a focus on the </w:t>
      </w:r>
      <w:r w:rsidR="00821F09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enrolment process, </w:t>
      </w:r>
      <w:r w:rsidR="00821F09" w:rsidRPr="006B08A7">
        <w:rPr>
          <w:rFonts w:ascii="Arial" w:eastAsia="Calibri" w:hAnsi="Arial" w:cs="Arial"/>
          <w:color w:val="000000"/>
          <w:sz w:val="22"/>
          <w:szCs w:val="22"/>
          <w:lang w:eastAsia="en-US"/>
        </w:rPr>
        <w:t>collation and processing of data that will inform our monitoring and evaluation processes.</w:t>
      </w:r>
      <w:r w:rsidR="00821F09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</w:t>
      </w:r>
    </w:p>
    <w:p w14:paraId="797D323B" w14:textId="33130C7A" w:rsidR="006B08A7" w:rsidRDefault="006B08A7" w:rsidP="006B08A7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color w:val="000000"/>
          <w:sz w:val="22"/>
          <w:szCs w:val="22"/>
          <w:lang w:eastAsia="en-US"/>
        </w:rPr>
      </w:pPr>
      <w:r w:rsidRPr="006B08A7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Additionally, the role </w:t>
      </w:r>
      <w:r w:rsidR="00821F09" w:rsidRPr="006B08A7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will support the sustainable evolution of </w:t>
      </w:r>
      <w:r w:rsidR="00821F09">
        <w:rPr>
          <w:rFonts w:ascii="Arial" w:eastAsia="Calibri" w:hAnsi="Arial" w:cs="Arial"/>
          <w:color w:val="000000"/>
          <w:sz w:val="22"/>
          <w:szCs w:val="22"/>
          <w:lang w:eastAsia="en-US"/>
        </w:rPr>
        <w:t>creative</w:t>
      </w:r>
      <w:r w:rsidR="00821F09" w:rsidRPr="006B08A7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projects and will work alongside existing groups and partners </w:t>
      </w:r>
      <w:r w:rsidR="00821F09">
        <w:rPr>
          <w:rFonts w:ascii="Arial" w:eastAsia="Calibri" w:hAnsi="Arial" w:cs="Arial"/>
          <w:color w:val="000000"/>
          <w:sz w:val="22"/>
          <w:szCs w:val="22"/>
          <w:lang w:eastAsia="en-US"/>
        </w:rPr>
        <w:t>and</w:t>
      </w:r>
      <w:r w:rsidR="00821F09" w:rsidRPr="006B08A7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strengthen the development of volunteer support</w:t>
      </w:r>
      <w:r w:rsidR="00821F09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within the group</w:t>
      </w:r>
      <w:r w:rsidR="00821F09" w:rsidRPr="006B08A7">
        <w:rPr>
          <w:rFonts w:ascii="Arial" w:eastAsia="Calibri" w:hAnsi="Arial" w:cs="Arial"/>
          <w:color w:val="000000"/>
          <w:sz w:val="22"/>
          <w:szCs w:val="22"/>
          <w:lang w:eastAsia="en-US"/>
        </w:rPr>
        <w:t>.</w:t>
      </w:r>
    </w:p>
    <w:p w14:paraId="2D1AD727" w14:textId="77777777" w:rsidR="006B08A7" w:rsidRPr="006B08A7" w:rsidRDefault="006B08A7" w:rsidP="006B08A7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color w:val="000000"/>
          <w:sz w:val="22"/>
          <w:szCs w:val="22"/>
          <w:lang w:eastAsia="en-US"/>
        </w:rPr>
      </w:pPr>
    </w:p>
    <w:p w14:paraId="2B2F0EDD" w14:textId="58B2E269" w:rsidR="00715170" w:rsidRPr="006B08A7" w:rsidRDefault="00715170" w:rsidP="005258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b/>
          <w:bCs/>
          <w:color w:val="00B0F0"/>
          <w:sz w:val="28"/>
          <w:szCs w:val="28"/>
          <w:lang w:eastAsia="en-US"/>
        </w:rPr>
      </w:pPr>
      <w:r w:rsidRPr="006B08A7">
        <w:rPr>
          <w:rFonts w:ascii="Arial" w:eastAsia="Calibri" w:hAnsi="Arial" w:cs="Arial"/>
          <w:b/>
          <w:bCs/>
          <w:color w:val="00B0F0"/>
          <w:sz w:val="28"/>
          <w:szCs w:val="28"/>
          <w:lang w:eastAsia="en-US"/>
        </w:rPr>
        <w:t>Jo</w:t>
      </w:r>
      <w:r w:rsidR="00E47613" w:rsidRPr="006B08A7">
        <w:rPr>
          <w:rFonts w:ascii="Arial" w:eastAsia="Calibri" w:hAnsi="Arial" w:cs="Arial"/>
          <w:b/>
          <w:bCs/>
          <w:color w:val="00B0F0"/>
          <w:sz w:val="28"/>
          <w:szCs w:val="28"/>
          <w:lang w:eastAsia="en-US"/>
        </w:rPr>
        <w:t>b</w:t>
      </w:r>
      <w:r w:rsidRPr="006B08A7">
        <w:rPr>
          <w:rFonts w:ascii="Arial" w:eastAsia="Calibri" w:hAnsi="Arial" w:cs="Arial"/>
          <w:b/>
          <w:bCs/>
          <w:color w:val="00B0F0"/>
          <w:sz w:val="28"/>
          <w:szCs w:val="28"/>
          <w:lang w:eastAsia="en-US"/>
        </w:rPr>
        <w:t xml:space="preserve"> Overview</w:t>
      </w:r>
    </w:p>
    <w:p w14:paraId="786CC64E" w14:textId="2E07B950" w:rsidR="00E47613" w:rsidRPr="00E47613" w:rsidRDefault="00E47613" w:rsidP="00E47613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color w:val="000000"/>
          <w:sz w:val="22"/>
          <w:szCs w:val="22"/>
          <w:lang w:eastAsia="en-US"/>
        </w:rPr>
      </w:pPr>
      <w:r w:rsidRP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Responsible to:  </w:t>
      </w:r>
      <w:r>
        <w:rPr>
          <w:rFonts w:ascii="Arial" w:eastAsia="Calibri" w:hAnsi="Arial" w:cs="Arial"/>
          <w:color w:val="000000"/>
          <w:sz w:val="22"/>
          <w:szCs w:val="22"/>
          <w:lang w:eastAsia="en-US"/>
        </w:rPr>
        <w:tab/>
      </w:r>
      <w:r w:rsidRP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>The Board</w:t>
      </w:r>
    </w:p>
    <w:p w14:paraId="753FDCD4" w14:textId="795CF51F" w:rsidR="00E47613" w:rsidRDefault="00E47613" w:rsidP="00E47613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color w:val="000000"/>
          <w:sz w:val="22"/>
          <w:szCs w:val="22"/>
          <w:lang w:eastAsia="en-US"/>
        </w:rPr>
      </w:pPr>
      <w:r w:rsidRP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Works to:            </w:t>
      </w:r>
      <w:r>
        <w:rPr>
          <w:rFonts w:ascii="Arial" w:eastAsia="Calibri" w:hAnsi="Arial" w:cs="Arial"/>
          <w:color w:val="000000"/>
          <w:sz w:val="22"/>
          <w:szCs w:val="22"/>
          <w:lang w:eastAsia="en-US"/>
        </w:rPr>
        <w:tab/>
      </w:r>
      <w:r w:rsidRP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>Creative Wellbeing Manager</w:t>
      </w:r>
    </w:p>
    <w:p w14:paraId="61A4C423" w14:textId="3E15FE9E" w:rsidR="00E47613" w:rsidRDefault="00E47613" w:rsidP="00E47613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color w:val="000000"/>
          <w:sz w:val="22"/>
          <w:szCs w:val="22"/>
          <w:lang w:eastAsia="en-US"/>
        </w:rPr>
      </w:pPr>
      <w:r w:rsidRP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Responsible for:  </w:t>
      </w:r>
      <w:r>
        <w:rPr>
          <w:rFonts w:ascii="Arial" w:eastAsia="Calibri" w:hAnsi="Arial" w:cs="Arial"/>
          <w:color w:val="000000"/>
          <w:sz w:val="22"/>
          <w:szCs w:val="22"/>
          <w:lang w:eastAsia="en-US"/>
        </w:rPr>
        <w:tab/>
      </w:r>
      <w:r w:rsidR="00821F09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Administrative support for the Creative Links programme and </w:t>
      </w:r>
      <w:r w:rsidRP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support </w:t>
      </w:r>
      <w:r w:rsidR="00821F09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to the artists, peer led groups and </w:t>
      </w:r>
      <w:r w:rsidRP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>volunteers</w:t>
      </w:r>
      <w:r w:rsidR="00821F09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involved with the projects.</w:t>
      </w:r>
    </w:p>
    <w:p w14:paraId="78CD3C75" w14:textId="69A2E04E" w:rsidR="004950D8" w:rsidRDefault="004950D8" w:rsidP="00E47613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color w:val="000000"/>
          <w:sz w:val="22"/>
          <w:szCs w:val="22"/>
          <w:lang w:eastAsia="en-US"/>
        </w:rPr>
      </w:pPr>
      <w:r>
        <w:rPr>
          <w:rFonts w:ascii="Arial" w:eastAsia="Calibri" w:hAnsi="Arial" w:cs="Arial"/>
          <w:color w:val="000000"/>
          <w:sz w:val="22"/>
          <w:szCs w:val="22"/>
          <w:lang w:eastAsia="en-US"/>
        </w:rPr>
        <w:t>Working Hours:</w:t>
      </w:r>
      <w:r w:rsidR="250934AF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</w:t>
      </w:r>
      <w:r>
        <w:rPr>
          <w:rFonts w:ascii="Arial" w:eastAsia="Calibri" w:hAnsi="Arial" w:cs="Arial"/>
          <w:color w:val="000000"/>
          <w:sz w:val="22"/>
          <w:szCs w:val="22"/>
          <w:lang w:eastAsia="en-US"/>
        </w:rPr>
        <w:tab/>
        <w:t>15 hrs (2 days per week)</w:t>
      </w:r>
    </w:p>
    <w:p w14:paraId="7D1C6FD0" w14:textId="1AD0F2B6" w:rsidR="004950D8" w:rsidRDefault="004950D8" w:rsidP="00E47613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color w:val="000000"/>
          <w:sz w:val="22"/>
          <w:szCs w:val="22"/>
          <w:lang w:eastAsia="en-US"/>
        </w:rPr>
      </w:pPr>
      <w:r>
        <w:rPr>
          <w:rFonts w:ascii="Arial" w:eastAsia="Calibri" w:hAnsi="Arial" w:cs="Arial"/>
          <w:color w:val="000000"/>
          <w:sz w:val="22"/>
          <w:szCs w:val="22"/>
          <w:lang w:eastAsia="en-US"/>
        </w:rPr>
        <w:t>Timescale:</w:t>
      </w:r>
      <w:r w:rsidR="6B22332B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</w:t>
      </w:r>
      <w:r w:rsidR="0F0B0BD3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       </w:t>
      </w:r>
      <w:r>
        <w:rPr>
          <w:rFonts w:ascii="Arial" w:eastAsia="Calibri" w:hAnsi="Arial" w:cs="Arial"/>
          <w:color w:val="000000"/>
          <w:sz w:val="22"/>
          <w:szCs w:val="22"/>
          <w:lang w:eastAsia="en-US"/>
        </w:rPr>
        <w:tab/>
      </w:r>
      <w:r w:rsidR="00531784">
        <w:rPr>
          <w:rFonts w:ascii="Arial" w:eastAsia="Calibri" w:hAnsi="Arial" w:cs="Arial"/>
          <w:color w:val="000000"/>
          <w:sz w:val="22"/>
          <w:szCs w:val="22"/>
          <w:lang w:eastAsia="en-US"/>
        </w:rPr>
        <w:t>fixed term contract to end of March 2023</w:t>
      </w:r>
    </w:p>
    <w:p w14:paraId="5CFBE4DE" w14:textId="6B0D154C" w:rsidR="00531FD9" w:rsidRDefault="00174DC5" w:rsidP="00E47613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color w:val="000000"/>
          <w:sz w:val="22"/>
          <w:szCs w:val="22"/>
          <w:lang w:eastAsia="en-US"/>
        </w:rPr>
      </w:pPr>
      <w:r>
        <w:rPr>
          <w:rFonts w:ascii="Arial" w:eastAsia="Calibri" w:hAnsi="Arial" w:cs="Arial"/>
          <w:color w:val="000000"/>
          <w:sz w:val="22"/>
          <w:szCs w:val="22"/>
          <w:lang w:eastAsia="en-US"/>
        </w:rPr>
        <w:t>Start date:</w:t>
      </w:r>
      <w:r>
        <w:rPr>
          <w:rFonts w:ascii="Arial" w:eastAsia="Calibri" w:hAnsi="Arial" w:cs="Arial"/>
          <w:color w:val="000000"/>
          <w:sz w:val="22"/>
          <w:szCs w:val="22"/>
          <w:lang w:eastAsia="en-US"/>
        </w:rPr>
        <w:tab/>
      </w:r>
      <w:r>
        <w:rPr>
          <w:rFonts w:ascii="Arial" w:eastAsia="Calibri" w:hAnsi="Arial" w:cs="Arial"/>
          <w:color w:val="000000"/>
          <w:sz w:val="22"/>
          <w:szCs w:val="22"/>
          <w:lang w:eastAsia="en-US"/>
        </w:rPr>
        <w:tab/>
        <w:t xml:space="preserve">Ideally starting immediately </w:t>
      </w:r>
    </w:p>
    <w:p w14:paraId="715331EE" w14:textId="6FBD1D4B" w:rsidR="004950D8" w:rsidRDefault="004950D8" w:rsidP="00E47613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color w:val="000000"/>
          <w:sz w:val="22"/>
          <w:szCs w:val="22"/>
          <w:lang w:eastAsia="en-US"/>
        </w:rPr>
      </w:pPr>
      <w:r>
        <w:rPr>
          <w:rFonts w:ascii="Arial" w:eastAsia="Calibri" w:hAnsi="Arial" w:cs="Arial"/>
          <w:color w:val="000000"/>
          <w:sz w:val="22"/>
          <w:szCs w:val="22"/>
          <w:lang w:eastAsia="en-US"/>
        </w:rPr>
        <w:t>Salary:</w:t>
      </w:r>
      <w:r w:rsidR="5F9FF2CB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</w:t>
      </w:r>
      <w:r w:rsidR="425514CB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    </w:t>
      </w:r>
      <w:r w:rsidR="4510214F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       </w:t>
      </w:r>
      <w:r w:rsidR="425514CB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</w:t>
      </w:r>
      <w:r>
        <w:rPr>
          <w:rFonts w:ascii="Arial" w:eastAsia="Calibri" w:hAnsi="Arial" w:cs="Arial"/>
          <w:color w:val="000000"/>
          <w:sz w:val="22"/>
          <w:szCs w:val="22"/>
          <w:lang w:eastAsia="en-US"/>
        </w:rPr>
        <w:tab/>
        <w:t>£22,000 per year pro rat</w:t>
      </w:r>
      <w:r w:rsidR="00531784">
        <w:rPr>
          <w:rFonts w:ascii="Arial" w:eastAsia="Calibri" w:hAnsi="Arial" w:cs="Arial"/>
          <w:color w:val="000000"/>
          <w:sz w:val="22"/>
          <w:szCs w:val="22"/>
          <w:lang w:eastAsia="en-US"/>
        </w:rPr>
        <w:t>a</w:t>
      </w:r>
    </w:p>
    <w:p w14:paraId="2FFA83B8" w14:textId="4519A70E" w:rsidR="004950D8" w:rsidRDefault="004950D8" w:rsidP="00E47613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color w:val="000000"/>
          <w:sz w:val="22"/>
          <w:szCs w:val="22"/>
          <w:lang w:eastAsia="en-US"/>
        </w:rPr>
      </w:pPr>
      <w:r>
        <w:rPr>
          <w:rFonts w:ascii="Arial" w:eastAsia="Calibri" w:hAnsi="Arial" w:cs="Arial"/>
          <w:color w:val="000000"/>
          <w:sz w:val="22"/>
          <w:szCs w:val="22"/>
          <w:lang w:eastAsia="en-US"/>
        </w:rPr>
        <w:t>Benefits:</w:t>
      </w:r>
      <w:r w:rsidR="0270C2B3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</w:t>
      </w:r>
      <w:r w:rsidR="11EC0CDC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  </w:t>
      </w:r>
      <w:r w:rsidR="16BC7BCD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       </w:t>
      </w:r>
      <w:r>
        <w:rPr>
          <w:rFonts w:ascii="Arial" w:eastAsia="Calibri" w:hAnsi="Arial" w:cs="Arial"/>
          <w:color w:val="000000"/>
          <w:sz w:val="22"/>
          <w:szCs w:val="22"/>
          <w:lang w:eastAsia="en-US"/>
        </w:rPr>
        <w:tab/>
        <w:t>5% employee pension contribution</w:t>
      </w:r>
    </w:p>
    <w:p w14:paraId="3A25068A" w14:textId="3C781DE4" w:rsidR="004950D8" w:rsidRDefault="004950D8" w:rsidP="004950D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color w:val="000000"/>
          <w:sz w:val="22"/>
          <w:szCs w:val="22"/>
          <w:lang w:eastAsia="en-US"/>
        </w:rPr>
      </w:pPr>
      <w:r>
        <w:rPr>
          <w:rFonts w:ascii="Arial" w:eastAsia="Calibri" w:hAnsi="Arial" w:cs="Arial"/>
          <w:color w:val="000000"/>
          <w:sz w:val="22"/>
          <w:szCs w:val="22"/>
          <w:lang w:eastAsia="en-US"/>
        </w:rPr>
        <w:lastRenderedPageBreak/>
        <w:t>Probation period:</w:t>
      </w:r>
      <w:r>
        <w:rPr>
          <w:rFonts w:ascii="Arial" w:eastAsia="Calibri" w:hAnsi="Arial" w:cs="Arial"/>
          <w:color w:val="000000"/>
          <w:sz w:val="22"/>
          <w:szCs w:val="22"/>
          <w:lang w:eastAsia="en-US"/>
        </w:rPr>
        <w:tab/>
        <w:t>1 month (</w:t>
      </w:r>
      <w:r w:rsidRPr="004950D8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during which time either party may terminate the contract with </w:t>
      </w:r>
      <w:r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one </w:t>
      </w:r>
      <w:r w:rsidRPr="004950D8">
        <w:rPr>
          <w:rFonts w:ascii="Arial" w:eastAsia="Calibri" w:hAnsi="Arial" w:cs="Arial"/>
          <w:color w:val="000000"/>
          <w:sz w:val="22"/>
          <w:szCs w:val="22"/>
          <w:lang w:eastAsia="en-US"/>
        </w:rPr>
        <w:t>weeks’ notice.</w:t>
      </w:r>
    </w:p>
    <w:p w14:paraId="4AA024F3" w14:textId="042A91A4" w:rsidR="004950D8" w:rsidRDefault="004950D8" w:rsidP="00E47613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color w:val="000000"/>
          <w:sz w:val="22"/>
          <w:szCs w:val="22"/>
          <w:lang w:eastAsia="en-US"/>
        </w:rPr>
      </w:pPr>
      <w:r>
        <w:rPr>
          <w:rFonts w:ascii="Arial" w:eastAsia="Calibri" w:hAnsi="Arial" w:cs="Arial"/>
          <w:color w:val="000000"/>
          <w:sz w:val="22"/>
          <w:szCs w:val="22"/>
          <w:lang w:eastAsia="en-US"/>
        </w:rPr>
        <w:t>Holidays:</w:t>
      </w:r>
      <w:r w:rsidR="2715CB07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          </w:t>
      </w:r>
      <w:r>
        <w:rPr>
          <w:rFonts w:ascii="Arial" w:eastAsia="Calibri" w:hAnsi="Arial" w:cs="Arial"/>
          <w:color w:val="000000"/>
          <w:sz w:val="22"/>
          <w:szCs w:val="22"/>
          <w:lang w:eastAsia="en-US"/>
        </w:rPr>
        <w:tab/>
        <w:t>25 days per year pro rata</w:t>
      </w:r>
    </w:p>
    <w:p w14:paraId="27B17422" w14:textId="307D367F" w:rsidR="006B08A7" w:rsidRPr="005D486A" w:rsidRDefault="005D486A" w:rsidP="005D486A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i/>
          <w:iCs/>
          <w:color w:val="000000"/>
          <w:sz w:val="22"/>
          <w:szCs w:val="22"/>
          <w:lang w:eastAsia="en-US"/>
        </w:rPr>
      </w:pPr>
      <w:r w:rsidRPr="005D486A">
        <w:rPr>
          <w:rFonts w:ascii="Arial" w:eastAsia="Calibri" w:hAnsi="Arial" w:cs="Arial"/>
          <w:i/>
          <w:iCs/>
          <w:color w:val="000000"/>
          <w:sz w:val="22"/>
          <w:szCs w:val="22"/>
          <w:lang w:eastAsia="en-US"/>
        </w:rPr>
        <w:t xml:space="preserve">Creativity Works is committed to being a truly inclusive organisation – </w:t>
      </w:r>
      <w:proofErr w:type="gramStart"/>
      <w:r w:rsidRPr="005D486A">
        <w:rPr>
          <w:rFonts w:ascii="Arial" w:eastAsia="Calibri" w:hAnsi="Arial" w:cs="Arial"/>
          <w:i/>
          <w:iCs/>
          <w:color w:val="000000"/>
          <w:sz w:val="22"/>
          <w:szCs w:val="22"/>
          <w:lang w:eastAsia="en-US"/>
        </w:rPr>
        <w:t>from our Trustees and staff,</w:t>
      </w:r>
      <w:proofErr w:type="gramEnd"/>
      <w:r w:rsidRPr="005D486A">
        <w:rPr>
          <w:rFonts w:ascii="Arial" w:eastAsia="Calibri" w:hAnsi="Arial" w:cs="Arial"/>
          <w:i/>
          <w:iCs/>
          <w:color w:val="000000"/>
          <w:sz w:val="22"/>
          <w:szCs w:val="22"/>
          <w:lang w:eastAsia="en-US"/>
        </w:rPr>
        <w:t xml:space="preserve"> to our volunteers and participants. We treat all job applications equally. We particularly encourage applications from individuals who are underrepresented in the cultural sector. Our organisation has a flexible and adaptive environment that allows our small, dedicated team to flourish.</w:t>
      </w:r>
    </w:p>
    <w:p w14:paraId="78BD8C13" w14:textId="77777777" w:rsidR="005D486A" w:rsidRPr="00E47613" w:rsidRDefault="005D486A" w:rsidP="00E47613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color w:val="000000"/>
          <w:sz w:val="22"/>
          <w:szCs w:val="22"/>
          <w:lang w:eastAsia="en-US"/>
        </w:rPr>
      </w:pPr>
    </w:p>
    <w:p w14:paraId="0DDA7F49" w14:textId="27369B5E" w:rsidR="00E47613" w:rsidRPr="00E47613" w:rsidRDefault="00E47613" w:rsidP="00E47613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b/>
          <w:bCs/>
          <w:color w:val="00B0F0"/>
          <w:sz w:val="32"/>
          <w:szCs w:val="32"/>
          <w:lang w:eastAsia="en-US"/>
        </w:rPr>
      </w:pPr>
      <w:r w:rsidRPr="00E47613">
        <w:rPr>
          <w:rFonts w:ascii="Arial" w:eastAsia="Calibri" w:hAnsi="Arial" w:cs="Arial"/>
          <w:b/>
          <w:bCs/>
          <w:color w:val="00B0F0"/>
          <w:sz w:val="32"/>
          <w:szCs w:val="32"/>
          <w:lang w:eastAsia="en-US"/>
        </w:rPr>
        <w:t>Job Purpose:</w:t>
      </w:r>
    </w:p>
    <w:p w14:paraId="1251B9E3" w14:textId="52F67249" w:rsidR="00E47613" w:rsidRPr="00E47613" w:rsidRDefault="00E47613" w:rsidP="00E47613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color w:val="000000"/>
          <w:sz w:val="22"/>
          <w:szCs w:val="22"/>
          <w:lang w:eastAsia="en-US"/>
        </w:rPr>
      </w:pPr>
      <w:r w:rsidRP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>•</w:t>
      </w:r>
      <w:r w:rsidRP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ab/>
        <w:t xml:space="preserve">To manage the </w:t>
      </w:r>
      <w:r w:rsidR="00821F09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enrolment, </w:t>
      </w:r>
      <w:r w:rsidRP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>collation and inputting of participants details and evaluation data from Creative Wellbeing projects into the database</w:t>
      </w:r>
    </w:p>
    <w:p w14:paraId="4ACCAF94" w14:textId="3AF7605E" w:rsidR="00E47613" w:rsidRDefault="00E47613" w:rsidP="005258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color w:val="000000"/>
          <w:sz w:val="22"/>
          <w:szCs w:val="22"/>
          <w:lang w:eastAsia="en-US"/>
        </w:rPr>
      </w:pPr>
      <w:r w:rsidRP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>•</w:t>
      </w:r>
      <w:r w:rsidRP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ab/>
        <w:t xml:space="preserve">To </w:t>
      </w:r>
      <w:r w:rsidR="00821F09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support project and peer-led group activity </w:t>
      </w:r>
      <w:r w:rsidR="00EF4BCA">
        <w:rPr>
          <w:rFonts w:ascii="Arial" w:eastAsia="Calibri" w:hAnsi="Arial" w:cs="Arial"/>
          <w:color w:val="000000"/>
          <w:sz w:val="22"/>
          <w:szCs w:val="22"/>
          <w:lang w:eastAsia="en-US"/>
        </w:rPr>
        <w:t xml:space="preserve">and volunteers within some </w:t>
      </w:r>
      <w:r w:rsidRPr="00E47613">
        <w:rPr>
          <w:rFonts w:ascii="Arial" w:eastAsia="Calibri" w:hAnsi="Arial" w:cs="Arial"/>
          <w:color w:val="000000"/>
          <w:sz w:val="22"/>
          <w:szCs w:val="22"/>
          <w:lang w:eastAsia="en-US"/>
        </w:rPr>
        <w:t>of the Creative Links project</w:t>
      </w:r>
    </w:p>
    <w:p w14:paraId="6CDA6E22" w14:textId="77777777" w:rsidR="006B08A7" w:rsidRPr="006B08A7" w:rsidRDefault="006B08A7" w:rsidP="006B08A7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i/>
          <w:iCs/>
          <w:color w:val="000000"/>
          <w:sz w:val="22"/>
          <w:szCs w:val="22"/>
          <w:lang w:eastAsia="en-US"/>
        </w:rPr>
      </w:pPr>
      <w:r w:rsidRPr="006B08A7">
        <w:rPr>
          <w:rFonts w:ascii="Arial" w:eastAsia="Calibri" w:hAnsi="Arial" w:cs="Arial"/>
          <w:i/>
          <w:iCs/>
          <w:color w:val="000000"/>
          <w:sz w:val="22"/>
          <w:szCs w:val="22"/>
          <w:lang w:eastAsia="en-US"/>
        </w:rPr>
        <w:t xml:space="preserve">NB Definition of Volunteer: </w:t>
      </w:r>
    </w:p>
    <w:p w14:paraId="703A182D" w14:textId="26467843" w:rsidR="006B08A7" w:rsidRPr="006B08A7" w:rsidRDefault="006B08A7" w:rsidP="006B08A7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i/>
          <w:iCs/>
          <w:color w:val="000000"/>
          <w:sz w:val="22"/>
          <w:szCs w:val="22"/>
          <w:lang w:eastAsia="en-US"/>
        </w:rPr>
      </w:pPr>
      <w:r w:rsidRPr="006B08A7">
        <w:rPr>
          <w:rFonts w:ascii="Arial" w:eastAsia="Calibri" w:hAnsi="Arial" w:cs="Arial"/>
          <w:i/>
          <w:iCs/>
          <w:color w:val="000000"/>
          <w:sz w:val="22"/>
          <w:szCs w:val="22"/>
          <w:lang w:eastAsia="en-US"/>
        </w:rPr>
        <w:t xml:space="preserve">Anyone participating in groups or workshops initiated and/or supported by Creativity Works, whether these are artist or </w:t>
      </w:r>
      <w:proofErr w:type="gramStart"/>
      <w:r w:rsidRPr="006B08A7">
        <w:rPr>
          <w:rFonts w:ascii="Arial" w:eastAsia="Calibri" w:hAnsi="Arial" w:cs="Arial"/>
          <w:i/>
          <w:iCs/>
          <w:color w:val="000000"/>
          <w:sz w:val="22"/>
          <w:szCs w:val="22"/>
          <w:lang w:eastAsia="en-US"/>
        </w:rPr>
        <w:t>peer-led</w:t>
      </w:r>
      <w:proofErr w:type="gramEnd"/>
      <w:r w:rsidRPr="006B08A7">
        <w:rPr>
          <w:rFonts w:ascii="Arial" w:eastAsia="Calibri" w:hAnsi="Arial" w:cs="Arial"/>
          <w:i/>
          <w:iCs/>
          <w:color w:val="000000"/>
          <w:sz w:val="22"/>
          <w:szCs w:val="22"/>
          <w:lang w:eastAsia="en-US"/>
        </w:rPr>
        <w:t>. Anyone voluntarily contributing time and energy to the support of Creativity Works’ projects in any (administrative or artistic/creative) capacity.</w:t>
      </w:r>
    </w:p>
    <w:p w14:paraId="5C4246EF" w14:textId="75A81BA8" w:rsidR="006B08A7" w:rsidRDefault="006B08A7" w:rsidP="005258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color w:val="000000"/>
          <w:sz w:val="22"/>
          <w:szCs w:val="22"/>
          <w:lang w:eastAsia="en-US"/>
        </w:rPr>
      </w:pPr>
    </w:p>
    <w:p w14:paraId="60076A0D" w14:textId="09530CC1" w:rsidR="00715170" w:rsidRDefault="00715170" w:rsidP="005258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b/>
          <w:bCs/>
          <w:color w:val="00B0F0"/>
          <w:sz w:val="32"/>
          <w:szCs w:val="32"/>
          <w:lang w:eastAsia="en-US"/>
        </w:rPr>
      </w:pPr>
      <w:r>
        <w:rPr>
          <w:rFonts w:ascii="Arial" w:eastAsia="Calibri" w:hAnsi="Arial" w:cs="Arial"/>
          <w:b/>
          <w:bCs/>
          <w:color w:val="00B0F0"/>
          <w:sz w:val="32"/>
          <w:szCs w:val="32"/>
          <w:lang w:eastAsia="en-US"/>
        </w:rPr>
        <w:t>Job Description</w:t>
      </w:r>
      <w:r w:rsidR="004950D8">
        <w:rPr>
          <w:rFonts w:ascii="Arial" w:eastAsia="Calibri" w:hAnsi="Arial" w:cs="Arial"/>
          <w:b/>
          <w:bCs/>
          <w:color w:val="00B0F0"/>
          <w:sz w:val="32"/>
          <w:szCs w:val="32"/>
          <w:lang w:eastAsia="en-US"/>
        </w:rPr>
        <w:t>:</w:t>
      </w:r>
    </w:p>
    <w:p w14:paraId="41FEEE43" w14:textId="77777777" w:rsidR="00EF4BCA" w:rsidRDefault="00EF4BCA" w:rsidP="00EF4B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Data Admin</w:t>
      </w:r>
    </w:p>
    <w:p w14:paraId="6C0749EB" w14:textId="77777777" w:rsidR="00EF4BCA" w:rsidRDefault="00EF4BCA" w:rsidP="00EF4BCA">
      <w:pPr>
        <w:rPr>
          <w:rFonts w:ascii="Arial" w:hAnsi="Arial" w:cs="Arial"/>
          <w:b/>
          <w:sz w:val="22"/>
          <w:szCs w:val="22"/>
        </w:rPr>
      </w:pPr>
    </w:p>
    <w:p w14:paraId="6EABA472" w14:textId="3F38D89B" w:rsidR="00EF4BCA" w:rsidRPr="00183169" w:rsidRDefault="00EF4BCA" w:rsidP="00EF4BCA">
      <w:pPr>
        <w:pStyle w:val="ListParagraph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306A3B9A">
        <w:rPr>
          <w:rFonts w:ascii="Arial" w:hAnsi="Arial" w:cs="Arial"/>
          <w:sz w:val="22"/>
          <w:szCs w:val="22"/>
        </w:rPr>
        <w:t>Develop effective systems for data collection across Creative Wellbeing programme</w:t>
      </w:r>
    </w:p>
    <w:p w14:paraId="49D08ECB" w14:textId="02DA7FB7" w:rsidR="00EF4BCA" w:rsidRPr="00183169" w:rsidRDefault="00EF4BCA" w:rsidP="00EF4BCA">
      <w:pPr>
        <w:pStyle w:val="ListParagraph"/>
        <w:numPr>
          <w:ilvl w:val="0"/>
          <w:numId w:val="35"/>
        </w:numPr>
        <w:rPr>
          <w:rFonts w:ascii="Arial" w:hAnsi="Arial" w:cs="Arial"/>
          <w:bCs/>
          <w:sz w:val="22"/>
          <w:szCs w:val="22"/>
        </w:rPr>
      </w:pPr>
      <w:r w:rsidRPr="00183169">
        <w:rPr>
          <w:rFonts w:ascii="Arial" w:hAnsi="Arial" w:cs="Arial"/>
          <w:bCs/>
          <w:sz w:val="22"/>
          <w:szCs w:val="22"/>
        </w:rPr>
        <w:t>Lead on the inputting of data for Creative Links and the peer-support groups</w:t>
      </w:r>
    </w:p>
    <w:p w14:paraId="6102D271" w14:textId="136234F3" w:rsidR="00EF4BCA" w:rsidRPr="00183169" w:rsidRDefault="00EF4BCA" w:rsidP="00EF4BCA">
      <w:pPr>
        <w:pStyle w:val="ListParagraph"/>
        <w:numPr>
          <w:ilvl w:val="0"/>
          <w:numId w:val="35"/>
        </w:numPr>
        <w:rPr>
          <w:rFonts w:ascii="Arial" w:hAnsi="Arial" w:cs="Arial"/>
          <w:bCs/>
          <w:sz w:val="22"/>
          <w:szCs w:val="22"/>
        </w:rPr>
      </w:pPr>
      <w:r w:rsidRPr="00183169">
        <w:rPr>
          <w:rFonts w:ascii="Arial" w:hAnsi="Arial" w:cs="Arial"/>
          <w:bCs/>
          <w:sz w:val="22"/>
          <w:szCs w:val="22"/>
        </w:rPr>
        <w:t>Produce accessible reports for Creative Links and the peer-support groups when requested</w:t>
      </w:r>
    </w:p>
    <w:p w14:paraId="44502AF1" w14:textId="3995FADD" w:rsidR="00EF4BCA" w:rsidRPr="00183169" w:rsidRDefault="00EF4BCA" w:rsidP="00EF4BCA">
      <w:pPr>
        <w:pStyle w:val="ListParagraph"/>
        <w:numPr>
          <w:ilvl w:val="0"/>
          <w:numId w:val="35"/>
        </w:numPr>
        <w:rPr>
          <w:rFonts w:ascii="Arial" w:hAnsi="Arial" w:cs="Arial"/>
          <w:bCs/>
          <w:sz w:val="22"/>
          <w:szCs w:val="22"/>
        </w:rPr>
      </w:pPr>
      <w:r w:rsidRPr="00183169">
        <w:rPr>
          <w:rFonts w:ascii="Arial" w:hAnsi="Arial" w:cs="Arial"/>
          <w:bCs/>
          <w:sz w:val="22"/>
          <w:szCs w:val="22"/>
        </w:rPr>
        <w:t>Contribute to the dissemination of reports</w:t>
      </w:r>
    </w:p>
    <w:p w14:paraId="690C7CCA" w14:textId="77777777" w:rsidR="00EF4BCA" w:rsidRDefault="00EF4BCA" w:rsidP="00EF4BCA">
      <w:pPr>
        <w:rPr>
          <w:rFonts w:ascii="Arial" w:hAnsi="Arial" w:cs="Arial"/>
          <w:b/>
          <w:sz w:val="22"/>
          <w:szCs w:val="22"/>
          <w:lang w:val="en-US"/>
        </w:rPr>
      </w:pPr>
    </w:p>
    <w:p w14:paraId="39E25714" w14:textId="528C3CFC" w:rsidR="00EF4BCA" w:rsidRPr="00037415" w:rsidRDefault="00EF4BCA" w:rsidP="00EF4BCA">
      <w:pPr>
        <w:rPr>
          <w:rFonts w:ascii="Arial" w:hAnsi="Arial" w:cs="Arial"/>
          <w:b/>
          <w:sz w:val="22"/>
          <w:szCs w:val="22"/>
          <w:lang w:val="en-US"/>
        </w:rPr>
      </w:pPr>
      <w:r w:rsidRPr="00037415">
        <w:rPr>
          <w:rFonts w:ascii="Arial" w:hAnsi="Arial" w:cs="Arial"/>
          <w:b/>
          <w:sz w:val="22"/>
          <w:szCs w:val="22"/>
          <w:lang w:val="en-US"/>
        </w:rPr>
        <w:t>Monitoring and Evaluation</w:t>
      </w:r>
    </w:p>
    <w:p w14:paraId="3B33620C" w14:textId="77777777" w:rsidR="00EF4BCA" w:rsidRPr="00037415" w:rsidRDefault="00EF4BCA" w:rsidP="00EF4BCA">
      <w:pPr>
        <w:rPr>
          <w:rFonts w:ascii="Arial" w:hAnsi="Arial" w:cs="Arial"/>
          <w:sz w:val="22"/>
          <w:szCs w:val="22"/>
          <w:lang w:val="en-US"/>
        </w:rPr>
      </w:pPr>
    </w:p>
    <w:p w14:paraId="3D4540A6" w14:textId="49C5BDB0" w:rsidR="00EF4BCA" w:rsidRPr="00037415" w:rsidRDefault="00EF4BCA" w:rsidP="00EF4BCA">
      <w:pPr>
        <w:numPr>
          <w:ilvl w:val="0"/>
          <w:numId w:val="31"/>
        </w:numPr>
        <w:rPr>
          <w:rFonts w:ascii="Arial" w:hAnsi="Arial" w:cs="Arial"/>
          <w:sz w:val="22"/>
          <w:szCs w:val="22"/>
          <w:lang w:val="en-US"/>
        </w:rPr>
      </w:pPr>
      <w:r w:rsidRPr="00037415">
        <w:rPr>
          <w:rFonts w:ascii="Arial" w:hAnsi="Arial" w:cs="Arial"/>
          <w:sz w:val="22"/>
          <w:szCs w:val="22"/>
        </w:rPr>
        <w:t>Work with volunteers to implement effective monitoring and evaluation processes for the projects</w:t>
      </w:r>
    </w:p>
    <w:p w14:paraId="24CDF56D" w14:textId="49E2C5BE" w:rsidR="00EF4BCA" w:rsidRPr="00037415" w:rsidRDefault="00EF4BCA" w:rsidP="00EF4BCA">
      <w:pPr>
        <w:numPr>
          <w:ilvl w:val="0"/>
          <w:numId w:val="31"/>
        </w:numPr>
        <w:rPr>
          <w:rFonts w:ascii="Arial" w:hAnsi="Arial" w:cs="Arial"/>
          <w:sz w:val="22"/>
          <w:szCs w:val="22"/>
          <w:lang w:val="en-US"/>
        </w:rPr>
      </w:pPr>
      <w:r w:rsidRPr="00037415">
        <w:rPr>
          <w:rFonts w:ascii="Arial" w:hAnsi="Arial" w:cs="Arial"/>
          <w:sz w:val="22"/>
          <w:szCs w:val="22"/>
        </w:rPr>
        <w:t>Contribute to the final report</w:t>
      </w:r>
      <w:r w:rsidRPr="00037415">
        <w:rPr>
          <w:rFonts w:ascii="Arial" w:hAnsi="Arial" w:cs="Arial"/>
          <w:sz w:val="22"/>
          <w:szCs w:val="22"/>
          <w:lang w:val="en-US"/>
        </w:rPr>
        <w:t>/s</w:t>
      </w:r>
      <w:r w:rsidRPr="00037415">
        <w:rPr>
          <w:rFonts w:ascii="Arial" w:hAnsi="Arial" w:cs="Arial"/>
          <w:sz w:val="22"/>
          <w:szCs w:val="22"/>
        </w:rPr>
        <w:t xml:space="preserve"> in collaboration with the Director and the Creative Wellbeing Manager</w:t>
      </w:r>
    </w:p>
    <w:p w14:paraId="0C4D1744" w14:textId="1BC8D64E" w:rsidR="00EF4BCA" w:rsidRPr="009C0AA0" w:rsidRDefault="00EF4BCA" w:rsidP="00EF4BCA">
      <w:pPr>
        <w:numPr>
          <w:ilvl w:val="0"/>
          <w:numId w:val="31"/>
        </w:numPr>
        <w:rPr>
          <w:rFonts w:ascii="Arial" w:hAnsi="Arial" w:cs="Arial"/>
          <w:sz w:val="22"/>
          <w:szCs w:val="22"/>
          <w:lang w:val="en-US"/>
        </w:rPr>
      </w:pPr>
      <w:r w:rsidRPr="00037415">
        <w:rPr>
          <w:rFonts w:ascii="Arial" w:hAnsi="Arial" w:cs="Arial"/>
          <w:sz w:val="22"/>
          <w:szCs w:val="22"/>
        </w:rPr>
        <w:t>Contribute to the development, evaluation &amp; review of a volunteer support &amp; engagement strategy</w:t>
      </w:r>
    </w:p>
    <w:p w14:paraId="048235D1" w14:textId="77777777" w:rsidR="00EF4BCA" w:rsidRPr="00037415" w:rsidRDefault="00EF4BCA" w:rsidP="00EF4BCA">
      <w:pPr>
        <w:rPr>
          <w:rFonts w:ascii="Arial" w:hAnsi="Arial" w:cs="Arial"/>
          <w:sz w:val="22"/>
          <w:szCs w:val="22"/>
          <w:lang w:val="en-US"/>
        </w:rPr>
      </w:pPr>
    </w:p>
    <w:p w14:paraId="51E3C02F" w14:textId="7021F3FA" w:rsidR="0094569B" w:rsidRPr="00F50534" w:rsidRDefault="00EF4BCA" w:rsidP="00F50534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Project</w:t>
      </w:r>
      <w:r w:rsidR="004950D8">
        <w:rPr>
          <w:rFonts w:ascii="Arial" w:hAnsi="Arial" w:cs="Arial"/>
          <w:b/>
          <w:sz w:val="22"/>
          <w:szCs w:val="22"/>
          <w:lang w:val="en-US"/>
        </w:rPr>
        <w:t xml:space="preserve"> Support </w:t>
      </w:r>
    </w:p>
    <w:p w14:paraId="156C1257" w14:textId="77777777" w:rsidR="0094569B" w:rsidRDefault="0094569B" w:rsidP="0094569B">
      <w:pPr>
        <w:ind w:left="720"/>
        <w:rPr>
          <w:rFonts w:ascii="Arial" w:hAnsi="Arial" w:cs="Arial"/>
          <w:sz w:val="22"/>
          <w:szCs w:val="22"/>
        </w:rPr>
      </w:pPr>
    </w:p>
    <w:p w14:paraId="09881B0F" w14:textId="2950A238" w:rsidR="00EF4BCA" w:rsidRDefault="004950D8" w:rsidP="004950D8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037415">
        <w:rPr>
          <w:rFonts w:ascii="Arial" w:hAnsi="Arial" w:cs="Arial"/>
          <w:sz w:val="22"/>
          <w:szCs w:val="22"/>
        </w:rPr>
        <w:t xml:space="preserve">Work with the </w:t>
      </w:r>
      <w:r w:rsidRPr="00037415">
        <w:rPr>
          <w:rFonts w:ascii="Arial" w:hAnsi="Arial" w:cs="Arial"/>
          <w:sz w:val="22"/>
          <w:szCs w:val="22"/>
          <w:lang w:val="en-US"/>
        </w:rPr>
        <w:t xml:space="preserve">Creative Wellbeing </w:t>
      </w:r>
      <w:r w:rsidRPr="00037415">
        <w:rPr>
          <w:rFonts w:ascii="Arial" w:hAnsi="Arial" w:cs="Arial"/>
          <w:sz w:val="22"/>
          <w:szCs w:val="22"/>
        </w:rPr>
        <w:t xml:space="preserve">Manager to recruit, manage, co-ordinate and support the </w:t>
      </w:r>
      <w:r w:rsidR="00EF4BCA">
        <w:rPr>
          <w:rFonts w:ascii="Arial" w:hAnsi="Arial" w:cs="Arial"/>
          <w:sz w:val="22"/>
          <w:szCs w:val="22"/>
        </w:rPr>
        <w:t>participants of the projects</w:t>
      </w:r>
    </w:p>
    <w:p w14:paraId="1D8C2772" w14:textId="6E085ED5" w:rsidR="004950D8" w:rsidRPr="00037415" w:rsidRDefault="00EF4BCA" w:rsidP="004950D8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Support </w:t>
      </w:r>
      <w:r w:rsidR="004950D8" w:rsidRPr="00037415">
        <w:rPr>
          <w:rFonts w:ascii="Arial" w:hAnsi="Arial" w:cs="Arial"/>
          <w:sz w:val="22"/>
          <w:szCs w:val="22"/>
        </w:rPr>
        <w:t>volunteers and the peer-support groups in the running of their groups</w:t>
      </w:r>
    </w:p>
    <w:p w14:paraId="24D2098C" w14:textId="522AF94E" w:rsidR="004950D8" w:rsidRPr="00037415" w:rsidRDefault="004950D8" w:rsidP="004950D8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037415">
        <w:rPr>
          <w:rFonts w:ascii="Arial" w:hAnsi="Arial" w:cs="Arial"/>
          <w:sz w:val="22"/>
          <w:szCs w:val="22"/>
        </w:rPr>
        <w:t>To be the first point of contact for the volunteers and members of the peer-support groups</w:t>
      </w:r>
      <w:r>
        <w:rPr>
          <w:rFonts w:ascii="Arial" w:hAnsi="Arial" w:cs="Arial"/>
          <w:sz w:val="22"/>
          <w:szCs w:val="22"/>
        </w:rPr>
        <w:t>, via email, phone, or face to face</w:t>
      </w:r>
    </w:p>
    <w:p w14:paraId="28C4FE20" w14:textId="55AAFCC7" w:rsidR="004950D8" w:rsidRPr="00037415" w:rsidRDefault="00EF4BCA" w:rsidP="004950D8">
      <w:pPr>
        <w:numPr>
          <w:ilvl w:val="0"/>
          <w:numId w:val="29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Support</w:t>
      </w:r>
      <w:r w:rsidR="004950D8" w:rsidRPr="00037415">
        <w:rPr>
          <w:rFonts w:ascii="Arial" w:hAnsi="Arial" w:cs="Arial"/>
          <w:sz w:val="22"/>
          <w:szCs w:val="22"/>
        </w:rPr>
        <w:t xml:space="preserve"> the production, presentation and dissemination of exhibitions, presentations, </w:t>
      </w:r>
      <w:proofErr w:type="gramStart"/>
      <w:r w:rsidR="004950D8" w:rsidRPr="00037415">
        <w:rPr>
          <w:rFonts w:ascii="Arial" w:hAnsi="Arial" w:cs="Arial"/>
          <w:sz w:val="22"/>
          <w:szCs w:val="22"/>
        </w:rPr>
        <w:t>performances</w:t>
      </w:r>
      <w:proofErr w:type="gramEnd"/>
      <w:r w:rsidR="004950D8" w:rsidRPr="00037415">
        <w:rPr>
          <w:rFonts w:ascii="Arial" w:hAnsi="Arial" w:cs="Arial"/>
          <w:sz w:val="22"/>
          <w:szCs w:val="22"/>
        </w:rPr>
        <w:t xml:space="preserve"> or publications of work created by the peer-support groups</w:t>
      </w:r>
    </w:p>
    <w:p w14:paraId="2855E94B" w14:textId="5240E3B4" w:rsidR="004950D8" w:rsidRPr="00037415" w:rsidRDefault="004950D8" w:rsidP="004950D8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037415">
        <w:rPr>
          <w:rFonts w:ascii="Arial" w:hAnsi="Arial" w:cs="Arial"/>
          <w:sz w:val="22"/>
          <w:szCs w:val="22"/>
        </w:rPr>
        <w:t>Ensure risk assessments are carried out and health and safety requirements are addressed on all projects</w:t>
      </w:r>
    </w:p>
    <w:p w14:paraId="02E3A9A8" w14:textId="1E6C58FE" w:rsidR="004950D8" w:rsidRPr="00037415" w:rsidRDefault="004950D8" w:rsidP="004950D8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037415">
        <w:rPr>
          <w:rFonts w:ascii="Arial" w:hAnsi="Arial" w:cs="Arial"/>
          <w:sz w:val="22"/>
          <w:szCs w:val="22"/>
        </w:rPr>
        <w:t>To be aware of any training opportunities available for the volunteers and co-ordinate their attendance</w:t>
      </w:r>
    </w:p>
    <w:p w14:paraId="72F0497A" w14:textId="0989507B" w:rsidR="004950D8" w:rsidRPr="00C209CD" w:rsidRDefault="004950D8" w:rsidP="004950D8">
      <w:pPr>
        <w:numPr>
          <w:ilvl w:val="0"/>
          <w:numId w:val="29"/>
        </w:numPr>
        <w:rPr>
          <w:rFonts w:ascii="Arial" w:hAnsi="Arial" w:cs="Arial"/>
          <w:sz w:val="22"/>
          <w:szCs w:val="22"/>
          <w:lang w:val="en-US"/>
        </w:rPr>
      </w:pPr>
      <w:r w:rsidRPr="00037415">
        <w:rPr>
          <w:rFonts w:ascii="Arial" w:hAnsi="Arial" w:cs="Arial"/>
          <w:sz w:val="22"/>
          <w:szCs w:val="22"/>
        </w:rPr>
        <w:t xml:space="preserve">Work with </w:t>
      </w:r>
      <w:r w:rsidR="0094569B">
        <w:rPr>
          <w:rFonts w:ascii="Arial" w:hAnsi="Arial" w:cs="Arial"/>
          <w:sz w:val="22"/>
          <w:szCs w:val="22"/>
        </w:rPr>
        <w:t>the Artists Development Manager</w:t>
      </w:r>
      <w:r w:rsidRPr="00037415">
        <w:rPr>
          <w:rFonts w:ascii="Arial" w:hAnsi="Arial" w:cs="Arial"/>
          <w:sz w:val="22"/>
          <w:szCs w:val="22"/>
        </w:rPr>
        <w:t xml:space="preserve"> to support the development of volunteer artists and creative facilitators</w:t>
      </w:r>
    </w:p>
    <w:p w14:paraId="073FB70D" w14:textId="73E134DB" w:rsidR="004950D8" w:rsidRDefault="004950D8" w:rsidP="004950D8">
      <w:pPr>
        <w:numPr>
          <w:ilvl w:val="0"/>
          <w:numId w:val="29"/>
        </w:numPr>
        <w:rPr>
          <w:rFonts w:ascii="Arial" w:hAnsi="Arial" w:cs="Arial"/>
          <w:sz w:val="22"/>
          <w:szCs w:val="22"/>
          <w:lang w:val="en-US"/>
        </w:rPr>
      </w:pPr>
      <w:r w:rsidRPr="00C209CD">
        <w:rPr>
          <w:rFonts w:ascii="Arial" w:hAnsi="Arial" w:cs="Arial"/>
          <w:sz w:val="22"/>
          <w:szCs w:val="22"/>
          <w:lang w:val="en-US"/>
        </w:rPr>
        <w:t>Work with the Creative Wellbeing Manager to ensure that the peer-support groups are delivered within the budget</w:t>
      </w:r>
    </w:p>
    <w:p w14:paraId="325E1D27" w14:textId="434F4571" w:rsidR="004950D8" w:rsidRPr="00C95545" w:rsidRDefault="004950D8" w:rsidP="004950D8">
      <w:pPr>
        <w:numPr>
          <w:ilvl w:val="0"/>
          <w:numId w:val="29"/>
        </w:numPr>
        <w:rPr>
          <w:rFonts w:ascii="Arial" w:hAnsi="Arial" w:cs="Arial"/>
          <w:sz w:val="22"/>
          <w:szCs w:val="22"/>
          <w:lang w:val="en-US"/>
        </w:rPr>
      </w:pPr>
      <w:r w:rsidRPr="00C95545">
        <w:rPr>
          <w:rFonts w:ascii="Arial" w:hAnsi="Arial" w:cs="Arial"/>
          <w:sz w:val="22"/>
          <w:szCs w:val="22"/>
          <w:lang w:val="en-US"/>
        </w:rPr>
        <w:t>Contribute to the creation and maintenance of an up-to-date and effective volunteer database</w:t>
      </w:r>
    </w:p>
    <w:p w14:paraId="5F913A2E" w14:textId="77777777" w:rsidR="004950D8" w:rsidRPr="00C95545" w:rsidRDefault="004950D8" w:rsidP="004950D8">
      <w:pPr>
        <w:ind w:left="720"/>
        <w:rPr>
          <w:rFonts w:ascii="Arial" w:hAnsi="Arial" w:cs="Arial"/>
          <w:sz w:val="22"/>
          <w:szCs w:val="22"/>
          <w:lang w:val="en-US"/>
        </w:rPr>
      </w:pPr>
    </w:p>
    <w:p w14:paraId="666464C1" w14:textId="77777777" w:rsidR="006B08A7" w:rsidRDefault="006B08A7" w:rsidP="004950D8">
      <w:pPr>
        <w:rPr>
          <w:rFonts w:ascii="Arial" w:hAnsi="Arial" w:cs="Arial"/>
          <w:b/>
          <w:sz w:val="22"/>
          <w:szCs w:val="22"/>
        </w:rPr>
      </w:pPr>
    </w:p>
    <w:p w14:paraId="0042E901" w14:textId="5033983E" w:rsidR="004950D8" w:rsidRPr="00037415" w:rsidRDefault="004950D8" w:rsidP="004950D8">
      <w:pPr>
        <w:rPr>
          <w:rFonts w:ascii="Arial" w:hAnsi="Arial" w:cs="Arial"/>
          <w:b/>
          <w:sz w:val="22"/>
          <w:szCs w:val="22"/>
        </w:rPr>
      </w:pPr>
      <w:r w:rsidRPr="00037415">
        <w:rPr>
          <w:rFonts w:ascii="Arial" w:hAnsi="Arial" w:cs="Arial"/>
          <w:b/>
          <w:sz w:val="22"/>
          <w:szCs w:val="22"/>
        </w:rPr>
        <w:t>General Duties</w:t>
      </w:r>
    </w:p>
    <w:p w14:paraId="21F18AD4" w14:textId="77777777" w:rsidR="004950D8" w:rsidRPr="00037415" w:rsidRDefault="004950D8" w:rsidP="004950D8">
      <w:pPr>
        <w:rPr>
          <w:rFonts w:ascii="Arial" w:hAnsi="Arial" w:cs="Arial"/>
          <w:sz w:val="22"/>
          <w:szCs w:val="22"/>
        </w:rPr>
      </w:pPr>
    </w:p>
    <w:p w14:paraId="4A67BB16" w14:textId="5327DE3C" w:rsidR="004950D8" w:rsidRPr="00037415" w:rsidRDefault="004950D8" w:rsidP="004950D8">
      <w:pPr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037415">
        <w:rPr>
          <w:rFonts w:ascii="Arial" w:hAnsi="Arial" w:cs="Arial"/>
          <w:sz w:val="22"/>
          <w:szCs w:val="22"/>
        </w:rPr>
        <w:t>To undertake administrative duties connected with the pro</w:t>
      </w:r>
      <w:r>
        <w:rPr>
          <w:rFonts w:ascii="Arial" w:hAnsi="Arial" w:cs="Arial"/>
          <w:sz w:val="22"/>
          <w:szCs w:val="22"/>
        </w:rPr>
        <w:t>gramme</w:t>
      </w:r>
      <w:r w:rsidRPr="00037415">
        <w:rPr>
          <w:rFonts w:ascii="Arial" w:hAnsi="Arial" w:cs="Arial"/>
          <w:sz w:val="22"/>
          <w:szCs w:val="22"/>
        </w:rPr>
        <w:t xml:space="preserve"> as required</w:t>
      </w:r>
    </w:p>
    <w:p w14:paraId="08811B94" w14:textId="3B858A00" w:rsidR="004950D8" w:rsidRPr="00037415" w:rsidRDefault="004950D8" w:rsidP="004950D8">
      <w:pPr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037415">
        <w:rPr>
          <w:rFonts w:ascii="Arial" w:hAnsi="Arial" w:cs="Arial"/>
          <w:sz w:val="22"/>
          <w:szCs w:val="22"/>
        </w:rPr>
        <w:t xml:space="preserve">To represent and promote </w:t>
      </w:r>
      <w:r w:rsidRPr="00037415">
        <w:rPr>
          <w:rFonts w:ascii="Arial" w:hAnsi="Arial" w:cs="Arial"/>
          <w:sz w:val="22"/>
          <w:szCs w:val="22"/>
          <w:lang w:val="en-US"/>
        </w:rPr>
        <w:t xml:space="preserve">Creativity Works’ </w:t>
      </w:r>
      <w:r w:rsidRPr="00037415">
        <w:rPr>
          <w:rFonts w:ascii="Arial" w:hAnsi="Arial" w:cs="Arial"/>
          <w:sz w:val="22"/>
          <w:szCs w:val="22"/>
        </w:rPr>
        <w:t>work where appropriate</w:t>
      </w:r>
    </w:p>
    <w:p w14:paraId="5C0BB569" w14:textId="0D0BF28D" w:rsidR="004950D8" w:rsidRPr="00037415" w:rsidRDefault="004950D8" w:rsidP="004950D8">
      <w:pPr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037415">
        <w:rPr>
          <w:rFonts w:ascii="Arial" w:hAnsi="Arial" w:cs="Arial"/>
          <w:sz w:val="22"/>
          <w:szCs w:val="22"/>
        </w:rPr>
        <w:t xml:space="preserve">To submit relevant progress reports to Trustees </w:t>
      </w:r>
    </w:p>
    <w:p w14:paraId="483B6346" w14:textId="1E64C8D1" w:rsidR="004950D8" w:rsidRPr="00037415" w:rsidRDefault="004950D8" w:rsidP="004950D8">
      <w:pPr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037415">
        <w:rPr>
          <w:rFonts w:ascii="Arial" w:hAnsi="Arial" w:cs="Arial"/>
          <w:sz w:val="22"/>
          <w:szCs w:val="22"/>
        </w:rPr>
        <w:t xml:space="preserve">To act in the best interests of </w:t>
      </w:r>
      <w:r w:rsidRPr="00037415">
        <w:rPr>
          <w:rFonts w:ascii="Arial" w:hAnsi="Arial" w:cs="Arial"/>
          <w:sz w:val="22"/>
          <w:szCs w:val="22"/>
          <w:lang w:val="en-US"/>
        </w:rPr>
        <w:t>Creativity Works</w:t>
      </w:r>
    </w:p>
    <w:p w14:paraId="295C3E03" w14:textId="1B78B93E" w:rsidR="004950D8" w:rsidRPr="00037415" w:rsidRDefault="004950D8" w:rsidP="004950D8">
      <w:pPr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037415">
        <w:rPr>
          <w:rFonts w:ascii="Arial" w:hAnsi="Arial" w:cs="Arial"/>
          <w:sz w:val="22"/>
          <w:szCs w:val="22"/>
        </w:rPr>
        <w:t xml:space="preserve">To work within </w:t>
      </w:r>
      <w:r w:rsidRPr="00037415">
        <w:rPr>
          <w:rFonts w:ascii="Arial" w:hAnsi="Arial" w:cs="Arial"/>
          <w:sz w:val="22"/>
          <w:szCs w:val="22"/>
          <w:lang w:val="en-US"/>
        </w:rPr>
        <w:t xml:space="preserve">Creativity Works </w:t>
      </w:r>
      <w:r w:rsidRPr="00037415">
        <w:rPr>
          <w:rFonts w:ascii="Arial" w:hAnsi="Arial" w:cs="Arial"/>
          <w:sz w:val="22"/>
          <w:szCs w:val="22"/>
        </w:rPr>
        <w:t xml:space="preserve">policy framework including working within the spirit of </w:t>
      </w:r>
      <w:r w:rsidRPr="00037415">
        <w:rPr>
          <w:rFonts w:ascii="Arial" w:hAnsi="Arial" w:cs="Arial"/>
          <w:sz w:val="22"/>
          <w:szCs w:val="22"/>
          <w:lang w:val="en-US"/>
        </w:rPr>
        <w:t xml:space="preserve">Creativity Works’ </w:t>
      </w:r>
      <w:r w:rsidRPr="00037415">
        <w:rPr>
          <w:rFonts w:ascii="Arial" w:hAnsi="Arial" w:cs="Arial"/>
          <w:sz w:val="22"/>
          <w:szCs w:val="22"/>
        </w:rPr>
        <w:t>equal opportunities policy</w:t>
      </w:r>
    </w:p>
    <w:p w14:paraId="52C3BACD" w14:textId="71E81878" w:rsidR="004950D8" w:rsidRDefault="004950D8" w:rsidP="004950D8">
      <w:pPr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037415">
        <w:rPr>
          <w:rFonts w:ascii="Arial" w:hAnsi="Arial" w:cs="Arial"/>
          <w:sz w:val="22"/>
          <w:szCs w:val="22"/>
        </w:rPr>
        <w:t>To undertake any other duties and responsibilities commensurate with the post</w:t>
      </w:r>
    </w:p>
    <w:p w14:paraId="6FFF96A6" w14:textId="3B4348A1" w:rsidR="0094569B" w:rsidRDefault="0094569B" w:rsidP="0094569B">
      <w:pPr>
        <w:rPr>
          <w:rFonts w:ascii="Arial" w:hAnsi="Arial" w:cs="Arial"/>
          <w:sz w:val="22"/>
          <w:szCs w:val="22"/>
        </w:rPr>
      </w:pPr>
    </w:p>
    <w:p w14:paraId="1F4618BD" w14:textId="77777777" w:rsidR="0094569B" w:rsidRPr="00037415" w:rsidRDefault="0094569B" w:rsidP="0094569B">
      <w:pPr>
        <w:rPr>
          <w:rFonts w:ascii="Arial" w:hAnsi="Arial" w:cs="Arial"/>
          <w:sz w:val="22"/>
          <w:szCs w:val="22"/>
        </w:rPr>
      </w:pPr>
    </w:p>
    <w:p w14:paraId="39E22FC7" w14:textId="77777777" w:rsidR="004950D8" w:rsidRDefault="004950D8" w:rsidP="004950D8">
      <w:pPr>
        <w:rPr>
          <w:rFonts w:ascii="Arial" w:hAnsi="Arial" w:cs="Arial"/>
          <w:b/>
          <w:sz w:val="22"/>
          <w:szCs w:val="22"/>
        </w:rPr>
      </w:pPr>
    </w:p>
    <w:p w14:paraId="526D7748" w14:textId="768FDECE" w:rsidR="00715170" w:rsidRDefault="00715170" w:rsidP="005258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b/>
          <w:bCs/>
          <w:color w:val="00B0F0"/>
          <w:sz w:val="32"/>
          <w:szCs w:val="32"/>
          <w:lang w:eastAsia="en-US"/>
        </w:rPr>
      </w:pPr>
      <w:r>
        <w:rPr>
          <w:rFonts w:ascii="Arial" w:eastAsia="Calibri" w:hAnsi="Arial" w:cs="Arial"/>
          <w:b/>
          <w:bCs/>
          <w:color w:val="00B0F0"/>
          <w:sz w:val="32"/>
          <w:szCs w:val="32"/>
          <w:lang w:eastAsia="en-US"/>
        </w:rPr>
        <w:t>Person Specification</w:t>
      </w:r>
    </w:p>
    <w:tbl>
      <w:tblPr>
        <w:tblW w:w="99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3"/>
        <w:gridCol w:w="5027"/>
      </w:tblGrid>
      <w:tr w:rsidR="006B08A7" w:rsidRPr="004C1FDF" w14:paraId="761A7F19" w14:textId="77777777" w:rsidTr="306A3B9A">
        <w:tc>
          <w:tcPr>
            <w:tcW w:w="9900" w:type="dxa"/>
            <w:gridSpan w:val="2"/>
            <w:shd w:val="clear" w:color="auto" w:fill="auto"/>
          </w:tcPr>
          <w:p w14:paraId="5BEAE508" w14:textId="7E07B6E8" w:rsidR="006B08A7" w:rsidRPr="004C1FDF" w:rsidRDefault="006B08A7" w:rsidP="003200AE">
            <w:pPr>
              <w:ind w:left="720" w:hanging="7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A579C">
              <w:rPr>
                <w:rFonts w:ascii="Arial" w:hAnsi="Arial" w:cs="Arial"/>
                <w:b/>
                <w:sz w:val="22"/>
                <w:szCs w:val="22"/>
              </w:rPr>
              <w:t xml:space="preserve">Creative Wellbeing </w:t>
            </w:r>
            <w:r w:rsidR="0004158C">
              <w:rPr>
                <w:rFonts w:ascii="Arial" w:hAnsi="Arial" w:cs="Arial"/>
                <w:b/>
                <w:sz w:val="22"/>
                <w:szCs w:val="22"/>
              </w:rPr>
              <w:t>Projects Assistant</w:t>
            </w:r>
            <w:r w:rsidRPr="008A579C">
              <w:rPr>
                <w:rFonts w:ascii="Arial" w:hAnsi="Arial" w:cs="Arial"/>
                <w:b/>
                <w:sz w:val="22"/>
                <w:szCs w:val="22"/>
              </w:rPr>
              <w:t>: Person Spec</w:t>
            </w:r>
            <w:r>
              <w:rPr>
                <w:rFonts w:ascii="Arial" w:hAnsi="Arial" w:cs="Arial"/>
                <w:b/>
                <w:sz w:val="22"/>
                <w:szCs w:val="22"/>
              </w:rPr>
              <w:t>ification</w:t>
            </w:r>
          </w:p>
          <w:p w14:paraId="5D613AD2" w14:textId="77777777" w:rsidR="006B08A7" w:rsidRPr="004C1FDF" w:rsidRDefault="006B08A7" w:rsidP="003200AE">
            <w:pPr>
              <w:ind w:left="720" w:hanging="7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B08A7" w:rsidRPr="004C1FDF" w14:paraId="0587E535" w14:textId="77777777" w:rsidTr="306A3B9A">
        <w:tc>
          <w:tcPr>
            <w:tcW w:w="4873" w:type="dxa"/>
            <w:shd w:val="clear" w:color="auto" w:fill="auto"/>
          </w:tcPr>
          <w:p w14:paraId="718AE91A" w14:textId="77777777" w:rsidR="006B08A7" w:rsidRPr="004C1FDF" w:rsidRDefault="006B08A7" w:rsidP="003200A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C1FDF">
              <w:rPr>
                <w:rFonts w:ascii="Arial" w:hAnsi="Arial" w:cs="Arial"/>
                <w:b/>
                <w:sz w:val="22"/>
                <w:szCs w:val="22"/>
              </w:rPr>
              <w:t>Essential</w:t>
            </w:r>
          </w:p>
          <w:p w14:paraId="791D7092" w14:textId="77777777" w:rsidR="006B08A7" w:rsidRPr="004C1FDF" w:rsidRDefault="006B08A7" w:rsidP="003200A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027" w:type="dxa"/>
            <w:shd w:val="clear" w:color="auto" w:fill="auto"/>
          </w:tcPr>
          <w:p w14:paraId="7974810E" w14:textId="77777777" w:rsidR="006B08A7" w:rsidRPr="004C1FDF" w:rsidRDefault="006B08A7" w:rsidP="003200A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C1FDF">
              <w:rPr>
                <w:rFonts w:ascii="Arial" w:hAnsi="Arial" w:cs="Arial"/>
                <w:b/>
                <w:sz w:val="22"/>
                <w:szCs w:val="22"/>
              </w:rPr>
              <w:t>Desirable</w:t>
            </w:r>
          </w:p>
        </w:tc>
      </w:tr>
      <w:tr w:rsidR="006B08A7" w:rsidRPr="004C1FDF" w14:paraId="0AEC1FC7" w14:textId="77777777" w:rsidTr="306A3B9A">
        <w:tc>
          <w:tcPr>
            <w:tcW w:w="9900" w:type="dxa"/>
            <w:gridSpan w:val="2"/>
            <w:shd w:val="clear" w:color="auto" w:fill="auto"/>
          </w:tcPr>
          <w:p w14:paraId="4970E41E" w14:textId="77777777" w:rsidR="006B08A7" w:rsidRPr="004C1FDF" w:rsidRDefault="006B08A7" w:rsidP="003200A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1FDF">
              <w:rPr>
                <w:rFonts w:ascii="Arial" w:hAnsi="Arial" w:cs="Arial"/>
                <w:b/>
                <w:sz w:val="22"/>
                <w:szCs w:val="22"/>
              </w:rPr>
              <w:t>Qualifications</w:t>
            </w:r>
          </w:p>
        </w:tc>
      </w:tr>
      <w:tr w:rsidR="006B08A7" w:rsidRPr="004C1FDF" w14:paraId="10F29037" w14:textId="77777777" w:rsidTr="306A3B9A">
        <w:tc>
          <w:tcPr>
            <w:tcW w:w="4873" w:type="dxa"/>
            <w:shd w:val="clear" w:color="auto" w:fill="auto"/>
          </w:tcPr>
          <w:p w14:paraId="1F8BD6B5" w14:textId="63B94349" w:rsidR="006B08A7" w:rsidRPr="004C1FDF" w:rsidRDefault="306A3B9A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306A3B9A">
              <w:rPr>
                <w:rFonts w:ascii="Arial" w:hAnsi="Arial" w:cs="Arial"/>
                <w:sz w:val="22"/>
                <w:szCs w:val="22"/>
              </w:rPr>
              <w:t>Educated to Level 6 qualification or equivalent experience</w:t>
            </w:r>
          </w:p>
        </w:tc>
        <w:tc>
          <w:tcPr>
            <w:tcW w:w="5027" w:type="dxa"/>
            <w:shd w:val="clear" w:color="auto" w:fill="auto"/>
          </w:tcPr>
          <w:p w14:paraId="52B8A72F" w14:textId="77777777" w:rsidR="006B08A7" w:rsidRPr="004C1FDF" w:rsidRDefault="006B08A7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004C1FDF">
              <w:rPr>
                <w:rFonts w:ascii="Arial" w:hAnsi="Arial" w:cs="Arial"/>
                <w:sz w:val="22"/>
                <w:szCs w:val="22"/>
              </w:rPr>
              <w:t>Arts Specialist preferred</w:t>
            </w:r>
          </w:p>
        </w:tc>
      </w:tr>
      <w:tr w:rsidR="006B08A7" w:rsidRPr="004C1FDF" w14:paraId="6336F529" w14:textId="77777777" w:rsidTr="306A3B9A">
        <w:tc>
          <w:tcPr>
            <w:tcW w:w="9900" w:type="dxa"/>
            <w:gridSpan w:val="2"/>
            <w:shd w:val="clear" w:color="auto" w:fill="auto"/>
          </w:tcPr>
          <w:p w14:paraId="4493552A" w14:textId="77777777" w:rsidR="006B08A7" w:rsidRPr="004C1FDF" w:rsidRDefault="006B08A7" w:rsidP="003200A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1FDF">
              <w:rPr>
                <w:rFonts w:ascii="Arial" w:hAnsi="Arial" w:cs="Arial"/>
                <w:b/>
                <w:sz w:val="22"/>
                <w:szCs w:val="22"/>
              </w:rPr>
              <w:t>Experience</w:t>
            </w:r>
          </w:p>
        </w:tc>
      </w:tr>
      <w:tr w:rsidR="006B08A7" w:rsidRPr="004C1FDF" w14:paraId="0C401444" w14:textId="77777777" w:rsidTr="306A3B9A">
        <w:tc>
          <w:tcPr>
            <w:tcW w:w="4873" w:type="dxa"/>
            <w:shd w:val="clear" w:color="auto" w:fill="auto"/>
          </w:tcPr>
          <w:p w14:paraId="4E681BFB" w14:textId="1EC0E852" w:rsidR="006B08A7" w:rsidRPr="004C1FDF" w:rsidRDefault="00F50534" w:rsidP="003200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6B08A7" w:rsidRPr="004C1FDF">
              <w:rPr>
                <w:rFonts w:ascii="Arial" w:hAnsi="Arial" w:cs="Arial"/>
                <w:sz w:val="22"/>
                <w:szCs w:val="22"/>
              </w:rPr>
              <w:t>xperience of</w:t>
            </w:r>
            <w:r w:rsidR="006B08A7">
              <w:rPr>
                <w:rFonts w:ascii="Arial" w:hAnsi="Arial" w:cs="Arial"/>
                <w:sz w:val="22"/>
                <w:szCs w:val="22"/>
              </w:rPr>
              <w:t xml:space="preserve"> working in an administration role</w:t>
            </w:r>
          </w:p>
        </w:tc>
        <w:tc>
          <w:tcPr>
            <w:tcW w:w="5027" w:type="dxa"/>
            <w:shd w:val="clear" w:color="auto" w:fill="auto"/>
          </w:tcPr>
          <w:p w14:paraId="0B065037" w14:textId="39EA40CD" w:rsidR="006B08A7" w:rsidRPr="004C1FDF" w:rsidRDefault="00F50534" w:rsidP="003200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6B08A7" w:rsidRPr="008A579C">
              <w:rPr>
                <w:rFonts w:ascii="Arial" w:hAnsi="Arial" w:cs="Arial"/>
                <w:sz w:val="22"/>
                <w:szCs w:val="22"/>
              </w:rPr>
              <w:t>xperience of working in participatory arts</w:t>
            </w:r>
          </w:p>
        </w:tc>
      </w:tr>
      <w:tr w:rsidR="006B08A7" w:rsidRPr="004C1FDF" w14:paraId="7FD24DC7" w14:textId="77777777" w:rsidTr="306A3B9A">
        <w:tc>
          <w:tcPr>
            <w:tcW w:w="4873" w:type="dxa"/>
            <w:shd w:val="clear" w:color="auto" w:fill="auto"/>
          </w:tcPr>
          <w:p w14:paraId="115636B8" w14:textId="6B7F67CF" w:rsidR="006B08A7" w:rsidRPr="004C1FDF" w:rsidRDefault="006B08A7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008A579C">
              <w:rPr>
                <w:rFonts w:ascii="Arial" w:hAnsi="Arial" w:cs="Arial"/>
                <w:sz w:val="22"/>
                <w:szCs w:val="22"/>
              </w:rPr>
              <w:t xml:space="preserve">Experience of supporting </w:t>
            </w:r>
            <w:r w:rsidR="00921E65">
              <w:rPr>
                <w:rFonts w:ascii="Arial" w:hAnsi="Arial" w:cs="Arial"/>
                <w:sz w:val="22"/>
                <w:szCs w:val="22"/>
              </w:rPr>
              <w:t xml:space="preserve">participants and </w:t>
            </w:r>
            <w:r>
              <w:rPr>
                <w:rFonts w:ascii="Arial" w:hAnsi="Arial" w:cs="Arial"/>
                <w:sz w:val="22"/>
                <w:szCs w:val="22"/>
              </w:rPr>
              <w:t>volunteers</w:t>
            </w:r>
          </w:p>
        </w:tc>
        <w:tc>
          <w:tcPr>
            <w:tcW w:w="5027" w:type="dxa"/>
            <w:shd w:val="clear" w:color="auto" w:fill="auto"/>
          </w:tcPr>
          <w:p w14:paraId="337DE54B" w14:textId="7CB81246" w:rsidR="006B08A7" w:rsidRPr="004C1FDF" w:rsidRDefault="00921E65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00D158E8">
              <w:rPr>
                <w:rFonts w:ascii="Arial" w:hAnsi="Arial" w:cs="Arial"/>
                <w:sz w:val="22"/>
                <w:szCs w:val="22"/>
              </w:rPr>
              <w:t>Experience in developing partnerships and working collaboratively</w:t>
            </w:r>
            <w:r w:rsidRPr="008A579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B08A7" w:rsidRPr="004C1FDF" w14:paraId="0A69632F" w14:textId="77777777" w:rsidTr="306A3B9A">
        <w:tc>
          <w:tcPr>
            <w:tcW w:w="4873" w:type="dxa"/>
            <w:shd w:val="clear" w:color="auto" w:fill="auto"/>
          </w:tcPr>
          <w:p w14:paraId="41FEBBD6" w14:textId="77777777" w:rsidR="006B08A7" w:rsidRPr="004C1FDF" w:rsidRDefault="006B08A7" w:rsidP="003200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Experience of collating and inputting data</w:t>
            </w:r>
          </w:p>
        </w:tc>
        <w:tc>
          <w:tcPr>
            <w:tcW w:w="5027" w:type="dxa"/>
            <w:shd w:val="clear" w:color="auto" w:fill="auto"/>
          </w:tcPr>
          <w:p w14:paraId="6478D3FC" w14:textId="3CA1F92C" w:rsidR="006B08A7" w:rsidRPr="004C1FDF" w:rsidRDefault="00921E65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008A579C">
              <w:rPr>
                <w:rFonts w:ascii="Arial" w:hAnsi="Arial" w:cs="Arial"/>
                <w:sz w:val="22"/>
                <w:szCs w:val="22"/>
              </w:rPr>
              <w:t>Experience of managing and monitoring budgets</w:t>
            </w:r>
          </w:p>
        </w:tc>
      </w:tr>
      <w:tr w:rsidR="006B08A7" w:rsidRPr="004C1FDF" w14:paraId="14C6ACE0" w14:textId="77777777" w:rsidTr="306A3B9A">
        <w:tc>
          <w:tcPr>
            <w:tcW w:w="4873" w:type="dxa"/>
            <w:shd w:val="clear" w:color="auto" w:fill="auto"/>
          </w:tcPr>
          <w:p w14:paraId="080EC67D" w14:textId="1DA1A125" w:rsidR="006B08A7" w:rsidRPr="004C1FDF" w:rsidRDefault="00921E65" w:rsidP="003200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Experience of working with people living with mental health challenges</w:t>
            </w:r>
          </w:p>
        </w:tc>
        <w:tc>
          <w:tcPr>
            <w:tcW w:w="5027" w:type="dxa"/>
            <w:shd w:val="clear" w:color="auto" w:fill="auto"/>
          </w:tcPr>
          <w:p w14:paraId="39E156AB" w14:textId="7BA5AB18" w:rsidR="006B08A7" w:rsidRPr="004C1FDF" w:rsidRDefault="00921E65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004C1FDF">
              <w:rPr>
                <w:rFonts w:ascii="Arial" w:hAnsi="Arial" w:cs="Arial"/>
                <w:sz w:val="22"/>
                <w:szCs w:val="22"/>
              </w:rPr>
              <w:t xml:space="preserve">Experience in 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4C1FDF">
              <w:rPr>
                <w:rFonts w:ascii="Arial" w:hAnsi="Arial" w:cs="Arial"/>
                <w:sz w:val="22"/>
                <w:szCs w:val="22"/>
              </w:rPr>
              <w:t>onitoring and evaluation of projects and assessing quality of both process and product</w:t>
            </w:r>
          </w:p>
        </w:tc>
      </w:tr>
      <w:tr w:rsidR="006B08A7" w:rsidRPr="004C1FDF" w14:paraId="3D6AA565" w14:textId="77777777" w:rsidTr="306A3B9A">
        <w:tc>
          <w:tcPr>
            <w:tcW w:w="4873" w:type="dxa"/>
            <w:shd w:val="clear" w:color="auto" w:fill="auto"/>
          </w:tcPr>
          <w:p w14:paraId="24E2BD2E" w14:textId="339566DA" w:rsidR="006B08A7" w:rsidRPr="004C1FDF" w:rsidRDefault="00F50534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2E6213E7">
              <w:rPr>
                <w:rFonts w:ascii="Arial" w:hAnsi="Arial" w:cs="Arial"/>
                <w:sz w:val="22"/>
                <w:szCs w:val="22"/>
              </w:rPr>
              <w:lastRenderedPageBreak/>
              <w:t>Experience of working with community groups</w:t>
            </w:r>
          </w:p>
        </w:tc>
        <w:tc>
          <w:tcPr>
            <w:tcW w:w="5027" w:type="dxa"/>
            <w:shd w:val="clear" w:color="auto" w:fill="auto"/>
          </w:tcPr>
          <w:p w14:paraId="29806335" w14:textId="04545D8C" w:rsidR="006B08A7" w:rsidRPr="004C1FDF" w:rsidRDefault="00F50534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2E6213E7">
              <w:rPr>
                <w:rFonts w:ascii="Arial" w:hAnsi="Arial" w:cs="Arial"/>
                <w:sz w:val="22"/>
                <w:szCs w:val="22"/>
              </w:rPr>
              <w:t xml:space="preserve">Experience of co-ordinating the production, presentation and dissemination of exhibitions, presentations, performances or publications of </w:t>
            </w:r>
            <w:proofErr w:type="gramStart"/>
            <w:r w:rsidRPr="2E6213E7">
              <w:rPr>
                <w:rFonts w:ascii="Arial" w:hAnsi="Arial" w:cs="Arial"/>
                <w:sz w:val="22"/>
                <w:szCs w:val="22"/>
              </w:rPr>
              <w:t>art work</w:t>
            </w:r>
            <w:proofErr w:type="gramEnd"/>
          </w:p>
        </w:tc>
      </w:tr>
      <w:tr w:rsidR="006B08A7" w:rsidRPr="004C1FDF" w14:paraId="2C823D98" w14:textId="77777777" w:rsidTr="306A3B9A">
        <w:tc>
          <w:tcPr>
            <w:tcW w:w="9900" w:type="dxa"/>
            <w:gridSpan w:val="2"/>
            <w:shd w:val="clear" w:color="auto" w:fill="auto"/>
          </w:tcPr>
          <w:p w14:paraId="3F57F5EC" w14:textId="77777777" w:rsidR="006B08A7" w:rsidRPr="004C1FDF" w:rsidRDefault="006B08A7" w:rsidP="003200A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1FDF">
              <w:rPr>
                <w:rFonts w:ascii="Arial" w:hAnsi="Arial" w:cs="Arial"/>
                <w:b/>
                <w:sz w:val="22"/>
                <w:szCs w:val="22"/>
              </w:rPr>
              <w:t>Knowledge and Skills</w:t>
            </w:r>
          </w:p>
        </w:tc>
      </w:tr>
      <w:tr w:rsidR="006B08A7" w:rsidRPr="004C1FDF" w14:paraId="530D2C0E" w14:textId="77777777" w:rsidTr="306A3B9A">
        <w:tc>
          <w:tcPr>
            <w:tcW w:w="4873" w:type="dxa"/>
            <w:shd w:val="clear" w:color="auto" w:fill="auto"/>
          </w:tcPr>
          <w:p w14:paraId="1B81C869" w14:textId="2B6BB141" w:rsidR="006B08A7" w:rsidRPr="004C1FDF" w:rsidRDefault="006B08A7" w:rsidP="0032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C1FDF">
              <w:rPr>
                <w:rFonts w:ascii="Arial" w:hAnsi="Arial" w:cs="Arial"/>
                <w:sz w:val="22"/>
                <w:szCs w:val="22"/>
              </w:rPr>
              <w:t>Knowledge of a wide variety of art forms both traditional and new</w:t>
            </w:r>
          </w:p>
        </w:tc>
        <w:tc>
          <w:tcPr>
            <w:tcW w:w="5027" w:type="dxa"/>
            <w:shd w:val="clear" w:color="auto" w:fill="auto"/>
          </w:tcPr>
          <w:p w14:paraId="5CF235F7" w14:textId="77777777" w:rsidR="006B08A7" w:rsidRPr="004C1FDF" w:rsidRDefault="006B08A7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008A579C">
              <w:rPr>
                <w:rFonts w:ascii="Arial" w:hAnsi="Arial" w:cs="Arial"/>
                <w:sz w:val="22"/>
                <w:szCs w:val="22"/>
              </w:rPr>
              <w:t xml:space="preserve">A thorough understanding of </w:t>
            </w:r>
            <w:r>
              <w:rPr>
                <w:rFonts w:ascii="Arial" w:hAnsi="Arial" w:cs="Arial"/>
                <w:sz w:val="22"/>
                <w:szCs w:val="22"/>
              </w:rPr>
              <w:t xml:space="preserve">Creativity Works’ </w:t>
            </w:r>
            <w:r w:rsidRPr="008A579C">
              <w:rPr>
                <w:rFonts w:ascii="Arial" w:hAnsi="Arial" w:cs="Arial"/>
                <w:sz w:val="22"/>
                <w:szCs w:val="22"/>
              </w:rPr>
              <w:t xml:space="preserve">model of working  </w:t>
            </w:r>
          </w:p>
        </w:tc>
      </w:tr>
      <w:tr w:rsidR="006B08A7" w:rsidRPr="004C1FDF" w14:paraId="114F48F4" w14:textId="77777777" w:rsidTr="306A3B9A">
        <w:tc>
          <w:tcPr>
            <w:tcW w:w="4873" w:type="dxa"/>
            <w:shd w:val="clear" w:color="auto" w:fill="auto"/>
          </w:tcPr>
          <w:p w14:paraId="3B60016F" w14:textId="77777777" w:rsidR="006B08A7" w:rsidRPr="004C1FDF" w:rsidRDefault="006B08A7" w:rsidP="0032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C1FDF">
              <w:rPr>
                <w:rFonts w:ascii="Arial" w:hAnsi="Arial" w:cs="Arial"/>
                <w:sz w:val="22"/>
                <w:szCs w:val="22"/>
              </w:rPr>
              <w:t>Knowledge of community development issues across Bath &amp; North East Somerset</w:t>
            </w:r>
          </w:p>
        </w:tc>
        <w:tc>
          <w:tcPr>
            <w:tcW w:w="5027" w:type="dxa"/>
            <w:shd w:val="clear" w:color="auto" w:fill="auto"/>
          </w:tcPr>
          <w:p w14:paraId="6D23CBD3" w14:textId="57B6A531" w:rsidR="006B08A7" w:rsidRPr="004C1FDF" w:rsidRDefault="006B08A7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2E6213E7">
              <w:rPr>
                <w:rFonts w:ascii="Arial" w:hAnsi="Arial" w:cs="Arial"/>
                <w:sz w:val="22"/>
                <w:szCs w:val="22"/>
              </w:rPr>
              <w:t>Ability to identify project marketing and PR requirements</w:t>
            </w:r>
          </w:p>
        </w:tc>
      </w:tr>
      <w:tr w:rsidR="006B08A7" w:rsidRPr="004C1FDF" w14:paraId="3562C04E" w14:textId="77777777" w:rsidTr="306A3B9A">
        <w:tc>
          <w:tcPr>
            <w:tcW w:w="4873" w:type="dxa"/>
            <w:shd w:val="clear" w:color="auto" w:fill="auto"/>
          </w:tcPr>
          <w:p w14:paraId="29AE7050" w14:textId="77777777" w:rsidR="006B08A7" w:rsidRPr="004C1FDF" w:rsidRDefault="006B08A7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008A579C">
              <w:rPr>
                <w:rFonts w:ascii="Arial" w:hAnsi="Arial" w:cs="Arial"/>
                <w:sz w:val="22"/>
                <w:szCs w:val="22"/>
              </w:rPr>
              <w:t>Knowledge of participatory arts best practice and community development issues</w:t>
            </w:r>
          </w:p>
        </w:tc>
        <w:tc>
          <w:tcPr>
            <w:tcW w:w="5027" w:type="dxa"/>
            <w:shd w:val="clear" w:color="auto" w:fill="auto"/>
          </w:tcPr>
          <w:p w14:paraId="24178554" w14:textId="77777777" w:rsidR="006B08A7" w:rsidRPr="004C1FDF" w:rsidRDefault="006B08A7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008A579C">
              <w:rPr>
                <w:rFonts w:ascii="Arial" w:hAnsi="Arial" w:cs="Arial"/>
                <w:sz w:val="22"/>
                <w:szCs w:val="22"/>
              </w:rPr>
              <w:t>Ability to devis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8A579C">
              <w:rPr>
                <w:rFonts w:ascii="Arial" w:hAnsi="Arial" w:cs="Arial"/>
                <w:sz w:val="22"/>
                <w:szCs w:val="22"/>
              </w:rPr>
              <w:t xml:space="preserve"> marketing and PR outputs</w:t>
            </w:r>
          </w:p>
        </w:tc>
      </w:tr>
      <w:tr w:rsidR="006B08A7" w:rsidRPr="004C1FDF" w14:paraId="7BFEB789" w14:textId="77777777" w:rsidTr="306A3B9A">
        <w:tc>
          <w:tcPr>
            <w:tcW w:w="4873" w:type="dxa"/>
            <w:shd w:val="clear" w:color="auto" w:fill="auto"/>
          </w:tcPr>
          <w:p w14:paraId="2878538B" w14:textId="5AFC1FE7" w:rsidR="006B08A7" w:rsidRPr="004C1FDF" w:rsidRDefault="006B08A7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004C1FDF">
              <w:rPr>
                <w:rFonts w:ascii="Arial" w:hAnsi="Arial" w:cs="Arial"/>
                <w:sz w:val="22"/>
                <w:szCs w:val="22"/>
              </w:rPr>
              <w:t>Commitment to and understanding of equality</w:t>
            </w:r>
            <w:r w:rsidR="0094569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gramStart"/>
            <w:r w:rsidRPr="004C1FDF">
              <w:rPr>
                <w:rFonts w:ascii="Arial" w:hAnsi="Arial" w:cs="Arial"/>
                <w:sz w:val="22"/>
                <w:szCs w:val="22"/>
              </w:rPr>
              <w:t>diversity</w:t>
            </w:r>
            <w:proofErr w:type="gramEnd"/>
            <w:r w:rsidRPr="004C1FD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4569B">
              <w:rPr>
                <w:rFonts w:ascii="Arial" w:hAnsi="Arial" w:cs="Arial"/>
                <w:sz w:val="22"/>
                <w:szCs w:val="22"/>
              </w:rPr>
              <w:t>and inclusion</w:t>
            </w:r>
          </w:p>
        </w:tc>
        <w:tc>
          <w:tcPr>
            <w:tcW w:w="5027" w:type="dxa"/>
            <w:shd w:val="clear" w:color="auto" w:fill="auto"/>
          </w:tcPr>
          <w:p w14:paraId="2B29C1DB" w14:textId="77777777" w:rsidR="006B08A7" w:rsidRPr="004C1FDF" w:rsidRDefault="006B08A7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00D158E8">
              <w:rPr>
                <w:rFonts w:ascii="Arial" w:hAnsi="Arial" w:cs="Arial"/>
                <w:sz w:val="22"/>
                <w:szCs w:val="22"/>
              </w:rPr>
              <w:t>Publicity/marketing and presentation skills</w:t>
            </w:r>
          </w:p>
        </w:tc>
      </w:tr>
      <w:tr w:rsidR="006B08A7" w:rsidRPr="004C1FDF" w14:paraId="5CB937EA" w14:textId="77777777" w:rsidTr="306A3B9A">
        <w:tc>
          <w:tcPr>
            <w:tcW w:w="4873" w:type="dxa"/>
            <w:shd w:val="clear" w:color="auto" w:fill="auto"/>
          </w:tcPr>
          <w:p w14:paraId="75D3FFD2" w14:textId="2A4960D9" w:rsidR="006B08A7" w:rsidRPr="004C1FDF" w:rsidRDefault="006B08A7" w:rsidP="2E6213E7">
            <w:pPr>
              <w:rPr>
                <w:rFonts w:ascii="Arial" w:hAnsi="Arial" w:cs="Arial"/>
                <w:sz w:val="22"/>
                <w:szCs w:val="22"/>
              </w:rPr>
            </w:pPr>
            <w:r w:rsidRPr="2E6213E7">
              <w:rPr>
                <w:rFonts w:ascii="Arial" w:hAnsi="Arial" w:cs="Arial"/>
                <w:sz w:val="22"/>
                <w:szCs w:val="22"/>
              </w:rPr>
              <w:t>Excellent Computer and IT skills</w:t>
            </w:r>
            <w:r w:rsidR="426B0F56" w:rsidRPr="2E6213E7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5847251C" w:rsidRPr="2E6213E7">
              <w:rPr>
                <w:rFonts w:ascii="Arial" w:hAnsi="Arial" w:cs="Arial"/>
                <w:sz w:val="22"/>
                <w:szCs w:val="22"/>
              </w:rPr>
              <w:t xml:space="preserve">knowledge of </w:t>
            </w:r>
            <w:r w:rsidR="426B0F56" w:rsidRPr="2E6213E7">
              <w:rPr>
                <w:rFonts w:ascii="Arial" w:eastAsia="Arial" w:hAnsi="Arial" w:cs="Arial"/>
                <w:sz w:val="22"/>
                <w:szCs w:val="22"/>
              </w:rPr>
              <w:t>Word, Excel and PPT</w:t>
            </w:r>
          </w:p>
        </w:tc>
        <w:tc>
          <w:tcPr>
            <w:tcW w:w="5027" w:type="dxa"/>
            <w:shd w:val="clear" w:color="auto" w:fill="auto"/>
          </w:tcPr>
          <w:p w14:paraId="610A21A2" w14:textId="77777777" w:rsidR="006B08A7" w:rsidRPr="004C1FDF" w:rsidRDefault="006B08A7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00D158E8">
              <w:rPr>
                <w:rFonts w:ascii="Arial" w:hAnsi="Arial" w:cs="Arial"/>
                <w:sz w:val="22"/>
                <w:szCs w:val="22"/>
              </w:rPr>
              <w:t>Ability to undertake risk assessments</w:t>
            </w:r>
          </w:p>
        </w:tc>
      </w:tr>
      <w:tr w:rsidR="006B08A7" w:rsidRPr="004C1FDF" w14:paraId="0C35BF07" w14:textId="77777777" w:rsidTr="306A3B9A">
        <w:tc>
          <w:tcPr>
            <w:tcW w:w="4873" w:type="dxa"/>
            <w:shd w:val="clear" w:color="auto" w:fill="auto"/>
          </w:tcPr>
          <w:p w14:paraId="48A2F3B5" w14:textId="709CB9FD" w:rsidR="006B08A7" w:rsidRPr="004C1FDF" w:rsidRDefault="006B08A7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004C1FDF">
              <w:rPr>
                <w:rFonts w:ascii="Arial" w:hAnsi="Arial" w:cs="Arial"/>
                <w:sz w:val="22"/>
                <w:szCs w:val="22"/>
              </w:rPr>
              <w:t xml:space="preserve">Excellent communication skills both written and verbal, including the ability to speak on behalf of an organisation </w:t>
            </w:r>
          </w:p>
        </w:tc>
        <w:tc>
          <w:tcPr>
            <w:tcW w:w="5027" w:type="dxa"/>
            <w:shd w:val="clear" w:color="auto" w:fill="auto"/>
          </w:tcPr>
          <w:p w14:paraId="2E6C4F94" w14:textId="77777777" w:rsidR="006B08A7" w:rsidRPr="004C1FDF" w:rsidRDefault="006B08A7" w:rsidP="003200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08A7" w:rsidRPr="004C1FDF" w14:paraId="41A7E71F" w14:textId="77777777" w:rsidTr="306A3B9A">
        <w:tc>
          <w:tcPr>
            <w:tcW w:w="9900" w:type="dxa"/>
            <w:gridSpan w:val="2"/>
            <w:shd w:val="clear" w:color="auto" w:fill="auto"/>
          </w:tcPr>
          <w:p w14:paraId="04EE365B" w14:textId="77777777" w:rsidR="006B08A7" w:rsidRPr="004C1FDF" w:rsidRDefault="006B08A7" w:rsidP="003200A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1FDF">
              <w:rPr>
                <w:rFonts w:ascii="Arial" w:hAnsi="Arial" w:cs="Arial"/>
                <w:b/>
                <w:sz w:val="22"/>
                <w:szCs w:val="22"/>
              </w:rPr>
              <w:t>Personal Qualities</w:t>
            </w:r>
          </w:p>
        </w:tc>
      </w:tr>
      <w:tr w:rsidR="006B08A7" w:rsidRPr="004C1FDF" w14:paraId="000EF5FC" w14:textId="77777777" w:rsidTr="306A3B9A">
        <w:tc>
          <w:tcPr>
            <w:tcW w:w="4873" w:type="dxa"/>
            <w:shd w:val="clear" w:color="auto" w:fill="auto"/>
          </w:tcPr>
          <w:p w14:paraId="615A7497" w14:textId="77777777" w:rsidR="006B08A7" w:rsidRPr="004C1FDF" w:rsidRDefault="006B08A7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004C1FDF">
              <w:rPr>
                <w:rFonts w:ascii="Arial" w:hAnsi="Arial" w:cs="Arial"/>
                <w:sz w:val="22"/>
                <w:szCs w:val="22"/>
              </w:rPr>
              <w:t>Strong self-motivation and ability to manage own time effectively with minimum supervision</w:t>
            </w:r>
          </w:p>
        </w:tc>
        <w:tc>
          <w:tcPr>
            <w:tcW w:w="5027" w:type="dxa"/>
            <w:shd w:val="clear" w:color="auto" w:fill="auto"/>
          </w:tcPr>
          <w:p w14:paraId="6637A702" w14:textId="5F89C5CC" w:rsidR="006B08A7" w:rsidRPr="004C1FDF" w:rsidRDefault="1B35F987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2E6213E7">
              <w:rPr>
                <w:rFonts w:ascii="Arial" w:hAnsi="Arial" w:cs="Arial"/>
                <w:sz w:val="22"/>
                <w:szCs w:val="22"/>
              </w:rPr>
              <w:t>Ability to work across multiple projects</w:t>
            </w:r>
          </w:p>
        </w:tc>
      </w:tr>
      <w:tr w:rsidR="006B08A7" w:rsidRPr="004C1FDF" w14:paraId="3393EB9D" w14:textId="77777777" w:rsidTr="306A3B9A">
        <w:tc>
          <w:tcPr>
            <w:tcW w:w="4873" w:type="dxa"/>
            <w:shd w:val="clear" w:color="auto" w:fill="auto"/>
          </w:tcPr>
          <w:p w14:paraId="58FF7A7E" w14:textId="77777777" w:rsidR="006B08A7" w:rsidRPr="004C1FDF" w:rsidRDefault="006B08A7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004C1FDF">
              <w:rPr>
                <w:rFonts w:ascii="Arial" w:hAnsi="Arial" w:cs="Arial"/>
                <w:sz w:val="22"/>
                <w:szCs w:val="22"/>
              </w:rPr>
              <w:t>The ability to respond positively/creatively to challenges and changes</w:t>
            </w:r>
          </w:p>
        </w:tc>
        <w:tc>
          <w:tcPr>
            <w:tcW w:w="5027" w:type="dxa"/>
            <w:shd w:val="clear" w:color="auto" w:fill="auto"/>
          </w:tcPr>
          <w:p w14:paraId="5C0B2B95" w14:textId="77777777" w:rsidR="006B08A7" w:rsidRPr="004C1FDF" w:rsidRDefault="006B08A7" w:rsidP="003200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08A7" w:rsidRPr="004C1FDF" w14:paraId="25861F61" w14:textId="77777777" w:rsidTr="306A3B9A">
        <w:tc>
          <w:tcPr>
            <w:tcW w:w="4873" w:type="dxa"/>
            <w:shd w:val="clear" w:color="auto" w:fill="auto"/>
          </w:tcPr>
          <w:p w14:paraId="4CC2C2DF" w14:textId="77777777" w:rsidR="006B08A7" w:rsidRPr="004C1FDF" w:rsidRDefault="006B08A7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004C1FDF">
              <w:rPr>
                <w:rFonts w:ascii="Arial" w:hAnsi="Arial" w:cs="Arial"/>
                <w:sz w:val="22"/>
                <w:szCs w:val="22"/>
              </w:rPr>
              <w:t xml:space="preserve">A commitment to the aims and ethos of </w:t>
            </w:r>
            <w:r w:rsidRPr="00D158E8">
              <w:rPr>
                <w:rFonts w:ascii="Arial" w:hAnsi="Arial" w:cs="Arial"/>
                <w:sz w:val="22"/>
                <w:szCs w:val="22"/>
              </w:rPr>
              <w:t>Creativity Works</w:t>
            </w:r>
          </w:p>
        </w:tc>
        <w:tc>
          <w:tcPr>
            <w:tcW w:w="5027" w:type="dxa"/>
            <w:shd w:val="clear" w:color="auto" w:fill="auto"/>
          </w:tcPr>
          <w:p w14:paraId="66BAC0DF" w14:textId="77777777" w:rsidR="006B08A7" w:rsidRPr="004C1FDF" w:rsidRDefault="006B08A7" w:rsidP="003200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08A7" w:rsidRPr="004C1FDF" w14:paraId="0CCA8BA4" w14:textId="77777777" w:rsidTr="306A3B9A">
        <w:tc>
          <w:tcPr>
            <w:tcW w:w="4873" w:type="dxa"/>
            <w:shd w:val="clear" w:color="auto" w:fill="auto"/>
          </w:tcPr>
          <w:p w14:paraId="256E8316" w14:textId="77777777" w:rsidR="006B08A7" w:rsidRPr="004C1FDF" w:rsidRDefault="006B08A7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004C1FDF">
              <w:rPr>
                <w:rFonts w:ascii="Arial" w:hAnsi="Arial" w:cs="Arial"/>
                <w:sz w:val="22"/>
                <w:szCs w:val="22"/>
              </w:rPr>
              <w:t>Ability to work flexibly including evenings and weekends</w:t>
            </w:r>
          </w:p>
        </w:tc>
        <w:tc>
          <w:tcPr>
            <w:tcW w:w="5027" w:type="dxa"/>
            <w:shd w:val="clear" w:color="auto" w:fill="auto"/>
          </w:tcPr>
          <w:p w14:paraId="1BA7BB56" w14:textId="77777777" w:rsidR="006B08A7" w:rsidRPr="004C1FDF" w:rsidRDefault="006B08A7" w:rsidP="003200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EC7421F" w14:textId="77777777" w:rsidR="006B08A7" w:rsidRDefault="006B08A7" w:rsidP="005258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b/>
          <w:bCs/>
          <w:color w:val="00B0F0"/>
          <w:sz w:val="32"/>
          <w:szCs w:val="32"/>
          <w:lang w:eastAsia="en-US"/>
        </w:rPr>
      </w:pPr>
    </w:p>
    <w:p w14:paraId="7B51602E" w14:textId="31A72A87" w:rsidR="00715170" w:rsidRDefault="00715170" w:rsidP="005258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eastAsia="Calibri" w:hAnsi="Arial" w:cs="Arial"/>
          <w:b/>
          <w:bCs/>
          <w:color w:val="00B0F0"/>
          <w:sz w:val="32"/>
          <w:szCs w:val="32"/>
          <w:lang w:eastAsia="en-US"/>
        </w:rPr>
      </w:pPr>
      <w:r>
        <w:rPr>
          <w:rFonts w:ascii="Arial" w:eastAsia="Calibri" w:hAnsi="Arial" w:cs="Arial"/>
          <w:b/>
          <w:bCs/>
          <w:color w:val="00B0F0"/>
          <w:sz w:val="32"/>
          <w:szCs w:val="32"/>
          <w:lang w:eastAsia="en-US"/>
        </w:rPr>
        <w:t>How to apply</w:t>
      </w:r>
    </w:p>
    <w:p w14:paraId="601A7284" w14:textId="084B1AD3" w:rsidR="006B08A7" w:rsidRDefault="006F4EEA" w:rsidP="006B08A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181AE1C6">
        <w:rPr>
          <w:rFonts w:ascii="Arial" w:hAnsi="Arial" w:cs="Arial"/>
          <w:sz w:val="22"/>
          <w:szCs w:val="22"/>
        </w:rPr>
        <w:t xml:space="preserve">Submission by </w:t>
      </w:r>
      <w:r w:rsidR="00F50534">
        <w:rPr>
          <w:rFonts w:ascii="Arial" w:hAnsi="Arial" w:cs="Arial"/>
          <w:sz w:val="22"/>
          <w:szCs w:val="22"/>
        </w:rPr>
        <w:t>CV and a covering letter no longer than 2 pages of A4</w:t>
      </w:r>
    </w:p>
    <w:p w14:paraId="6D0DB460" w14:textId="443074B6" w:rsidR="006B08A7" w:rsidRDefault="006B08A7" w:rsidP="006B08A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181AE1C6">
        <w:rPr>
          <w:rFonts w:ascii="Arial" w:hAnsi="Arial" w:cs="Arial"/>
          <w:sz w:val="22"/>
          <w:szCs w:val="22"/>
        </w:rPr>
        <w:t>Please also include</w:t>
      </w:r>
      <w:r w:rsidR="005D486A" w:rsidRPr="181AE1C6">
        <w:rPr>
          <w:rFonts w:ascii="Arial" w:hAnsi="Arial" w:cs="Arial"/>
          <w:sz w:val="22"/>
          <w:szCs w:val="22"/>
        </w:rPr>
        <w:t xml:space="preserve"> a </w:t>
      </w:r>
      <w:r w:rsidRPr="181AE1C6">
        <w:rPr>
          <w:rFonts w:ascii="Arial" w:hAnsi="Arial" w:cs="Arial"/>
          <w:sz w:val="22"/>
          <w:szCs w:val="22"/>
        </w:rPr>
        <w:t>completed Equal Opportunities form</w:t>
      </w:r>
    </w:p>
    <w:p w14:paraId="74498DA3" w14:textId="564D686B" w:rsidR="181AE1C6" w:rsidRDefault="181AE1C6" w:rsidP="181AE1C6">
      <w:pPr>
        <w:rPr>
          <w:rFonts w:ascii="Arial" w:hAnsi="Arial" w:cs="Arial"/>
          <w:sz w:val="22"/>
          <w:szCs w:val="22"/>
        </w:rPr>
      </w:pPr>
    </w:p>
    <w:p w14:paraId="41CDAAE8" w14:textId="77777777" w:rsidR="006B08A7" w:rsidRPr="006B08A7" w:rsidRDefault="006B08A7" w:rsidP="006B08A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B08A7">
        <w:rPr>
          <w:rFonts w:ascii="Arial" w:hAnsi="Arial" w:cs="Arial"/>
          <w:sz w:val="22"/>
          <w:szCs w:val="22"/>
        </w:rPr>
        <w:t>Applications should be emailed to:</w:t>
      </w:r>
    </w:p>
    <w:p w14:paraId="0A224CA4" w14:textId="648D9350" w:rsidR="006B08A7" w:rsidRDefault="00000000" w:rsidP="006B08A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hyperlink r:id="rId10" w:history="1">
        <w:r w:rsidR="00DB003F" w:rsidRPr="00E152AC">
          <w:rPr>
            <w:rStyle w:val="Hyperlink"/>
            <w:rFonts w:ascii="Arial" w:hAnsi="Arial" w:cs="Arial"/>
            <w:sz w:val="22"/>
            <w:szCs w:val="22"/>
          </w:rPr>
          <w:t>philippa@creativityworks.org.uk</w:t>
        </w:r>
      </w:hyperlink>
    </w:p>
    <w:p w14:paraId="48829CC9" w14:textId="7DA9FDF5" w:rsidR="2E6213E7" w:rsidRDefault="2E6213E7" w:rsidP="2E6213E7">
      <w:pPr>
        <w:rPr>
          <w:rFonts w:ascii="Arial" w:hAnsi="Arial" w:cs="Arial"/>
          <w:sz w:val="22"/>
          <w:szCs w:val="22"/>
        </w:rPr>
      </w:pPr>
    </w:p>
    <w:p w14:paraId="08170E2A" w14:textId="7ABE0F1C" w:rsidR="006B08A7" w:rsidRPr="00CC386D" w:rsidRDefault="006B08A7" w:rsidP="2E6213E7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CC386D">
        <w:rPr>
          <w:rFonts w:ascii="Arial" w:hAnsi="Arial" w:cs="Arial"/>
          <w:b/>
          <w:bCs/>
          <w:sz w:val="22"/>
          <w:szCs w:val="22"/>
        </w:rPr>
        <w:t>Application deadline</w:t>
      </w:r>
      <w:r w:rsidR="3FBEAD7D" w:rsidRPr="00CC386D">
        <w:rPr>
          <w:rFonts w:ascii="Arial" w:hAnsi="Arial" w:cs="Arial"/>
          <w:b/>
          <w:bCs/>
          <w:sz w:val="22"/>
          <w:szCs w:val="22"/>
        </w:rPr>
        <w:t>:</w:t>
      </w:r>
      <w:r w:rsidRPr="00CC386D">
        <w:rPr>
          <w:rFonts w:ascii="Arial" w:hAnsi="Arial" w:cs="Arial"/>
          <w:b/>
          <w:bCs/>
          <w:sz w:val="22"/>
          <w:szCs w:val="22"/>
        </w:rPr>
        <w:t xml:space="preserve"> </w:t>
      </w:r>
      <w:r w:rsidR="00DB003F" w:rsidRPr="00CC386D">
        <w:rPr>
          <w:rFonts w:ascii="Arial" w:hAnsi="Arial" w:cs="Arial"/>
          <w:b/>
          <w:bCs/>
          <w:sz w:val="22"/>
          <w:szCs w:val="22"/>
        </w:rPr>
        <w:t>9</w:t>
      </w:r>
      <w:r w:rsidRPr="00CC386D">
        <w:rPr>
          <w:rFonts w:ascii="Arial" w:hAnsi="Arial" w:cs="Arial"/>
          <w:b/>
          <w:bCs/>
          <w:sz w:val="22"/>
          <w:szCs w:val="22"/>
        </w:rPr>
        <w:t xml:space="preserve">am, </w:t>
      </w:r>
      <w:r w:rsidR="00BD0F31">
        <w:rPr>
          <w:rFonts w:ascii="Arial" w:hAnsi="Arial" w:cs="Arial"/>
          <w:b/>
          <w:bCs/>
          <w:sz w:val="22"/>
          <w:szCs w:val="22"/>
        </w:rPr>
        <w:t>Tues</w:t>
      </w:r>
      <w:r w:rsidRPr="00CC386D">
        <w:rPr>
          <w:rFonts w:ascii="Arial" w:hAnsi="Arial" w:cs="Arial"/>
          <w:b/>
          <w:bCs/>
          <w:sz w:val="22"/>
          <w:szCs w:val="22"/>
        </w:rPr>
        <w:t>d</w:t>
      </w:r>
      <w:r w:rsidR="00531FD9" w:rsidRPr="00CC386D">
        <w:rPr>
          <w:rFonts w:ascii="Arial" w:hAnsi="Arial" w:cs="Arial"/>
          <w:b/>
          <w:bCs/>
          <w:sz w:val="22"/>
          <w:szCs w:val="22"/>
        </w:rPr>
        <w:t>ay</w:t>
      </w:r>
      <w:r w:rsidR="00BD0F31">
        <w:rPr>
          <w:rFonts w:ascii="Arial" w:hAnsi="Arial" w:cs="Arial"/>
          <w:b/>
          <w:bCs/>
          <w:sz w:val="22"/>
          <w:szCs w:val="22"/>
        </w:rPr>
        <w:t xml:space="preserve"> 8th</w:t>
      </w:r>
      <w:r w:rsidR="00531FD9" w:rsidRPr="00CC386D">
        <w:rPr>
          <w:rFonts w:ascii="Arial" w:hAnsi="Arial" w:cs="Arial"/>
          <w:b/>
          <w:bCs/>
          <w:sz w:val="22"/>
          <w:szCs w:val="22"/>
        </w:rPr>
        <w:t xml:space="preserve"> </w:t>
      </w:r>
      <w:r w:rsidR="00BD0F31">
        <w:rPr>
          <w:rFonts w:ascii="Arial" w:hAnsi="Arial" w:cs="Arial"/>
          <w:b/>
          <w:bCs/>
          <w:sz w:val="22"/>
          <w:szCs w:val="22"/>
        </w:rPr>
        <w:t>Novem</w:t>
      </w:r>
      <w:r w:rsidR="00DB003F" w:rsidRPr="00CC386D">
        <w:rPr>
          <w:rFonts w:ascii="Arial" w:hAnsi="Arial" w:cs="Arial"/>
          <w:b/>
          <w:bCs/>
          <w:sz w:val="22"/>
          <w:szCs w:val="22"/>
        </w:rPr>
        <w:t>ber</w:t>
      </w:r>
      <w:r w:rsidRPr="00CC386D">
        <w:rPr>
          <w:rFonts w:ascii="Arial" w:hAnsi="Arial" w:cs="Arial"/>
          <w:b/>
          <w:bCs/>
          <w:sz w:val="22"/>
          <w:szCs w:val="22"/>
        </w:rPr>
        <w:t xml:space="preserve"> 202</w:t>
      </w:r>
      <w:r w:rsidR="00DB003F" w:rsidRPr="00CC386D">
        <w:rPr>
          <w:rFonts w:ascii="Arial" w:hAnsi="Arial" w:cs="Arial"/>
          <w:b/>
          <w:bCs/>
          <w:sz w:val="22"/>
          <w:szCs w:val="22"/>
        </w:rPr>
        <w:t>2</w:t>
      </w:r>
    </w:p>
    <w:p w14:paraId="79FC613E" w14:textId="77777777" w:rsidR="006B08A7" w:rsidRPr="00CC386D" w:rsidRDefault="006B08A7" w:rsidP="006B08A7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B168510" w14:textId="26444784" w:rsidR="006B08A7" w:rsidRPr="00CC386D" w:rsidRDefault="006B08A7" w:rsidP="006B08A7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CC386D">
        <w:rPr>
          <w:rFonts w:ascii="Arial" w:hAnsi="Arial" w:cs="Arial"/>
          <w:b/>
          <w:bCs/>
          <w:sz w:val="22"/>
          <w:szCs w:val="22"/>
        </w:rPr>
        <w:t>Interviews</w:t>
      </w:r>
      <w:r w:rsidR="34AD6337" w:rsidRPr="00CC386D">
        <w:rPr>
          <w:rFonts w:ascii="Arial" w:hAnsi="Arial" w:cs="Arial"/>
          <w:b/>
          <w:bCs/>
          <w:sz w:val="22"/>
          <w:szCs w:val="22"/>
        </w:rPr>
        <w:t>:</w:t>
      </w:r>
      <w:r w:rsidR="00DB003F" w:rsidRPr="00CC386D">
        <w:rPr>
          <w:rFonts w:ascii="Arial" w:hAnsi="Arial" w:cs="Arial"/>
          <w:b/>
          <w:bCs/>
          <w:sz w:val="22"/>
          <w:szCs w:val="22"/>
        </w:rPr>
        <w:t xml:space="preserve"> Tuesday</w:t>
      </w:r>
      <w:r w:rsidR="2799C3A4" w:rsidRPr="00CC386D">
        <w:rPr>
          <w:rFonts w:ascii="Arial" w:hAnsi="Arial" w:cs="Arial"/>
          <w:b/>
          <w:bCs/>
          <w:sz w:val="22"/>
          <w:szCs w:val="22"/>
        </w:rPr>
        <w:t xml:space="preserve"> </w:t>
      </w:r>
      <w:r w:rsidR="00BD0F31">
        <w:rPr>
          <w:rFonts w:ascii="Arial" w:hAnsi="Arial" w:cs="Arial"/>
          <w:b/>
          <w:bCs/>
          <w:sz w:val="22"/>
          <w:szCs w:val="22"/>
        </w:rPr>
        <w:t>15</w:t>
      </w:r>
      <w:r w:rsidR="2799C3A4" w:rsidRPr="00CC386D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="00DB003F" w:rsidRPr="00CC386D">
        <w:rPr>
          <w:rFonts w:ascii="Arial" w:hAnsi="Arial" w:cs="Arial"/>
          <w:b/>
          <w:bCs/>
          <w:sz w:val="22"/>
          <w:szCs w:val="22"/>
          <w:vertAlign w:val="superscript"/>
        </w:rPr>
        <w:t xml:space="preserve"> </w:t>
      </w:r>
      <w:r w:rsidR="00DB003F" w:rsidRPr="00CC386D">
        <w:rPr>
          <w:rFonts w:ascii="Arial" w:hAnsi="Arial" w:cs="Arial"/>
          <w:b/>
          <w:bCs/>
          <w:sz w:val="22"/>
          <w:szCs w:val="22"/>
        </w:rPr>
        <w:t>November</w:t>
      </w:r>
      <w:r w:rsidRPr="00CC386D">
        <w:rPr>
          <w:rFonts w:ascii="Arial" w:hAnsi="Arial" w:cs="Arial"/>
          <w:b/>
          <w:bCs/>
          <w:sz w:val="22"/>
          <w:szCs w:val="22"/>
        </w:rPr>
        <w:t xml:space="preserve"> 202</w:t>
      </w:r>
      <w:r w:rsidR="00DB003F" w:rsidRPr="00CC386D">
        <w:rPr>
          <w:rFonts w:ascii="Arial" w:hAnsi="Arial" w:cs="Arial"/>
          <w:b/>
          <w:bCs/>
          <w:sz w:val="22"/>
          <w:szCs w:val="22"/>
        </w:rPr>
        <w:t>2</w:t>
      </w:r>
    </w:p>
    <w:p w14:paraId="7280F83A" w14:textId="77777777" w:rsidR="006B08A7" w:rsidRPr="006B08A7" w:rsidRDefault="006B08A7" w:rsidP="006B08A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9FBC208" w14:textId="2C6B450F" w:rsidR="006B08A7" w:rsidRDefault="006B08A7" w:rsidP="006B08A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B08A7">
        <w:rPr>
          <w:rFonts w:ascii="Arial" w:hAnsi="Arial" w:cs="Arial"/>
          <w:sz w:val="22"/>
          <w:szCs w:val="22"/>
        </w:rPr>
        <w:t>(please ensure you are available for th</w:t>
      </w:r>
      <w:r>
        <w:rPr>
          <w:rFonts w:ascii="Arial" w:hAnsi="Arial" w:cs="Arial"/>
          <w:sz w:val="22"/>
          <w:szCs w:val="22"/>
        </w:rPr>
        <w:t>is</w:t>
      </w:r>
      <w:r w:rsidRPr="006B08A7">
        <w:rPr>
          <w:rFonts w:ascii="Arial" w:hAnsi="Arial" w:cs="Arial"/>
          <w:sz w:val="22"/>
          <w:szCs w:val="22"/>
        </w:rPr>
        <w:t xml:space="preserve"> date before applying)</w:t>
      </w:r>
    </w:p>
    <w:p w14:paraId="1A8A45F6" w14:textId="77777777" w:rsidR="00DB003F" w:rsidRDefault="00DB003F" w:rsidP="006B08A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A7330D8" w14:textId="14A93ACE" w:rsidR="001A3EA4" w:rsidRPr="006B08A7" w:rsidRDefault="00DB003F" w:rsidP="006B08A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6B08A7" w:rsidRPr="006B08A7">
        <w:rPr>
          <w:rFonts w:ascii="Arial" w:hAnsi="Arial" w:cs="Arial"/>
          <w:sz w:val="22"/>
          <w:szCs w:val="22"/>
        </w:rPr>
        <w:t xml:space="preserve">nterviews </w:t>
      </w:r>
      <w:r>
        <w:rPr>
          <w:rFonts w:ascii="Arial" w:hAnsi="Arial" w:cs="Arial"/>
          <w:sz w:val="22"/>
          <w:szCs w:val="22"/>
        </w:rPr>
        <w:t xml:space="preserve">will be held face to face in Radstock. </w:t>
      </w:r>
      <w:r w:rsidR="006B08A7" w:rsidRPr="006B08A7">
        <w:rPr>
          <w:rFonts w:ascii="Arial" w:hAnsi="Arial" w:cs="Arial"/>
          <w:sz w:val="22"/>
          <w:szCs w:val="22"/>
        </w:rPr>
        <w:t>We will discuss access requirements relating to interview</w:t>
      </w:r>
      <w:r w:rsidR="006B08A7">
        <w:rPr>
          <w:rFonts w:ascii="Arial" w:hAnsi="Arial" w:cs="Arial"/>
          <w:sz w:val="22"/>
          <w:szCs w:val="22"/>
        </w:rPr>
        <w:t xml:space="preserve"> </w:t>
      </w:r>
      <w:r w:rsidR="006B08A7" w:rsidRPr="006B08A7">
        <w:rPr>
          <w:rFonts w:ascii="Arial" w:hAnsi="Arial" w:cs="Arial"/>
          <w:sz w:val="22"/>
          <w:szCs w:val="22"/>
        </w:rPr>
        <w:t>questions and format with all shortlisted candidates.</w:t>
      </w:r>
    </w:p>
    <w:p w14:paraId="49402E0E" w14:textId="5D4051B0" w:rsidR="00037415" w:rsidRPr="006B08A7" w:rsidRDefault="00037415" w:rsidP="001A3EA4">
      <w:pPr>
        <w:ind w:left="2880" w:hanging="2880"/>
        <w:rPr>
          <w:rFonts w:ascii="Arial" w:hAnsi="Arial" w:cs="Arial"/>
          <w:sz w:val="22"/>
          <w:szCs w:val="22"/>
        </w:rPr>
      </w:pPr>
    </w:p>
    <w:p w14:paraId="078AB025" w14:textId="77777777" w:rsidR="006B08A7" w:rsidRPr="00037415" w:rsidRDefault="006B08A7" w:rsidP="001A3EA4">
      <w:pPr>
        <w:ind w:left="2880" w:hanging="2880"/>
        <w:rPr>
          <w:rFonts w:ascii="Arial" w:hAnsi="Arial" w:cs="Arial"/>
          <w:b/>
          <w:sz w:val="22"/>
          <w:szCs w:val="22"/>
        </w:rPr>
      </w:pPr>
    </w:p>
    <w:sectPr w:rsidR="006B08A7" w:rsidRPr="00037415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FE403" w14:textId="77777777" w:rsidR="00EB6389" w:rsidRDefault="00EB6389">
      <w:r>
        <w:separator/>
      </w:r>
    </w:p>
  </w:endnote>
  <w:endnote w:type="continuationSeparator" w:id="0">
    <w:p w14:paraId="69D686CF" w14:textId="77777777" w:rsidR="00EB6389" w:rsidRDefault="00EB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A7A3" w14:textId="014E28C3" w:rsidR="00A81DB0" w:rsidRPr="00A81DB0" w:rsidRDefault="00C209CD" w:rsidP="00C209CD">
    <w:pPr>
      <w:pStyle w:val="Footer"/>
      <w:rPr>
        <w:rFonts w:ascii="Arial" w:hAnsi="Arial" w:cs="Arial"/>
      </w:rPr>
    </w:pPr>
    <w:r>
      <w:rPr>
        <w:rFonts w:ascii="Arial" w:hAnsi="Arial" w:cs="Arial"/>
      </w:rPr>
      <w:t xml:space="preserve">Creative Wellbeing </w:t>
    </w:r>
    <w:r w:rsidR="0004158C">
      <w:rPr>
        <w:rFonts w:ascii="Arial" w:hAnsi="Arial" w:cs="Arial"/>
      </w:rPr>
      <w:t>Projects Assistant</w:t>
    </w:r>
    <w:r w:rsidR="00A81DB0" w:rsidRPr="00A81DB0">
      <w:rPr>
        <w:rFonts w:ascii="Arial" w:hAnsi="Arial" w:cs="Arial"/>
      </w:rPr>
      <w:t xml:space="preserve"> Job </w:t>
    </w:r>
    <w:r w:rsidR="006B08A7">
      <w:rPr>
        <w:rFonts w:ascii="Arial" w:hAnsi="Arial" w:cs="Arial"/>
      </w:rPr>
      <w:t>Pack</w:t>
    </w:r>
    <w:r w:rsidR="00A81DB0" w:rsidRPr="00A81DB0">
      <w:rPr>
        <w:rFonts w:ascii="Arial" w:hAnsi="Arial" w:cs="Arial"/>
      </w:rPr>
      <w:tab/>
      <w:t xml:space="preserve">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8E65B" w14:textId="77777777" w:rsidR="00EB6389" w:rsidRDefault="00EB6389">
      <w:r>
        <w:separator/>
      </w:r>
    </w:p>
  </w:footnote>
  <w:footnote w:type="continuationSeparator" w:id="0">
    <w:p w14:paraId="6350BFB7" w14:textId="77777777" w:rsidR="00EB6389" w:rsidRDefault="00EB6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D7418" w14:textId="68F9D354" w:rsidR="00076FBC" w:rsidRDefault="00076FBC">
    <w:pPr>
      <w:pStyle w:val="Header"/>
    </w:pPr>
    <w:r>
      <w:tab/>
    </w:r>
    <w:r>
      <w:tab/>
    </w:r>
    <w:r>
      <w:rPr>
        <w:noProof/>
        <w:color w:val="2B579A"/>
        <w:shd w:val="clear" w:color="auto" w:fill="E6E6E6"/>
      </w:rPr>
      <w:drawing>
        <wp:inline distT="0" distB="0" distL="0" distR="0" wp14:anchorId="5A6FD587" wp14:editId="52D808E1">
          <wp:extent cx="614256" cy="614256"/>
          <wp:effectExtent l="0" t="0" r="0" b="0"/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175" cy="616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38638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380928"/>
    <w:multiLevelType w:val="hybridMultilevel"/>
    <w:tmpl w:val="41C21F8E"/>
    <w:lvl w:ilvl="0" w:tplc="FFFFFFFF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709059E"/>
    <w:multiLevelType w:val="hybridMultilevel"/>
    <w:tmpl w:val="41C21F8E"/>
    <w:lvl w:ilvl="0" w:tplc="6448B334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47201D02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2" w:tplc="5B82160E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9A8681F0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51989A22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Arial" w:hint="default"/>
      </w:rPr>
    </w:lvl>
    <w:lvl w:ilvl="5" w:tplc="70A044F0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2346B33E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D2163D32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Arial" w:hint="default"/>
      </w:rPr>
    </w:lvl>
    <w:lvl w:ilvl="8" w:tplc="3234587A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9F65410"/>
    <w:multiLevelType w:val="hybridMultilevel"/>
    <w:tmpl w:val="564AAB4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4561A"/>
    <w:multiLevelType w:val="hybridMultilevel"/>
    <w:tmpl w:val="BDE6B09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91A44"/>
    <w:multiLevelType w:val="hybridMultilevel"/>
    <w:tmpl w:val="A03CCBF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94DE2"/>
    <w:multiLevelType w:val="hybridMultilevel"/>
    <w:tmpl w:val="1EEC83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35C22"/>
    <w:multiLevelType w:val="hybridMultilevel"/>
    <w:tmpl w:val="41C21F8E"/>
    <w:lvl w:ilvl="0" w:tplc="DE1A13F4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FF865EEA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2" w:tplc="D494EFDA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ED844EC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965813DA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Arial" w:hint="default"/>
      </w:rPr>
    </w:lvl>
    <w:lvl w:ilvl="5" w:tplc="DC50AD18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14C2BCFA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321A8B66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Arial" w:hint="default"/>
      </w:rPr>
    </w:lvl>
    <w:lvl w:ilvl="8" w:tplc="364A3F72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29A30850"/>
    <w:multiLevelType w:val="hybridMultilevel"/>
    <w:tmpl w:val="F7D89C8C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B383ACE"/>
    <w:multiLevelType w:val="hybridMultilevel"/>
    <w:tmpl w:val="67E0940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93362"/>
    <w:multiLevelType w:val="hybridMultilevel"/>
    <w:tmpl w:val="E1A62A1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A2FE4"/>
    <w:multiLevelType w:val="hybridMultilevel"/>
    <w:tmpl w:val="E712468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43FDF"/>
    <w:multiLevelType w:val="hybridMultilevel"/>
    <w:tmpl w:val="09683E02"/>
    <w:lvl w:ilvl="0" w:tplc="08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FE2021F"/>
    <w:multiLevelType w:val="hybridMultilevel"/>
    <w:tmpl w:val="1F566D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F3EFD"/>
    <w:multiLevelType w:val="hybridMultilevel"/>
    <w:tmpl w:val="86AAB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D4AC1"/>
    <w:multiLevelType w:val="hybridMultilevel"/>
    <w:tmpl w:val="FF76EA8E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44BB0E1E"/>
    <w:multiLevelType w:val="hybridMultilevel"/>
    <w:tmpl w:val="A63A7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12E1B"/>
    <w:multiLevelType w:val="hybridMultilevel"/>
    <w:tmpl w:val="DA2A3D6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74706"/>
    <w:multiLevelType w:val="hybridMultilevel"/>
    <w:tmpl w:val="DC0AEC4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756E2"/>
    <w:multiLevelType w:val="hybridMultilevel"/>
    <w:tmpl w:val="C798A3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75CB9"/>
    <w:multiLevelType w:val="hybridMultilevel"/>
    <w:tmpl w:val="0809001D"/>
    <w:lvl w:ilvl="0" w:tplc="340ADBE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28A25958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02E5C8A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7EA01E2C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C212B1F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2D707BF6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F90259D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F1FA8D4A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D7CA20BC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42B357C"/>
    <w:multiLevelType w:val="hybridMultilevel"/>
    <w:tmpl w:val="BB400168"/>
    <w:lvl w:ilvl="0" w:tplc="44C6D236">
      <w:start w:val="1"/>
      <w:numFmt w:val="bullet"/>
      <w:lvlText w:val=""/>
      <w:lvlJc w:val="left"/>
      <w:pPr>
        <w:tabs>
          <w:tab w:val="num" w:pos="776"/>
        </w:tabs>
        <w:ind w:left="776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3"/>
        </w:tabs>
        <w:ind w:left="2103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3"/>
        </w:tabs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3"/>
        </w:tabs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3"/>
        </w:tabs>
        <w:ind w:left="4263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3"/>
        </w:tabs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3"/>
        </w:tabs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3"/>
        </w:tabs>
        <w:ind w:left="6423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3"/>
        </w:tabs>
        <w:ind w:left="7143" w:hanging="360"/>
      </w:pPr>
      <w:rPr>
        <w:rFonts w:ascii="Wingdings" w:hAnsi="Wingdings" w:hint="default"/>
      </w:rPr>
    </w:lvl>
  </w:abstractNum>
  <w:abstractNum w:abstractNumId="22" w15:restartNumberingAfterBreak="0">
    <w:nsid w:val="57714AF1"/>
    <w:multiLevelType w:val="hybridMultilevel"/>
    <w:tmpl w:val="A154938E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5A1C2D3B"/>
    <w:multiLevelType w:val="hybridMultilevel"/>
    <w:tmpl w:val="F9408F60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5B191095"/>
    <w:multiLevelType w:val="hybridMultilevel"/>
    <w:tmpl w:val="8FA43028"/>
    <w:lvl w:ilvl="0" w:tplc="E37A753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66763E06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2" w:tplc="BBBEECFC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2E18D7CA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F744A40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Arial" w:hint="default"/>
      </w:rPr>
    </w:lvl>
    <w:lvl w:ilvl="5" w:tplc="D6700FBE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59243D72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CDF0E9FC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Arial" w:hint="default"/>
      </w:rPr>
    </w:lvl>
    <w:lvl w:ilvl="8" w:tplc="2C621F14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5E3C678D"/>
    <w:multiLevelType w:val="hybridMultilevel"/>
    <w:tmpl w:val="D44ACC56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67B67737"/>
    <w:multiLevelType w:val="hybridMultilevel"/>
    <w:tmpl w:val="41C21F8E"/>
    <w:lvl w:ilvl="0" w:tplc="E61A0940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53FED292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2" w:tplc="AFACE81A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BD0CF42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D6BEF4D2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Arial" w:hint="default"/>
      </w:rPr>
    </w:lvl>
    <w:lvl w:ilvl="5" w:tplc="BC00EF64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840068C8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41CEEC8E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Arial" w:hint="default"/>
      </w:rPr>
    </w:lvl>
    <w:lvl w:ilvl="8" w:tplc="AD62146C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7" w15:restartNumberingAfterBreak="0">
    <w:nsid w:val="6E144579"/>
    <w:multiLevelType w:val="hybridMultilevel"/>
    <w:tmpl w:val="DC0AEC4C"/>
    <w:lvl w:ilvl="0" w:tplc="D422BD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CCD6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695ECF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1618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826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D83E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863A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EA54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6636C4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4F08E6"/>
    <w:multiLevelType w:val="hybridMultilevel"/>
    <w:tmpl w:val="0E90F99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E7779"/>
    <w:multiLevelType w:val="hybridMultilevel"/>
    <w:tmpl w:val="65B43C0C"/>
    <w:lvl w:ilvl="0" w:tplc="44C6D236">
      <w:start w:val="1"/>
      <w:numFmt w:val="bullet"/>
      <w:lvlText w:val=""/>
      <w:lvlJc w:val="left"/>
      <w:pPr>
        <w:tabs>
          <w:tab w:val="num" w:pos="113"/>
        </w:tabs>
        <w:ind w:left="113" w:hanging="5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039CF"/>
    <w:multiLevelType w:val="hybridMultilevel"/>
    <w:tmpl w:val="41C21F8E"/>
    <w:lvl w:ilvl="0" w:tplc="8CE0EE5A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7D34BF82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2" w:tplc="8A28B406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0D2F53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C8FAB220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Arial" w:hint="default"/>
      </w:rPr>
    </w:lvl>
    <w:lvl w:ilvl="5" w:tplc="26366728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D070F2D4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671E71F6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Arial" w:hint="default"/>
      </w:rPr>
    </w:lvl>
    <w:lvl w:ilvl="8" w:tplc="4D1EE30C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7AC5247F"/>
    <w:multiLevelType w:val="hybridMultilevel"/>
    <w:tmpl w:val="8FA43028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2" w15:restartNumberingAfterBreak="0">
    <w:nsid w:val="7BBA69C0"/>
    <w:multiLevelType w:val="hybridMultilevel"/>
    <w:tmpl w:val="971201D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3D0F22"/>
    <w:multiLevelType w:val="hybridMultilevel"/>
    <w:tmpl w:val="DC0AEC4C"/>
    <w:lvl w:ilvl="0" w:tplc="36E8C4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D845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3DD0B0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B6E9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A086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CC9644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F81A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2E7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6FE05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C1BB8"/>
    <w:multiLevelType w:val="hybridMultilevel"/>
    <w:tmpl w:val="2686594C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397BA9"/>
    <w:multiLevelType w:val="hybridMultilevel"/>
    <w:tmpl w:val="BDA89094"/>
    <w:lvl w:ilvl="0" w:tplc="FFFFFFFF">
      <w:start w:val="1"/>
      <w:numFmt w:val="bullet"/>
      <w:lvlText w:val=""/>
      <w:lvlJc w:val="left"/>
      <w:pPr>
        <w:tabs>
          <w:tab w:val="num" w:pos="567"/>
        </w:tabs>
        <w:ind w:left="5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2"/>
        </w:tabs>
        <w:ind w:left="121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num w:numId="1" w16cid:durableId="909534241">
    <w:abstractNumId w:val="1"/>
  </w:num>
  <w:num w:numId="2" w16cid:durableId="530915727">
    <w:abstractNumId w:val="12"/>
  </w:num>
  <w:num w:numId="3" w16cid:durableId="1358583051">
    <w:abstractNumId w:val="21"/>
  </w:num>
  <w:num w:numId="4" w16cid:durableId="1681808526">
    <w:abstractNumId w:val="29"/>
  </w:num>
  <w:num w:numId="5" w16cid:durableId="1564024154">
    <w:abstractNumId w:val="18"/>
  </w:num>
  <w:num w:numId="6" w16cid:durableId="1740133243">
    <w:abstractNumId w:val="32"/>
  </w:num>
  <w:num w:numId="7" w16cid:durableId="783960365">
    <w:abstractNumId w:val="10"/>
  </w:num>
  <w:num w:numId="8" w16cid:durableId="628515153">
    <w:abstractNumId w:val="33"/>
  </w:num>
  <w:num w:numId="9" w16cid:durableId="187791084">
    <w:abstractNumId w:val="19"/>
  </w:num>
  <w:num w:numId="10" w16cid:durableId="1820488416">
    <w:abstractNumId w:val="26"/>
  </w:num>
  <w:num w:numId="11" w16cid:durableId="14580130">
    <w:abstractNumId w:val="22"/>
  </w:num>
  <w:num w:numId="12" w16cid:durableId="276371726">
    <w:abstractNumId w:val="30"/>
  </w:num>
  <w:num w:numId="13" w16cid:durableId="937522817">
    <w:abstractNumId w:val="31"/>
  </w:num>
  <w:num w:numId="14" w16cid:durableId="921375684">
    <w:abstractNumId w:val="7"/>
  </w:num>
  <w:num w:numId="15" w16cid:durableId="25060214">
    <w:abstractNumId w:val="15"/>
  </w:num>
  <w:num w:numId="16" w16cid:durableId="1768578846">
    <w:abstractNumId w:val="20"/>
  </w:num>
  <w:num w:numId="17" w16cid:durableId="1380862348">
    <w:abstractNumId w:val="25"/>
  </w:num>
  <w:num w:numId="18" w16cid:durableId="140000967">
    <w:abstractNumId w:val="2"/>
  </w:num>
  <w:num w:numId="19" w16cid:durableId="569342052">
    <w:abstractNumId w:val="8"/>
  </w:num>
  <w:num w:numId="20" w16cid:durableId="25757106">
    <w:abstractNumId w:val="13"/>
  </w:num>
  <w:num w:numId="21" w16cid:durableId="112066660">
    <w:abstractNumId w:val="11"/>
  </w:num>
  <w:num w:numId="22" w16cid:durableId="2027437833">
    <w:abstractNumId w:val="24"/>
  </w:num>
  <w:num w:numId="23" w16cid:durableId="1014110536">
    <w:abstractNumId w:val="23"/>
  </w:num>
  <w:num w:numId="24" w16cid:durableId="1697922102">
    <w:abstractNumId w:val="27"/>
  </w:num>
  <w:num w:numId="25" w16cid:durableId="1921140897">
    <w:abstractNumId w:val="34"/>
  </w:num>
  <w:num w:numId="26" w16cid:durableId="178353713">
    <w:abstractNumId w:val="35"/>
  </w:num>
  <w:num w:numId="27" w16cid:durableId="1746025749">
    <w:abstractNumId w:val="4"/>
  </w:num>
  <w:num w:numId="28" w16cid:durableId="1711567037">
    <w:abstractNumId w:val="28"/>
  </w:num>
  <w:num w:numId="29" w16cid:durableId="753358510">
    <w:abstractNumId w:val="17"/>
  </w:num>
  <w:num w:numId="30" w16cid:durableId="944918899">
    <w:abstractNumId w:val="6"/>
  </w:num>
  <w:num w:numId="31" w16cid:durableId="1038776857">
    <w:abstractNumId w:val="3"/>
  </w:num>
  <w:num w:numId="32" w16cid:durableId="502546594">
    <w:abstractNumId w:val="9"/>
  </w:num>
  <w:num w:numId="33" w16cid:durableId="714811289">
    <w:abstractNumId w:val="5"/>
  </w:num>
  <w:num w:numId="34" w16cid:durableId="2017531242">
    <w:abstractNumId w:val="0"/>
  </w:num>
  <w:num w:numId="35" w16cid:durableId="1516458551">
    <w:abstractNumId w:val="14"/>
  </w:num>
  <w:num w:numId="36" w16cid:durableId="9958854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037415"/>
    <w:rsid w:val="0004158C"/>
    <w:rsid w:val="00076FBC"/>
    <w:rsid w:val="000A7A78"/>
    <w:rsid w:val="000E47EE"/>
    <w:rsid w:val="000F2788"/>
    <w:rsid w:val="00135121"/>
    <w:rsid w:val="00174DC5"/>
    <w:rsid w:val="00183169"/>
    <w:rsid w:val="001A3EA4"/>
    <w:rsid w:val="002104FA"/>
    <w:rsid w:val="00220661"/>
    <w:rsid w:val="0028055B"/>
    <w:rsid w:val="00303416"/>
    <w:rsid w:val="00385C9A"/>
    <w:rsid w:val="003D1C5F"/>
    <w:rsid w:val="00412A83"/>
    <w:rsid w:val="004950D8"/>
    <w:rsid w:val="005258B4"/>
    <w:rsid w:val="00531784"/>
    <w:rsid w:val="00531FD9"/>
    <w:rsid w:val="0053599D"/>
    <w:rsid w:val="005D486A"/>
    <w:rsid w:val="00622064"/>
    <w:rsid w:val="00661100"/>
    <w:rsid w:val="006B08A7"/>
    <w:rsid w:val="006F4EEA"/>
    <w:rsid w:val="00715170"/>
    <w:rsid w:val="007856B1"/>
    <w:rsid w:val="00803507"/>
    <w:rsid w:val="00821F09"/>
    <w:rsid w:val="00921E65"/>
    <w:rsid w:val="0094569B"/>
    <w:rsid w:val="00956863"/>
    <w:rsid w:val="009C0AA0"/>
    <w:rsid w:val="009F448F"/>
    <w:rsid w:val="00A60CB6"/>
    <w:rsid w:val="00A81DB0"/>
    <w:rsid w:val="00AD6D5B"/>
    <w:rsid w:val="00BD0F31"/>
    <w:rsid w:val="00BF3F55"/>
    <w:rsid w:val="00C209CD"/>
    <w:rsid w:val="00C95545"/>
    <w:rsid w:val="00CC386D"/>
    <w:rsid w:val="00D16C3B"/>
    <w:rsid w:val="00D714FA"/>
    <w:rsid w:val="00DB003F"/>
    <w:rsid w:val="00E47613"/>
    <w:rsid w:val="00EB6389"/>
    <w:rsid w:val="00EF4BCA"/>
    <w:rsid w:val="00F50534"/>
    <w:rsid w:val="00F7615E"/>
    <w:rsid w:val="00FA6B37"/>
    <w:rsid w:val="0270C2B3"/>
    <w:rsid w:val="067BF406"/>
    <w:rsid w:val="0A8FF5C6"/>
    <w:rsid w:val="0CECF18C"/>
    <w:rsid w:val="0F0B0BD3"/>
    <w:rsid w:val="0F258E0B"/>
    <w:rsid w:val="11EC0CDC"/>
    <w:rsid w:val="16BC7BCD"/>
    <w:rsid w:val="181AE1C6"/>
    <w:rsid w:val="1B35F987"/>
    <w:rsid w:val="219AA97D"/>
    <w:rsid w:val="22F32D0C"/>
    <w:rsid w:val="250934AF"/>
    <w:rsid w:val="2715CB07"/>
    <w:rsid w:val="2799C3A4"/>
    <w:rsid w:val="2BAE39E5"/>
    <w:rsid w:val="2E6213E7"/>
    <w:rsid w:val="2F95D59B"/>
    <w:rsid w:val="306A3B9A"/>
    <w:rsid w:val="312953CF"/>
    <w:rsid w:val="34AD6337"/>
    <w:rsid w:val="3FBEAD7D"/>
    <w:rsid w:val="4079AB88"/>
    <w:rsid w:val="425514CB"/>
    <w:rsid w:val="426B0F56"/>
    <w:rsid w:val="4510214F"/>
    <w:rsid w:val="4DB7BCF4"/>
    <w:rsid w:val="50610F22"/>
    <w:rsid w:val="519498C6"/>
    <w:rsid w:val="565B99AE"/>
    <w:rsid w:val="57B07FC9"/>
    <w:rsid w:val="5847251C"/>
    <w:rsid w:val="59DE1650"/>
    <w:rsid w:val="5F9C6AF1"/>
    <w:rsid w:val="5F9FF2CB"/>
    <w:rsid w:val="6B22332B"/>
    <w:rsid w:val="6DA46A6E"/>
    <w:rsid w:val="722CE104"/>
    <w:rsid w:val="7715F918"/>
    <w:rsid w:val="7845BA99"/>
    <w:rsid w:val="7B5E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CB2129"/>
  <w14:defaultImageDpi w14:val="300"/>
  <w15:chartTrackingRefBased/>
  <w15:docId w15:val="{126DF2E9-744C-4ABA-A387-0904E9FD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qFormat/>
    <w:rsid w:val="00861749"/>
    <w:pPr>
      <w:keepNext/>
      <w:outlineLvl w:val="0"/>
    </w:pPr>
    <w:rPr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">
    <w:name w:val="INDENT"/>
    <w:basedOn w:val="Normal"/>
    <w:rsid w:val="008D6F83"/>
    <w:pPr>
      <w:widowControl w:val="0"/>
      <w:tabs>
        <w:tab w:val="left" w:pos="320"/>
      </w:tabs>
      <w:autoSpaceDE w:val="0"/>
      <w:autoSpaceDN w:val="0"/>
      <w:adjustRightInd w:val="0"/>
      <w:spacing w:line="360" w:lineRule="atLeast"/>
      <w:ind w:left="340" w:hanging="340"/>
      <w:textAlignment w:val="center"/>
    </w:pPr>
    <w:rPr>
      <w:rFonts w:ascii="Arial" w:hAnsi="Arial"/>
      <w:color w:val="000000"/>
      <w:w w:val="115"/>
      <w:szCs w:val="20"/>
      <w:lang w:val="en-US"/>
    </w:rPr>
  </w:style>
  <w:style w:type="paragraph" w:styleId="Title">
    <w:name w:val="Title"/>
    <w:basedOn w:val="Normal"/>
    <w:qFormat/>
    <w:rsid w:val="008D6F83"/>
    <w:pPr>
      <w:tabs>
        <w:tab w:val="left" w:pos="2834"/>
        <w:tab w:val="left" w:pos="5669"/>
        <w:tab w:val="left" w:pos="8504"/>
        <w:tab w:val="left" w:pos="11339"/>
        <w:tab w:val="left" w:pos="14174"/>
      </w:tabs>
      <w:jc w:val="center"/>
    </w:pPr>
    <w:rPr>
      <w:rFonts w:ascii="Arial" w:hAnsi="Arial"/>
      <w:color w:val="000000"/>
      <w:w w:val="115"/>
      <w:sz w:val="28"/>
      <w:szCs w:val="20"/>
    </w:rPr>
  </w:style>
  <w:style w:type="table" w:styleId="TableGrid">
    <w:name w:val="Table Grid"/>
    <w:basedOn w:val="TableNormal"/>
    <w:rsid w:val="00EC1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B752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B752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183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8A7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philippa@creativityworks.org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29D119022FB245BD41E48A247D3F5D" ma:contentTypeVersion="12" ma:contentTypeDescription="Create a new document." ma:contentTypeScope="" ma:versionID="5e1a2a5f67ebaef1d440a7deed5594ca">
  <xsd:schema xmlns:xsd="http://www.w3.org/2001/XMLSchema" xmlns:xs="http://www.w3.org/2001/XMLSchema" xmlns:p="http://schemas.microsoft.com/office/2006/metadata/properties" xmlns:ns2="ec92f721-255e-49ed-83ba-78813568651b" xmlns:ns3="9bf3390b-a695-4e5d-ad92-78a41f1e3a14" targetNamespace="http://schemas.microsoft.com/office/2006/metadata/properties" ma:root="true" ma:fieldsID="6b788bd3e92ccd7eaf4e4e17e78921d9" ns2:_="" ns3:_="">
    <xsd:import namespace="ec92f721-255e-49ed-83ba-78813568651b"/>
    <xsd:import namespace="9bf3390b-a695-4e5d-ad92-78a41f1e3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2f721-255e-49ed-83ba-788135686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3390b-a695-4e5d-ad92-78a41f1e3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D952D9-9BC9-4FDD-9A81-485F530FEE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81CBBD-359A-4804-AD48-7A7264C015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31629D-D12D-4A33-882C-4BDFCF681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92f721-255e-49ed-83ba-78813568651b"/>
    <ds:schemaRef ds:uri="9bf3390b-a695-4e5d-ad92-78a41f1e3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part-time Project Manager (22 hours) will lead and manage Creative Change</vt:lpstr>
    </vt:vector>
  </TitlesOfParts>
  <Company>North East Somerset Arts</Company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part-time Project Manager (22 hours) will lead and manage Creative Change</dc:title>
  <dc:subject/>
  <dc:creator>North East Somerset Arts</dc:creator>
  <cp:keywords/>
  <dc:description/>
  <cp:lastModifiedBy>Philippa Forsey</cp:lastModifiedBy>
  <cp:revision>5</cp:revision>
  <cp:lastPrinted>2013-06-03T21:00:00Z</cp:lastPrinted>
  <dcterms:created xsi:type="dcterms:W3CDTF">2022-10-05T14:41:00Z</dcterms:created>
  <dcterms:modified xsi:type="dcterms:W3CDTF">2022-10-18T15:55:00Z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0x010100A729D119022FB245BD41E48A247D3F5D</vt:lpwstr>
  </property>
</Properties>
</file>