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A35DB45" w:rsidR="00705D42" w:rsidRPr="000B05B1" w:rsidRDefault="00957A99" w:rsidP="004609FD">
            <w:pPr>
              <w:suppressAutoHyphens/>
              <w:spacing w:after="0" w:line="240" w:lineRule="auto"/>
              <w:contextualSpacing/>
              <w:jc w:val="center"/>
              <w:rPr>
                <w:rFonts w:eastAsia="Times New Roman" w:cstheme="minorHAnsi"/>
                <w:b/>
                <w:bCs/>
              </w:rPr>
            </w:pPr>
            <w:r>
              <w:rPr>
                <w:rFonts w:eastAsia="Times New Roman" w:cstheme="minorHAnsi"/>
                <w:b/>
                <w:bCs/>
              </w:rPr>
              <w:t>9/18/24</w:t>
            </w:r>
          </w:p>
        </w:tc>
        <w:tc>
          <w:tcPr>
            <w:tcW w:w="2338" w:type="dxa"/>
            <w:tcMar>
              <w:left w:w="115" w:type="dxa"/>
              <w:right w:w="115" w:type="dxa"/>
            </w:tcMar>
          </w:tcPr>
          <w:p w14:paraId="3389EEA3" w14:textId="71B7E68A" w:rsidR="00705D42" w:rsidRPr="000B05B1" w:rsidRDefault="00957A99" w:rsidP="004609FD">
            <w:pPr>
              <w:suppressAutoHyphens/>
              <w:spacing w:after="0" w:line="240" w:lineRule="auto"/>
              <w:contextualSpacing/>
              <w:jc w:val="center"/>
              <w:rPr>
                <w:rFonts w:eastAsia="Times New Roman" w:cstheme="minorHAnsi"/>
                <w:b/>
                <w:bCs/>
              </w:rPr>
            </w:pPr>
            <w:r>
              <w:rPr>
                <w:rFonts w:eastAsia="Times New Roman" w:cstheme="minorHAnsi"/>
                <w:b/>
                <w:bCs/>
              </w:rPr>
              <w:t>Daniel Vidmar</w:t>
            </w:r>
          </w:p>
        </w:tc>
        <w:tc>
          <w:tcPr>
            <w:tcW w:w="2338" w:type="dxa"/>
            <w:tcMar>
              <w:left w:w="115" w:type="dxa"/>
              <w:right w:w="115" w:type="dxa"/>
            </w:tcMar>
          </w:tcPr>
          <w:p w14:paraId="4D94B6C2" w14:textId="320446A6" w:rsidR="00705D42" w:rsidRPr="000B05B1" w:rsidRDefault="00957A99" w:rsidP="004609FD">
            <w:pPr>
              <w:suppressAutoHyphens/>
              <w:spacing w:after="0" w:line="240" w:lineRule="auto"/>
              <w:contextualSpacing/>
              <w:jc w:val="center"/>
              <w:rPr>
                <w:rFonts w:eastAsia="Times New Roman" w:cstheme="minorHAnsi"/>
                <w:b/>
                <w:bCs/>
              </w:rPr>
            </w:pPr>
            <w:r>
              <w:rPr>
                <w:rFonts w:eastAsia="Times New Roman" w:cstheme="minorHAnsi"/>
                <w:b/>
                <w:bCs/>
              </w:rPr>
              <w:t>Initial Modification</w:t>
            </w:r>
          </w:p>
        </w:tc>
      </w:tr>
      <w:tr w:rsidR="00957A99" w:rsidRPr="000B05B1" w14:paraId="63E3C317" w14:textId="77777777" w:rsidTr="001C0AD0">
        <w:trPr>
          <w:cantSplit/>
          <w:tblHeader/>
        </w:trPr>
        <w:tc>
          <w:tcPr>
            <w:tcW w:w="2337" w:type="dxa"/>
            <w:tcMar>
              <w:left w:w="115" w:type="dxa"/>
              <w:right w:w="115" w:type="dxa"/>
            </w:tcMar>
          </w:tcPr>
          <w:p w14:paraId="2B9A897F" w14:textId="1595A964" w:rsidR="00957A99" w:rsidRPr="000B05B1" w:rsidRDefault="00957A99" w:rsidP="004609FD">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37" w:type="dxa"/>
            <w:tcMar>
              <w:left w:w="115" w:type="dxa"/>
              <w:right w:w="115" w:type="dxa"/>
            </w:tcMar>
          </w:tcPr>
          <w:p w14:paraId="629996F0" w14:textId="3932F8B4" w:rsidR="00957A99" w:rsidRDefault="00957A99" w:rsidP="004609FD">
            <w:pPr>
              <w:suppressAutoHyphens/>
              <w:spacing w:after="0" w:line="240" w:lineRule="auto"/>
              <w:contextualSpacing/>
              <w:jc w:val="center"/>
              <w:rPr>
                <w:rFonts w:eastAsia="Times New Roman" w:cstheme="minorHAnsi"/>
                <w:b/>
                <w:bCs/>
              </w:rPr>
            </w:pPr>
            <w:r>
              <w:rPr>
                <w:rFonts w:eastAsia="Times New Roman" w:cstheme="minorHAnsi"/>
                <w:b/>
                <w:bCs/>
              </w:rPr>
              <w:t>9/21/24</w:t>
            </w:r>
          </w:p>
        </w:tc>
        <w:tc>
          <w:tcPr>
            <w:tcW w:w="2338" w:type="dxa"/>
            <w:tcMar>
              <w:left w:w="115" w:type="dxa"/>
              <w:right w:w="115" w:type="dxa"/>
            </w:tcMar>
          </w:tcPr>
          <w:p w14:paraId="3940722B" w14:textId="274535FB" w:rsidR="00957A99" w:rsidRDefault="00957A99" w:rsidP="004609FD">
            <w:pPr>
              <w:suppressAutoHyphens/>
              <w:spacing w:after="0" w:line="240" w:lineRule="auto"/>
              <w:contextualSpacing/>
              <w:jc w:val="center"/>
              <w:rPr>
                <w:rFonts w:eastAsia="Times New Roman" w:cstheme="minorHAnsi"/>
                <w:b/>
                <w:bCs/>
              </w:rPr>
            </w:pPr>
            <w:r>
              <w:rPr>
                <w:rFonts w:eastAsia="Times New Roman" w:cstheme="minorHAnsi"/>
                <w:b/>
                <w:bCs/>
              </w:rPr>
              <w:t>Daniel Vidmar</w:t>
            </w:r>
          </w:p>
        </w:tc>
        <w:tc>
          <w:tcPr>
            <w:tcW w:w="2338" w:type="dxa"/>
            <w:tcMar>
              <w:left w:w="115" w:type="dxa"/>
              <w:right w:w="115" w:type="dxa"/>
            </w:tcMar>
          </w:tcPr>
          <w:p w14:paraId="7868B48F" w14:textId="3E921F64" w:rsidR="00957A99" w:rsidRDefault="00957A99" w:rsidP="004609FD">
            <w:pPr>
              <w:suppressAutoHyphens/>
              <w:spacing w:after="0" w:line="240" w:lineRule="auto"/>
              <w:contextualSpacing/>
              <w:jc w:val="center"/>
              <w:rPr>
                <w:rFonts w:eastAsia="Times New Roman" w:cstheme="minorHAnsi"/>
                <w:b/>
                <w:bCs/>
              </w:rPr>
            </w:pPr>
            <w:r>
              <w:rPr>
                <w:rFonts w:eastAsia="Times New Roman" w:cstheme="minorHAnsi"/>
                <w:b/>
                <w:bCs/>
              </w:rPr>
              <w:t>Minor Grammar Fixes</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6628B9E" w:rsidR="531DB269" w:rsidRDefault="0082596B" w:rsidP="000B05B1">
      <w:pPr>
        <w:suppressAutoHyphens/>
        <w:spacing w:after="0" w:line="240" w:lineRule="auto"/>
        <w:contextualSpacing/>
        <w:rPr>
          <w:rFonts w:cstheme="minorHAnsi"/>
          <w:color w:val="000000" w:themeColor="text1"/>
        </w:rPr>
      </w:pPr>
      <w:r>
        <w:rPr>
          <w:rFonts w:cstheme="minorHAnsi"/>
          <w:color w:val="000000" w:themeColor="text1"/>
        </w:rPr>
        <w:t>Daniel Vidmar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56C90689" w14:textId="77777777" w:rsidR="00F23516" w:rsidRDefault="00F23516" w:rsidP="00F23516">
      <w:pPr>
        <w:suppressAutoHyphens/>
        <w:spacing w:after="0" w:line="240" w:lineRule="auto"/>
        <w:contextualSpacing/>
        <w:rPr>
          <w:rFonts w:cstheme="minorHAnsi"/>
          <w:b/>
          <w:bCs/>
          <w:color w:val="000000" w:themeColor="text1"/>
        </w:rPr>
      </w:pPr>
    </w:p>
    <w:p w14:paraId="0628C7C0" w14:textId="1A374E71" w:rsidR="00F23516" w:rsidRPr="00C32876" w:rsidRDefault="00F23516" w:rsidP="00F23516">
      <w:pPr>
        <w:suppressAutoHyphens/>
        <w:spacing w:after="0" w:line="240" w:lineRule="auto"/>
        <w:contextualSpacing/>
        <w:rPr>
          <w:rFonts w:ascii="Times New Roman" w:hAnsi="Times New Roman" w:cs="Times New Roman"/>
          <w:b/>
          <w:bCs/>
          <w:color w:val="000000" w:themeColor="text1"/>
          <w:sz w:val="24"/>
          <w:szCs w:val="24"/>
        </w:rPr>
      </w:pPr>
      <w:r w:rsidRPr="00C32876">
        <w:rPr>
          <w:rFonts w:ascii="Times New Roman" w:hAnsi="Times New Roman" w:cs="Times New Roman"/>
          <w:b/>
          <w:bCs/>
          <w:color w:val="000000" w:themeColor="text1"/>
          <w:sz w:val="24"/>
          <w:szCs w:val="24"/>
        </w:rPr>
        <w:t>Client Needs and Potential Threats:</w:t>
      </w:r>
    </w:p>
    <w:p w14:paraId="6583B77C" w14:textId="77777777" w:rsidR="00F23516" w:rsidRPr="00C32876" w:rsidRDefault="00F23516" w:rsidP="00F23516">
      <w:p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color w:val="000000" w:themeColor="text1"/>
          <w:sz w:val="24"/>
          <w:szCs w:val="24"/>
        </w:rPr>
        <w:t xml:space="preserve">Based on Artemis </w:t>
      </w:r>
      <w:proofErr w:type="spellStart"/>
      <w:r w:rsidRPr="00C32876">
        <w:rPr>
          <w:rFonts w:ascii="Times New Roman" w:hAnsi="Times New Roman" w:cs="Times New Roman"/>
          <w:color w:val="000000" w:themeColor="text1"/>
          <w:sz w:val="24"/>
          <w:szCs w:val="24"/>
        </w:rPr>
        <w:t>Financial's</w:t>
      </w:r>
      <w:proofErr w:type="spellEnd"/>
      <w:r w:rsidRPr="00C32876">
        <w:rPr>
          <w:rFonts w:ascii="Times New Roman" w:hAnsi="Times New Roman" w:cs="Times New Roman"/>
          <w:color w:val="000000" w:themeColor="text1"/>
          <w:sz w:val="24"/>
          <w:szCs w:val="24"/>
        </w:rPr>
        <w:t xml:space="preserve"> needs, they are focused on modernizing their operations and providing a RESTful API that handles sensitive information. The company focuses on preventing external threats, safeguarding data, and maintaining compliance with industry standards and regulations. Below is an interpretation of the critical client needs and potential threats:</w:t>
      </w:r>
    </w:p>
    <w:p w14:paraId="09230CBB" w14:textId="77777777" w:rsidR="00F23516" w:rsidRPr="00C32876" w:rsidRDefault="00F23516" w:rsidP="00F23516">
      <w:pPr>
        <w:numPr>
          <w:ilvl w:val="0"/>
          <w:numId w:val="26"/>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The Value of Secure Communications</w:t>
      </w:r>
      <w:r w:rsidRPr="00C32876">
        <w:rPr>
          <w:rFonts w:ascii="Times New Roman" w:hAnsi="Times New Roman" w:cs="Times New Roman"/>
          <w:color w:val="000000" w:themeColor="text1"/>
          <w:sz w:val="24"/>
          <w:szCs w:val="24"/>
        </w:rPr>
        <w:t>: Secure communications are critical to Artemis Financial due to the nature of the data they handle, which includes financial plans, personal information, and investment data. Failure to properly secure communications could result in financial losses, lost customer trust, and potential regulatory and legal penalties. Securing data in transit and ensuring encrypted communication is paramount for the company's success.</w:t>
      </w:r>
    </w:p>
    <w:p w14:paraId="20AC1F01" w14:textId="77777777" w:rsidR="00F23516" w:rsidRPr="00C32876" w:rsidRDefault="00F23516" w:rsidP="00F23516">
      <w:pPr>
        <w:numPr>
          <w:ilvl w:val="0"/>
          <w:numId w:val="26"/>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International Transactions</w:t>
      </w:r>
      <w:r w:rsidRPr="00C32876">
        <w:rPr>
          <w:rFonts w:ascii="Times New Roman" w:hAnsi="Times New Roman" w:cs="Times New Roman"/>
          <w:color w:val="000000" w:themeColor="text1"/>
          <w:sz w:val="24"/>
          <w:szCs w:val="24"/>
        </w:rPr>
        <w:t>: If Artemis Financial is involved in international transactions, it is essential to consider the security of internation transactions. These transactions are subject to even further regulatory situations, such as the GDPR for Europe and other local data protection laws. This increased risk will make secure communications even more vital to operations.</w:t>
      </w:r>
    </w:p>
    <w:p w14:paraId="062E1E44" w14:textId="77777777" w:rsidR="00F23516" w:rsidRPr="00C32876" w:rsidRDefault="00F23516" w:rsidP="00F23516">
      <w:pPr>
        <w:numPr>
          <w:ilvl w:val="0"/>
          <w:numId w:val="26"/>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External Threats</w:t>
      </w:r>
      <w:r w:rsidRPr="00C32876">
        <w:rPr>
          <w:rFonts w:ascii="Times New Roman" w:hAnsi="Times New Roman" w:cs="Times New Roman"/>
          <w:color w:val="000000" w:themeColor="text1"/>
          <w:sz w:val="24"/>
          <w:szCs w:val="24"/>
        </w:rPr>
        <w:t xml:space="preserve">: Artemis </w:t>
      </w:r>
      <w:proofErr w:type="spellStart"/>
      <w:r w:rsidRPr="00C32876">
        <w:rPr>
          <w:rFonts w:ascii="Times New Roman" w:hAnsi="Times New Roman" w:cs="Times New Roman"/>
          <w:color w:val="000000" w:themeColor="text1"/>
          <w:sz w:val="24"/>
          <w:szCs w:val="24"/>
        </w:rPr>
        <w:t>Financial's</w:t>
      </w:r>
      <w:proofErr w:type="spellEnd"/>
      <w:r w:rsidRPr="00C32876">
        <w:rPr>
          <w:rFonts w:ascii="Times New Roman" w:hAnsi="Times New Roman" w:cs="Times New Roman"/>
          <w:color w:val="000000" w:themeColor="text1"/>
          <w:sz w:val="24"/>
          <w:szCs w:val="24"/>
        </w:rPr>
        <w:t xml:space="preserve"> primary external threats include cyber-attacks such as phishing, Distributed Denial of Service (DDoS) attacks, malware, ransomware, and data breaches. Financial institutions are attractive targets for hackers exploiting sensitive customer financial data. For these reasons, developers must constantly stay updated on evolving attack methods and security vulnerabilities.</w:t>
      </w:r>
    </w:p>
    <w:p w14:paraId="324BD352" w14:textId="77777777" w:rsidR="00F23516" w:rsidRPr="00C32876" w:rsidRDefault="00F23516" w:rsidP="00F23516">
      <w:pPr>
        <w:suppressAutoHyphens/>
        <w:spacing w:after="0" w:line="240" w:lineRule="auto"/>
        <w:contextualSpacing/>
        <w:rPr>
          <w:rFonts w:ascii="Times New Roman" w:hAnsi="Times New Roman" w:cs="Times New Roman"/>
          <w:b/>
          <w:bCs/>
          <w:color w:val="000000" w:themeColor="text1"/>
          <w:sz w:val="24"/>
          <w:szCs w:val="24"/>
        </w:rPr>
      </w:pPr>
      <w:r w:rsidRPr="00C32876">
        <w:rPr>
          <w:rFonts w:ascii="Times New Roman" w:hAnsi="Times New Roman" w:cs="Times New Roman"/>
          <w:b/>
          <w:bCs/>
          <w:color w:val="000000" w:themeColor="text1"/>
          <w:sz w:val="24"/>
          <w:szCs w:val="24"/>
        </w:rPr>
        <w:t>Requirements:</w:t>
      </w:r>
    </w:p>
    <w:p w14:paraId="21F6C89B" w14:textId="77777777" w:rsidR="00F23516" w:rsidRPr="00C32876" w:rsidRDefault="00F23516" w:rsidP="00F23516">
      <w:pPr>
        <w:numPr>
          <w:ilvl w:val="0"/>
          <w:numId w:val="27"/>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Open-Source Libraries</w:t>
      </w:r>
      <w:r w:rsidRPr="00C32876">
        <w:rPr>
          <w:rFonts w:ascii="Times New Roman" w:hAnsi="Times New Roman" w:cs="Times New Roman"/>
          <w:color w:val="000000" w:themeColor="text1"/>
          <w:sz w:val="24"/>
          <w:szCs w:val="24"/>
        </w:rPr>
        <w:t xml:space="preserve">: Artemis </w:t>
      </w:r>
      <w:proofErr w:type="spellStart"/>
      <w:r w:rsidRPr="00C32876">
        <w:rPr>
          <w:rFonts w:ascii="Times New Roman" w:hAnsi="Times New Roman" w:cs="Times New Roman"/>
          <w:color w:val="000000" w:themeColor="text1"/>
          <w:sz w:val="24"/>
          <w:szCs w:val="24"/>
        </w:rPr>
        <w:t>Financial's</w:t>
      </w:r>
      <w:proofErr w:type="spellEnd"/>
      <w:r w:rsidRPr="00C32876">
        <w:rPr>
          <w:rFonts w:ascii="Times New Roman" w:hAnsi="Times New Roman" w:cs="Times New Roman"/>
          <w:color w:val="000000" w:themeColor="text1"/>
          <w:sz w:val="24"/>
          <w:szCs w:val="24"/>
        </w:rPr>
        <w:t xml:space="preserve"> modernization efforts may involve integrating open-source libraries to enhance the functionality of its web application. However, while open-source libraries provide flexibility and scalability, they also present a security risk if not properly vetted and updated. Vulnerabilities in outdated libraries can serve as entry points for attackers. This fact is the reason why Artemis must adopt a dependency management protocol to ensure that all libraries remain </w:t>
      </w:r>
      <w:proofErr w:type="gramStart"/>
      <w:r w:rsidRPr="00C32876">
        <w:rPr>
          <w:rFonts w:ascii="Times New Roman" w:hAnsi="Times New Roman" w:cs="Times New Roman"/>
          <w:color w:val="000000" w:themeColor="text1"/>
          <w:sz w:val="24"/>
          <w:szCs w:val="24"/>
        </w:rPr>
        <w:t>up-to-date</w:t>
      </w:r>
      <w:proofErr w:type="gramEnd"/>
      <w:r w:rsidRPr="00C32876">
        <w:rPr>
          <w:rFonts w:ascii="Times New Roman" w:hAnsi="Times New Roman" w:cs="Times New Roman"/>
          <w:color w:val="000000" w:themeColor="text1"/>
          <w:sz w:val="24"/>
          <w:szCs w:val="24"/>
        </w:rPr>
        <w:t>.</w:t>
      </w:r>
    </w:p>
    <w:p w14:paraId="137AB7A8" w14:textId="77777777" w:rsidR="00F23516" w:rsidRPr="00C32876" w:rsidRDefault="00F23516" w:rsidP="00F23516">
      <w:pPr>
        <w:numPr>
          <w:ilvl w:val="0"/>
          <w:numId w:val="27"/>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Evolving Web Technologies</w:t>
      </w:r>
      <w:r w:rsidRPr="00C32876">
        <w:rPr>
          <w:rFonts w:ascii="Times New Roman" w:hAnsi="Times New Roman" w:cs="Times New Roman"/>
          <w:color w:val="000000" w:themeColor="text1"/>
          <w:sz w:val="24"/>
          <w:szCs w:val="24"/>
        </w:rPr>
        <w:t xml:space="preserve">: Part of Artemis </w:t>
      </w:r>
      <w:proofErr w:type="spellStart"/>
      <w:r w:rsidRPr="00C32876">
        <w:rPr>
          <w:rFonts w:ascii="Times New Roman" w:hAnsi="Times New Roman" w:cs="Times New Roman"/>
          <w:color w:val="000000" w:themeColor="text1"/>
          <w:sz w:val="24"/>
          <w:szCs w:val="24"/>
        </w:rPr>
        <w:t>Financial's</w:t>
      </w:r>
      <w:proofErr w:type="spellEnd"/>
      <w:r w:rsidRPr="00C32876">
        <w:rPr>
          <w:rFonts w:ascii="Times New Roman" w:hAnsi="Times New Roman" w:cs="Times New Roman"/>
          <w:color w:val="000000" w:themeColor="text1"/>
          <w:sz w:val="24"/>
          <w:szCs w:val="24"/>
        </w:rPr>
        <w:t xml:space="preserve"> modernization is the fact that the underlying technology stack may need an overhaul. This could include container </w:t>
      </w:r>
      <w:r w:rsidRPr="00C32876">
        <w:rPr>
          <w:rFonts w:ascii="Times New Roman" w:hAnsi="Times New Roman" w:cs="Times New Roman"/>
          <w:color w:val="000000" w:themeColor="text1"/>
          <w:sz w:val="24"/>
          <w:szCs w:val="24"/>
        </w:rPr>
        <w:lastRenderedPageBreak/>
        <w:t>technology like Docker and switching to a microservices architecture. Each of these systems will introduce new security risks and mitigation plans that must be thought through before full implementation.</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127AB4D" w14:textId="77777777" w:rsidR="00F23516" w:rsidRPr="00C32876" w:rsidRDefault="00F23516" w:rsidP="00F23516">
      <w:p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color w:val="000000" w:themeColor="text1"/>
          <w:sz w:val="24"/>
          <w:szCs w:val="24"/>
        </w:rPr>
        <w:t xml:space="preserve">Based on the identified needs and threats, the following critical areas of security are relevant to Artemis </w:t>
      </w:r>
      <w:proofErr w:type="spellStart"/>
      <w:r w:rsidRPr="00C32876">
        <w:rPr>
          <w:rFonts w:ascii="Times New Roman" w:hAnsi="Times New Roman" w:cs="Times New Roman"/>
          <w:color w:val="000000" w:themeColor="text1"/>
          <w:sz w:val="24"/>
          <w:szCs w:val="24"/>
        </w:rPr>
        <w:t>Financial's</w:t>
      </w:r>
      <w:proofErr w:type="spellEnd"/>
      <w:r w:rsidRPr="00C32876">
        <w:rPr>
          <w:rFonts w:ascii="Times New Roman" w:hAnsi="Times New Roman" w:cs="Times New Roman"/>
          <w:color w:val="000000" w:themeColor="text1"/>
          <w:sz w:val="24"/>
          <w:szCs w:val="24"/>
        </w:rPr>
        <w:t xml:space="preserve"> RESTful web application, each justified based on the functionality of the application:</w:t>
      </w:r>
    </w:p>
    <w:p w14:paraId="19E39B3E" w14:textId="77777777" w:rsidR="00F23516" w:rsidRPr="00C32876" w:rsidRDefault="00F23516" w:rsidP="00F23516">
      <w:pPr>
        <w:numPr>
          <w:ilvl w:val="0"/>
          <w:numId w:val="28"/>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Authentication and Authorization</w:t>
      </w:r>
      <w:r w:rsidRPr="00C32876">
        <w:rPr>
          <w:rFonts w:ascii="Times New Roman" w:hAnsi="Times New Roman" w:cs="Times New Roman"/>
          <w:color w:val="000000" w:themeColor="text1"/>
          <w:sz w:val="24"/>
          <w:szCs w:val="24"/>
        </w:rPr>
        <w:t>: The web application requires robust authentication mechanisms, such as multi-factor authentication (MFA), to ensure that only legitimate users can access sensitive customer data. Role-based access control (RBAC) must be enforced to restrict access based on user roles, ensuring that only authorized personnel can access critical financial data.</w:t>
      </w:r>
    </w:p>
    <w:p w14:paraId="4BC74D26" w14:textId="77777777" w:rsidR="00F23516" w:rsidRPr="00C32876" w:rsidRDefault="00F23516" w:rsidP="00F23516">
      <w:pPr>
        <w:numPr>
          <w:ilvl w:val="0"/>
          <w:numId w:val="28"/>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Data Encryption</w:t>
      </w:r>
      <w:r w:rsidRPr="00C32876">
        <w:rPr>
          <w:rFonts w:ascii="Times New Roman" w:hAnsi="Times New Roman" w:cs="Times New Roman"/>
          <w:color w:val="000000" w:themeColor="text1"/>
          <w:sz w:val="24"/>
          <w:szCs w:val="24"/>
        </w:rPr>
        <w:t>: Encrypting data in transit using protocols like TLS 1.2 or higher is crucial for protecting customer data from interception during communications. Similarly, data encryption at rest is essential to protect against unauthorized access in case of a server breach. Given the financial nature of the data, end-to-end encryption must be employed.</w:t>
      </w:r>
    </w:p>
    <w:p w14:paraId="37E78A6A" w14:textId="77777777" w:rsidR="00F23516" w:rsidRPr="00C32876" w:rsidRDefault="00F23516" w:rsidP="00F23516">
      <w:pPr>
        <w:numPr>
          <w:ilvl w:val="0"/>
          <w:numId w:val="28"/>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Vulnerability and Patch Management</w:t>
      </w:r>
      <w:r w:rsidRPr="00C32876">
        <w:rPr>
          <w:rFonts w:ascii="Times New Roman" w:hAnsi="Times New Roman" w:cs="Times New Roman"/>
          <w:color w:val="000000" w:themeColor="text1"/>
          <w:sz w:val="24"/>
          <w:szCs w:val="24"/>
        </w:rPr>
        <w:t>: The company needs a consistent vulnerability and patch management process to address software security flaws. As part of its modernization, Artemis Financial must implement automated tools to scan for vulnerabilities in real-time, especially those stemming from open-source libraries. Regular patching is crucial to defending against external threats.</w:t>
      </w:r>
    </w:p>
    <w:p w14:paraId="48B5D5A8" w14:textId="77777777" w:rsidR="00F23516" w:rsidRPr="00C32876" w:rsidRDefault="00F23516" w:rsidP="00F23516">
      <w:pPr>
        <w:numPr>
          <w:ilvl w:val="0"/>
          <w:numId w:val="28"/>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Secure APIs</w:t>
      </w:r>
      <w:r w:rsidRPr="00C32876">
        <w:rPr>
          <w:rFonts w:ascii="Times New Roman" w:hAnsi="Times New Roman" w:cs="Times New Roman"/>
          <w:color w:val="000000" w:themeColor="text1"/>
          <w:sz w:val="24"/>
          <w:szCs w:val="24"/>
        </w:rPr>
        <w:t>: Since Artemis Financial operates a RESTful API, securing API endpoints is critical. Common threats like API injection attacks (SQL/NoSQL injection) and cross-site scripting (XSS) must be mitigated through input validation, secure coding practices, and proper endpoint authentication mechanisms like OAuth 2.0.</w:t>
      </w:r>
    </w:p>
    <w:p w14:paraId="02D25D02" w14:textId="77777777" w:rsidR="00F23516" w:rsidRPr="00C32876" w:rsidRDefault="00F23516" w:rsidP="00F23516">
      <w:pPr>
        <w:numPr>
          <w:ilvl w:val="0"/>
          <w:numId w:val="28"/>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Security Monitoring and Incident Response</w:t>
      </w:r>
      <w:r w:rsidRPr="00C32876">
        <w:rPr>
          <w:rFonts w:ascii="Times New Roman" w:hAnsi="Times New Roman" w:cs="Times New Roman"/>
          <w:color w:val="000000" w:themeColor="text1"/>
          <w:sz w:val="24"/>
          <w:szCs w:val="24"/>
        </w:rPr>
        <w:t>: A comprehensive logging and monitoring system must be in place to detect and respond to security incidents in real time. Artemis Financial should implement a Security Information and Event Management (SIEM) system to monitor API activity, detect anomalies, and alert security teams in case of any suspicious activity. This helps prevent or quickly mitigate data breaches or DDoS attacks.</w:t>
      </w:r>
    </w:p>
    <w:p w14:paraId="5B46DA6F" w14:textId="77777777" w:rsidR="00F23516" w:rsidRPr="00C32876" w:rsidRDefault="00F23516" w:rsidP="00F23516">
      <w:pPr>
        <w:numPr>
          <w:ilvl w:val="0"/>
          <w:numId w:val="28"/>
        </w:num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b/>
          <w:bCs/>
          <w:color w:val="000000" w:themeColor="text1"/>
          <w:sz w:val="24"/>
          <w:szCs w:val="24"/>
        </w:rPr>
        <w:t>Backup and Recovery</w:t>
      </w:r>
      <w:r w:rsidRPr="00C32876">
        <w:rPr>
          <w:rFonts w:ascii="Times New Roman" w:hAnsi="Times New Roman" w:cs="Times New Roman"/>
          <w:color w:val="000000" w:themeColor="text1"/>
          <w:sz w:val="24"/>
          <w:szCs w:val="24"/>
        </w:rPr>
        <w:t>: As part of the security framework, Artemis Financial must ensure regular backups of critical financial data to protect against data loss from ransomware attacks or system failures. A disaster recovery plan that enables quick service restoration without data corruption is essential.</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672083A" w14:textId="77777777" w:rsidR="00931676" w:rsidRPr="00740CD6" w:rsidRDefault="00931676" w:rsidP="00931676">
      <w:pPr>
        <w:suppressAutoHyphens/>
        <w:spacing w:after="0" w:line="240" w:lineRule="auto"/>
        <w:contextualSpacing/>
        <w:rPr>
          <w:rFonts w:ascii="Times New Roman" w:hAnsi="Times New Roman" w:cs="Times New Roman"/>
          <w:color w:val="000000" w:themeColor="text1"/>
          <w:sz w:val="24"/>
          <w:szCs w:val="24"/>
        </w:rPr>
      </w:pPr>
      <w:r w:rsidRPr="00740CD6">
        <w:rPr>
          <w:rFonts w:ascii="Times New Roman" w:hAnsi="Times New Roman" w:cs="Times New Roman"/>
          <w:color w:val="000000" w:themeColor="text1"/>
          <w:sz w:val="24"/>
          <w:szCs w:val="24"/>
        </w:rPr>
        <w:lastRenderedPageBreak/>
        <w:t xml:space="preserve">The review of the source code for Project One reveals several vulnerabilities. A few files have no input validation, which could lead to SQL Injection attacks in the future. There is also a lack of proper data validation in the customer and greeting classes, which could lead to a malicious actor injecting invalid data. Beyond these vulnerabilities, inconsistent error handling could expose internal errors to end-users and leave the system vulnerable. A more severe issue is that </w:t>
      </w:r>
      <w:proofErr w:type="spellStart"/>
      <w:r w:rsidRPr="00740CD6">
        <w:rPr>
          <w:rFonts w:ascii="Times New Roman" w:hAnsi="Times New Roman" w:cs="Times New Roman"/>
          <w:color w:val="000000" w:themeColor="text1"/>
          <w:sz w:val="24"/>
          <w:szCs w:val="24"/>
        </w:rPr>
        <w:t>DocData</w:t>
      </w:r>
      <w:proofErr w:type="spellEnd"/>
      <w:r w:rsidRPr="00740CD6">
        <w:rPr>
          <w:rFonts w:ascii="Times New Roman" w:hAnsi="Times New Roman" w:cs="Times New Roman"/>
          <w:color w:val="000000" w:themeColor="text1"/>
          <w:sz w:val="24"/>
          <w:szCs w:val="24"/>
        </w:rPr>
        <w:t xml:space="preserve"> stores sensitive information without any form of encryption, which could lead to massive data breaches in the future.</w:t>
      </w:r>
    </w:p>
    <w:p w14:paraId="7E91C408" w14:textId="2FB2552A" w:rsidR="003A2F8A" w:rsidRPr="00740CD6" w:rsidRDefault="00931676" w:rsidP="00931676">
      <w:pPr>
        <w:suppressAutoHyphens/>
        <w:spacing w:after="0" w:line="240" w:lineRule="auto"/>
        <w:contextualSpacing/>
        <w:rPr>
          <w:rFonts w:ascii="Times New Roman" w:hAnsi="Times New Roman" w:cs="Times New Roman"/>
          <w:color w:val="000000" w:themeColor="text1"/>
          <w:sz w:val="24"/>
          <w:szCs w:val="24"/>
        </w:rPr>
      </w:pPr>
      <w:r w:rsidRPr="00740CD6">
        <w:rPr>
          <w:rFonts w:ascii="Times New Roman" w:hAnsi="Times New Roman" w:cs="Times New Roman"/>
          <w:color w:val="000000" w:themeColor="text1"/>
          <w:sz w:val="24"/>
          <w:szCs w:val="24"/>
        </w:rPr>
        <w:t xml:space="preserve">Additionally, GreetingController.java lacks authentication and access control checks, potentially allowing unauthorized access to services. Furthermore, while logging is present in RestServiceApplication.java, it is not used for critical security events, such as failed logins. Finally, the </w:t>
      </w:r>
      <w:proofErr w:type="spellStart"/>
      <w:proofErr w:type="gramStart"/>
      <w:r w:rsidRPr="00740CD6">
        <w:rPr>
          <w:rFonts w:ascii="Times New Roman" w:hAnsi="Times New Roman" w:cs="Times New Roman"/>
          <w:color w:val="000000" w:themeColor="text1"/>
          <w:sz w:val="24"/>
          <w:szCs w:val="24"/>
        </w:rPr>
        <w:t>application.properties</w:t>
      </w:r>
      <w:proofErr w:type="spellEnd"/>
      <w:proofErr w:type="gramEnd"/>
      <w:r w:rsidRPr="00740CD6">
        <w:rPr>
          <w:rFonts w:ascii="Times New Roman" w:hAnsi="Times New Roman" w:cs="Times New Roman"/>
          <w:color w:val="000000" w:themeColor="text1"/>
          <w:sz w:val="24"/>
          <w:szCs w:val="24"/>
        </w:rPr>
        <w:t xml:space="preserve"> file contains hardcoded sensitive information, such as database credentials, which could be exposed if not adequately secured. Addressing the issues with the code above is vital to the application's security.</w:t>
      </w:r>
    </w:p>
    <w:p w14:paraId="4D6B9439" w14:textId="77777777" w:rsidR="00931676" w:rsidRDefault="00931676" w:rsidP="00931676">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4E0CD9B4" w:rsidR="003A2F8A" w:rsidRDefault="00DA0FE7" w:rsidP="000B05B1">
      <w:pPr>
        <w:suppressAutoHyphens/>
        <w:spacing w:after="0" w:line="240" w:lineRule="auto"/>
        <w:contextualSpacing/>
        <w:rPr>
          <w:rFonts w:cstheme="minorHAnsi"/>
          <w:b/>
          <w:bCs/>
          <w:color w:val="000000" w:themeColor="text1"/>
        </w:rPr>
      </w:pPr>
      <w:r w:rsidRPr="00DA0FE7">
        <w:rPr>
          <w:rFonts w:cstheme="minorHAnsi"/>
          <w:b/>
          <w:bCs/>
          <w:color w:val="000000" w:themeColor="text1"/>
        </w:rPr>
        <w:drawing>
          <wp:inline distT="0" distB="0" distL="0" distR="0" wp14:anchorId="5E08BD82" wp14:editId="590791DF">
            <wp:extent cx="5943600" cy="2000250"/>
            <wp:effectExtent l="0" t="0" r="0" b="0"/>
            <wp:docPr id="1860074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74017" name="Picture 1" descr="A screenshot of a computer&#10;&#10;Description automatically generated"/>
                    <pic:cNvPicPr/>
                  </pic:nvPicPr>
                  <pic:blipFill>
                    <a:blip r:embed="rId12"/>
                    <a:stretch>
                      <a:fillRect/>
                    </a:stretch>
                  </pic:blipFill>
                  <pic:spPr>
                    <a:xfrm>
                      <a:off x="0" y="0"/>
                      <a:ext cx="5943600" cy="2000250"/>
                    </a:xfrm>
                    <a:prstGeom prst="rect">
                      <a:avLst/>
                    </a:prstGeom>
                  </pic:spPr>
                </pic:pic>
              </a:graphicData>
            </a:graphic>
          </wp:inline>
        </w:drawing>
      </w:r>
    </w:p>
    <w:p w14:paraId="080327FD" w14:textId="77777777" w:rsidR="00DA0FE7" w:rsidRDefault="00DA0FE7" w:rsidP="000B05B1">
      <w:pPr>
        <w:suppressAutoHyphens/>
        <w:spacing w:after="0" w:line="240" w:lineRule="auto"/>
        <w:contextualSpacing/>
        <w:rPr>
          <w:rFonts w:cstheme="minorHAnsi"/>
          <w:b/>
          <w:bCs/>
          <w:color w:val="000000" w:themeColor="text1"/>
        </w:rPr>
      </w:pPr>
    </w:p>
    <w:p w14:paraId="011A7A2E" w14:textId="77777777" w:rsidR="00DA0FE7" w:rsidRPr="00DA0FE7" w:rsidRDefault="00DA0FE7" w:rsidP="00DA0FE7">
      <w:p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1. bcprov-jdk15on-1.46.jar</w:t>
      </w:r>
    </w:p>
    <w:p w14:paraId="6FCDEDB5" w14:textId="77777777" w:rsidR="00DA0FE7" w:rsidRPr="00DA0FE7" w:rsidRDefault="00DA0FE7" w:rsidP="00DA0FE7">
      <w:pPr>
        <w:numPr>
          <w:ilvl w:val="0"/>
          <w:numId w:val="29"/>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Vulnerability Code: cpe:2.</w:t>
      </w:r>
      <w:proofErr w:type="gramStart"/>
      <w:r w:rsidRPr="00DA0FE7">
        <w:rPr>
          <w:rFonts w:ascii="Times New Roman" w:hAnsi="Times New Roman" w:cs="Times New Roman"/>
          <w:color w:val="000000" w:themeColor="text1"/>
          <w:sz w:val="24"/>
          <w:szCs w:val="24"/>
        </w:rPr>
        <w:t>3:a</w:t>
      </w:r>
      <w:proofErr w:type="gramEnd"/>
      <w:r w:rsidRPr="00DA0FE7">
        <w:rPr>
          <w:rFonts w:ascii="Times New Roman" w:hAnsi="Times New Roman" w:cs="Times New Roman"/>
          <w:color w:val="000000" w:themeColor="text1"/>
          <w:sz w:val="24"/>
          <w:szCs w:val="24"/>
        </w:rPr>
        <w:t>:bouncycastle:legion-of-the-bouncy-castle-java-cryptography-api:1.46:</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p>
    <w:p w14:paraId="4A251F08" w14:textId="77777777" w:rsidR="00DA0FE7" w:rsidRPr="00DA0FE7" w:rsidRDefault="00DA0FE7" w:rsidP="00DA0FE7">
      <w:pPr>
        <w:numPr>
          <w:ilvl w:val="0"/>
          <w:numId w:val="29"/>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Description: Bouncy Castle cryptography library contains high-severity vulnerabilities. Attackers could exploit cryptographic weaknesses, leading to data exposure or breaches.</w:t>
      </w:r>
    </w:p>
    <w:p w14:paraId="0D24590A" w14:textId="77777777" w:rsidR="00DA0FE7" w:rsidRPr="00DA0FE7" w:rsidRDefault="00DA0FE7" w:rsidP="00DA0FE7">
      <w:pPr>
        <w:numPr>
          <w:ilvl w:val="0"/>
          <w:numId w:val="29"/>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Recommended Solution: Upgrade to a newer, secure version of the Bouncy Castle library.</w:t>
      </w:r>
    </w:p>
    <w:p w14:paraId="46789406" w14:textId="77777777" w:rsidR="00DA0FE7" w:rsidRPr="00DA0FE7" w:rsidRDefault="00DA0FE7" w:rsidP="00DA0FE7">
      <w:p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2. spring-boot-2.2.4.RELEASE.jar</w:t>
      </w:r>
    </w:p>
    <w:p w14:paraId="1AD37749" w14:textId="77777777" w:rsidR="00DA0FE7" w:rsidRPr="00DA0FE7" w:rsidRDefault="00DA0FE7" w:rsidP="00DA0FE7">
      <w:pPr>
        <w:numPr>
          <w:ilvl w:val="0"/>
          <w:numId w:val="30"/>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Vulnerability Code: cpe:2.</w:t>
      </w:r>
      <w:proofErr w:type="gramStart"/>
      <w:r w:rsidRPr="00DA0FE7">
        <w:rPr>
          <w:rFonts w:ascii="Times New Roman" w:hAnsi="Times New Roman" w:cs="Times New Roman"/>
          <w:color w:val="000000" w:themeColor="text1"/>
          <w:sz w:val="24"/>
          <w:szCs w:val="24"/>
        </w:rPr>
        <w:t>3:a</w:t>
      </w:r>
      <w:proofErr w:type="gramEnd"/>
      <w:r w:rsidRPr="00DA0FE7">
        <w:rPr>
          <w:rFonts w:ascii="Times New Roman" w:hAnsi="Times New Roman" w:cs="Times New Roman"/>
          <w:color w:val="000000" w:themeColor="text1"/>
          <w:sz w:val="24"/>
          <w:szCs w:val="24"/>
        </w:rPr>
        <w:t>:vmware:spring_boot:2.2.4:release:</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p>
    <w:p w14:paraId="3D93DB79" w14:textId="77777777" w:rsidR="00DA0FE7" w:rsidRPr="00DA0FE7" w:rsidRDefault="00DA0FE7" w:rsidP="00DA0FE7">
      <w:pPr>
        <w:numPr>
          <w:ilvl w:val="0"/>
          <w:numId w:val="30"/>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lastRenderedPageBreak/>
        <w:t>Description: Spring Boot contains critical vulnerabilities that could allow attackers to bypass authentication or execute arbitrary code.</w:t>
      </w:r>
    </w:p>
    <w:p w14:paraId="6C579462" w14:textId="77777777" w:rsidR="00DA0FE7" w:rsidRPr="00DA0FE7" w:rsidRDefault="00DA0FE7" w:rsidP="00DA0FE7">
      <w:pPr>
        <w:numPr>
          <w:ilvl w:val="0"/>
          <w:numId w:val="30"/>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Recommended Solution: Update to a more recent, patched version of Spring Boot.</w:t>
      </w:r>
    </w:p>
    <w:p w14:paraId="76E47539" w14:textId="77777777" w:rsidR="00DA0FE7" w:rsidRPr="00DA0FE7" w:rsidRDefault="00DA0FE7" w:rsidP="00DA0FE7">
      <w:p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3. logback-core-1.2.3.jar</w:t>
      </w:r>
    </w:p>
    <w:p w14:paraId="35721534" w14:textId="77777777" w:rsidR="00DA0FE7" w:rsidRPr="00DA0FE7" w:rsidRDefault="00DA0FE7" w:rsidP="00DA0FE7">
      <w:pPr>
        <w:numPr>
          <w:ilvl w:val="0"/>
          <w:numId w:val="31"/>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Vulnerability Code: cpe:2.</w:t>
      </w:r>
      <w:proofErr w:type="gramStart"/>
      <w:r w:rsidRPr="00DA0FE7">
        <w:rPr>
          <w:rFonts w:ascii="Times New Roman" w:hAnsi="Times New Roman" w:cs="Times New Roman"/>
          <w:color w:val="000000" w:themeColor="text1"/>
          <w:sz w:val="24"/>
          <w:szCs w:val="24"/>
        </w:rPr>
        <w:t>3:a</w:t>
      </w:r>
      <w:proofErr w:type="gramEnd"/>
      <w:r w:rsidRPr="00DA0FE7">
        <w:rPr>
          <w:rFonts w:ascii="Times New Roman" w:hAnsi="Times New Roman" w:cs="Times New Roman"/>
          <w:color w:val="000000" w:themeColor="text1"/>
          <w:sz w:val="24"/>
          <w:szCs w:val="24"/>
        </w:rPr>
        <w:t>:qos:logback:1.2.3:</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p>
    <w:p w14:paraId="74A42B5A" w14:textId="77777777" w:rsidR="00DA0FE7" w:rsidRPr="00DA0FE7" w:rsidRDefault="00DA0FE7" w:rsidP="00DA0FE7">
      <w:pPr>
        <w:numPr>
          <w:ilvl w:val="0"/>
          <w:numId w:val="31"/>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 xml:space="preserve">Description: </w:t>
      </w:r>
      <w:proofErr w:type="spellStart"/>
      <w:r w:rsidRPr="00DA0FE7">
        <w:rPr>
          <w:rFonts w:ascii="Times New Roman" w:hAnsi="Times New Roman" w:cs="Times New Roman"/>
          <w:color w:val="000000" w:themeColor="text1"/>
          <w:sz w:val="24"/>
          <w:szCs w:val="24"/>
        </w:rPr>
        <w:t>Logback</w:t>
      </w:r>
      <w:proofErr w:type="spellEnd"/>
      <w:r w:rsidRPr="00DA0FE7">
        <w:rPr>
          <w:rFonts w:ascii="Times New Roman" w:hAnsi="Times New Roman" w:cs="Times New Roman"/>
          <w:color w:val="000000" w:themeColor="text1"/>
          <w:sz w:val="24"/>
          <w:szCs w:val="24"/>
        </w:rPr>
        <w:t xml:space="preserve"> has known high-severity vulnerabilities that can be exploited for code execution or to disclose sensitive information.</w:t>
      </w:r>
    </w:p>
    <w:p w14:paraId="59201620" w14:textId="77777777" w:rsidR="00DA0FE7" w:rsidRPr="00DA0FE7" w:rsidRDefault="00DA0FE7" w:rsidP="00DA0FE7">
      <w:pPr>
        <w:numPr>
          <w:ilvl w:val="0"/>
          <w:numId w:val="31"/>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 xml:space="preserve">Recommended Solution: Upgrade to a more secure version of </w:t>
      </w:r>
      <w:proofErr w:type="spellStart"/>
      <w:r w:rsidRPr="00DA0FE7">
        <w:rPr>
          <w:rFonts w:ascii="Times New Roman" w:hAnsi="Times New Roman" w:cs="Times New Roman"/>
          <w:color w:val="000000" w:themeColor="text1"/>
          <w:sz w:val="24"/>
          <w:szCs w:val="24"/>
        </w:rPr>
        <w:t>Logback</w:t>
      </w:r>
      <w:proofErr w:type="spellEnd"/>
      <w:r w:rsidRPr="00DA0FE7">
        <w:rPr>
          <w:rFonts w:ascii="Times New Roman" w:hAnsi="Times New Roman" w:cs="Times New Roman"/>
          <w:color w:val="000000" w:themeColor="text1"/>
          <w:sz w:val="24"/>
          <w:szCs w:val="24"/>
        </w:rPr>
        <w:t>.</w:t>
      </w:r>
    </w:p>
    <w:p w14:paraId="3EFDC256" w14:textId="77777777" w:rsidR="00DA0FE7" w:rsidRPr="00DA0FE7" w:rsidRDefault="00DA0FE7" w:rsidP="00DA0FE7">
      <w:p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4. log4j-api-2.12.1.jar</w:t>
      </w:r>
    </w:p>
    <w:p w14:paraId="2815289F" w14:textId="77777777" w:rsidR="00DA0FE7" w:rsidRPr="00DA0FE7" w:rsidRDefault="00DA0FE7" w:rsidP="00DA0FE7">
      <w:pPr>
        <w:numPr>
          <w:ilvl w:val="0"/>
          <w:numId w:val="32"/>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Vulnerability Code: cpe:2.</w:t>
      </w:r>
      <w:proofErr w:type="gramStart"/>
      <w:r w:rsidRPr="00DA0FE7">
        <w:rPr>
          <w:rFonts w:ascii="Times New Roman" w:hAnsi="Times New Roman" w:cs="Times New Roman"/>
          <w:color w:val="000000" w:themeColor="text1"/>
          <w:sz w:val="24"/>
          <w:szCs w:val="24"/>
        </w:rPr>
        <w:t>3:a</w:t>
      </w:r>
      <w:proofErr w:type="gramEnd"/>
      <w:r w:rsidRPr="00DA0FE7">
        <w:rPr>
          <w:rFonts w:ascii="Times New Roman" w:hAnsi="Times New Roman" w:cs="Times New Roman"/>
          <w:color w:val="000000" w:themeColor="text1"/>
          <w:sz w:val="24"/>
          <w:szCs w:val="24"/>
        </w:rPr>
        <w:t>:apache:log4j:2.12.1:</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p>
    <w:p w14:paraId="4EC42B43" w14:textId="77777777" w:rsidR="00DA0FE7" w:rsidRPr="00DA0FE7" w:rsidRDefault="00DA0FE7" w:rsidP="00DA0FE7">
      <w:pPr>
        <w:numPr>
          <w:ilvl w:val="0"/>
          <w:numId w:val="32"/>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Description: The Log4j library has critical vulnerabilities allowing remote code execution (RCE) when untrusted data is processed.</w:t>
      </w:r>
    </w:p>
    <w:p w14:paraId="56BC7877" w14:textId="77777777" w:rsidR="00DA0FE7" w:rsidRPr="00DA0FE7" w:rsidRDefault="00DA0FE7" w:rsidP="00DA0FE7">
      <w:pPr>
        <w:numPr>
          <w:ilvl w:val="0"/>
          <w:numId w:val="32"/>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Recommended Solution: Upgrade to Log4j 2.17.1 or higher to address the RCE risks.</w:t>
      </w:r>
    </w:p>
    <w:p w14:paraId="17663FE1" w14:textId="77777777" w:rsidR="00DA0FE7" w:rsidRPr="00DA0FE7" w:rsidRDefault="00DA0FE7" w:rsidP="00DA0FE7">
      <w:p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5. snakeyaml-1.25.jar</w:t>
      </w:r>
    </w:p>
    <w:p w14:paraId="48AD5BA0" w14:textId="77777777" w:rsidR="00DA0FE7" w:rsidRPr="00DA0FE7" w:rsidRDefault="00DA0FE7" w:rsidP="00DA0FE7">
      <w:pPr>
        <w:numPr>
          <w:ilvl w:val="0"/>
          <w:numId w:val="33"/>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Vulnerability Code: cpe:2.</w:t>
      </w:r>
      <w:proofErr w:type="gramStart"/>
      <w:r w:rsidRPr="00DA0FE7">
        <w:rPr>
          <w:rFonts w:ascii="Times New Roman" w:hAnsi="Times New Roman" w:cs="Times New Roman"/>
          <w:color w:val="000000" w:themeColor="text1"/>
          <w:sz w:val="24"/>
          <w:szCs w:val="24"/>
        </w:rPr>
        <w:t>3:a</w:t>
      </w:r>
      <w:proofErr w:type="gramEnd"/>
      <w:r w:rsidRPr="00DA0FE7">
        <w:rPr>
          <w:rFonts w:ascii="Times New Roman" w:hAnsi="Times New Roman" w:cs="Times New Roman"/>
          <w:color w:val="000000" w:themeColor="text1"/>
          <w:sz w:val="24"/>
          <w:szCs w:val="24"/>
        </w:rPr>
        <w:t>:snakeyaml_project:snakeyaml:1.25:</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p>
    <w:p w14:paraId="3DA0EE81" w14:textId="77777777" w:rsidR="00DA0FE7" w:rsidRPr="00DA0FE7" w:rsidRDefault="00DA0FE7" w:rsidP="00DA0FE7">
      <w:pPr>
        <w:numPr>
          <w:ilvl w:val="0"/>
          <w:numId w:val="33"/>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 xml:space="preserve">Description: </w:t>
      </w:r>
      <w:proofErr w:type="spellStart"/>
      <w:r w:rsidRPr="00DA0FE7">
        <w:rPr>
          <w:rFonts w:ascii="Times New Roman" w:hAnsi="Times New Roman" w:cs="Times New Roman"/>
          <w:color w:val="000000" w:themeColor="text1"/>
          <w:sz w:val="24"/>
          <w:szCs w:val="24"/>
        </w:rPr>
        <w:t>Snakeyaml</w:t>
      </w:r>
      <w:proofErr w:type="spellEnd"/>
      <w:r w:rsidRPr="00DA0FE7">
        <w:rPr>
          <w:rFonts w:ascii="Times New Roman" w:hAnsi="Times New Roman" w:cs="Times New Roman"/>
          <w:color w:val="000000" w:themeColor="text1"/>
          <w:sz w:val="24"/>
          <w:szCs w:val="24"/>
        </w:rPr>
        <w:t xml:space="preserve"> has critical deserialization vulnerabilities that can lead to arbitrary code execution when processing untrusted input.</w:t>
      </w:r>
    </w:p>
    <w:p w14:paraId="61EA9B7C" w14:textId="77777777" w:rsidR="00DA0FE7" w:rsidRPr="00DA0FE7" w:rsidRDefault="00DA0FE7" w:rsidP="00DA0FE7">
      <w:pPr>
        <w:numPr>
          <w:ilvl w:val="0"/>
          <w:numId w:val="33"/>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 xml:space="preserve">Recommended Solution: Use a newer, secure version of </w:t>
      </w:r>
      <w:proofErr w:type="spellStart"/>
      <w:r w:rsidRPr="00DA0FE7">
        <w:rPr>
          <w:rFonts w:ascii="Times New Roman" w:hAnsi="Times New Roman" w:cs="Times New Roman"/>
          <w:color w:val="000000" w:themeColor="text1"/>
          <w:sz w:val="24"/>
          <w:szCs w:val="24"/>
        </w:rPr>
        <w:t>Snakeyaml</w:t>
      </w:r>
      <w:proofErr w:type="spellEnd"/>
      <w:r w:rsidRPr="00DA0FE7">
        <w:rPr>
          <w:rFonts w:ascii="Times New Roman" w:hAnsi="Times New Roman" w:cs="Times New Roman"/>
          <w:color w:val="000000" w:themeColor="text1"/>
          <w:sz w:val="24"/>
          <w:szCs w:val="24"/>
        </w:rPr>
        <w:t>, addressing the deserialization flaws.</w:t>
      </w:r>
    </w:p>
    <w:p w14:paraId="005BCEF9" w14:textId="77777777" w:rsidR="00DA0FE7" w:rsidRPr="00DA0FE7" w:rsidRDefault="00DA0FE7" w:rsidP="00DA0FE7">
      <w:p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6. jackson-databind-2.10.2.jar</w:t>
      </w:r>
    </w:p>
    <w:p w14:paraId="5D1FE1A6" w14:textId="77777777" w:rsidR="00DA0FE7" w:rsidRPr="00DA0FE7" w:rsidRDefault="00DA0FE7" w:rsidP="00DA0FE7">
      <w:pPr>
        <w:numPr>
          <w:ilvl w:val="0"/>
          <w:numId w:val="34"/>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Vulnerability Code: cpe:2.</w:t>
      </w:r>
      <w:proofErr w:type="gramStart"/>
      <w:r w:rsidRPr="00DA0FE7">
        <w:rPr>
          <w:rFonts w:ascii="Times New Roman" w:hAnsi="Times New Roman" w:cs="Times New Roman"/>
          <w:color w:val="000000" w:themeColor="text1"/>
          <w:sz w:val="24"/>
          <w:szCs w:val="24"/>
        </w:rPr>
        <w:t>3:a</w:t>
      </w:r>
      <w:proofErr w:type="gramEnd"/>
      <w:r w:rsidRPr="00DA0FE7">
        <w:rPr>
          <w:rFonts w:ascii="Times New Roman" w:hAnsi="Times New Roman" w:cs="Times New Roman"/>
          <w:color w:val="000000" w:themeColor="text1"/>
          <w:sz w:val="24"/>
          <w:szCs w:val="24"/>
        </w:rPr>
        <w:t>:fasterxml:jackson-databind:2.10.2:</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p>
    <w:p w14:paraId="2B208A2E" w14:textId="77777777" w:rsidR="00DA0FE7" w:rsidRPr="00DA0FE7" w:rsidRDefault="00DA0FE7" w:rsidP="00DA0FE7">
      <w:pPr>
        <w:numPr>
          <w:ilvl w:val="0"/>
          <w:numId w:val="34"/>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Description: Jackson-</w:t>
      </w:r>
      <w:proofErr w:type="spellStart"/>
      <w:r w:rsidRPr="00DA0FE7">
        <w:rPr>
          <w:rFonts w:ascii="Times New Roman" w:hAnsi="Times New Roman" w:cs="Times New Roman"/>
          <w:color w:val="000000" w:themeColor="text1"/>
          <w:sz w:val="24"/>
          <w:szCs w:val="24"/>
        </w:rPr>
        <w:t>databind</w:t>
      </w:r>
      <w:proofErr w:type="spellEnd"/>
      <w:r w:rsidRPr="00DA0FE7">
        <w:rPr>
          <w:rFonts w:ascii="Times New Roman" w:hAnsi="Times New Roman" w:cs="Times New Roman"/>
          <w:color w:val="000000" w:themeColor="text1"/>
          <w:sz w:val="24"/>
          <w:szCs w:val="24"/>
        </w:rPr>
        <w:t xml:space="preserve"> contains high-severity vulnerabilities, including issues with deserialization of untrusted data that could lead to RCE.</w:t>
      </w:r>
    </w:p>
    <w:p w14:paraId="1A61C5A7" w14:textId="77777777" w:rsidR="00DA0FE7" w:rsidRPr="00DA0FE7" w:rsidRDefault="00DA0FE7" w:rsidP="00DA0FE7">
      <w:pPr>
        <w:numPr>
          <w:ilvl w:val="0"/>
          <w:numId w:val="34"/>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Recommended Solution: Update to a version of Jackson-</w:t>
      </w:r>
      <w:proofErr w:type="spellStart"/>
      <w:r w:rsidRPr="00DA0FE7">
        <w:rPr>
          <w:rFonts w:ascii="Times New Roman" w:hAnsi="Times New Roman" w:cs="Times New Roman"/>
          <w:color w:val="000000" w:themeColor="text1"/>
          <w:sz w:val="24"/>
          <w:szCs w:val="24"/>
        </w:rPr>
        <w:t>databind</w:t>
      </w:r>
      <w:proofErr w:type="spellEnd"/>
      <w:r w:rsidRPr="00DA0FE7">
        <w:rPr>
          <w:rFonts w:ascii="Times New Roman" w:hAnsi="Times New Roman" w:cs="Times New Roman"/>
          <w:color w:val="000000" w:themeColor="text1"/>
          <w:sz w:val="24"/>
          <w:szCs w:val="24"/>
        </w:rPr>
        <w:t xml:space="preserve"> that patches these vulnerabilities.</w:t>
      </w:r>
    </w:p>
    <w:p w14:paraId="33E86153" w14:textId="77777777" w:rsidR="00DA0FE7" w:rsidRPr="00DA0FE7" w:rsidRDefault="00DA0FE7" w:rsidP="00DA0FE7">
      <w:p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7. tomcat-embed-core-9.0.30.jar</w:t>
      </w:r>
    </w:p>
    <w:p w14:paraId="74EA75D4" w14:textId="77777777" w:rsidR="00DA0FE7" w:rsidRPr="00DA0FE7" w:rsidRDefault="00DA0FE7" w:rsidP="00DA0FE7">
      <w:pPr>
        <w:numPr>
          <w:ilvl w:val="0"/>
          <w:numId w:val="35"/>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Vulnerability Code: cpe:2.</w:t>
      </w:r>
      <w:proofErr w:type="gramStart"/>
      <w:r w:rsidRPr="00DA0FE7">
        <w:rPr>
          <w:rFonts w:ascii="Times New Roman" w:hAnsi="Times New Roman" w:cs="Times New Roman"/>
          <w:color w:val="000000" w:themeColor="text1"/>
          <w:sz w:val="24"/>
          <w:szCs w:val="24"/>
        </w:rPr>
        <w:t>3:a</w:t>
      </w:r>
      <w:proofErr w:type="gramEnd"/>
      <w:r w:rsidRPr="00DA0FE7">
        <w:rPr>
          <w:rFonts w:ascii="Times New Roman" w:hAnsi="Times New Roman" w:cs="Times New Roman"/>
          <w:color w:val="000000" w:themeColor="text1"/>
          <w:sz w:val="24"/>
          <w:szCs w:val="24"/>
        </w:rPr>
        <w:t>:apache:tomcat:9.0.30:</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p>
    <w:p w14:paraId="61B74D8F" w14:textId="77777777" w:rsidR="00DA0FE7" w:rsidRPr="00DA0FE7" w:rsidRDefault="00DA0FE7" w:rsidP="00DA0FE7">
      <w:pPr>
        <w:numPr>
          <w:ilvl w:val="0"/>
          <w:numId w:val="35"/>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Description: Tomcat has critical vulnerabilities related to request handling, allowing for the possibility of RCE or bypassing security mechanisms.</w:t>
      </w:r>
    </w:p>
    <w:p w14:paraId="5027576A" w14:textId="77777777" w:rsidR="00DA0FE7" w:rsidRPr="00DA0FE7" w:rsidRDefault="00DA0FE7" w:rsidP="00DA0FE7">
      <w:pPr>
        <w:numPr>
          <w:ilvl w:val="0"/>
          <w:numId w:val="35"/>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Recommended Solution: Upgrade to a newer, secure version of Tomcat to mitigate these risks.</w:t>
      </w:r>
    </w:p>
    <w:p w14:paraId="10517000" w14:textId="77777777" w:rsidR="00DA0FE7" w:rsidRPr="00DA0FE7" w:rsidRDefault="00DA0FE7" w:rsidP="00DA0FE7">
      <w:p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8. hibernate-validator-6.0.18.Final.jar</w:t>
      </w:r>
    </w:p>
    <w:p w14:paraId="1F427875" w14:textId="77777777" w:rsidR="00DA0FE7" w:rsidRPr="00DA0FE7" w:rsidRDefault="00DA0FE7" w:rsidP="00DA0FE7">
      <w:pPr>
        <w:numPr>
          <w:ilvl w:val="0"/>
          <w:numId w:val="36"/>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Vulnerability Code: cpe:2.</w:t>
      </w:r>
      <w:proofErr w:type="gramStart"/>
      <w:r w:rsidRPr="00DA0FE7">
        <w:rPr>
          <w:rFonts w:ascii="Times New Roman" w:hAnsi="Times New Roman" w:cs="Times New Roman"/>
          <w:color w:val="000000" w:themeColor="text1"/>
          <w:sz w:val="24"/>
          <w:szCs w:val="24"/>
        </w:rPr>
        <w:t>3:a</w:t>
      </w:r>
      <w:proofErr w:type="gramEnd"/>
      <w:r w:rsidRPr="00DA0FE7">
        <w:rPr>
          <w:rFonts w:ascii="Times New Roman" w:hAnsi="Times New Roman" w:cs="Times New Roman"/>
          <w:color w:val="000000" w:themeColor="text1"/>
          <w:sz w:val="24"/>
          <w:szCs w:val="24"/>
        </w:rPr>
        <w:t>:redhat:hibernate_validator:6.0.18:</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p>
    <w:p w14:paraId="5413ECC8" w14:textId="77777777" w:rsidR="00DA0FE7" w:rsidRPr="00DA0FE7" w:rsidRDefault="00DA0FE7" w:rsidP="00DA0FE7">
      <w:pPr>
        <w:numPr>
          <w:ilvl w:val="0"/>
          <w:numId w:val="36"/>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Description: Hibernate Validator contains medium-severity vulnerabilities that could lead to validation bypass or improper input handling.</w:t>
      </w:r>
    </w:p>
    <w:p w14:paraId="1B6F8B0D" w14:textId="77777777" w:rsidR="00DA0FE7" w:rsidRPr="00DA0FE7" w:rsidRDefault="00DA0FE7" w:rsidP="00DA0FE7">
      <w:pPr>
        <w:numPr>
          <w:ilvl w:val="0"/>
          <w:numId w:val="36"/>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Recommended Solution: Upgrade to a more recent version of Hibernate Validator to ensure safer validation handling.</w:t>
      </w:r>
    </w:p>
    <w:p w14:paraId="213635C2" w14:textId="77777777" w:rsidR="00DA0FE7" w:rsidRPr="00DA0FE7" w:rsidRDefault="00DA0FE7" w:rsidP="00DA0FE7">
      <w:p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9. spring-web-5.2.3.RELEASE.jar</w:t>
      </w:r>
    </w:p>
    <w:p w14:paraId="37B92A9E" w14:textId="77777777" w:rsidR="00DA0FE7" w:rsidRPr="00DA0FE7" w:rsidRDefault="00DA0FE7" w:rsidP="00DA0FE7">
      <w:pPr>
        <w:numPr>
          <w:ilvl w:val="0"/>
          <w:numId w:val="37"/>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Vulnerability Code: cpe:2.</w:t>
      </w:r>
      <w:proofErr w:type="gramStart"/>
      <w:r w:rsidRPr="00DA0FE7">
        <w:rPr>
          <w:rFonts w:ascii="Times New Roman" w:hAnsi="Times New Roman" w:cs="Times New Roman"/>
          <w:color w:val="000000" w:themeColor="text1"/>
          <w:sz w:val="24"/>
          <w:szCs w:val="24"/>
        </w:rPr>
        <w:t>3:a</w:t>
      </w:r>
      <w:proofErr w:type="gramEnd"/>
      <w:r w:rsidRPr="00DA0FE7">
        <w:rPr>
          <w:rFonts w:ascii="Times New Roman" w:hAnsi="Times New Roman" w:cs="Times New Roman"/>
          <w:color w:val="000000" w:themeColor="text1"/>
          <w:sz w:val="24"/>
          <w:szCs w:val="24"/>
        </w:rPr>
        <w:t>:pivotal_software:spring_framework:5.2.3:release:</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r w:rsidRPr="00DA0FE7">
        <w:rPr>
          <w:rFonts w:ascii="Times New Roman" w:hAnsi="Times New Roman" w:cs="Times New Roman"/>
          <w:i/>
          <w:iCs/>
          <w:color w:val="000000" w:themeColor="text1"/>
          <w:sz w:val="24"/>
          <w:szCs w:val="24"/>
        </w:rPr>
        <w:t>:</w:t>
      </w:r>
      <w:r w:rsidRPr="00DA0FE7">
        <w:rPr>
          <w:rFonts w:ascii="Times New Roman" w:hAnsi="Times New Roman" w:cs="Times New Roman"/>
          <w:color w:val="000000" w:themeColor="text1"/>
          <w:sz w:val="24"/>
          <w:szCs w:val="24"/>
        </w:rPr>
        <w:t>:*</w:t>
      </w:r>
    </w:p>
    <w:p w14:paraId="55A4D2C1" w14:textId="77777777" w:rsidR="00DA0FE7" w:rsidRPr="00DA0FE7" w:rsidRDefault="00DA0FE7" w:rsidP="00DA0FE7">
      <w:pPr>
        <w:numPr>
          <w:ilvl w:val="0"/>
          <w:numId w:val="37"/>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Description: Spring Web has high-severity vulnerabilities that may allow attackers to bypass authentication or perform cross-site scripting (XSS) attacks.</w:t>
      </w:r>
    </w:p>
    <w:p w14:paraId="2F360A69" w14:textId="77777777" w:rsidR="00DA0FE7" w:rsidRPr="00DA0FE7" w:rsidRDefault="00DA0FE7" w:rsidP="00DA0FE7">
      <w:pPr>
        <w:numPr>
          <w:ilvl w:val="0"/>
          <w:numId w:val="37"/>
        </w:numPr>
        <w:suppressAutoHyphens/>
        <w:spacing w:after="0" w:line="240" w:lineRule="auto"/>
        <w:contextualSpacing/>
        <w:rPr>
          <w:rFonts w:ascii="Times New Roman" w:hAnsi="Times New Roman" w:cs="Times New Roman"/>
          <w:color w:val="000000" w:themeColor="text1"/>
          <w:sz w:val="24"/>
          <w:szCs w:val="24"/>
        </w:rPr>
      </w:pPr>
      <w:r w:rsidRPr="00DA0FE7">
        <w:rPr>
          <w:rFonts w:ascii="Times New Roman" w:hAnsi="Times New Roman" w:cs="Times New Roman"/>
          <w:color w:val="000000" w:themeColor="text1"/>
          <w:sz w:val="24"/>
          <w:szCs w:val="24"/>
        </w:rPr>
        <w:t>Recommended Solution: Upgrade to a patched version of Spring Web to address these security concerns.</w:t>
      </w:r>
    </w:p>
    <w:p w14:paraId="6D292D0D" w14:textId="77777777" w:rsidR="00DA0FE7" w:rsidRDefault="00DA0FE7" w:rsidP="000B05B1">
      <w:pPr>
        <w:suppressAutoHyphens/>
        <w:spacing w:after="0" w:line="240" w:lineRule="auto"/>
        <w:contextualSpacing/>
        <w:rPr>
          <w:rFonts w:cstheme="minorHAnsi"/>
          <w:b/>
          <w:bCs/>
          <w:color w:val="000000" w:themeColor="text1"/>
        </w:rPr>
      </w:pPr>
    </w:p>
    <w:p w14:paraId="362B59FC" w14:textId="77777777" w:rsidR="00DA0FE7" w:rsidRDefault="00DA0FE7"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lastRenderedPageBreak/>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DC1DB33" w14:textId="77777777" w:rsidR="00C32876" w:rsidRPr="00C32876" w:rsidRDefault="00C32876" w:rsidP="00C32876">
      <w:pPr>
        <w:suppressAutoHyphens/>
        <w:spacing w:after="0" w:line="240" w:lineRule="auto"/>
        <w:contextualSpacing/>
        <w:rPr>
          <w:rFonts w:ascii="Times New Roman" w:hAnsi="Times New Roman" w:cs="Times New Roman"/>
          <w:color w:val="000000" w:themeColor="text1"/>
          <w:sz w:val="24"/>
          <w:szCs w:val="24"/>
        </w:rPr>
      </w:pPr>
      <w:r w:rsidRPr="00C32876">
        <w:rPr>
          <w:rFonts w:ascii="Times New Roman" w:hAnsi="Times New Roman" w:cs="Times New Roman"/>
          <w:color w:val="000000" w:themeColor="text1"/>
          <w:sz w:val="24"/>
          <w:szCs w:val="24"/>
        </w:rPr>
        <w:t xml:space="preserve">The results from the manual review and static testing report revealed several significant security vulnerabilities in Artemis </w:t>
      </w:r>
      <w:proofErr w:type="spellStart"/>
      <w:r w:rsidRPr="00C32876">
        <w:rPr>
          <w:rFonts w:ascii="Times New Roman" w:hAnsi="Times New Roman" w:cs="Times New Roman"/>
          <w:color w:val="000000" w:themeColor="text1"/>
          <w:sz w:val="24"/>
          <w:szCs w:val="24"/>
        </w:rPr>
        <w:t>Financial’s</w:t>
      </w:r>
      <w:proofErr w:type="spellEnd"/>
      <w:r w:rsidRPr="00C32876">
        <w:rPr>
          <w:rFonts w:ascii="Times New Roman" w:hAnsi="Times New Roman" w:cs="Times New Roman"/>
          <w:color w:val="000000" w:themeColor="text1"/>
          <w:sz w:val="24"/>
          <w:szCs w:val="24"/>
        </w:rPr>
        <w:t xml:space="preserve"> software application, requiring immediate attention to mitigate potential risks. The manual review identified a lack of input validation in files like CRUD, leaving the system vulnerable to SQL injection attacks. </w:t>
      </w:r>
      <w:proofErr w:type="gramStart"/>
      <w:r w:rsidRPr="00C32876">
        <w:rPr>
          <w:rFonts w:ascii="Times New Roman" w:hAnsi="Times New Roman" w:cs="Times New Roman"/>
          <w:color w:val="000000" w:themeColor="text1"/>
          <w:sz w:val="24"/>
          <w:szCs w:val="24"/>
        </w:rPr>
        <w:t>In order to</w:t>
      </w:r>
      <w:proofErr w:type="gramEnd"/>
      <w:r w:rsidRPr="00C32876">
        <w:rPr>
          <w:rFonts w:ascii="Times New Roman" w:hAnsi="Times New Roman" w:cs="Times New Roman"/>
          <w:color w:val="000000" w:themeColor="text1"/>
          <w:sz w:val="24"/>
          <w:szCs w:val="24"/>
        </w:rPr>
        <w:t xml:space="preserve"> address the input validation vulnerability, the application must implement input validation and sanitization by using parameterized queries and prepared statements. In addition to the </w:t>
      </w:r>
      <w:proofErr w:type="spellStart"/>
      <w:proofErr w:type="gramStart"/>
      <w:r w:rsidRPr="00C32876">
        <w:rPr>
          <w:rFonts w:ascii="Times New Roman" w:hAnsi="Times New Roman" w:cs="Times New Roman"/>
          <w:color w:val="000000" w:themeColor="text1"/>
          <w:sz w:val="24"/>
          <w:szCs w:val="24"/>
        </w:rPr>
        <w:t>lact</w:t>
      </w:r>
      <w:proofErr w:type="spellEnd"/>
      <w:proofErr w:type="gramEnd"/>
      <w:r w:rsidRPr="00C32876">
        <w:rPr>
          <w:rFonts w:ascii="Times New Roman" w:hAnsi="Times New Roman" w:cs="Times New Roman"/>
          <w:color w:val="000000" w:themeColor="text1"/>
          <w:sz w:val="24"/>
          <w:szCs w:val="24"/>
        </w:rPr>
        <w:t xml:space="preserve"> of input validation, incomplete error handling in files such as </w:t>
      </w:r>
      <w:proofErr w:type="spellStart"/>
      <w:r w:rsidRPr="00C32876">
        <w:rPr>
          <w:rFonts w:ascii="Times New Roman" w:hAnsi="Times New Roman" w:cs="Times New Roman"/>
          <w:color w:val="000000" w:themeColor="text1"/>
          <w:sz w:val="24"/>
          <w:szCs w:val="24"/>
        </w:rPr>
        <w:t>CRUDController</w:t>
      </w:r>
      <w:proofErr w:type="spellEnd"/>
      <w:r w:rsidRPr="00C32876">
        <w:rPr>
          <w:rFonts w:ascii="Times New Roman" w:hAnsi="Times New Roman" w:cs="Times New Roman"/>
          <w:color w:val="000000" w:themeColor="text1"/>
          <w:sz w:val="24"/>
          <w:szCs w:val="24"/>
        </w:rPr>
        <w:t xml:space="preserve"> and </w:t>
      </w:r>
      <w:proofErr w:type="spellStart"/>
      <w:r w:rsidRPr="00C32876">
        <w:rPr>
          <w:rFonts w:ascii="Times New Roman" w:hAnsi="Times New Roman" w:cs="Times New Roman"/>
          <w:color w:val="000000" w:themeColor="text1"/>
          <w:sz w:val="24"/>
          <w:szCs w:val="24"/>
        </w:rPr>
        <w:t>myDateTime</w:t>
      </w:r>
      <w:proofErr w:type="spellEnd"/>
      <w:r w:rsidRPr="00C32876">
        <w:rPr>
          <w:rFonts w:ascii="Times New Roman" w:hAnsi="Times New Roman" w:cs="Times New Roman"/>
          <w:color w:val="000000" w:themeColor="text1"/>
          <w:sz w:val="24"/>
          <w:szCs w:val="24"/>
        </w:rPr>
        <w:t xml:space="preserve"> could expose sensitive system details to users. This can be corrected by ensuring that error messages are handled properly, while maintaining detailed internal logs. Sensitive data exposure is another critical issue, particularly with the unencrypted data storage in </w:t>
      </w:r>
      <w:proofErr w:type="spellStart"/>
      <w:r w:rsidRPr="00C32876">
        <w:rPr>
          <w:rFonts w:ascii="Times New Roman" w:hAnsi="Times New Roman" w:cs="Times New Roman"/>
          <w:color w:val="000000" w:themeColor="text1"/>
          <w:sz w:val="24"/>
          <w:szCs w:val="24"/>
        </w:rPr>
        <w:t>DocDataand</w:t>
      </w:r>
      <w:proofErr w:type="spellEnd"/>
      <w:r w:rsidRPr="00C32876">
        <w:rPr>
          <w:rFonts w:ascii="Times New Roman" w:hAnsi="Times New Roman" w:cs="Times New Roman"/>
          <w:color w:val="000000" w:themeColor="text1"/>
          <w:sz w:val="24"/>
          <w:szCs w:val="24"/>
        </w:rPr>
        <w:t xml:space="preserve"> the use of hardcoded credentials in </w:t>
      </w:r>
      <w:proofErr w:type="spellStart"/>
      <w:proofErr w:type="gramStart"/>
      <w:r w:rsidRPr="00C32876">
        <w:rPr>
          <w:rFonts w:ascii="Times New Roman" w:hAnsi="Times New Roman" w:cs="Times New Roman"/>
          <w:color w:val="000000" w:themeColor="text1"/>
          <w:sz w:val="24"/>
          <w:szCs w:val="24"/>
        </w:rPr>
        <w:t>application.properties</w:t>
      </w:r>
      <w:proofErr w:type="spellEnd"/>
      <w:proofErr w:type="gramEnd"/>
      <w:r w:rsidRPr="00C32876">
        <w:rPr>
          <w:rFonts w:ascii="Times New Roman" w:hAnsi="Times New Roman" w:cs="Times New Roman"/>
          <w:color w:val="000000" w:themeColor="text1"/>
          <w:sz w:val="24"/>
          <w:szCs w:val="24"/>
        </w:rPr>
        <w:t>. Encrypting data at rest and in transit and moving sensitive information like credentials to secure vaults or environment variables will reduce the risk of data breaches.</w:t>
      </w:r>
    </w:p>
    <w:p w14:paraId="6A69540B" w14:textId="41033754" w:rsidR="322AA2CB" w:rsidRPr="00C32876" w:rsidRDefault="00C32876" w:rsidP="00C32876">
      <w:pPr>
        <w:suppressAutoHyphens/>
        <w:spacing w:after="0" w:line="240" w:lineRule="auto"/>
        <w:contextualSpacing/>
        <w:rPr>
          <w:rFonts w:ascii="Times New Roman" w:hAnsi="Times New Roman" w:cs="Times New Roman"/>
          <w:sz w:val="24"/>
          <w:szCs w:val="24"/>
        </w:rPr>
      </w:pPr>
      <w:r w:rsidRPr="00C32876">
        <w:rPr>
          <w:rFonts w:ascii="Times New Roman" w:hAnsi="Times New Roman" w:cs="Times New Roman"/>
          <w:color w:val="000000" w:themeColor="text1"/>
          <w:sz w:val="24"/>
          <w:szCs w:val="24"/>
        </w:rPr>
        <w:t xml:space="preserve">Another major issue is the lack of proper authentication and authentication checks. In the class </w:t>
      </w:r>
      <w:proofErr w:type="spellStart"/>
      <w:r w:rsidRPr="00C32876">
        <w:rPr>
          <w:rFonts w:ascii="Times New Roman" w:hAnsi="Times New Roman" w:cs="Times New Roman"/>
          <w:color w:val="000000" w:themeColor="text1"/>
          <w:sz w:val="24"/>
          <w:szCs w:val="24"/>
        </w:rPr>
        <w:t>GreetingController</w:t>
      </w:r>
      <w:proofErr w:type="spellEnd"/>
      <w:r w:rsidRPr="00C32876">
        <w:rPr>
          <w:rFonts w:ascii="Times New Roman" w:hAnsi="Times New Roman" w:cs="Times New Roman"/>
          <w:color w:val="000000" w:themeColor="text1"/>
          <w:sz w:val="24"/>
          <w:szCs w:val="24"/>
        </w:rPr>
        <w:t>, there is a risk of unauthorized access, which could be addressed by implementing proper role access control. The static testing report also identified several external dependencies, such as Log4j and Spring Boot, with known critical vulnerabilities that could lead to remote code execution or deserialization flaws. Regularly updating these libraries to the latest patched versions is essential to maintain security. Additionally, improving security logging and monitoring mechanisms will allow for better detection of suspicious activities, enabling quicker response to potential threats. By addressing these vulnerabilities through proper input validation, improved error handling, encryption, authentication, and regular updates, Artemis Financial can significantly strengthen the security of its application.</w:t>
      </w:r>
    </w:p>
    <w:sectPr w:rsidR="322AA2CB" w:rsidRPr="00C32876"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4BC56" w14:textId="77777777" w:rsidR="00EF495D" w:rsidRDefault="00EF495D" w:rsidP="002F3F84">
      <w:r>
        <w:separator/>
      </w:r>
    </w:p>
  </w:endnote>
  <w:endnote w:type="continuationSeparator" w:id="0">
    <w:p w14:paraId="685613E4" w14:textId="77777777" w:rsidR="00EF495D" w:rsidRDefault="00EF495D" w:rsidP="002F3F84">
      <w:r>
        <w:continuationSeparator/>
      </w:r>
    </w:p>
  </w:endnote>
  <w:endnote w:type="continuationNotice" w:id="1">
    <w:p w14:paraId="20372E31" w14:textId="77777777" w:rsidR="00EF495D" w:rsidRDefault="00EF49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520EA" w14:textId="77777777" w:rsidR="00EF495D" w:rsidRDefault="00EF495D" w:rsidP="002F3F84">
      <w:r>
        <w:separator/>
      </w:r>
    </w:p>
  </w:footnote>
  <w:footnote w:type="continuationSeparator" w:id="0">
    <w:p w14:paraId="317D2DD8" w14:textId="77777777" w:rsidR="00EF495D" w:rsidRDefault="00EF495D" w:rsidP="002F3F84">
      <w:r>
        <w:continuationSeparator/>
      </w:r>
    </w:p>
  </w:footnote>
  <w:footnote w:type="continuationNotice" w:id="1">
    <w:p w14:paraId="07B0C863" w14:textId="77777777" w:rsidR="00EF495D" w:rsidRDefault="00EF49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92A23"/>
    <w:multiLevelType w:val="multilevel"/>
    <w:tmpl w:val="82B0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0106EC1"/>
    <w:multiLevelType w:val="multilevel"/>
    <w:tmpl w:val="5CD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65029D2"/>
    <w:multiLevelType w:val="multilevel"/>
    <w:tmpl w:val="447C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80084F"/>
    <w:multiLevelType w:val="multilevel"/>
    <w:tmpl w:val="D326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60415"/>
    <w:multiLevelType w:val="multilevel"/>
    <w:tmpl w:val="93E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263440C"/>
    <w:multiLevelType w:val="multilevel"/>
    <w:tmpl w:val="A0DE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0525B"/>
    <w:multiLevelType w:val="multilevel"/>
    <w:tmpl w:val="5DE8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912A0"/>
    <w:multiLevelType w:val="multilevel"/>
    <w:tmpl w:val="6E5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DC1DFC"/>
    <w:multiLevelType w:val="multilevel"/>
    <w:tmpl w:val="E77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7B67FB"/>
    <w:multiLevelType w:val="multilevel"/>
    <w:tmpl w:val="8F1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4" w15:restartNumberingAfterBreak="0">
    <w:nsid w:val="78FF2515"/>
    <w:multiLevelType w:val="multilevel"/>
    <w:tmpl w:val="C59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913CE9"/>
    <w:multiLevelType w:val="multilevel"/>
    <w:tmpl w:val="E5B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5474">
    <w:abstractNumId w:val="32"/>
  </w:num>
  <w:num w:numId="2" w16cid:durableId="1080641033">
    <w:abstractNumId w:val="9"/>
  </w:num>
  <w:num w:numId="3" w16cid:durableId="48696316">
    <w:abstractNumId w:val="7"/>
  </w:num>
  <w:num w:numId="4" w16cid:durableId="400517338">
    <w:abstractNumId w:val="33"/>
  </w:num>
  <w:num w:numId="5" w16cid:durableId="1327516238">
    <w:abstractNumId w:val="30"/>
  </w:num>
  <w:num w:numId="6" w16cid:durableId="1023173312">
    <w:abstractNumId w:val="1"/>
  </w:num>
  <w:num w:numId="7" w16cid:durableId="667905391">
    <w:abstractNumId w:val="8"/>
  </w:num>
  <w:num w:numId="8" w16cid:durableId="2056158376">
    <w:abstractNumId w:val="23"/>
  </w:num>
  <w:num w:numId="9" w16cid:durableId="2034652499">
    <w:abstractNumId w:val="19"/>
  </w:num>
  <w:num w:numId="10" w16cid:durableId="667711553">
    <w:abstractNumId w:val="18"/>
  </w:num>
  <w:num w:numId="11" w16cid:durableId="1200625610">
    <w:abstractNumId w:val="12"/>
  </w:num>
  <w:num w:numId="12" w16cid:durableId="702367391">
    <w:abstractNumId w:val="27"/>
  </w:num>
  <w:num w:numId="13" w16cid:durableId="1732731064">
    <w:abstractNumId w:val="24"/>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8"/>
  </w:num>
  <w:num w:numId="18" w16cid:durableId="54864448">
    <w:abstractNumId w:val="15"/>
  </w:num>
  <w:num w:numId="19" w16cid:durableId="189877605">
    <w:abstractNumId w:val="6"/>
  </w:num>
  <w:num w:numId="20" w16cid:durableId="1198857267">
    <w:abstractNumId w:val="31"/>
  </w:num>
  <w:num w:numId="21" w16cid:durableId="1595164647">
    <w:abstractNumId w:val="35"/>
  </w:num>
  <w:num w:numId="22" w16cid:durableId="502403426">
    <w:abstractNumId w:val="11"/>
  </w:num>
  <w:num w:numId="23" w16cid:durableId="1402559692">
    <w:abstractNumId w:val="2"/>
  </w:num>
  <w:num w:numId="24" w16cid:durableId="210264192">
    <w:abstractNumId w:val="26"/>
  </w:num>
  <w:num w:numId="25" w16cid:durableId="318656350">
    <w:abstractNumId w:val="5"/>
  </w:num>
  <w:num w:numId="26" w16cid:durableId="1667896161">
    <w:abstractNumId w:val="22"/>
  </w:num>
  <w:num w:numId="27" w16cid:durableId="126050611">
    <w:abstractNumId w:val="14"/>
  </w:num>
  <w:num w:numId="28" w16cid:durableId="1936086678">
    <w:abstractNumId w:val="4"/>
  </w:num>
  <w:num w:numId="29" w16cid:durableId="909387831">
    <w:abstractNumId w:val="34"/>
  </w:num>
  <w:num w:numId="30" w16cid:durableId="1153647249">
    <w:abstractNumId w:val="10"/>
  </w:num>
  <w:num w:numId="31" w16cid:durableId="314601595">
    <w:abstractNumId w:val="36"/>
  </w:num>
  <w:num w:numId="32" w16cid:durableId="838230840">
    <w:abstractNumId w:val="29"/>
  </w:num>
  <w:num w:numId="33" w16cid:durableId="972903684">
    <w:abstractNumId w:val="17"/>
  </w:num>
  <w:num w:numId="34" w16cid:durableId="1039932287">
    <w:abstractNumId w:val="20"/>
  </w:num>
  <w:num w:numId="35" w16cid:durableId="1757480995">
    <w:abstractNumId w:val="16"/>
  </w:num>
  <w:num w:numId="36" w16cid:durableId="438449009">
    <w:abstractNumId w:val="25"/>
  </w:num>
  <w:num w:numId="37" w16cid:durableId="2539783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1146C"/>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0CD6"/>
    <w:rsid w:val="007415E6"/>
    <w:rsid w:val="00760100"/>
    <w:rsid w:val="007617B2"/>
    <w:rsid w:val="00761B04"/>
    <w:rsid w:val="00776757"/>
    <w:rsid w:val="0078046E"/>
    <w:rsid w:val="007C4CA8"/>
    <w:rsid w:val="007E5EA6"/>
    <w:rsid w:val="00801F57"/>
    <w:rsid w:val="00811600"/>
    <w:rsid w:val="00812410"/>
    <w:rsid w:val="008162CD"/>
    <w:rsid w:val="0082596B"/>
    <w:rsid w:val="00841BCB"/>
    <w:rsid w:val="00844851"/>
    <w:rsid w:val="00847593"/>
    <w:rsid w:val="00861EC1"/>
    <w:rsid w:val="008E7E10"/>
    <w:rsid w:val="008F26B4"/>
    <w:rsid w:val="008F3828"/>
    <w:rsid w:val="0090104E"/>
    <w:rsid w:val="00921C2E"/>
    <w:rsid w:val="009279EB"/>
    <w:rsid w:val="00931676"/>
    <w:rsid w:val="00940B1A"/>
    <w:rsid w:val="00944D65"/>
    <w:rsid w:val="00957A99"/>
    <w:rsid w:val="00966538"/>
    <w:rsid w:val="009714E8"/>
    <w:rsid w:val="00974AE3"/>
    <w:rsid w:val="009774F3"/>
    <w:rsid w:val="00985428"/>
    <w:rsid w:val="009B0AA5"/>
    <w:rsid w:val="009B1496"/>
    <w:rsid w:val="009C11B9"/>
    <w:rsid w:val="009C6202"/>
    <w:rsid w:val="00A04BC9"/>
    <w:rsid w:val="00A12BCB"/>
    <w:rsid w:val="00A36CDD"/>
    <w:rsid w:val="00A45B2C"/>
    <w:rsid w:val="00A472D7"/>
    <w:rsid w:val="00A57A92"/>
    <w:rsid w:val="00A71C4B"/>
    <w:rsid w:val="00A728D4"/>
    <w:rsid w:val="00A9068B"/>
    <w:rsid w:val="00AE28C6"/>
    <w:rsid w:val="00AE5B33"/>
    <w:rsid w:val="00AF1198"/>
    <w:rsid w:val="00AF4C03"/>
    <w:rsid w:val="00B03C25"/>
    <w:rsid w:val="00B1104C"/>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32876"/>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0FE7"/>
    <w:rsid w:val="00DA28C0"/>
    <w:rsid w:val="00DB63D9"/>
    <w:rsid w:val="00DC2970"/>
    <w:rsid w:val="00DC5AB3"/>
    <w:rsid w:val="00DD3256"/>
    <w:rsid w:val="00E02BD0"/>
    <w:rsid w:val="00E2158B"/>
    <w:rsid w:val="00E2188F"/>
    <w:rsid w:val="00E2280C"/>
    <w:rsid w:val="00E22D10"/>
    <w:rsid w:val="00E51AA6"/>
    <w:rsid w:val="00E66FC0"/>
    <w:rsid w:val="00E81328"/>
    <w:rsid w:val="00E83958"/>
    <w:rsid w:val="00EE3EAE"/>
    <w:rsid w:val="00EF227B"/>
    <w:rsid w:val="00EF495D"/>
    <w:rsid w:val="00F053DB"/>
    <w:rsid w:val="00F143F0"/>
    <w:rsid w:val="00F20525"/>
    <w:rsid w:val="00F22275"/>
    <w:rsid w:val="00F23516"/>
    <w:rsid w:val="00F27ED8"/>
    <w:rsid w:val="00F41864"/>
    <w:rsid w:val="00F66C9E"/>
    <w:rsid w:val="00F67F76"/>
    <w:rsid w:val="00F72FE0"/>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7680690">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942042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9638913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322711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187822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08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Daniel Vidmar</cp:lastModifiedBy>
  <cp:revision>9</cp:revision>
  <dcterms:created xsi:type="dcterms:W3CDTF">2024-02-07T05:59:00Z</dcterms:created>
  <dcterms:modified xsi:type="dcterms:W3CDTF">2024-09-22T20:58:00Z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