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50.0" w:type="pct"/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hd w:fill="auto" w:val="clear"/>
                <w:rtl w:val="0"/>
              </w:rPr>
              <w:t xml:space="preserve">Developing Java Web Applications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hd w:fill="auto" w:val="clear"/>
                <w:rtl w:val="0"/>
              </w:rPr>
              <w:t xml:space="preserve">Integrating Java Servlets, JavaServer Pages and XML</w:t>
            </w:r>
          </w:p>
        </w:tc>
      </w:tr>
    </w:tbl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rFonts w:ascii="Arial" w:cs="Arial" w:eastAsia="Arial" w:hAnsi="Arial"/>
          <w:b w:val="1"/>
          <w:i w:val="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48"/>
          <w:szCs w:val="48"/>
          <w:rtl w:val="0"/>
        </w:rPr>
        <w:t xml:space="preserve">ex21 App Configuration Success!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