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3120"/>
              <w:gridCol w:w="3120"/>
              <w:gridCol w:w="3120"/>
              <w:tblGridChange w:id="0">
                <w:tblGrid>
                  <w:gridCol w:w="3120"/>
                  <w:gridCol w:w="3120"/>
                  <w:gridCol w:w="3120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993399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933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3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360"/>
              <w:tblGridChange w:id="0">
                <w:tblGrid>
                  <w:gridCol w:w="9360"/>
                </w:tblGrid>
              </w:tblGridChange>
            </w:tblGrid>
            <w:tr>
              <w:tc>
                <w:tcPr>
                  <w:shd w:fill="993399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color w:val="ffffff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 </w:t>
                  </w:r>
                  <w:r w:rsidDel="00000000" w:rsidR="00000000" w:rsidRPr="00000000">
                    <w:rPr>
                      <w:rFonts w:ascii="Arial" w:cs="Arial" w:eastAsia="Arial" w:hAnsi="Arial"/>
                      <w:color w:val="ffffff"/>
                      <w:sz w:val="28"/>
                      <w:szCs w:val="28"/>
                      <w:shd w:fill="auto" w:val="clear"/>
                      <w:rtl w:val="0"/>
                    </w:rPr>
                    <w:t xml:space="preserve">rainforest.web   -   Video Store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ffffff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