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1C00" w14:textId="08EF6EFC" w:rsidR="06CFAF98" w:rsidRDefault="06CFAF98"/>
    <w:p w14:paraId="72B82E1E" w14:textId="5E4DDCB9" w:rsidR="06CFAF98" w:rsidRDefault="06CFAF98"/>
    <w:p w14:paraId="5EEA82DF" w14:textId="5CFFE111" w:rsidR="06CFAF98" w:rsidRDefault="06CFAF98"/>
    <w:p w14:paraId="5C43C911" w14:textId="3141C83C" w:rsidR="06CFAF98" w:rsidRDefault="06CFAF98"/>
    <w:p w14:paraId="229043E6" w14:textId="51BAB80E" w:rsidR="06CFAF98" w:rsidRDefault="06CFAF98"/>
    <w:p w14:paraId="6F958C2D" w14:textId="41E8F3C5" w:rsidR="06CFAF98" w:rsidRDefault="06CFAF98"/>
    <w:p w14:paraId="3C7F1C82" w14:textId="228A5BCF" w:rsidR="06CFAF98" w:rsidRDefault="06CFAF98"/>
    <w:p w14:paraId="4982B2EF" w14:textId="2CB79A8C" w:rsidR="06CFAF98" w:rsidRDefault="06CFAF98"/>
    <w:p w14:paraId="7195CC1E" w14:textId="0A4EB0F8" w:rsidR="06CFAF98" w:rsidRDefault="06CFAF98"/>
    <w:p w14:paraId="2F0BB394" w14:textId="20FA6FB4" w:rsidR="06CFAF98" w:rsidRDefault="06CFAF98"/>
    <w:p w14:paraId="677BCA8B" w14:textId="2934CC58" w:rsidR="06CFAF98" w:rsidRDefault="06CFAF98"/>
    <w:p w14:paraId="3A7CC313" w14:textId="0647E499" w:rsidR="06CFAF98" w:rsidRDefault="06CFAF98"/>
    <w:p w14:paraId="726F5DD3" w14:textId="3F6B63B7" w:rsidR="06CFAF98" w:rsidRDefault="06CFAF98"/>
    <w:p w14:paraId="04C02F91" w14:textId="60B43D76" w:rsidR="009D01B7" w:rsidRPr="000E7953" w:rsidRDefault="06CFAF98" w:rsidP="06CFAF98">
      <w:pPr>
        <w:rPr>
          <w:b/>
          <w:bCs/>
          <w:color w:val="4472C4" w:themeColor="accent1"/>
          <w:sz w:val="52"/>
          <w:szCs w:val="52"/>
        </w:rPr>
      </w:pPr>
      <w:r w:rsidRPr="000E7953">
        <w:rPr>
          <w:b/>
          <w:bCs/>
          <w:color w:val="4472C4" w:themeColor="accent1"/>
          <w:sz w:val="52"/>
          <w:szCs w:val="52"/>
        </w:rPr>
        <w:t xml:space="preserve">Secure Dataflow </w:t>
      </w:r>
    </w:p>
    <w:p w14:paraId="5E5787A5" w14:textId="2559FB3B" w:rsidR="009D01B7" w:rsidRPr="000E7953" w:rsidRDefault="55E3CBC1" w:rsidP="06CFAF98">
      <w:pPr>
        <w:rPr>
          <w:b/>
          <w:bCs/>
          <w:color w:val="4472C4" w:themeColor="accent1"/>
          <w:sz w:val="52"/>
          <w:szCs w:val="52"/>
        </w:rPr>
      </w:pPr>
      <w:r w:rsidRPr="000E7953">
        <w:rPr>
          <w:b/>
          <w:bCs/>
          <w:color w:val="4472C4" w:themeColor="accent1"/>
          <w:sz w:val="52"/>
          <w:szCs w:val="52"/>
        </w:rPr>
        <w:t>Solution</w:t>
      </w:r>
    </w:p>
    <w:p w14:paraId="49334467" w14:textId="7DFAD48B" w:rsidR="55E3CBC1" w:rsidRDefault="55E3CBC1" w:rsidP="55E3CBC1">
      <w:pPr>
        <w:rPr>
          <w:sz w:val="24"/>
          <w:szCs w:val="24"/>
        </w:rPr>
      </w:pPr>
      <w:r w:rsidRPr="55E3CBC1">
        <w:rPr>
          <w:sz w:val="24"/>
          <w:szCs w:val="24"/>
        </w:rPr>
        <w:t>V1.0</w:t>
      </w:r>
    </w:p>
    <w:p w14:paraId="1360FE36" w14:textId="7C6B4B44" w:rsidR="55E3CBC1" w:rsidRDefault="55E3CBC1" w:rsidP="55E3CBC1">
      <w:pPr>
        <w:rPr>
          <w:sz w:val="24"/>
          <w:szCs w:val="24"/>
        </w:rPr>
      </w:pPr>
      <w:proofErr w:type="spellStart"/>
      <w:r w:rsidRPr="55E3CBC1">
        <w:rPr>
          <w:sz w:val="24"/>
          <w:szCs w:val="24"/>
        </w:rPr>
        <w:t>Mahendra</w:t>
      </w:r>
      <w:proofErr w:type="spellEnd"/>
      <w:r w:rsidRPr="55E3CBC1">
        <w:rPr>
          <w:sz w:val="24"/>
          <w:szCs w:val="24"/>
        </w:rPr>
        <w:t xml:space="preserve"> M</w:t>
      </w:r>
    </w:p>
    <w:p w14:paraId="203B6173" w14:textId="46B0BDFC" w:rsidR="55E3CBC1" w:rsidRDefault="55E3CBC1" w:rsidP="55E3CBC1">
      <w:pPr>
        <w:rPr>
          <w:sz w:val="52"/>
          <w:szCs w:val="52"/>
        </w:rPr>
      </w:pPr>
    </w:p>
    <w:p w14:paraId="5E012754" w14:textId="1A33EE2F" w:rsidR="55E3CBC1" w:rsidRDefault="55E3CBC1" w:rsidP="55E3CBC1">
      <w:pPr>
        <w:rPr>
          <w:sz w:val="52"/>
          <w:szCs w:val="52"/>
        </w:rPr>
      </w:pPr>
    </w:p>
    <w:p w14:paraId="72457456" w14:textId="6E67FF04" w:rsidR="55E3CBC1" w:rsidRDefault="55E3CBC1" w:rsidP="55E3CBC1">
      <w:pPr>
        <w:rPr>
          <w:sz w:val="52"/>
          <w:szCs w:val="52"/>
        </w:rPr>
      </w:pPr>
    </w:p>
    <w:p w14:paraId="1047F4D2" w14:textId="04614A94" w:rsidR="55E3CBC1" w:rsidRDefault="55E3CBC1" w:rsidP="55E3CBC1">
      <w:pPr>
        <w:rPr>
          <w:sz w:val="52"/>
          <w:szCs w:val="52"/>
        </w:rPr>
      </w:pPr>
    </w:p>
    <w:p w14:paraId="074CCFAB" w14:textId="1C0D386E" w:rsidR="55E3CBC1" w:rsidRDefault="55E3CBC1" w:rsidP="55E3CBC1">
      <w:pPr>
        <w:rPr>
          <w:sz w:val="52"/>
          <w:szCs w:val="52"/>
        </w:rPr>
      </w:pPr>
    </w:p>
    <w:p w14:paraId="17979683" w14:textId="1810BC5F" w:rsidR="55E3CBC1" w:rsidRDefault="55E3CBC1" w:rsidP="55E3CBC1">
      <w:pPr>
        <w:rPr>
          <w:sz w:val="52"/>
          <w:szCs w:val="52"/>
        </w:rPr>
      </w:pPr>
    </w:p>
    <w:p w14:paraId="67C22798" w14:textId="65ABAD0E" w:rsidR="55E3CBC1" w:rsidRDefault="55E3CBC1" w:rsidP="55E3CBC1">
      <w:pPr>
        <w:rPr>
          <w:sz w:val="52"/>
          <w:szCs w:val="52"/>
        </w:rPr>
      </w:pPr>
    </w:p>
    <w:tbl>
      <w:tblPr>
        <w:tblStyle w:val="ListTable4-Accent1"/>
        <w:tblW w:w="0" w:type="auto"/>
        <w:tblLayout w:type="fixed"/>
        <w:tblLook w:val="06A0" w:firstRow="1" w:lastRow="0" w:firstColumn="1" w:lastColumn="0" w:noHBand="1" w:noVBand="1"/>
      </w:tblPr>
      <w:tblGrid>
        <w:gridCol w:w="3005"/>
        <w:gridCol w:w="3005"/>
        <w:gridCol w:w="3005"/>
      </w:tblGrid>
      <w:tr w:rsidR="55E3CBC1" w14:paraId="3F100AB6" w14:textId="77777777" w:rsidTr="55E3CB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Pr>
          <w:p w14:paraId="3919F9F6" w14:textId="15360FBC" w:rsidR="55E3CBC1" w:rsidRDefault="55E3CBC1" w:rsidP="55E3CBC1">
            <w:pPr>
              <w:rPr>
                <w:sz w:val="24"/>
                <w:szCs w:val="24"/>
              </w:rPr>
            </w:pPr>
            <w:r w:rsidRPr="55E3CBC1">
              <w:rPr>
                <w:sz w:val="24"/>
                <w:szCs w:val="24"/>
              </w:rPr>
              <w:t>Revised by</w:t>
            </w:r>
          </w:p>
        </w:tc>
        <w:tc>
          <w:tcPr>
            <w:tcW w:w="3005" w:type="dxa"/>
          </w:tcPr>
          <w:p w14:paraId="37247F56" w14:textId="370FBD74" w:rsidR="55E3CBC1" w:rsidRDefault="55E3CBC1" w:rsidP="55E3CBC1">
            <w:pPr>
              <w:cnfStyle w:val="100000000000" w:firstRow="1" w:lastRow="0" w:firstColumn="0" w:lastColumn="0" w:oddVBand="0" w:evenVBand="0" w:oddHBand="0" w:evenHBand="0" w:firstRowFirstColumn="0" w:firstRowLastColumn="0" w:lastRowFirstColumn="0" w:lastRowLastColumn="0"/>
              <w:rPr>
                <w:sz w:val="52"/>
                <w:szCs w:val="52"/>
              </w:rPr>
            </w:pPr>
            <w:r w:rsidRPr="55E3CBC1">
              <w:rPr>
                <w:sz w:val="24"/>
                <w:szCs w:val="24"/>
              </w:rPr>
              <w:t>Version</w:t>
            </w:r>
          </w:p>
        </w:tc>
        <w:tc>
          <w:tcPr>
            <w:tcW w:w="3005" w:type="dxa"/>
          </w:tcPr>
          <w:p w14:paraId="69E29B7F" w14:textId="3C87DB41" w:rsidR="55E3CBC1" w:rsidRDefault="55E3CBC1" w:rsidP="55E3CBC1">
            <w:pPr>
              <w:cnfStyle w:val="100000000000" w:firstRow="1" w:lastRow="0" w:firstColumn="0" w:lastColumn="0" w:oddVBand="0" w:evenVBand="0" w:oddHBand="0" w:evenHBand="0" w:firstRowFirstColumn="0" w:firstRowLastColumn="0" w:lastRowFirstColumn="0" w:lastRowLastColumn="0"/>
              <w:rPr>
                <w:sz w:val="24"/>
                <w:szCs w:val="24"/>
              </w:rPr>
            </w:pPr>
            <w:r w:rsidRPr="55E3CBC1">
              <w:rPr>
                <w:sz w:val="24"/>
                <w:szCs w:val="24"/>
              </w:rPr>
              <w:t>Date</w:t>
            </w:r>
          </w:p>
        </w:tc>
      </w:tr>
      <w:tr w:rsidR="55E3CBC1" w14:paraId="7D13E723" w14:textId="77777777" w:rsidTr="55E3CBC1">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4DE562E6" w14:textId="253A8E28" w:rsidR="55E3CBC1" w:rsidRDefault="55E3CBC1" w:rsidP="55E3CBC1">
            <w:pPr>
              <w:rPr>
                <w:sz w:val="24"/>
                <w:szCs w:val="24"/>
              </w:rPr>
            </w:pPr>
            <w:proofErr w:type="spellStart"/>
            <w:r w:rsidRPr="55E3CBC1">
              <w:rPr>
                <w:sz w:val="24"/>
                <w:szCs w:val="24"/>
              </w:rPr>
              <w:t>Mahendra</w:t>
            </w:r>
            <w:proofErr w:type="spellEnd"/>
            <w:r w:rsidRPr="55E3CBC1">
              <w:rPr>
                <w:sz w:val="24"/>
                <w:szCs w:val="24"/>
              </w:rPr>
              <w:t xml:space="preserve"> M</w:t>
            </w:r>
          </w:p>
        </w:tc>
        <w:tc>
          <w:tcPr>
            <w:tcW w:w="3005" w:type="dxa"/>
          </w:tcPr>
          <w:p w14:paraId="5962F3FB" w14:textId="6A29E716" w:rsidR="55E3CBC1" w:rsidRDefault="55E3CBC1" w:rsidP="55E3CBC1">
            <w:pPr>
              <w:cnfStyle w:val="000000000000" w:firstRow="0" w:lastRow="0" w:firstColumn="0" w:lastColumn="0" w:oddVBand="0" w:evenVBand="0" w:oddHBand="0" w:evenHBand="0" w:firstRowFirstColumn="0" w:firstRowLastColumn="0" w:lastRowFirstColumn="0" w:lastRowLastColumn="0"/>
              <w:rPr>
                <w:sz w:val="52"/>
                <w:szCs w:val="52"/>
              </w:rPr>
            </w:pPr>
            <w:r w:rsidRPr="55E3CBC1">
              <w:rPr>
                <w:sz w:val="24"/>
                <w:szCs w:val="24"/>
              </w:rPr>
              <w:t>V1.0</w:t>
            </w:r>
          </w:p>
        </w:tc>
        <w:tc>
          <w:tcPr>
            <w:tcW w:w="3005" w:type="dxa"/>
          </w:tcPr>
          <w:p w14:paraId="04BC5B21" w14:textId="6A38DD7E" w:rsidR="55E3CBC1" w:rsidRDefault="55E3CBC1" w:rsidP="55E3CBC1">
            <w:pPr>
              <w:cnfStyle w:val="000000000000" w:firstRow="0" w:lastRow="0" w:firstColumn="0" w:lastColumn="0" w:oddVBand="0" w:evenVBand="0" w:oddHBand="0" w:evenHBand="0" w:firstRowFirstColumn="0" w:firstRowLastColumn="0" w:lastRowFirstColumn="0" w:lastRowLastColumn="0"/>
              <w:rPr>
                <w:sz w:val="24"/>
                <w:szCs w:val="24"/>
              </w:rPr>
            </w:pPr>
            <w:r w:rsidRPr="55E3CBC1">
              <w:rPr>
                <w:sz w:val="24"/>
                <w:szCs w:val="24"/>
              </w:rPr>
              <w:t>7/4/2023</w:t>
            </w:r>
          </w:p>
        </w:tc>
      </w:tr>
      <w:tr w:rsidR="55E3CBC1" w14:paraId="552F62B2" w14:textId="77777777" w:rsidTr="55E3CBC1">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24E9F61C" w14:textId="2910B3B2" w:rsidR="55E3CBC1" w:rsidRDefault="55E3CBC1" w:rsidP="55E3CBC1">
            <w:pPr>
              <w:rPr>
                <w:sz w:val="24"/>
                <w:szCs w:val="24"/>
              </w:rPr>
            </w:pPr>
          </w:p>
        </w:tc>
        <w:tc>
          <w:tcPr>
            <w:tcW w:w="3005" w:type="dxa"/>
          </w:tcPr>
          <w:p w14:paraId="7E52C48A" w14:textId="6FBEC807" w:rsidR="55E3CBC1" w:rsidRDefault="55E3CBC1" w:rsidP="55E3CBC1">
            <w:pPr>
              <w:cnfStyle w:val="000000000000" w:firstRow="0" w:lastRow="0" w:firstColumn="0" w:lastColumn="0" w:oddVBand="0" w:evenVBand="0" w:oddHBand="0" w:evenHBand="0" w:firstRowFirstColumn="0" w:firstRowLastColumn="0" w:lastRowFirstColumn="0" w:lastRowLastColumn="0"/>
              <w:rPr>
                <w:sz w:val="24"/>
                <w:szCs w:val="24"/>
              </w:rPr>
            </w:pPr>
          </w:p>
        </w:tc>
        <w:tc>
          <w:tcPr>
            <w:tcW w:w="3005" w:type="dxa"/>
          </w:tcPr>
          <w:p w14:paraId="5CE8B406" w14:textId="0A0188CF" w:rsidR="55E3CBC1" w:rsidRDefault="55E3CBC1" w:rsidP="55E3CBC1">
            <w:pPr>
              <w:cnfStyle w:val="000000000000" w:firstRow="0" w:lastRow="0" w:firstColumn="0" w:lastColumn="0" w:oddVBand="0" w:evenVBand="0" w:oddHBand="0" w:evenHBand="0" w:firstRowFirstColumn="0" w:firstRowLastColumn="0" w:lastRowFirstColumn="0" w:lastRowLastColumn="0"/>
              <w:rPr>
                <w:sz w:val="24"/>
                <w:szCs w:val="24"/>
              </w:rPr>
            </w:pPr>
          </w:p>
        </w:tc>
      </w:tr>
    </w:tbl>
    <w:p w14:paraId="7942AC2D" w14:textId="6E74BC8C" w:rsidR="55E3CBC1" w:rsidRDefault="55E3CBC1" w:rsidP="55E3CBC1">
      <w:pPr>
        <w:rPr>
          <w:sz w:val="52"/>
          <w:szCs w:val="52"/>
        </w:rPr>
      </w:pPr>
    </w:p>
    <w:p w14:paraId="0AEA3CAC" w14:textId="535FCFA6" w:rsidR="55E3CBC1" w:rsidRDefault="55E3CBC1">
      <w:r>
        <w:br w:type="page"/>
      </w:r>
    </w:p>
    <w:p w14:paraId="6B0404A0" w14:textId="788908CB" w:rsidR="55E3CBC1" w:rsidRPr="000E7953" w:rsidRDefault="55E3CBC1" w:rsidP="55E3CBC1">
      <w:pPr>
        <w:rPr>
          <w:b/>
          <w:bCs/>
          <w:color w:val="2F5496" w:themeColor="accent1" w:themeShade="BF"/>
          <w:sz w:val="28"/>
          <w:szCs w:val="28"/>
        </w:rPr>
      </w:pPr>
      <w:r w:rsidRPr="000E7953">
        <w:rPr>
          <w:b/>
          <w:bCs/>
          <w:color w:val="2F5496" w:themeColor="accent1" w:themeShade="BF"/>
          <w:sz w:val="28"/>
          <w:szCs w:val="28"/>
        </w:rPr>
        <w:lastRenderedPageBreak/>
        <w:t>Table of contents</w:t>
      </w:r>
    </w:p>
    <w:sdt>
      <w:sdtPr>
        <w:id w:val="1184035868"/>
        <w:docPartObj>
          <w:docPartGallery w:val="Table of Contents"/>
          <w:docPartUnique/>
        </w:docPartObj>
      </w:sdtPr>
      <w:sdtContent>
        <w:p w14:paraId="54B1688D" w14:textId="1A40982F" w:rsidR="55E3CBC1" w:rsidRDefault="55E3CBC1" w:rsidP="55E3CBC1">
          <w:pPr>
            <w:pStyle w:val="TOC1"/>
            <w:tabs>
              <w:tab w:val="right" w:leader="dot" w:pos="9015"/>
            </w:tabs>
            <w:rPr>
              <w:rStyle w:val="Hyperlink"/>
              <w:noProof/>
            </w:rPr>
          </w:pPr>
          <w:r>
            <w:fldChar w:fldCharType="begin"/>
          </w:r>
          <w:r>
            <w:instrText>TOC \o \z \u \h</w:instrText>
          </w:r>
          <w:r>
            <w:fldChar w:fldCharType="separate"/>
          </w:r>
          <w:hyperlink w:anchor="_Toc231732121">
            <w:r w:rsidRPr="55E3CBC1">
              <w:rPr>
                <w:rStyle w:val="Hyperlink"/>
                <w:noProof/>
              </w:rPr>
              <w:t>Introduction</w:t>
            </w:r>
            <w:r>
              <w:rPr>
                <w:noProof/>
              </w:rPr>
              <w:tab/>
            </w:r>
            <w:r>
              <w:rPr>
                <w:noProof/>
              </w:rPr>
              <w:fldChar w:fldCharType="begin"/>
            </w:r>
            <w:r>
              <w:rPr>
                <w:noProof/>
              </w:rPr>
              <w:instrText>PAGEREF _Toc231732121 \h</w:instrText>
            </w:r>
            <w:r>
              <w:rPr>
                <w:noProof/>
              </w:rPr>
            </w:r>
            <w:r>
              <w:rPr>
                <w:noProof/>
              </w:rPr>
              <w:fldChar w:fldCharType="separate"/>
            </w:r>
            <w:r w:rsidR="000E7953">
              <w:rPr>
                <w:noProof/>
              </w:rPr>
              <w:t>4</w:t>
            </w:r>
            <w:r>
              <w:rPr>
                <w:noProof/>
              </w:rPr>
              <w:fldChar w:fldCharType="end"/>
            </w:r>
          </w:hyperlink>
        </w:p>
        <w:p w14:paraId="308D2CDE" w14:textId="661F0764" w:rsidR="55E3CBC1" w:rsidRDefault="00000000" w:rsidP="55E3CBC1">
          <w:pPr>
            <w:pStyle w:val="TOC1"/>
            <w:tabs>
              <w:tab w:val="right" w:leader="dot" w:pos="9015"/>
            </w:tabs>
            <w:rPr>
              <w:rStyle w:val="Hyperlink"/>
              <w:noProof/>
            </w:rPr>
          </w:pPr>
          <w:hyperlink w:anchor="_Toc38943365">
            <w:r w:rsidR="55E3CBC1" w:rsidRPr="55E3CBC1">
              <w:rPr>
                <w:rStyle w:val="Hyperlink"/>
                <w:noProof/>
              </w:rPr>
              <w:t>Architecture Diagram</w:t>
            </w:r>
            <w:r w:rsidR="55E3CBC1">
              <w:rPr>
                <w:noProof/>
              </w:rPr>
              <w:tab/>
            </w:r>
            <w:r w:rsidR="55E3CBC1">
              <w:rPr>
                <w:noProof/>
              </w:rPr>
              <w:fldChar w:fldCharType="begin"/>
            </w:r>
            <w:r w:rsidR="55E3CBC1">
              <w:rPr>
                <w:noProof/>
              </w:rPr>
              <w:instrText>PAGEREF _Toc38943365 \h</w:instrText>
            </w:r>
            <w:r w:rsidR="55E3CBC1">
              <w:rPr>
                <w:noProof/>
              </w:rPr>
            </w:r>
            <w:r w:rsidR="55E3CBC1">
              <w:rPr>
                <w:noProof/>
              </w:rPr>
              <w:fldChar w:fldCharType="separate"/>
            </w:r>
            <w:r w:rsidR="000E7953">
              <w:rPr>
                <w:noProof/>
              </w:rPr>
              <w:t>4</w:t>
            </w:r>
            <w:r w:rsidR="55E3CBC1">
              <w:rPr>
                <w:noProof/>
              </w:rPr>
              <w:fldChar w:fldCharType="end"/>
            </w:r>
          </w:hyperlink>
        </w:p>
        <w:p w14:paraId="31882AA0" w14:textId="51A441A8" w:rsidR="55E3CBC1" w:rsidRDefault="00000000" w:rsidP="55E3CBC1">
          <w:pPr>
            <w:pStyle w:val="TOC2"/>
            <w:tabs>
              <w:tab w:val="right" w:leader="dot" w:pos="9015"/>
            </w:tabs>
            <w:rPr>
              <w:rStyle w:val="Hyperlink"/>
              <w:noProof/>
            </w:rPr>
          </w:pPr>
          <w:hyperlink w:anchor="_Toc1341583883">
            <w:r w:rsidR="55E3CBC1" w:rsidRPr="55E3CBC1">
              <w:rPr>
                <w:rStyle w:val="Hyperlink"/>
                <w:noProof/>
              </w:rPr>
              <w:t>Overview</w:t>
            </w:r>
            <w:r w:rsidR="55E3CBC1">
              <w:rPr>
                <w:noProof/>
              </w:rPr>
              <w:tab/>
            </w:r>
            <w:r w:rsidR="55E3CBC1">
              <w:rPr>
                <w:noProof/>
              </w:rPr>
              <w:fldChar w:fldCharType="begin"/>
            </w:r>
            <w:r w:rsidR="55E3CBC1">
              <w:rPr>
                <w:noProof/>
              </w:rPr>
              <w:instrText>PAGEREF _Toc1341583883 \h</w:instrText>
            </w:r>
            <w:r w:rsidR="55E3CBC1">
              <w:rPr>
                <w:noProof/>
              </w:rPr>
            </w:r>
            <w:r w:rsidR="55E3CBC1">
              <w:rPr>
                <w:noProof/>
              </w:rPr>
              <w:fldChar w:fldCharType="separate"/>
            </w:r>
            <w:r w:rsidR="000E7953">
              <w:rPr>
                <w:noProof/>
              </w:rPr>
              <w:t>5</w:t>
            </w:r>
            <w:r w:rsidR="55E3CBC1">
              <w:rPr>
                <w:noProof/>
              </w:rPr>
              <w:fldChar w:fldCharType="end"/>
            </w:r>
          </w:hyperlink>
        </w:p>
        <w:p w14:paraId="7FAF516D" w14:textId="74144BFE" w:rsidR="55E3CBC1" w:rsidRDefault="00000000" w:rsidP="55E3CBC1">
          <w:pPr>
            <w:pStyle w:val="TOC1"/>
            <w:tabs>
              <w:tab w:val="right" w:leader="dot" w:pos="9015"/>
            </w:tabs>
            <w:rPr>
              <w:rStyle w:val="Hyperlink"/>
              <w:noProof/>
            </w:rPr>
          </w:pPr>
          <w:hyperlink w:anchor="_Toc1157036006">
            <w:r w:rsidR="55E3CBC1" w:rsidRPr="55E3CBC1">
              <w:rPr>
                <w:rStyle w:val="Hyperlink"/>
                <w:noProof/>
              </w:rPr>
              <w:t>Prerequisites</w:t>
            </w:r>
            <w:r w:rsidR="55E3CBC1">
              <w:rPr>
                <w:noProof/>
              </w:rPr>
              <w:tab/>
            </w:r>
            <w:r w:rsidR="55E3CBC1">
              <w:rPr>
                <w:noProof/>
              </w:rPr>
              <w:fldChar w:fldCharType="begin"/>
            </w:r>
            <w:r w:rsidR="55E3CBC1">
              <w:rPr>
                <w:noProof/>
              </w:rPr>
              <w:instrText>PAGEREF _Toc1157036006 \h</w:instrText>
            </w:r>
            <w:r w:rsidR="55E3CBC1">
              <w:rPr>
                <w:noProof/>
              </w:rPr>
            </w:r>
            <w:r w:rsidR="55E3CBC1">
              <w:rPr>
                <w:noProof/>
              </w:rPr>
              <w:fldChar w:fldCharType="separate"/>
            </w:r>
            <w:r w:rsidR="000E7953">
              <w:rPr>
                <w:noProof/>
              </w:rPr>
              <w:t>6</w:t>
            </w:r>
            <w:r w:rsidR="55E3CBC1">
              <w:rPr>
                <w:noProof/>
              </w:rPr>
              <w:fldChar w:fldCharType="end"/>
            </w:r>
          </w:hyperlink>
        </w:p>
        <w:p w14:paraId="0C0E6161" w14:textId="6F826C87" w:rsidR="55E3CBC1" w:rsidRDefault="00000000" w:rsidP="55E3CBC1">
          <w:pPr>
            <w:pStyle w:val="TOC1"/>
            <w:tabs>
              <w:tab w:val="right" w:leader="dot" w:pos="9015"/>
            </w:tabs>
            <w:rPr>
              <w:rStyle w:val="Hyperlink"/>
              <w:noProof/>
            </w:rPr>
          </w:pPr>
          <w:hyperlink w:anchor="_Toc1139592920">
            <w:r w:rsidR="55E3CBC1" w:rsidRPr="55E3CBC1">
              <w:rPr>
                <w:rStyle w:val="Hyperlink"/>
                <w:noProof/>
              </w:rPr>
              <w:t>Steps to Implement solution using Terraform</w:t>
            </w:r>
            <w:r w:rsidR="55E3CBC1">
              <w:rPr>
                <w:noProof/>
              </w:rPr>
              <w:tab/>
            </w:r>
            <w:r w:rsidR="55E3CBC1">
              <w:rPr>
                <w:noProof/>
              </w:rPr>
              <w:fldChar w:fldCharType="begin"/>
            </w:r>
            <w:r w:rsidR="55E3CBC1">
              <w:rPr>
                <w:noProof/>
              </w:rPr>
              <w:instrText>PAGEREF _Toc1139592920 \h</w:instrText>
            </w:r>
            <w:r w:rsidR="55E3CBC1">
              <w:rPr>
                <w:noProof/>
              </w:rPr>
            </w:r>
            <w:r w:rsidR="55E3CBC1">
              <w:rPr>
                <w:noProof/>
              </w:rPr>
              <w:fldChar w:fldCharType="separate"/>
            </w:r>
            <w:r w:rsidR="000E7953">
              <w:rPr>
                <w:noProof/>
              </w:rPr>
              <w:t>6</w:t>
            </w:r>
            <w:r w:rsidR="55E3CBC1">
              <w:rPr>
                <w:noProof/>
              </w:rPr>
              <w:fldChar w:fldCharType="end"/>
            </w:r>
          </w:hyperlink>
        </w:p>
        <w:p w14:paraId="3D382937" w14:textId="6FA61E40" w:rsidR="55E3CBC1" w:rsidRDefault="00000000" w:rsidP="55E3CBC1">
          <w:pPr>
            <w:pStyle w:val="TOC1"/>
            <w:tabs>
              <w:tab w:val="right" w:leader="dot" w:pos="9015"/>
            </w:tabs>
            <w:rPr>
              <w:rStyle w:val="Hyperlink"/>
              <w:noProof/>
            </w:rPr>
          </w:pPr>
          <w:hyperlink w:anchor="_Toc1472353794">
            <w:r w:rsidR="55E3CBC1" w:rsidRPr="55E3CBC1">
              <w:rPr>
                <w:rStyle w:val="Hyperlink"/>
                <w:noProof/>
              </w:rPr>
              <w:t>Security</w:t>
            </w:r>
            <w:r w:rsidR="55E3CBC1">
              <w:rPr>
                <w:noProof/>
              </w:rPr>
              <w:tab/>
            </w:r>
            <w:r w:rsidR="55E3CBC1">
              <w:rPr>
                <w:noProof/>
              </w:rPr>
              <w:fldChar w:fldCharType="begin"/>
            </w:r>
            <w:r w:rsidR="55E3CBC1">
              <w:rPr>
                <w:noProof/>
              </w:rPr>
              <w:instrText>PAGEREF _Toc1472353794 \h</w:instrText>
            </w:r>
            <w:r w:rsidR="55E3CBC1">
              <w:rPr>
                <w:noProof/>
              </w:rPr>
            </w:r>
            <w:r w:rsidR="55E3CBC1">
              <w:rPr>
                <w:noProof/>
              </w:rPr>
              <w:fldChar w:fldCharType="separate"/>
            </w:r>
            <w:r w:rsidR="000E7953">
              <w:rPr>
                <w:noProof/>
              </w:rPr>
              <w:t>8</w:t>
            </w:r>
            <w:r w:rsidR="55E3CBC1">
              <w:rPr>
                <w:noProof/>
              </w:rPr>
              <w:fldChar w:fldCharType="end"/>
            </w:r>
          </w:hyperlink>
        </w:p>
        <w:p w14:paraId="6885D1A7" w14:textId="10AD1197" w:rsidR="55E3CBC1" w:rsidRDefault="00000000" w:rsidP="55E3CBC1">
          <w:pPr>
            <w:pStyle w:val="TOC1"/>
            <w:tabs>
              <w:tab w:val="right" w:leader="dot" w:pos="9015"/>
            </w:tabs>
            <w:rPr>
              <w:rStyle w:val="Hyperlink"/>
              <w:noProof/>
            </w:rPr>
          </w:pPr>
          <w:hyperlink w:anchor="_Toc1621715496">
            <w:r w:rsidR="55E3CBC1" w:rsidRPr="55E3CBC1">
              <w:rPr>
                <w:rStyle w:val="Hyperlink"/>
                <w:noProof/>
              </w:rPr>
              <w:t>Monitoring and Alerting</w:t>
            </w:r>
            <w:r w:rsidR="55E3CBC1">
              <w:rPr>
                <w:noProof/>
              </w:rPr>
              <w:tab/>
            </w:r>
            <w:r w:rsidR="55E3CBC1">
              <w:rPr>
                <w:noProof/>
              </w:rPr>
              <w:fldChar w:fldCharType="begin"/>
            </w:r>
            <w:r w:rsidR="55E3CBC1">
              <w:rPr>
                <w:noProof/>
              </w:rPr>
              <w:instrText>PAGEREF _Toc1621715496 \h</w:instrText>
            </w:r>
            <w:r w:rsidR="55E3CBC1">
              <w:rPr>
                <w:noProof/>
              </w:rPr>
            </w:r>
            <w:r w:rsidR="55E3CBC1">
              <w:rPr>
                <w:noProof/>
              </w:rPr>
              <w:fldChar w:fldCharType="separate"/>
            </w:r>
            <w:r w:rsidR="000E7953">
              <w:rPr>
                <w:noProof/>
              </w:rPr>
              <w:t>8</w:t>
            </w:r>
            <w:r w:rsidR="55E3CBC1">
              <w:rPr>
                <w:noProof/>
              </w:rPr>
              <w:fldChar w:fldCharType="end"/>
            </w:r>
          </w:hyperlink>
        </w:p>
        <w:p w14:paraId="7D791AC1" w14:textId="34CD038B" w:rsidR="55E3CBC1" w:rsidRDefault="00000000" w:rsidP="55E3CBC1">
          <w:pPr>
            <w:pStyle w:val="TOC1"/>
            <w:tabs>
              <w:tab w:val="right" w:leader="dot" w:pos="9015"/>
            </w:tabs>
            <w:rPr>
              <w:rStyle w:val="Hyperlink"/>
            </w:rPr>
          </w:pPr>
          <w:hyperlink w:anchor="_Toc1841026206">
            <w:r w:rsidR="55E3CBC1" w:rsidRPr="55E3CBC1">
              <w:rPr>
                <w:rStyle w:val="Hyperlink"/>
                <w:noProof/>
              </w:rPr>
              <w:t>Working</w:t>
            </w:r>
            <w:r w:rsidR="55E3CBC1">
              <w:rPr>
                <w:noProof/>
              </w:rPr>
              <w:tab/>
            </w:r>
            <w:r w:rsidR="55E3CBC1">
              <w:rPr>
                <w:noProof/>
              </w:rPr>
              <w:fldChar w:fldCharType="begin"/>
            </w:r>
            <w:r w:rsidR="55E3CBC1">
              <w:rPr>
                <w:noProof/>
              </w:rPr>
              <w:instrText>PAGEREF _Toc1841026206 \h</w:instrText>
            </w:r>
            <w:r w:rsidR="55E3CBC1">
              <w:rPr>
                <w:noProof/>
              </w:rPr>
            </w:r>
            <w:r w:rsidR="55E3CBC1">
              <w:rPr>
                <w:noProof/>
              </w:rPr>
              <w:fldChar w:fldCharType="separate"/>
            </w:r>
            <w:r w:rsidR="000E7953">
              <w:rPr>
                <w:noProof/>
              </w:rPr>
              <w:t>8</w:t>
            </w:r>
            <w:r w:rsidR="55E3CBC1">
              <w:rPr>
                <w:noProof/>
              </w:rPr>
              <w:fldChar w:fldCharType="end"/>
            </w:r>
          </w:hyperlink>
          <w:r w:rsidR="55E3CBC1">
            <w:fldChar w:fldCharType="end"/>
          </w:r>
        </w:p>
      </w:sdtContent>
    </w:sdt>
    <w:p w14:paraId="4F37510D" w14:textId="37F4F493" w:rsidR="55E3CBC1" w:rsidRDefault="55E3CBC1" w:rsidP="55E3CBC1">
      <w:pPr>
        <w:rPr>
          <w:sz w:val="52"/>
          <w:szCs w:val="52"/>
        </w:rPr>
      </w:pPr>
    </w:p>
    <w:p w14:paraId="019BBA20" w14:textId="508C715F" w:rsidR="55E3CBC1" w:rsidRDefault="55E3CBC1" w:rsidP="55E3CBC1">
      <w:pPr>
        <w:rPr>
          <w:sz w:val="52"/>
          <w:szCs w:val="52"/>
        </w:rPr>
      </w:pPr>
    </w:p>
    <w:p w14:paraId="7B6C9071" w14:textId="5723745C" w:rsidR="55E3CBC1" w:rsidRDefault="55E3CBC1" w:rsidP="55E3CBC1">
      <w:pPr>
        <w:rPr>
          <w:sz w:val="52"/>
          <w:szCs w:val="52"/>
        </w:rPr>
      </w:pPr>
    </w:p>
    <w:p w14:paraId="3B641975" w14:textId="7A72424F" w:rsidR="55E3CBC1" w:rsidRDefault="55E3CBC1" w:rsidP="55E3CBC1">
      <w:pPr>
        <w:rPr>
          <w:sz w:val="52"/>
          <w:szCs w:val="52"/>
        </w:rPr>
      </w:pPr>
    </w:p>
    <w:p w14:paraId="1B6A7D22" w14:textId="3B898504" w:rsidR="55E3CBC1" w:rsidRDefault="55E3CBC1" w:rsidP="55E3CBC1">
      <w:pPr>
        <w:rPr>
          <w:sz w:val="52"/>
          <w:szCs w:val="52"/>
        </w:rPr>
      </w:pPr>
    </w:p>
    <w:p w14:paraId="04BCF323" w14:textId="3CDC269C" w:rsidR="55E3CBC1" w:rsidRDefault="55E3CBC1" w:rsidP="55E3CBC1">
      <w:pPr>
        <w:rPr>
          <w:sz w:val="52"/>
          <w:szCs w:val="52"/>
        </w:rPr>
      </w:pPr>
    </w:p>
    <w:p w14:paraId="794B91F6" w14:textId="5CFF0F99" w:rsidR="55E3CBC1" w:rsidRDefault="55E3CBC1" w:rsidP="55E3CBC1">
      <w:pPr>
        <w:rPr>
          <w:sz w:val="52"/>
          <w:szCs w:val="52"/>
        </w:rPr>
      </w:pPr>
    </w:p>
    <w:p w14:paraId="6B668F0E" w14:textId="7D064CF7" w:rsidR="55E3CBC1" w:rsidRDefault="55E3CBC1" w:rsidP="55E3CBC1">
      <w:pPr>
        <w:rPr>
          <w:sz w:val="52"/>
          <w:szCs w:val="52"/>
        </w:rPr>
      </w:pPr>
    </w:p>
    <w:p w14:paraId="54B0C18D" w14:textId="4764D8A0" w:rsidR="55E3CBC1" w:rsidRDefault="55E3CBC1" w:rsidP="55E3CBC1">
      <w:pPr>
        <w:rPr>
          <w:sz w:val="52"/>
          <w:szCs w:val="52"/>
        </w:rPr>
      </w:pPr>
    </w:p>
    <w:p w14:paraId="270FC85C" w14:textId="3828D5FC" w:rsidR="55E3CBC1" w:rsidRDefault="55E3CBC1" w:rsidP="55E3CBC1">
      <w:pPr>
        <w:rPr>
          <w:sz w:val="52"/>
          <w:szCs w:val="52"/>
        </w:rPr>
      </w:pPr>
    </w:p>
    <w:p w14:paraId="5E17E2A2" w14:textId="40D6E1E3" w:rsidR="55E3CBC1" w:rsidRDefault="55E3CBC1" w:rsidP="55E3CBC1">
      <w:pPr>
        <w:rPr>
          <w:sz w:val="52"/>
          <w:szCs w:val="52"/>
        </w:rPr>
      </w:pPr>
    </w:p>
    <w:p w14:paraId="0F2EBE10" w14:textId="69D8F657" w:rsidR="55E3CBC1" w:rsidRDefault="55E3CBC1" w:rsidP="55E3CBC1">
      <w:pPr>
        <w:rPr>
          <w:sz w:val="52"/>
          <w:szCs w:val="52"/>
        </w:rPr>
      </w:pPr>
    </w:p>
    <w:p w14:paraId="54AD5C6D" w14:textId="2461C4ED" w:rsidR="55E3CBC1" w:rsidRPr="000E7953" w:rsidRDefault="55E3CBC1" w:rsidP="55E3CBC1">
      <w:pPr>
        <w:rPr>
          <w:rStyle w:val="Heading1Char"/>
          <w:b/>
          <w:bCs/>
        </w:rPr>
      </w:pPr>
      <w:bookmarkStart w:id="0" w:name="_Toc231732121"/>
      <w:r w:rsidRPr="000E7953">
        <w:rPr>
          <w:rStyle w:val="Heading1Char"/>
          <w:b/>
          <w:bCs/>
        </w:rPr>
        <w:lastRenderedPageBreak/>
        <w:t>Introduction</w:t>
      </w:r>
      <w:bookmarkEnd w:id="0"/>
    </w:p>
    <w:p w14:paraId="009496A3" w14:textId="7DB252F1" w:rsidR="55E3CBC1" w:rsidRDefault="55E3CBC1" w:rsidP="55E3CBC1">
      <w:pPr>
        <w:jc w:val="both"/>
        <w:rPr>
          <w:rFonts w:ascii="Calibri" w:eastAsia="Calibri" w:hAnsi="Calibri" w:cs="Calibri"/>
          <w:sz w:val="24"/>
          <w:szCs w:val="24"/>
        </w:rPr>
      </w:pPr>
      <w:r w:rsidRPr="55E3CBC1">
        <w:rPr>
          <w:rFonts w:ascii="Calibri" w:eastAsia="Calibri" w:hAnsi="Calibri" w:cs="Calibri"/>
          <w:sz w:val="24"/>
          <w:szCs w:val="24"/>
        </w:rPr>
        <w:t>The organization is currently working on a data lake project and needs a solution to enable these agencies to securely upload data to their Amazon S3 buckets. However, these agencies are not very tech-savvy and have requested an SFTP connection for daily or weekly uploads.</w:t>
      </w:r>
    </w:p>
    <w:p w14:paraId="0E48DA1B" w14:textId="173F0A48" w:rsidR="55E3CBC1" w:rsidRDefault="55E3CBC1" w:rsidP="55E3CBC1">
      <w:pPr>
        <w:jc w:val="both"/>
        <w:rPr>
          <w:rFonts w:ascii="Calibri" w:eastAsia="Calibri" w:hAnsi="Calibri" w:cs="Calibri"/>
          <w:sz w:val="24"/>
          <w:szCs w:val="24"/>
        </w:rPr>
      </w:pPr>
      <w:r w:rsidRPr="55E3CBC1">
        <w:rPr>
          <w:rFonts w:ascii="Calibri" w:eastAsia="Calibri" w:hAnsi="Calibri" w:cs="Calibri"/>
          <w:sz w:val="24"/>
          <w:szCs w:val="24"/>
        </w:rPr>
        <w:t>In this document, we will outline a solution that utilizes AWS Transfer Family to create an SFTP server that enables the agencies to securely transfer their data to the S3 buckets. We will also provide step-by-step instructions for implementing this solution, as well as best practices to ensure secure and efficient file transfer.</w:t>
      </w:r>
    </w:p>
    <w:p w14:paraId="5C40A7C3" w14:textId="0DBEF020" w:rsidR="55E3CBC1" w:rsidRDefault="55E3CBC1"/>
    <w:p w14:paraId="7259793D" w14:textId="6CF4F338" w:rsidR="55E3CBC1" w:rsidRDefault="55E3CBC1" w:rsidP="55E3CBC1">
      <w:pPr>
        <w:jc w:val="both"/>
      </w:pPr>
    </w:p>
    <w:p w14:paraId="44984585" w14:textId="05F05EEC" w:rsidR="55E3CBC1" w:rsidRPr="000E7953" w:rsidRDefault="55E3CBC1" w:rsidP="55E3CBC1">
      <w:pPr>
        <w:pStyle w:val="Heading1"/>
        <w:rPr>
          <w:b/>
          <w:bCs/>
        </w:rPr>
      </w:pPr>
      <w:bookmarkStart w:id="1" w:name="_Toc38943365"/>
      <w:r w:rsidRPr="000E7953">
        <w:rPr>
          <w:b/>
          <w:bCs/>
        </w:rPr>
        <w:t>Architecture Diagram</w:t>
      </w:r>
      <w:bookmarkEnd w:id="1"/>
    </w:p>
    <w:p w14:paraId="0CB696E8" w14:textId="7E86005B" w:rsidR="55E3CBC1" w:rsidRDefault="55E3CBC1" w:rsidP="55E3CBC1"/>
    <w:p w14:paraId="6EC63CAC" w14:textId="51A41CF1" w:rsidR="55E3CBC1" w:rsidRDefault="55E3CBC1" w:rsidP="55E3CBC1"/>
    <w:p w14:paraId="4E5E982D" w14:textId="5BCD228C" w:rsidR="55E3CBC1" w:rsidRDefault="55E3CBC1" w:rsidP="55E3CBC1">
      <w:r>
        <w:rPr>
          <w:noProof/>
        </w:rPr>
        <w:drawing>
          <wp:inline distT="0" distB="0" distL="0" distR="0" wp14:anchorId="23236419" wp14:editId="7FF061D3">
            <wp:extent cx="5691296" cy="3616344"/>
            <wp:effectExtent l="0" t="0" r="0" b="0"/>
            <wp:docPr id="418991725" name="Picture 41899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91296" cy="3616344"/>
                    </a:xfrm>
                    <a:prstGeom prst="rect">
                      <a:avLst/>
                    </a:prstGeom>
                  </pic:spPr>
                </pic:pic>
              </a:graphicData>
            </a:graphic>
          </wp:inline>
        </w:drawing>
      </w:r>
      <w:r>
        <w:br/>
      </w:r>
    </w:p>
    <w:p w14:paraId="6BF6AC96" w14:textId="734CFF59" w:rsidR="55E3CBC1" w:rsidRDefault="55E3CBC1" w:rsidP="55E3CBC1">
      <w:pPr>
        <w:rPr>
          <w:sz w:val="28"/>
          <w:szCs w:val="28"/>
        </w:rPr>
      </w:pPr>
      <w:r>
        <w:t xml:space="preserve"> </w:t>
      </w:r>
    </w:p>
    <w:p w14:paraId="6931AA93" w14:textId="32EF8000" w:rsidR="55E3CBC1" w:rsidRDefault="55E3CBC1" w:rsidP="55E3CBC1"/>
    <w:p w14:paraId="290E44C9" w14:textId="2371A31F" w:rsidR="000E7953" w:rsidRDefault="000E7953" w:rsidP="55E3CBC1"/>
    <w:p w14:paraId="598B9668" w14:textId="77777777" w:rsidR="000E7953" w:rsidRDefault="000E7953" w:rsidP="55E3CBC1"/>
    <w:p w14:paraId="142AA18D" w14:textId="202FAB45" w:rsidR="55E3CBC1" w:rsidRPr="000E7953" w:rsidRDefault="55E3CBC1" w:rsidP="55E3CBC1">
      <w:pPr>
        <w:pStyle w:val="Heading2"/>
        <w:rPr>
          <w:rFonts w:asciiTheme="minorHAnsi" w:hAnsiTheme="minorHAnsi" w:cstheme="minorHAnsi"/>
          <w:b/>
          <w:bCs/>
          <w:color w:val="4472C4" w:themeColor="accent1"/>
          <w:sz w:val="32"/>
          <w:szCs w:val="32"/>
        </w:rPr>
      </w:pPr>
      <w:bookmarkStart w:id="2" w:name="_Toc1341583883"/>
      <w:r w:rsidRPr="000E7953">
        <w:rPr>
          <w:rFonts w:asciiTheme="minorHAnsi" w:hAnsiTheme="minorHAnsi" w:cstheme="minorHAnsi"/>
          <w:b/>
          <w:bCs/>
          <w:color w:val="4472C4" w:themeColor="accent1"/>
          <w:sz w:val="32"/>
          <w:szCs w:val="32"/>
        </w:rPr>
        <w:lastRenderedPageBreak/>
        <w:t>Overview</w:t>
      </w:r>
      <w:bookmarkEnd w:id="2"/>
    </w:p>
    <w:p w14:paraId="5509694C" w14:textId="3F1990A1" w:rsidR="55E3CBC1" w:rsidRPr="000E7953" w:rsidRDefault="55E3CBC1" w:rsidP="55E3CBC1">
      <w:pPr>
        <w:rPr>
          <w:rFonts w:cstheme="minorHAnsi"/>
          <w:sz w:val="24"/>
          <w:szCs w:val="24"/>
        </w:rPr>
      </w:pPr>
    </w:p>
    <w:p w14:paraId="4F4E078B" w14:textId="7D124BF4" w:rsidR="55E3CBC1" w:rsidRPr="000E7953" w:rsidRDefault="55E3CBC1" w:rsidP="55E3CBC1">
      <w:pPr>
        <w:pStyle w:val="ListParagraph"/>
        <w:numPr>
          <w:ilvl w:val="0"/>
          <w:numId w:val="5"/>
        </w:numPr>
        <w:rPr>
          <w:rFonts w:cstheme="minorHAnsi"/>
          <w:color w:val="000000" w:themeColor="text1"/>
          <w:sz w:val="24"/>
          <w:szCs w:val="24"/>
        </w:rPr>
      </w:pPr>
      <w:r w:rsidRPr="000E7953">
        <w:rPr>
          <w:rFonts w:cstheme="minorHAnsi"/>
          <w:color w:val="000000" w:themeColor="text1"/>
          <w:sz w:val="24"/>
          <w:szCs w:val="24"/>
        </w:rPr>
        <w:t>AWS Transfer Family is a managed service for file transfer to/from Amazon S3.</w:t>
      </w:r>
    </w:p>
    <w:p w14:paraId="1585F20A" w14:textId="414D15EB" w:rsidR="55E3CBC1" w:rsidRPr="000E7953" w:rsidRDefault="55E3CBC1" w:rsidP="55E3CBC1">
      <w:pPr>
        <w:rPr>
          <w:rFonts w:cstheme="minorHAnsi"/>
          <w:color w:val="000000" w:themeColor="text1"/>
          <w:sz w:val="24"/>
          <w:szCs w:val="24"/>
        </w:rPr>
      </w:pPr>
    </w:p>
    <w:p w14:paraId="3B713218" w14:textId="5A983EDE" w:rsidR="55E3CBC1" w:rsidRPr="000E7953" w:rsidRDefault="55E3CBC1" w:rsidP="55E3CBC1">
      <w:pPr>
        <w:pStyle w:val="ListParagraph"/>
        <w:numPr>
          <w:ilvl w:val="0"/>
          <w:numId w:val="5"/>
        </w:numPr>
        <w:rPr>
          <w:rFonts w:cstheme="minorHAnsi"/>
          <w:color w:val="000000" w:themeColor="text1"/>
          <w:sz w:val="24"/>
          <w:szCs w:val="24"/>
        </w:rPr>
      </w:pPr>
      <w:r w:rsidRPr="000E7953">
        <w:rPr>
          <w:rFonts w:cstheme="minorHAnsi"/>
          <w:color w:val="000000" w:themeColor="text1"/>
          <w:sz w:val="24"/>
          <w:szCs w:val="24"/>
        </w:rPr>
        <w:t>Organization provides agencies with username, hostname, and SSH key to log in.</w:t>
      </w:r>
    </w:p>
    <w:p w14:paraId="744E2CBA" w14:textId="12EE83DB" w:rsidR="55E3CBC1" w:rsidRPr="000E7953" w:rsidRDefault="55E3CBC1" w:rsidP="55E3CBC1">
      <w:pPr>
        <w:rPr>
          <w:rFonts w:cstheme="minorHAnsi"/>
          <w:color w:val="000000" w:themeColor="text1"/>
          <w:sz w:val="24"/>
          <w:szCs w:val="24"/>
        </w:rPr>
      </w:pPr>
    </w:p>
    <w:p w14:paraId="3184C088" w14:textId="788C41EA" w:rsidR="55E3CBC1" w:rsidRPr="000E7953" w:rsidRDefault="55E3CBC1" w:rsidP="55E3CBC1">
      <w:pPr>
        <w:pStyle w:val="ListParagraph"/>
        <w:numPr>
          <w:ilvl w:val="0"/>
          <w:numId w:val="5"/>
        </w:numPr>
        <w:rPr>
          <w:rFonts w:cstheme="minorHAnsi"/>
          <w:color w:val="000000" w:themeColor="text1"/>
          <w:sz w:val="24"/>
          <w:szCs w:val="24"/>
        </w:rPr>
      </w:pPr>
      <w:r w:rsidRPr="000E7953">
        <w:rPr>
          <w:rFonts w:cstheme="minorHAnsi"/>
          <w:color w:val="000000" w:themeColor="text1"/>
          <w:sz w:val="24"/>
          <w:szCs w:val="24"/>
        </w:rPr>
        <w:t>Agencies can use FTP tools like FileZilla and WinSCP to connect to the server.</w:t>
      </w:r>
    </w:p>
    <w:p w14:paraId="0EDC9436" w14:textId="45675733" w:rsidR="55E3CBC1" w:rsidRPr="000E7953" w:rsidRDefault="55E3CBC1" w:rsidP="55E3CBC1">
      <w:pPr>
        <w:rPr>
          <w:rFonts w:cstheme="minorHAnsi"/>
          <w:color w:val="000000" w:themeColor="text1"/>
          <w:sz w:val="24"/>
          <w:szCs w:val="24"/>
        </w:rPr>
      </w:pPr>
    </w:p>
    <w:p w14:paraId="19F72325" w14:textId="5E3820B5" w:rsidR="55E3CBC1" w:rsidRPr="000E7953" w:rsidRDefault="55E3CBC1" w:rsidP="55E3CBC1">
      <w:pPr>
        <w:pStyle w:val="ListParagraph"/>
        <w:numPr>
          <w:ilvl w:val="0"/>
          <w:numId w:val="5"/>
        </w:numPr>
        <w:rPr>
          <w:rFonts w:cstheme="minorHAnsi"/>
          <w:color w:val="000000" w:themeColor="text1"/>
          <w:sz w:val="24"/>
          <w:szCs w:val="24"/>
        </w:rPr>
      </w:pPr>
      <w:r w:rsidRPr="000E7953">
        <w:rPr>
          <w:rFonts w:cstheme="minorHAnsi"/>
          <w:color w:val="000000" w:themeColor="text1"/>
          <w:sz w:val="24"/>
          <w:szCs w:val="24"/>
        </w:rPr>
        <w:t>Once connected, agencies can securely transfer files to and from Amazon S3.</w:t>
      </w:r>
    </w:p>
    <w:p w14:paraId="275FBD75" w14:textId="73D79564" w:rsidR="55E3CBC1" w:rsidRPr="000E7953" w:rsidRDefault="55E3CBC1" w:rsidP="55E3CBC1">
      <w:pPr>
        <w:rPr>
          <w:rFonts w:cstheme="minorHAnsi"/>
          <w:color w:val="000000" w:themeColor="text1"/>
          <w:sz w:val="24"/>
          <w:szCs w:val="24"/>
        </w:rPr>
      </w:pPr>
    </w:p>
    <w:p w14:paraId="682BAB20" w14:textId="2BF6251D" w:rsidR="55E3CBC1" w:rsidRPr="000E7953" w:rsidRDefault="55E3CBC1" w:rsidP="55E3CBC1">
      <w:pPr>
        <w:pStyle w:val="ListParagraph"/>
        <w:numPr>
          <w:ilvl w:val="0"/>
          <w:numId w:val="5"/>
        </w:numPr>
        <w:rPr>
          <w:rFonts w:cstheme="minorHAnsi"/>
          <w:color w:val="000000" w:themeColor="text1"/>
          <w:sz w:val="24"/>
          <w:szCs w:val="24"/>
        </w:rPr>
      </w:pPr>
      <w:r w:rsidRPr="000E7953">
        <w:rPr>
          <w:rFonts w:cstheme="minorHAnsi"/>
          <w:color w:val="000000" w:themeColor="text1"/>
          <w:sz w:val="24"/>
          <w:szCs w:val="24"/>
        </w:rPr>
        <w:t>IAM role is assigned for each of the agencies while creating their access.</w:t>
      </w:r>
    </w:p>
    <w:p w14:paraId="7FB3D3DD" w14:textId="4FE89E33" w:rsidR="55E3CBC1" w:rsidRPr="000E7953" w:rsidRDefault="55E3CBC1" w:rsidP="55E3CBC1">
      <w:pPr>
        <w:rPr>
          <w:rFonts w:cstheme="minorHAnsi"/>
          <w:color w:val="000000" w:themeColor="text1"/>
          <w:sz w:val="24"/>
          <w:szCs w:val="24"/>
        </w:rPr>
      </w:pPr>
    </w:p>
    <w:p w14:paraId="44422328" w14:textId="123CF255" w:rsidR="55E3CBC1" w:rsidRPr="000E7953" w:rsidRDefault="55E3CBC1" w:rsidP="55E3CBC1">
      <w:pPr>
        <w:pStyle w:val="ListParagraph"/>
        <w:numPr>
          <w:ilvl w:val="0"/>
          <w:numId w:val="5"/>
        </w:numPr>
        <w:rPr>
          <w:rFonts w:cstheme="minorHAnsi"/>
          <w:color w:val="000000" w:themeColor="text1"/>
          <w:sz w:val="24"/>
          <w:szCs w:val="24"/>
        </w:rPr>
      </w:pPr>
      <w:r w:rsidRPr="000E7953">
        <w:rPr>
          <w:rFonts w:eastAsiaTheme="minorEastAsia" w:cstheme="minorHAnsi"/>
          <w:color w:val="000000" w:themeColor="text1"/>
          <w:sz w:val="24"/>
          <w:szCs w:val="24"/>
        </w:rPr>
        <w:t>R</w:t>
      </w:r>
      <w:r w:rsidRPr="000E7953">
        <w:rPr>
          <w:rFonts w:eastAsia="Arial" w:cstheme="minorHAnsi"/>
          <w:color w:val="000000" w:themeColor="text1"/>
          <w:sz w:val="24"/>
          <w:szCs w:val="24"/>
        </w:rPr>
        <w:t>ole</w:t>
      </w:r>
      <w:r w:rsidRPr="000E7953">
        <w:rPr>
          <w:rFonts w:cstheme="minorHAnsi"/>
          <w:color w:val="000000" w:themeColor="text1"/>
          <w:sz w:val="24"/>
          <w:szCs w:val="24"/>
        </w:rPr>
        <w:t xml:space="preserve"> will restrict agencies from uploading any other than required file extension i.e., csv, excel and </w:t>
      </w:r>
      <w:proofErr w:type="spellStart"/>
      <w:r w:rsidRPr="000E7953">
        <w:rPr>
          <w:rFonts w:cstheme="minorHAnsi"/>
          <w:color w:val="000000" w:themeColor="text1"/>
          <w:sz w:val="24"/>
          <w:szCs w:val="24"/>
        </w:rPr>
        <w:t>Json</w:t>
      </w:r>
      <w:proofErr w:type="spellEnd"/>
      <w:r w:rsidRPr="000E7953">
        <w:rPr>
          <w:rFonts w:cstheme="minorHAnsi"/>
          <w:color w:val="000000" w:themeColor="text1"/>
          <w:sz w:val="24"/>
          <w:szCs w:val="24"/>
        </w:rPr>
        <w:t>.</w:t>
      </w:r>
    </w:p>
    <w:p w14:paraId="6F736613" w14:textId="12C405EF" w:rsidR="55E3CBC1" w:rsidRPr="000E7953" w:rsidRDefault="55E3CBC1" w:rsidP="55E3CBC1">
      <w:pPr>
        <w:rPr>
          <w:rFonts w:cstheme="minorHAnsi"/>
          <w:color w:val="000000" w:themeColor="text1"/>
          <w:sz w:val="24"/>
          <w:szCs w:val="24"/>
        </w:rPr>
      </w:pPr>
    </w:p>
    <w:p w14:paraId="16C4AF50" w14:textId="300FD37F" w:rsidR="55E3CBC1" w:rsidRPr="000E7953" w:rsidRDefault="55E3CBC1" w:rsidP="55E3CBC1">
      <w:pPr>
        <w:pStyle w:val="ListParagraph"/>
        <w:numPr>
          <w:ilvl w:val="0"/>
          <w:numId w:val="5"/>
        </w:numPr>
        <w:rPr>
          <w:rFonts w:cstheme="minorHAnsi"/>
          <w:color w:val="000000" w:themeColor="text1"/>
          <w:sz w:val="24"/>
          <w:szCs w:val="24"/>
        </w:rPr>
      </w:pPr>
      <w:r w:rsidRPr="000E7953">
        <w:rPr>
          <w:rFonts w:cstheme="minorHAnsi"/>
          <w:color w:val="000000" w:themeColor="text1"/>
          <w:sz w:val="24"/>
          <w:szCs w:val="24"/>
        </w:rPr>
        <w:t>S3 bucket has been encrypted with AWS KMS which will restrict access to all other services except the agencies.</w:t>
      </w:r>
    </w:p>
    <w:p w14:paraId="12F6CB6E" w14:textId="71563547" w:rsidR="55E3CBC1" w:rsidRPr="000E7953" w:rsidRDefault="55E3CBC1" w:rsidP="55E3CBC1">
      <w:pPr>
        <w:rPr>
          <w:rFonts w:cstheme="minorHAnsi"/>
          <w:color w:val="000000" w:themeColor="text1"/>
          <w:sz w:val="24"/>
          <w:szCs w:val="24"/>
        </w:rPr>
      </w:pPr>
    </w:p>
    <w:p w14:paraId="34F9E7A2" w14:textId="7620582D" w:rsidR="55E3CBC1" w:rsidRPr="000E7953" w:rsidRDefault="55E3CBC1" w:rsidP="55E3CBC1">
      <w:pPr>
        <w:pStyle w:val="ListParagraph"/>
        <w:numPr>
          <w:ilvl w:val="0"/>
          <w:numId w:val="5"/>
        </w:numPr>
        <w:rPr>
          <w:rFonts w:cstheme="minorHAnsi"/>
          <w:color w:val="000000" w:themeColor="text1"/>
          <w:sz w:val="24"/>
          <w:szCs w:val="24"/>
        </w:rPr>
      </w:pPr>
      <w:proofErr w:type="spellStart"/>
      <w:r w:rsidRPr="000E7953">
        <w:rPr>
          <w:rFonts w:cstheme="minorHAnsi"/>
          <w:color w:val="000000" w:themeColor="text1"/>
          <w:sz w:val="24"/>
          <w:szCs w:val="24"/>
        </w:rPr>
        <w:t>EventBridge</w:t>
      </w:r>
      <w:proofErr w:type="spellEnd"/>
      <w:r w:rsidRPr="000E7953">
        <w:rPr>
          <w:rFonts w:cstheme="minorHAnsi"/>
          <w:color w:val="000000" w:themeColor="text1"/>
          <w:sz w:val="24"/>
          <w:szCs w:val="24"/>
        </w:rPr>
        <w:t xml:space="preserve"> triggers a Lambda function based on a specified schedule.</w:t>
      </w:r>
    </w:p>
    <w:p w14:paraId="0BC0F674" w14:textId="6720A660" w:rsidR="55E3CBC1" w:rsidRPr="000E7953" w:rsidRDefault="55E3CBC1" w:rsidP="55E3CBC1">
      <w:pPr>
        <w:rPr>
          <w:rFonts w:cstheme="minorHAnsi"/>
          <w:color w:val="000000" w:themeColor="text1"/>
          <w:sz w:val="24"/>
          <w:szCs w:val="24"/>
        </w:rPr>
      </w:pPr>
    </w:p>
    <w:p w14:paraId="3D7493E3" w14:textId="007F2715" w:rsidR="55E3CBC1" w:rsidRPr="000E7953" w:rsidRDefault="55E3CBC1" w:rsidP="55E3CBC1">
      <w:pPr>
        <w:pStyle w:val="ListParagraph"/>
        <w:numPr>
          <w:ilvl w:val="0"/>
          <w:numId w:val="5"/>
        </w:numPr>
        <w:rPr>
          <w:rFonts w:cstheme="minorHAnsi"/>
          <w:color w:val="000000" w:themeColor="text1"/>
          <w:sz w:val="24"/>
          <w:szCs w:val="24"/>
        </w:rPr>
      </w:pPr>
      <w:r w:rsidRPr="000E7953">
        <w:rPr>
          <w:rFonts w:cstheme="minorHAnsi"/>
          <w:color w:val="000000" w:themeColor="text1"/>
          <w:sz w:val="24"/>
          <w:szCs w:val="24"/>
        </w:rPr>
        <w:t>The Lambda function checks for missed file uploads by agencies for the current day.</w:t>
      </w:r>
    </w:p>
    <w:p w14:paraId="6AE96480" w14:textId="5DF6DBC2" w:rsidR="55E3CBC1" w:rsidRPr="000E7953" w:rsidRDefault="55E3CBC1" w:rsidP="55E3CBC1">
      <w:pPr>
        <w:rPr>
          <w:rFonts w:cstheme="minorHAnsi"/>
          <w:color w:val="000000" w:themeColor="text1"/>
          <w:sz w:val="24"/>
          <w:szCs w:val="24"/>
        </w:rPr>
      </w:pPr>
    </w:p>
    <w:p w14:paraId="6A953547" w14:textId="6CD92F04" w:rsidR="55E3CBC1" w:rsidRPr="000E7953" w:rsidRDefault="55E3CBC1" w:rsidP="55E3CBC1">
      <w:pPr>
        <w:pStyle w:val="ListParagraph"/>
        <w:numPr>
          <w:ilvl w:val="0"/>
          <w:numId w:val="5"/>
        </w:numPr>
        <w:rPr>
          <w:rFonts w:cstheme="minorHAnsi"/>
          <w:color w:val="000000" w:themeColor="text1"/>
          <w:sz w:val="24"/>
          <w:szCs w:val="24"/>
        </w:rPr>
      </w:pPr>
      <w:r w:rsidRPr="000E7953">
        <w:rPr>
          <w:rFonts w:cstheme="minorHAnsi"/>
          <w:color w:val="000000" w:themeColor="text1"/>
          <w:sz w:val="24"/>
          <w:szCs w:val="24"/>
        </w:rPr>
        <w:t>If any missed file uploads are found, the Lambda function uses SNS to send an email to the SRE team, notifying them of the issue.</w:t>
      </w:r>
    </w:p>
    <w:p w14:paraId="4284273C" w14:textId="174B923A" w:rsidR="55E3CBC1" w:rsidRPr="000E7953" w:rsidRDefault="55E3CBC1" w:rsidP="55E3CBC1">
      <w:pPr>
        <w:rPr>
          <w:rFonts w:asciiTheme="majorHAnsi" w:hAnsiTheme="majorHAnsi" w:cstheme="majorHAnsi"/>
          <w:color w:val="000000" w:themeColor="text1"/>
          <w:sz w:val="24"/>
          <w:szCs w:val="24"/>
        </w:rPr>
      </w:pPr>
    </w:p>
    <w:p w14:paraId="700F95C9" w14:textId="69B9A729" w:rsidR="55E3CBC1" w:rsidRDefault="55E3CBC1" w:rsidP="55E3CBC1">
      <w:pPr>
        <w:rPr>
          <w:color w:val="CECAC3"/>
          <w:sz w:val="24"/>
          <w:szCs w:val="24"/>
        </w:rPr>
      </w:pPr>
    </w:p>
    <w:p w14:paraId="4A70D33F" w14:textId="62F24587" w:rsidR="55E3CBC1" w:rsidRDefault="55E3CBC1" w:rsidP="55E3CBC1">
      <w:pPr>
        <w:rPr>
          <w:sz w:val="28"/>
          <w:szCs w:val="28"/>
        </w:rPr>
      </w:pPr>
    </w:p>
    <w:p w14:paraId="03623060" w14:textId="77777777" w:rsidR="000E7953" w:rsidRDefault="000E7953" w:rsidP="55E3CBC1">
      <w:pPr>
        <w:rPr>
          <w:sz w:val="28"/>
          <w:szCs w:val="28"/>
        </w:rPr>
      </w:pPr>
    </w:p>
    <w:p w14:paraId="0F352D0A" w14:textId="30E5D724" w:rsidR="55E3CBC1" w:rsidRDefault="55E3CBC1" w:rsidP="55E3CBC1">
      <w:pPr>
        <w:pStyle w:val="Heading1"/>
        <w:rPr>
          <w:sz w:val="28"/>
          <w:szCs w:val="28"/>
        </w:rPr>
      </w:pPr>
    </w:p>
    <w:p w14:paraId="0143369D" w14:textId="2F7B74AE" w:rsidR="55E3CBC1" w:rsidRDefault="55E3CBC1" w:rsidP="55E3CBC1"/>
    <w:p w14:paraId="793F8E04" w14:textId="64C03D68" w:rsidR="55E3CBC1" w:rsidRPr="000E7953" w:rsidRDefault="55E3CBC1" w:rsidP="55E3CBC1">
      <w:pPr>
        <w:pStyle w:val="Heading1"/>
        <w:rPr>
          <w:b/>
          <w:bCs/>
        </w:rPr>
      </w:pPr>
      <w:bookmarkStart w:id="3" w:name="_Toc1157036006"/>
      <w:r w:rsidRPr="000E7953">
        <w:rPr>
          <w:b/>
          <w:bCs/>
        </w:rPr>
        <w:lastRenderedPageBreak/>
        <w:t>Prerequisites</w:t>
      </w:r>
      <w:bookmarkEnd w:id="3"/>
    </w:p>
    <w:p w14:paraId="576C3FCB" w14:textId="091F58A5" w:rsidR="55E3CBC1" w:rsidRDefault="55E3CBC1" w:rsidP="55E3CBC1"/>
    <w:p w14:paraId="66F83365" w14:textId="7CFA5E6F" w:rsidR="55E3CBC1" w:rsidRDefault="55E3CBC1" w:rsidP="55E3CBC1">
      <w:pPr>
        <w:pStyle w:val="ListParagraph"/>
        <w:numPr>
          <w:ilvl w:val="0"/>
          <w:numId w:val="8"/>
        </w:numPr>
      </w:pPr>
      <w:r>
        <w:t xml:space="preserve">AWS Account </w:t>
      </w:r>
    </w:p>
    <w:p w14:paraId="27DC8D2D" w14:textId="22608BB9" w:rsidR="55E3CBC1" w:rsidRDefault="55E3CBC1" w:rsidP="55E3CBC1"/>
    <w:p w14:paraId="259BC542" w14:textId="21017BC8" w:rsidR="55E3CBC1" w:rsidRDefault="55E3CBC1" w:rsidP="55E3CBC1">
      <w:pPr>
        <w:pStyle w:val="ListParagraph"/>
        <w:numPr>
          <w:ilvl w:val="0"/>
          <w:numId w:val="8"/>
        </w:numPr>
      </w:pPr>
      <w:r>
        <w:t>IAM User Credentials</w:t>
      </w:r>
    </w:p>
    <w:p w14:paraId="5F4AAB93" w14:textId="000B38C2" w:rsidR="55E3CBC1" w:rsidRDefault="55E3CBC1" w:rsidP="55E3CBC1"/>
    <w:p w14:paraId="45431FDC" w14:textId="472BB3D1" w:rsidR="55E3CBC1" w:rsidRDefault="55E3CBC1" w:rsidP="55E3CBC1">
      <w:pPr>
        <w:pStyle w:val="ListParagraph"/>
        <w:numPr>
          <w:ilvl w:val="0"/>
          <w:numId w:val="8"/>
        </w:numPr>
      </w:pPr>
      <w:r>
        <w:t xml:space="preserve">Install </w:t>
      </w:r>
      <w:hyperlink r:id="rId6">
        <w:r w:rsidRPr="55E3CBC1">
          <w:rPr>
            <w:rStyle w:val="Hyperlink"/>
          </w:rPr>
          <w:t>Terraform</w:t>
        </w:r>
      </w:hyperlink>
      <w:r>
        <w:t xml:space="preserve">  in local machine</w:t>
      </w:r>
    </w:p>
    <w:p w14:paraId="015C139A" w14:textId="55687AD9" w:rsidR="55E3CBC1" w:rsidRDefault="55E3CBC1" w:rsidP="55E3CBC1"/>
    <w:p w14:paraId="7260B73F" w14:textId="5832DC77" w:rsidR="55E3CBC1" w:rsidRDefault="55E3CBC1" w:rsidP="55E3CBC1">
      <w:pPr>
        <w:pStyle w:val="ListParagraph"/>
        <w:numPr>
          <w:ilvl w:val="0"/>
          <w:numId w:val="8"/>
        </w:numPr>
      </w:pPr>
      <w:r>
        <w:t xml:space="preserve">Terraform provisioned code for the AWS services </w:t>
      </w:r>
    </w:p>
    <w:p w14:paraId="2CF4846C" w14:textId="79B1C498" w:rsidR="55E3CBC1" w:rsidRDefault="00000000" w:rsidP="55E3CBC1">
      <w:pPr>
        <w:ind w:left="720"/>
      </w:pPr>
      <w:hyperlink r:id="rId7">
        <w:r w:rsidR="55E3CBC1" w:rsidRPr="55E3CBC1">
          <w:rPr>
            <w:rStyle w:val="Hyperlink"/>
          </w:rPr>
          <w:t>https://github.com/creazer-I/dataflow-assignment-iac</w:t>
        </w:r>
      </w:hyperlink>
    </w:p>
    <w:p w14:paraId="09C764D3" w14:textId="314B7522" w:rsidR="55E3CBC1" w:rsidRDefault="55E3CBC1" w:rsidP="55E3CBC1">
      <w:pPr>
        <w:ind w:left="720"/>
      </w:pPr>
    </w:p>
    <w:p w14:paraId="536C9FFA" w14:textId="317568D3" w:rsidR="55E3CBC1" w:rsidRDefault="55E3CBC1" w:rsidP="55E3CBC1">
      <w:pPr>
        <w:ind w:left="720"/>
      </w:pPr>
    </w:p>
    <w:p w14:paraId="71080671" w14:textId="62F42761" w:rsidR="55E3CBC1" w:rsidRPr="000E7953" w:rsidRDefault="55E3CBC1" w:rsidP="55E3CBC1">
      <w:pPr>
        <w:pStyle w:val="Heading1"/>
        <w:rPr>
          <w:b/>
          <w:bCs/>
        </w:rPr>
      </w:pPr>
      <w:bookmarkStart w:id="4" w:name="_Toc1139592920"/>
      <w:r w:rsidRPr="000E7953">
        <w:rPr>
          <w:b/>
          <w:bCs/>
        </w:rPr>
        <w:t>Steps to Implement solution using Terraform</w:t>
      </w:r>
      <w:bookmarkEnd w:id="4"/>
    </w:p>
    <w:p w14:paraId="4C390D6F" w14:textId="66EA8EEC" w:rsidR="55E3CBC1" w:rsidRDefault="55E3CBC1" w:rsidP="55E3CBC1"/>
    <w:p w14:paraId="67DFE91B" w14:textId="11988864" w:rsidR="55E3CBC1" w:rsidRDefault="55E3CBC1" w:rsidP="55E3CBC1">
      <w:pPr>
        <w:pStyle w:val="ListParagraph"/>
        <w:numPr>
          <w:ilvl w:val="0"/>
          <w:numId w:val="7"/>
        </w:numPr>
      </w:pPr>
      <w:r w:rsidRPr="55E3CBC1">
        <w:rPr>
          <w:sz w:val="24"/>
          <w:szCs w:val="24"/>
        </w:rPr>
        <w:t xml:space="preserve">Clone the </w:t>
      </w:r>
      <w:hyperlink r:id="rId8">
        <w:r w:rsidRPr="55E3CBC1">
          <w:rPr>
            <w:rStyle w:val="Hyperlink"/>
            <w:sz w:val="24"/>
            <w:szCs w:val="24"/>
          </w:rPr>
          <w:t>repository</w:t>
        </w:r>
      </w:hyperlink>
      <w:r w:rsidRPr="55E3CBC1">
        <w:rPr>
          <w:sz w:val="24"/>
          <w:szCs w:val="24"/>
        </w:rPr>
        <w:t xml:space="preserve"> in the local machine, the provided code is the terraform script for AWS services where the solution for the problem stated above is provided. </w:t>
      </w:r>
      <w:r>
        <w:t xml:space="preserve"> </w:t>
      </w:r>
    </w:p>
    <w:p w14:paraId="4C92BE3B" w14:textId="6E7B4D20" w:rsidR="55E3CBC1" w:rsidRDefault="55E3CBC1" w:rsidP="55E3CBC1"/>
    <w:p w14:paraId="196AF816" w14:textId="07609C0A" w:rsidR="55E3CBC1" w:rsidRDefault="55E3CBC1" w:rsidP="55E3CBC1">
      <w:pPr>
        <w:pStyle w:val="ListParagraph"/>
        <w:numPr>
          <w:ilvl w:val="0"/>
          <w:numId w:val="7"/>
        </w:numPr>
        <w:rPr>
          <w:sz w:val="24"/>
          <w:szCs w:val="24"/>
        </w:rPr>
      </w:pPr>
      <w:r w:rsidRPr="55E3CBC1">
        <w:rPr>
          <w:sz w:val="24"/>
          <w:szCs w:val="24"/>
        </w:rPr>
        <w:t>Configure AWS credentials: Terraform requires AWS access and secret keys to authenticate with your AWS account. You can either set these credentials as environment variables or use an AWS CLI profile.</w:t>
      </w:r>
    </w:p>
    <w:p w14:paraId="69992F1A" w14:textId="08C7E4B3" w:rsidR="55E3CBC1" w:rsidRDefault="55E3CBC1" w:rsidP="55E3CBC1">
      <w:pPr>
        <w:rPr>
          <w:sz w:val="24"/>
          <w:szCs w:val="24"/>
        </w:rPr>
      </w:pPr>
    </w:p>
    <w:p w14:paraId="3DA10651" w14:textId="6386DA44" w:rsidR="55E3CBC1" w:rsidRDefault="55E3CBC1" w:rsidP="55E3CBC1">
      <w:pPr>
        <w:pStyle w:val="ListParagraph"/>
        <w:numPr>
          <w:ilvl w:val="0"/>
          <w:numId w:val="7"/>
        </w:numPr>
        <w:rPr>
          <w:sz w:val="24"/>
          <w:szCs w:val="24"/>
        </w:rPr>
      </w:pPr>
      <w:r w:rsidRPr="55E3CBC1">
        <w:rPr>
          <w:sz w:val="24"/>
          <w:szCs w:val="24"/>
        </w:rPr>
        <w:t xml:space="preserve">Go to vaiables.tf and </w:t>
      </w:r>
      <w:proofErr w:type="spellStart"/>
      <w:proofErr w:type="gramStart"/>
      <w:r w:rsidRPr="55E3CBC1">
        <w:rPr>
          <w:sz w:val="24"/>
          <w:szCs w:val="24"/>
        </w:rPr>
        <w:t>terraform.tfvars</w:t>
      </w:r>
      <w:proofErr w:type="spellEnd"/>
      <w:proofErr w:type="gramEnd"/>
      <w:r w:rsidRPr="55E3CBC1">
        <w:rPr>
          <w:sz w:val="24"/>
          <w:szCs w:val="24"/>
        </w:rPr>
        <w:t xml:space="preserve">  and make changes according to the need, e.g., bucket name, creating users in sftp server.</w:t>
      </w:r>
    </w:p>
    <w:p w14:paraId="1DD17F24" w14:textId="73010A65" w:rsidR="55E3CBC1" w:rsidRDefault="55E3CBC1" w:rsidP="55E3CBC1"/>
    <w:p w14:paraId="13E25667" w14:textId="4E389EC7" w:rsidR="55E3CBC1" w:rsidRDefault="55E3CBC1" w:rsidP="55E3CBC1">
      <w:pPr>
        <w:pStyle w:val="ListParagraph"/>
        <w:numPr>
          <w:ilvl w:val="0"/>
          <w:numId w:val="7"/>
        </w:numPr>
        <w:rPr>
          <w:sz w:val="24"/>
          <w:szCs w:val="24"/>
        </w:rPr>
      </w:pPr>
      <w:r w:rsidRPr="55E3CBC1">
        <w:rPr>
          <w:sz w:val="24"/>
          <w:szCs w:val="24"/>
        </w:rPr>
        <w:t xml:space="preserve">Go to the working directory and initialize it by terraform cli ‘terraform </w:t>
      </w:r>
      <w:proofErr w:type="spellStart"/>
      <w:r w:rsidRPr="55E3CBC1">
        <w:rPr>
          <w:sz w:val="24"/>
          <w:szCs w:val="24"/>
        </w:rPr>
        <w:t>init</w:t>
      </w:r>
      <w:proofErr w:type="spellEnd"/>
      <w:r w:rsidRPr="55E3CBC1">
        <w:rPr>
          <w:sz w:val="24"/>
          <w:szCs w:val="24"/>
        </w:rPr>
        <w:t>’, so it would download necessary provider and modules.</w:t>
      </w:r>
    </w:p>
    <w:p w14:paraId="6ED7B1C5" w14:textId="0FCB97F7" w:rsidR="55E3CBC1" w:rsidRDefault="55E3CBC1" w:rsidP="55E3CBC1">
      <w:pPr>
        <w:rPr>
          <w:sz w:val="24"/>
          <w:szCs w:val="24"/>
        </w:rPr>
      </w:pPr>
    </w:p>
    <w:p w14:paraId="6811F540" w14:textId="63AFDCD6" w:rsidR="55E3CBC1" w:rsidRDefault="55E3CBC1" w:rsidP="55E3CBC1">
      <w:pPr>
        <w:rPr>
          <w:sz w:val="24"/>
          <w:szCs w:val="24"/>
        </w:rPr>
      </w:pPr>
      <w:r>
        <w:rPr>
          <w:noProof/>
        </w:rPr>
        <w:lastRenderedPageBreak/>
        <w:drawing>
          <wp:inline distT="0" distB="0" distL="0" distR="0" wp14:anchorId="2A8F8EDA" wp14:editId="281D56EE">
            <wp:extent cx="5732466" cy="3581437"/>
            <wp:effectExtent l="0" t="0" r="0" b="0"/>
            <wp:docPr id="868385338" name="Picture 86838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2466" cy="3581437"/>
                    </a:xfrm>
                    <a:prstGeom prst="rect">
                      <a:avLst/>
                    </a:prstGeom>
                  </pic:spPr>
                </pic:pic>
              </a:graphicData>
            </a:graphic>
          </wp:inline>
        </w:drawing>
      </w:r>
    </w:p>
    <w:p w14:paraId="0C6FC5F4" w14:textId="3A2EC548" w:rsidR="55E3CBC1" w:rsidRDefault="55E3CBC1" w:rsidP="55E3CBC1">
      <w:pPr>
        <w:rPr>
          <w:sz w:val="24"/>
          <w:szCs w:val="24"/>
        </w:rPr>
      </w:pPr>
    </w:p>
    <w:p w14:paraId="15848A04" w14:textId="170C4299" w:rsidR="55E3CBC1" w:rsidRDefault="55E3CBC1" w:rsidP="55E3CBC1">
      <w:pPr>
        <w:pStyle w:val="ListParagraph"/>
        <w:numPr>
          <w:ilvl w:val="0"/>
          <w:numId w:val="7"/>
        </w:numPr>
        <w:rPr>
          <w:sz w:val="24"/>
          <w:szCs w:val="24"/>
        </w:rPr>
      </w:pPr>
      <w:r w:rsidRPr="55E3CBC1">
        <w:rPr>
          <w:sz w:val="24"/>
          <w:szCs w:val="24"/>
        </w:rPr>
        <w:t>Plan the changes: Use the ‘terraform plan’ command to preview the changes that will be made to your infrastructure.</w:t>
      </w:r>
    </w:p>
    <w:p w14:paraId="46BDFAF2" w14:textId="5C0DCC7D" w:rsidR="55E3CBC1" w:rsidRDefault="55E3CBC1" w:rsidP="55E3CBC1">
      <w:pPr>
        <w:ind w:left="720"/>
      </w:pPr>
      <w:r>
        <w:rPr>
          <w:noProof/>
        </w:rPr>
        <w:drawing>
          <wp:inline distT="0" distB="0" distL="0" distR="0" wp14:anchorId="43CA312B" wp14:editId="175CBA02">
            <wp:extent cx="4572000" cy="457200"/>
            <wp:effectExtent l="0" t="0" r="0" b="0"/>
            <wp:docPr id="1625451940" name="Picture 162545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0F59F309" w14:textId="290A27A6" w:rsidR="55E3CBC1" w:rsidRDefault="55E3CBC1" w:rsidP="55E3CBC1">
      <w:pPr>
        <w:ind w:left="720"/>
      </w:pPr>
    </w:p>
    <w:p w14:paraId="5A3F3D92" w14:textId="0BF0492C" w:rsidR="55E3CBC1" w:rsidRDefault="55E3CBC1" w:rsidP="55E3CBC1">
      <w:pPr>
        <w:ind w:left="720"/>
      </w:pPr>
      <w:r>
        <w:rPr>
          <w:noProof/>
        </w:rPr>
        <w:drawing>
          <wp:inline distT="0" distB="0" distL="0" distR="0" wp14:anchorId="3C827ABB" wp14:editId="3226F106">
            <wp:extent cx="4572000" cy="885825"/>
            <wp:effectExtent l="0" t="0" r="0" b="0"/>
            <wp:docPr id="1749398132" name="Picture 1749398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885825"/>
                    </a:xfrm>
                    <a:prstGeom prst="rect">
                      <a:avLst/>
                    </a:prstGeom>
                  </pic:spPr>
                </pic:pic>
              </a:graphicData>
            </a:graphic>
          </wp:inline>
        </w:drawing>
      </w:r>
    </w:p>
    <w:p w14:paraId="49F8FEBC" w14:textId="126D77A0" w:rsidR="55E3CBC1" w:rsidRDefault="55E3CBC1" w:rsidP="55E3CBC1">
      <w:pPr>
        <w:rPr>
          <w:sz w:val="24"/>
          <w:szCs w:val="24"/>
        </w:rPr>
      </w:pPr>
    </w:p>
    <w:p w14:paraId="7593DC34" w14:textId="4E6798DA" w:rsidR="55E3CBC1" w:rsidRDefault="55E3CBC1" w:rsidP="55E3CBC1">
      <w:pPr>
        <w:pStyle w:val="ListParagraph"/>
        <w:numPr>
          <w:ilvl w:val="0"/>
          <w:numId w:val="7"/>
        </w:numPr>
        <w:rPr>
          <w:sz w:val="24"/>
          <w:szCs w:val="24"/>
        </w:rPr>
      </w:pPr>
      <w:r w:rsidRPr="55E3CBC1">
        <w:t>Apply the changes: If the plan looks good, use the ‘terraform apply’ command to apply the changes and create the resources in your AWS account.</w:t>
      </w:r>
      <w:r w:rsidRPr="55E3CBC1">
        <w:rPr>
          <w:sz w:val="24"/>
          <w:szCs w:val="24"/>
        </w:rPr>
        <w:t xml:space="preserve"> </w:t>
      </w:r>
    </w:p>
    <w:p w14:paraId="3DC12917" w14:textId="65C520B4" w:rsidR="55E3CBC1" w:rsidRDefault="55E3CBC1" w:rsidP="55E3CBC1">
      <w:pPr>
        <w:ind w:left="720"/>
      </w:pPr>
      <w:r>
        <w:rPr>
          <w:noProof/>
        </w:rPr>
        <w:drawing>
          <wp:inline distT="0" distB="0" distL="0" distR="0" wp14:anchorId="6E378F84" wp14:editId="48E66A4C">
            <wp:extent cx="4572000" cy="514350"/>
            <wp:effectExtent l="0" t="0" r="0" b="0"/>
            <wp:docPr id="1831356234" name="Picture 183135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040F33AE" w14:textId="5217031C" w:rsidR="55E3CBC1" w:rsidRDefault="55E3CBC1" w:rsidP="55E3CBC1">
      <w:pPr>
        <w:ind w:left="720"/>
      </w:pPr>
      <w:r>
        <w:rPr>
          <w:noProof/>
        </w:rPr>
        <w:drawing>
          <wp:inline distT="0" distB="0" distL="0" distR="0" wp14:anchorId="642A7D08" wp14:editId="2735DFE3">
            <wp:extent cx="4572000" cy="219075"/>
            <wp:effectExtent l="0" t="0" r="0" b="0"/>
            <wp:docPr id="758812271" name="Picture 758812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19075"/>
                    </a:xfrm>
                    <a:prstGeom prst="rect">
                      <a:avLst/>
                    </a:prstGeom>
                  </pic:spPr>
                </pic:pic>
              </a:graphicData>
            </a:graphic>
          </wp:inline>
        </w:drawing>
      </w:r>
    </w:p>
    <w:p w14:paraId="76DF65F5" w14:textId="5DDEC6D1" w:rsidR="55E3CBC1" w:rsidRDefault="55E3CBC1" w:rsidP="55E3CBC1">
      <w:pPr>
        <w:rPr>
          <w:sz w:val="24"/>
          <w:szCs w:val="24"/>
        </w:rPr>
      </w:pPr>
    </w:p>
    <w:p w14:paraId="62EF5E93" w14:textId="3020D88E" w:rsidR="55E3CBC1" w:rsidRDefault="55E3CBC1" w:rsidP="55E3CBC1">
      <w:pPr>
        <w:pStyle w:val="ListParagraph"/>
        <w:numPr>
          <w:ilvl w:val="0"/>
          <w:numId w:val="7"/>
        </w:numPr>
      </w:pPr>
      <w:r w:rsidRPr="55E3CBC1">
        <w:rPr>
          <w:sz w:val="24"/>
          <w:szCs w:val="24"/>
        </w:rPr>
        <w:t>Verify the resources: Once the deployment is complete, verify that the resources are created as expected in your AWS account. You can use the AWS Console.</w:t>
      </w:r>
    </w:p>
    <w:p w14:paraId="2D39A1F2" w14:textId="0B2A922F" w:rsidR="55E3CBC1" w:rsidRPr="000E7953" w:rsidRDefault="55E3CBC1" w:rsidP="55E3CBC1">
      <w:pPr>
        <w:pStyle w:val="Heading1"/>
        <w:rPr>
          <w:b/>
          <w:bCs/>
        </w:rPr>
      </w:pPr>
      <w:bookmarkStart w:id="5" w:name="_Toc1472353794"/>
      <w:r w:rsidRPr="000E7953">
        <w:rPr>
          <w:b/>
          <w:bCs/>
        </w:rPr>
        <w:lastRenderedPageBreak/>
        <w:t>Security</w:t>
      </w:r>
      <w:bookmarkEnd w:id="5"/>
    </w:p>
    <w:p w14:paraId="493825A3" w14:textId="37646048" w:rsidR="55E3CBC1" w:rsidRDefault="55E3CBC1" w:rsidP="55E3CBC1"/>
    <w:p w14:paraId="1C8AFDE7" w14:textId="78F7236F" w:rsidR="55E3CBC1" w:rsidRDefault="55E3CBC1" w:rsidP="55E3CBC1">
      <w:pPr>
        <w:pStyle w:val="ListParagraph"/>
        <w:numPr>
          <w:ilvl w:val="0"/>
          <w:numId w:val="3"/>
        </w:numPr>
      </w:pPr>
      <w:r>
        <w:t xml:space="preserve">S3 bucket have been encrypted with AWS KMS service which does not allow other services to access the bucket except the </w:t>
      </w:r>
      <w:bookmarkStart w:id="6" w:name="_Int_SJ5Nl3M7"/>
      <w:r>
        <w:t>agencies</w:t>
      </w:r>
      <w:bookmarkEnd w:id="6"/>
      <w:r>
        <w:t>.</w:t>
      </w:r>
    </w:p>
    <w:p w14:paraId="0058EB23" w14:textId="088AFC95" w:rsidR="55E3CBC1" w:rsidRDefault="55E3CBC1" w:rsidP="55E3CBC1">
      <w:pPr>
        <w:ind w:left="720"/>
      </w:pPr>
      <w:r>
        <w:rPr>
          <w:noProof/>
        </w:rPr>
        <w:drawing>
          <wp:inline distT="0" distB="0" distL="0" distR="0" wp14:anchorId="3FB27386" wp14:editId="6E96C258">
            <wp:extent cx="4572000" cy="1152525"/>
            <wp:effectExtent l="0" t="0" r="0" b="0"/>
            <wp:docPr id="1035383871" name="Picture 103538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152525"/>
                    </a:xfrm>
                    <a:prstGeom prst="rect">
                      <a:avLst/>
                    </a:prstGeom>
                  </pic:spPr>
                </pic:pic>
              </a:graphicData>
            </a:graphic>
          </wp:inline>
        </w:drawing>
      </w:r>
    </w:p>
    <w:p w14:paraId="30867511" w14:textId="3E6F0C8D" w:rsidR="55E3CBC1" w:rsidRDefault="55E3CBC1" w:rsidP="55E3CBC1"/>
    <w:p w14:paraId="25995C4F" w14:textId="03E2FF17" w:rsidR="55E3CBC1" w:rsidRDefault="55E3CBC1" w:rsidP="55E3CBC1">
      <w:pPr>
        <w:pStyle w:val="ListParagraph"/>
        <w:numPr>
          <w:ilvl w:val="0"/>
          <w:numId w:val="3"/>
        </w:numPr>
      </w:pPr>
      <w:r>
        <w:t>Each Agencies have been restricted to only to their directories so they can’t upload files in others directory. The IAM has been provided with least privileges.</w:t>
      </w:r>
    </w:p>
    <w:p w14:paraId="08E31EAA" w14:textId="4D1928D2" w:rsidR="55E3CBC1" w:rsidRDefault="55E3CBC1" w:rsidP="55E3CBC1"/>
    <w:p w14:paraId="1D0D341A" w14:textId="7DB2D689" w:rsidR="55E3CBC1" w:rsidRPr="000E7953" w:rsidRDefault="55E3CBC1" w:rsidP="55E3CBC1">
      <w:pPr>
        <w:pStyle w:val="Heading1"/>
        <w:rPr>
          <w:b/>
          <w:bCs/>
        </w:rPr>
      </w:pPr>
      <w:bookmarkStart w:id="7" w:name="_Toc1621715496"/>
      <w:r w:rsidRPr="000E7953">
        <w:rPr>
          <w:b/>
          <w:bCs/>
        </w:rPr>
        <w:t>Monitoring and Alerting</w:t>
      </w:r>
      <w:bookmarkEnd w:id="7"/>
    </w:p>
    <w:p w14:paraId="585721BF" w14:textId="4DDE9EEF" w:rsidR="55E3CBC1" w:rsidRDefault="55E3CBC1" w:rsidP="55E3CBC1"/>
    <w:p w14:paraId="3B33590D" w14:textId="662AF4F5" w:rsidR="55E3CBC1" w:rsidRDefault="55E3CBC1" w:rsidP="55E3CBC1">
      <w:pPr>
        <w:pStyle w:val="ListParagraph"/>
        <w:numPr>
          <w:ilvl w:val="0"/>
          <w:numId w:val="2"/>
        </w:numPr>
      </w:pPr>
      <w:r w:rsidRPr="55E3CBC1">
        <w:t>CloudWatch logs have been enabled for AWS Transfer family to Monitor</w:t>
      </w:r>
    </w:p>
    <w:p w14:paraId="4F19B39C" w14:textId="432BF786" w:rsidR="55E3CBC1" w:rsidRDefault="55E3CBC1" w:rsidP="55E3CBC1"/>
    <w:p w14:paraId="66E17F08" w14:textId="2FC649B7" w:rsidR="55E3CBC1" w:rsidRDefault="55E3CBC1" w:rsidP="55E3CBC1">
      <w:pPr>
        <w:pStyle w:val="ListParagraph"/>
        <w:numPr>
          <w:ilvl w:val="0"/>
          <w:numId w:val="2"/>
        </w:numPr>
      </w:pPr>
      <w:proofErr w:type="spellStart"/>
      <w:r w:rsidRPr="55E3CBC1">
        <w:t>Eventbridge</w:t>
      </w:r>
      <w:proofErr w:type="spellEnd"/>
      <w:r w:rsidRPr="55E3CBC1">
        <w:t xml:space="preserve"> rule is an event service which will trigger the Lambda function every 5 pm Ireland time which then will investigate the bucket to check for the any data files uploaded for current day if any agencies fail to upload for the day, then lambda function will send an alert using AWS SNS to SRE team every day</w:t>
      </w:r>
    </w:p>
    <w:p w14:paraId="178626DF" w14:textId="353DB86A" w:rsidR="55E3CBC1" w:rsidRDefault="55E3CBC1" w:rsidP="55E3CBC1"/>
    <w:p w14:paraId="1BD88151" w14:textId="5BE5CCDA" w:rsidR="005447C8" w:rsidRDefault="005447C8" w:rsidP="55E3CBC1"/>
    <w:p w14:paraId="19F0AB87" w14:textId="49D6452A" w:rsidR="005447C8" w:rsidRDefault="005447C8" w:rsidP="55E3CBC1"/>
    <w:p w14:paraId="3C282DB5" w14:textId="3E71BB74" w:rsidR="005447C8" w:rsidRDefault="005447C8" w:rsidP="55E3CBC1"/>
    <w:p w14:paraId="2C312EA7" w14:textId="6F338496" w:rsidR="005447C8" w:rsidRDefault="005447C8" w:rsidP="55E3CBC1"/>
    <w:p w14:paraId="26725B71" w14:textId="1E8AC4C0" w:rsidR="005447C8" w:rsidRDefault="005447C8" w:rsidP="55E3CBC1"/>
    <w:p w14:paraId="4CAAB697" w14:textId="47E91714" w:rsidR="005447C8" w:rsidRDefault="005447C8" w:rsidP="55E3CBC1"/>
    <w:p w14:paraId="54273A2C" w14:textId="5D0CB8B3" w:rsidR="005447C8" w:rsidRDefault="005447C8" w:rsidP="55E3CBC1"/>
    <w:p w14:paraId="4C169A5F" w14:textId="07F32E22" w:rsidR="005447C8" w:rsidRDefault="005447C8" w:rsidP="55E3CBC1"/>
    <w:p w14:paraId="173D8CD8" w14:textId="2E5C728D" w:rsidR="005447C8" w:rsidRDefault="005447C8" w:rsidP="55E3CBC1"/>
    <w:p w14:paraId="2BA34405" w14:textId="77777777" w:rsidR="005447C8" w:rsidRDefault="005447C8" w:rsidP="55E3CBC1"/>
    <w:p w14:paraId="7C8707D4" w14:textId="7685CA14" w:rsidR="55E3CBC1" w:rsidRPr="005447C8" w:rsidRDefault="55E3CBC1" w:rsidP="55E3CBC1">
      <w:pPr>
        <w:pStyle w:val="Heading1"/>
        <w:rPr>
          <w:b/>
          <w:bCs/>
        </w:rPr>
      </w:pPr>
      <w:bookmarkStart w:id="8" w:name="_Toc1841026206"/>
      <w:r w:rsidRPr="005447C8">
        <w:rPr>
          <w:b/>
          <w:bCs/>
        </w:rPr>
        <w:lastRenderedPageBreak/>
        <w:t>Working</w:t>
      </w:r>
      <w:bookmarkEnd w:id="8"/>
    </w:p>
    <w:p w14:paraId="7EC2124C" w14:textId="3801A75F" w:rsidR="55E3CBC1" w:rsidRDefault="55E3CBC1" w:rsidP="55E3CBC1"/>
    <w:p w14:paraId="6640EC24" w14:textId="1B339E6E" w:rsidR="55E3CBC1" w:rsidRDefault="55E3CBC1" w:rsidP="55E3CBC1">
      <w:pPr>
        <w:pStyle w:val="ListParagraph"/>
        <w:numPr>
          <w:ilvl w:val="0"/>
          <w:numId w:val="1"/>
        </w:numPr>
      </w:pPr>
      <w:r w:rsidRPr="55E3CBC1">
        <w:t>Client logs in via ftp tool and uses the credentials provided by the organization</w:t>
      </w:r>
    </w:p>
    <w:p w14:paraId="0ACEC6DC" w14:textId="73EB62F1" w:rsidR="55E3CBC1" w:rsidRDefault="55E3CBC1" w:rsidP="55E3CBC1"/>
    <w:p w14:paraId="3B7DBF03" w14:textId="04254682" w:rsidR="55E3CBC1" w:rsidRDefault="55E3CBC1" w:rsidP="55E3CBC1">
      <w:pPr>
        <w:ind w:left="720"/>
      </w:pPr>
      <w:r>
        <w:rPr>
          <w:noProof/>
        </w:rPr>
        <w:drawing>
          <wp:inline distT="0" distB="0" distL="0" distR="0" wp14:anchorId="7FA2C598" wp14:editId="7C285BE5">
            <wp:extent cx="4572000" cy="2590800"/>
            <wp:effectExtent l="0" t="0" r="0" b="0"/>
            <wp:docPr id="1719212597" name="Picture 1719212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1F0CFE3F" w14:textId="7756EB7F" w:rsidR="55E3CBC1" w:rsidRDefault="55E3CBC1" w:rsidP="55E3CBC1">
      <w:pPr>
        <w:ind w:left="720"/>
      </w:pPr>
      <w:r>
        <w:rPr>
          <w:noProof/>
        </w:rPr>
        <w:drawing>
          <wp:inline distT="0" distB="0" distL="0" distR="0" wp14:anchorId="026FD9E9" wp14:editId="5BFB1550">
            <wp:extent cx="4572000" cy="2590800"/>
            <wp:effectExtent l="0" t="0" r="0" b="0"/>
            <wp:docPr id="836086675" name="Picture 83608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3D710C9D" w14:textId="4659F724" w:rsidR="55E3CBC1" w:rsidRDefault="55E3CBC1" w:rsidP="55E3CBC1">
      <w:pPr>
        <w:ind w:left="720"/>
      </w:pPr>
    </w:p>
    <w:p w14:paraId="06130A19" w14:textId="695D009E" w:rsidR="55E3CBC1" w:rsidRDefault="55E3CBC1" w:rsidP="55E3CBC1">
      <w:pPr>
        <w:pStyle w:val="ListParagraph"/>
        <w:numPr>
          <w:ilvl w:val="0"/>
          <w:numId w:val="1"/>
        </w:numPr>
      </w:pPr>
      <w:r>
        <w:t>After connecting, the agencies will be directed to their directory, and they can start uploading their files into their directory.</w:t>
      </w:r>
    </w:p>
    <w:p w14:paraId="6FFC0E02" w14:textId="77777777" w:rsidR="000E7953" w:rsidRDefault="000E7953" w:rsidP="55E3CBC1">
      <w:pPr>
        <w:ind w:left="720"/>
        <w:rPr>
          <w:noProof/>
        </w:rPr>
      </w:pPr>
    </w:p>
    <w:p w14:paraId="5DE8F1DD" w14:textId="77777777" w:rsidR="000E7953" w:rsidRDefault="55E3CBC1" w:rsidP="55E3CBC1">
      <w:pPr>
        <w:ind w:left="720"/>
      </w:pPr>
      <w:r>
        <w:rPr>
          <w:noProof/>
        </w:rPr>
        <w:lastRenderedPageBreak/>
        <w:drawing>
          <wp:inline distT="0" distB="0" distL="0" distR="0" wp14:anchorId="549496A3" wp14:editId="01075CA8">
            <wp:extent cx="4572000" cy="2590800"/>
            <wp:effectExtent l="0" t="0" r="0" b="0"/>
            <wp:docPr id="588490655" name="Picture 58849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7A1AA79E" w14:textId="33B26567" w:rsidR="55E3CBC1" w:rsidRDefault="55E3CBC1" w:rsidP="55E3CBC1">
      <w:pPr>
        <w:ind w:left="720"/>
      </w:pPr>
      <w:r>
        <w:rPr>
          <w:noProof/>
        </w:rPr>
        <w:drawing>
          <wp:inline distT="0" distB="0" distL="0" distR="0" wp14:anchorId="4B23C8FF" wp14:editId="438D7B0B">
            <wp:extent cx="4572000" cy="2590800"/>
            <wp:effectExtent l="0" t="0" r="0" b="0"/>
            <wp:docPr id="1073504428" name="Picture 1073504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7D1EA82D" w14:textId="02AF6D7A" w:rsidR="55E3CBC1" w:rsidRDefault="55E3CBC1" w:rsidP="55E3CBC1">
      <w:pPr>
        <w:ind w:left="720"/>
      </w:pPr>
    </w:p>
    <w:p w14:paraId="47B95F39" w14:textId="4F9B5411" w:rsidR="55E3CBC1" w:rsidRDefault="55E3CBC1" w:rsidP="55E3CBC1">
      <w:pPr>
        <w:pStyle w:val="ListParagraph"/>
        <w:numPr>
          <w:ilvl w:val="0"/>
          <w:numId w:val="1"/>
        </w:numPr>
      </w:pPr>
      <w:r>
        <w:t xml:space="preserve">If any other than csv, excel and </w:t>
      </w:r>
      <w:proofErr w:type="spellStart"/>
      <w:r>
        <w:t>Json</w:t>
      </w:r>
      <w:proofErr w:type="spellEnd"/>
      <w:r>
        <w:t xml:space="preserve"> files are uploaded the files will be rejected.</w:t>
      </w:r>
    </w:p>
    <w:p w14:paraId="253116E1" w14:textId="1A8E9BED" w:rsidR="55E3CBC1" w:rsidRDefault="55E3CBC1" w:rsidP="55E3CBC1">
      <w:pPr>
        <w:ind w:left="720"/>
      </w:pPr>
      <w:r>
        <w:rPr>
          <w:noProof/>
        </w:rPr>
        <w:drawing>
          <wp:inline distT="0" distB="0" distL="0" distR="0" wp14:anchorId="490CE68E" wp14:editId="2B5188FE">
            <wp:extent cx="4572000" cy="2590800"/>
            <wp:effectExtent l="0" t="0" r="0" b="0"/>
            <wp:docPr id="1248037226" name="Picture 1248037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594EE9C0" w14:textId="401D2DD6" w:rsidR="55E3CBC1" w:rsidRDefault="55E3CBC1" w:rsidP="55E3CBC1">
      <w:pPr>
        <w:ind w:left="720"/>
      </w:pPr>
    </w:p>
    <w:p w14:paraId="47D28553" w14:textId="49FC55A5" w:rsidR="55E3CBC1" w:rsidRDefault="55E3CBC1" w:rsidP="55E3CBC1">
      <w:pPr>
        <w:ind w:left="720"/>
      </w:pPr>
      <w:r>
        <w:rPr>
          <w:noProof/>
        </w:rPr>
        <w:lastRenderedPageBreak/>
        <w:drawing>
          <wp:inline distT="0" distB="0" distL="0" distR="0" wp14:anchorId="1E089EA8" wp14:editId="0B91B1A1">
            <wp:extent cx="4572000" cy="2438400"/>
            <wp:effectExtent l="0" t="0" r="0" b="0"/>
            <wp:docPr id="959180408" name="Picture 95918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38F9DA07" w14:textId="4C7B022C" w:rsidR="55E3CBC1" w:rsidRDefault="55E3CBC1" w:rsidP="55E3CBC1"/>
    <w:p w14:paraId="1607D05C" w14:textId="1C03F6F7" w:rsidR="55E3CBC1" w:rsidRDefault="55E3CBC1" w:rsidP="55E3CBC1"/>
    <w:p w14:paraId="3A98DB2B" w14:textId="65340589" w:rsidR="55E3CBC1" w:rsidRDefault="55E3CBC1" w:rsidP="55E3CBC1"/>
    <w:p w14:paraId="39E03251" w14:textId="22CCAD51" w:rsidR="55E3CBC1" w:rsidRDefault="55E3CBC1" w:rsidP="55E3CBC1"/>
    <w:sectPr w:rsidR="55E3CB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JUfFkbxeD5GTd" int2:id="IcPEVkGf">
      <int2:state int2:value="Rejected" int2:type="AugLoop_Text_Critique"/>
    </int2:textHash>
    <int2:textHash int2:hashCode="6Ln2ZfhEv12oKU" int2:id="KCR3mcfr">
      <int2:state int2:value="Rejected" int2:type="AugLoop_Text_Critique"/>
    </int2:textHash>
    <int2:textHash int2:hashCode="mpGa5mMQ2m7YtR" int2:id="AI0ZdaZr">
      <int2:state int2:value="Rejected" int2:type="AugLoop_Text_Critique"/>
    </int2:textHash>
    <int2:textHash int2:hashCode="/WKBL72exMf5mq" int2:id="G7m2Dq83">
      <int2:state int2:value="Rejected" int2:type="AugLoop_Text_Critique"/>
    </int2:textHash>
    <int2:bookmark int2:bookmarkName="_Int_SJ5Nl3M7" int2:invalidationBookmarkName="" int2:hashCode="7BmMlTPlagmg/e" int2:id="WIyjD6m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27B7"/>
    <w:multiLevelType w:val="hybridMultilevel"/>
    <w:tmpl w:val="CC92960E"/>
    <w:lvl w:ilvl="0" w:tplc="3B303192">
      <w:start w:val="1"/>
      <w:numFmt w:val="decimal"/>
      <w:lvlText w:val="%1."/>
      <w:lvlJc w:val="left"/>
      <w:pPr>
        <w:ind w:left="720" w:hanging="360"/>
      </w:pPr>
    </w:lvl>
    <w:lvl w:ilvl="1" w:tplc="0E682DCC">
      <w:start w:val="1"/>
      <w:numFmt w:val="lowerLetter"/>
      <w:lvlText w:val="%2."/>
      <w:lvlJc w:val="left"/>
      <w:pPr>
        <w:ind w:left="1440" w:hanging="360"/>
      </w:pPr>
    </w:lvl>
    <w:lvl w:ilvl="2" w:tplc="6F7EA2E6">
      <w:start w:val="1"/>
      <w:numFmt w:val="lowerRoman"/>
      <w:lvlText w:val="%3."/>
      <w:lvlJc w:val="right"/>
      <w:pPr>
        <w:ind w:left="2160" w:hanging="180"/>
      </w:pPr>
    </w:lvl>
    <w:lvl w:ilvl="3" w:tplc="F17A6AEC">
      <w:start w:val="1"/>
      <w:numFmt w:val="decimal"/>
      <w:lvlText w:val="%4."/>
      <w:lvlJc w:val="left"/>
      <w:pPr>
        <w:ind w:left="2880" w:hanging="360"/>
      </w:pPr>
    </w:lvl>
    <w:lvl w:ilvl="4" w:tplc="6AD4CA86">
      <w:start w:val="1"/>
      <w:numFmt w:val="lowerLetter"/>
      <w:lvlText w:val="%5."/>
      <w:lvlJc w:val="left"/>
      <w:pPr>
        <w:ind w:left="3600" w:hanging="360"/>
      </w:pPr>
    </w:lvl>
    <w:lvl w:ilvl="5" w:tplc="34727E1A">
      <w:start w:val="1"/>
      <w:numFmt w:val="lowerRoman"/>
      <w:lvlText w:val="%6."/>
      <w:lvlJc w:val="right"/>
      <w:pPr>
        <w:ind w:left="4320" w:hanging="180"/>
      </w:pPr>
    </w:lvl>
    <w:lvl w:ilvl="6" w:tplc="16320040">
      <w:start w:val="1"/>
      <w:numFmt w:val="decimal"/>
      <w:lvlText w:val="%7."/>
      <w:lvlJc w:val="left"/>
      <w:pPr>
        <w:ind w:left="5040" w:hanging="360"/>
      </w:pPr>
    </w:lvl>
    <w:lvl w:ilvl="7" w:tplc="1090B48A">
      <w:start w:val="1"/>
      <w:numFmt w:val="lowerLetter"/>
      <w:lvlText w:val="%8."/>
      <w:lvlJc w:val="left"/>
      <w:pPr>
        <w:ind w:left="5760" w:hanging="360"/>
      </w:pPr>
    </w:lvl>
    <w:lvl w:ilvl="8" w:tplc="BE2C2D46">
      <w:start w:val="1"/>
      <w:numFmt w:val="lowerRoman"/>
      <w:lvlText w:val="%9."/>
      <w:lvlJc w:val="right"/>
      <w:pPr>
        <w:ind w:left="6480" w:hanging="180"/>
      </w:pPr>
    </w:lvl>
  </w:abstractNum>
  <w:abstractNum w:abstractNumId="1" w15:restartNumberingAfterBreak="0">
    <w:nsid w:val="199A5CD2"/>
    <w:multiLevelType w:val="hybridMultilevel"/>
    <w:tmpl w:val="499C4908"/>
    <w:lvl w:ilvl="0" w:tplc="459AA40A">
      <w:start w:val="1"/>
      <w:numFmt w:val="decimal"/>
      <w:lvlText w:val="%1."/>
      <w:lvlJc w:val="left"/>
      <w:pPr>
        <w:ind w:left="720" w:hanging="360"/>
      </w:pPr>
    </w:lvl>
    <w:lvl w:ilvl="1" w:tplc="82382A34">
      <w:start w:val="1"/>
      <w:numFmt w:val="lowerLetter"/>
      <w:lvlText w:val="%2."/>
      <w:lvlJc w:val="left"/>
      <w:pPr>
        <w:ind w:left="1440" w:hanging="360"/>
      </w:pPr>
    </w:lvl>
    <w:lvl w:ilvl="2" w:tplc="985699A2">
      <w:start w:val="1"/>
      <w:numFmt w:val="lowerRoman"/>
      <w:lvlText w:val="%3."/>
      <w:lvlJc w:val="right"/>
      <w:pPr>
        <w:ind w:left="2160" w:hanging="180"/>
      </w:pPr>
    </w:lvl>
    <w:lvl w:ilvl="3" w:tplc="78A8418A">
      <w:start w:val="1"/>
      <w:numFmt w:val="decimal"/>
      <w:lvlText w:val="%4."/>
      <w:lvlJc w:val="left"/>
      <w:pPr>
        <w:ind w:left="2880" w:hanging="360"/>
      </w:pPr>
    </w:lvl>
    <w:lvl w:ilvl="4" w:tplc="CB9CB730">
      <w:start w:val="1"/>
      <w:numFmt w:val="lowerLetter"/>
      <w:lvlText w:val="%5."/>
      <w:lvlJc w:val="left"/>
      <w:pPr>
        <w:ind w:left="3600" w:hanging="360"/>
      </w:pPr>
    </w:lvl>
    <w:lvl w:ilvl="5" w:tplc="5B0EBB7A">
      <w:start w:val="1"/>
      <w:numFmt w:val="lowerRoman"/>
      <w:lvlText w:val="%6."/>
      <w:lvlJc w:val="right"/>
      <w:pPr>
        <w:ind w:left="4320" w:hanging="180"/>
      </w:pPr>
    </w:lvl>
    <w:lvl w:ilvl="6" w:tplc="EEB892E2">
      <w:start w:val="1"/>
      <w:numFmt w:val="decimal"/>
      <w:lvlText w:val="%7."/>
      <w:lvlJc w:val="left"/>
      <w:pPr>
        <w:ind w:left="5040" w:hanging="360"/>
      </w:pPr>
    </w:lvl>
    <w:lvl w:ilvl="7" w:tplc="4E50BDE0">
      <w:start w:val="1"/>
      <w:numFmt w:val="lowerLetter"/>
      <w:lvlText w:val="%8."/>
      <w:lvlJc w:val="left"/>
      <w:pPr>
        <w:ind w:left="5760" w:hanging="360"/>
      </w:pPr>
    </w:lvl>
    <w:lvl w:ilvl="8" w:tplc="E362B20C">
      <w:start w:val="1"/>
      <w:numFmt w:val="lowerRoman"/>
      <w:lvlText w:val="%9."/>
      <w:lvlJc w:val="right"/>
      <w:pPr>
        <w:ind w:left="6480" w:hanging="180"/>
      </w:pPr>
    </w:lvl>
  </w:abstractNum>
  <w:abstractNum w:abstractNumId="2" w15:restartNumberingAfterBreak="0">
    <w:nsid w:val="3FB0F08F"/>
    <w:multiLevelType w:val="hybridMultilevel"/>
    <w:tmpl w:val="C0E0EE52"/>
    <w:lvl w:ilvl="0" w:tplc="45727EB8">
      <w:start w:val="1"/>
      <w:numFmt w:val="decimal"/>
      <w:lvlText w:val="%1."/>
      <w:lvlJc w:val="left"/>
      <w:pPr>
        <w:ind w:left="720" w:hanging="360"/>
      </w:pPr>
    </w:lvl>
    <w:lvl w:ilvl="1" w:tplc="CB0AC962">
      <w:start w:val="1"/>
      <w:numFmt w:val="lowerLetter"/>
      <w:lvlText w:val="%2."/>
      <w:lvlJc w:val="left"/>
      <w:pPr>
        <w:ind w:left="1440" w:hanging="360"/>
      </w:pPr>
    </w:lvl>
    <w:lvl w:ilvl="2" w:tplc="48E255E6">
      <w:start w:val="1"/>
      <w:numFmt w:val="lowerRoman"/>
      <w:lvlText w:val="%3."/>
      <w:lvlJc w:val="right"/>
      <w:pPr>
        <w:ind w:left="2160" w:hanging="180"/>
      </w:pPr>
    </w:lvl>
    <w:lvl w:ilvl="3" w:tplc="CAF81ED4">
      <w:start w:val="1"/>
      <w:numFmt w:val="decimal"/>
      <w:lvlText w:val="%4."/>
      <w:lvlJc w:val="left"/>
      <w:pPr>
        <w:ind w:left="2880" w:hanging="360"/>
      </w:pPr>
    </w:lvl>
    <w:lvl w:ilvl="4" w:tplc="F2009B58">
      <w:start w:val="1"/>
      <w:numFmt w:val="lowerLetter"/>
      <w:lvlText w:val="%5."/>
      <w:lvlJc w:val="left"/>
      <w:pPr>
        <w:ind w:left="3600" w:hanging="360"/>
      </w:pPr>
    </w:lvl>
    <w:lvl w:ilvl="5" w:tplc="08A86A54">
      <w:start w:val="1"/>
      <w:numFmt w:val="lowerRoman"/>
      <w:lvlText w:val="%6."/>
      <w:lvlJc w:val="right"/>
      <w:pPr>
        <w:ind w:left="4320" w:hanging="180"/>
      </w:pPr>
    </w:lvl>
    <w:lvl w:ilvl="6" w:tplc="AD866CEE">
      <w:start w:val="1"/>
      <w:numFmt w:val="decimal"/>
      <w:lvlText w:val="%7."/>
      <w:lvlJc w:val="left"/>
      <w:pPr>
        <w:ind w:left="5040" w:hanging="360"/>
      </w:pPr>
    </w:lvl>
    <w:lvl w:ilvl="7" w:tplc="6F1E725E">
      <w:start w:val="1"/>
      <w:numFmt w:val="lowerLetter"/>
      <w:lvlText w:val="%8."/>
      <w:lvlJc w:val="left"/>
      <w:pPr>
        <w:ind w:left="5760" w:hanging="360"/>
      </w:pPr>
    </w:lvl>
    <w:lvl w:ilvl="8" w:tplc="F990B61E">
      <w:start w:val="1"/>
      <w:numFmt w:val="lowerRoman"/>
      <w:lvlText w:val="%9."/>
      <w:lvlJc w:val="right"/>
      <w:pPr>
        <w:ind w:left="6480" w:hanging="180"/>
      </w:pPr>
    </w:lvl>
  </w:abstractNum>
  <w:abstractNum w:abstractNumId="3" w15:restartNumberingAfterBreak="0">
    <w:nsid w:val="438BBCF3"/>
    <w:multiLevelType w:val="hybridMultilevel"/>
    <w:tmpl w:val="16A8893C"/>
    <w:lvl w:ilvl="0" w:tplc="2870ADDE">
      <w:start w:val="1"/>
      <w:numFmt w:val="decimal"/>
      <w:lvlText w:val="%1."/>
      <w:lvlJc w:val="left"/>
      <w:pPr>
        <w:ind w:left="720" w:hanging="360"/>
      </w:pPr>
    </w:lvl>
    <w:lvl w:ilvl="1" w:tplc="AE0EF0CC">
      <w:start w:val="1"/>
      <w:numFmt w:val="lowerLetter"/>
      <w:lvlText w:val="%2."/>
      <w:lvlJc w:val="left"/>
      <w:pPr>
        <w:ind w:left="1440" w:hanging="360"/>
      </w:pPr>
    </w:lvl>
    <w:lvl w:ilvl="2" w:tplc="5AF6EE44">
      <w:start w:val="1"/>
      <w:numFmt w:val="lowerRoman"/>
      <w:lvlText w:val="%3."/>
      <w:lvlJc w:val="right"/>
      <w:pPr>
        <w:ind w:left="2160" w:hanging="180"/>
      </w:pPr>
    </w:lvl>
    <w:lvl w:ilvl="3" w:tplc="62469764">
      <w:start w:val="1"/>
      <w:numFmt w:val="decimal"/>
      <w:lvlText w:val="%4."/>
      <w:lvlJc w:val="left"/>
      <w:pPr>
        <w:ind w:left="2880" w:hanging="360"/>
      </w:pPr>
    </w:lvl>
    <w:lvl w:ilvl="4" w:tplc="676885D2">
      <w:start w:val="1"/>
      <w:numFmt w:val="lowerLetter"/>
      <w:lvlText w:val="%5."/>
      <w:lvlJc w:val="left"/>
      <w:pPr>
        <w:ind w:left="3600" w:hanging="360"/>
      </w:pPr>
    </w:lvl>
    <w:lvl w:ilvl="5" w:tplc="597430C4">
      <w:start w:val="1"/>
      <w:numFmt w:val="lowerRoman"/>
      <w:lvlText w:val="%6."/>
      <w:lvlJc w:val="right"/>
      <w:pPr>
        <w:ind w:left="4320" w:hanging="180"/>
      </w:pPr>
    </w:lvl>
    <w:lvl w:ilvl="6" w:tplc="14405DFE">
      <w:start w:val="1"/>
      <w:numFmt w:val="decimal"/>
      <w:lvlText w:val="%7."/>
      <w:lvlJc w:val="left"/>
      <w:pPr>
        <w:ind w:left="5040" w:hanging="360"/>
      </w:pPr>
    </w:lvl>
    <w:lvl w:ilvl="7" w:tplc="6A42D9C6">
      <w:start w:val="1"/>
      <w:numFmt w:val="lowerLetter"/>
      <w:lvlText w:val="%8."/>
      <w:lvlJc w:val="left"/>
      <w:pPr>
        <w:ind w:left="5760" w:hanging="360"/>
      </w:pPr>
    </w:lvl>
    <w:lvl w:ilvl="8" w:tplc="31806536">
      <w:start w:val="1"/>
      <w:numFmt w:val="lowerRoman"/>
      <w:lvlText w:val="%9."/>
      <w:lvlJc w:val="right"/>
      <w:pPr>
        <w:ind w:left="6480" w:hanging="180"/>
      </w:pPr>
    </w:lvl>
  </w:abstractNum>
  <w:abstractNum w:abstractNumId="4" w15:restartNumberingAfterBreak="0">
    <w:nsid w:val="4FA04A1F"/>
    <w:multiLevelType w:val="hybridMultilevel"/>
    <w:tmpl w:val="1682F2AA"/>
    <w:lvl w:ilvl="0" w:tplc="0D781D36">
      <w:start w:val="1"/>
      <w:numFmt w:val="decimal"/>
      <w:lvlText w:val="%1."/>
      <w:lvlJc w:val="left"/>
      <w:pPr>
        <w:ind w:left="720" w:hanging="360"/>
      </w:pPr>
    </w:lvl>
    <w:lvl w:ilvl="1" w:tplc="15E2D45C">
      <w:start w:val="1"/>
      <w:numFmt w:val="lowerLetter"/>
      <w:lvlText w:val="%2."/>
      <w:lvlJc w:val="left"/>
      <w:pPr>
        <w:ind w:left="1440" w:hanging="360"/>
      </w:pPr>
    </w:lvl>
    <w:lvl w:ilvl="2" w:tplc="6C383572">
      <w:start w:val="1"/>
      <w:numFmt w:val="lowerRoman"/>
      <w:lvlText w:val="%3."/>
      <w:lvlJc w:val="right"/>
      <w:pPr>
        <w:ind w:left="2160" w:hanging="180"/>
      </w:pPr>
    </w:lvl>
    <w:lvl w:ilvl="3" w:tplc="A2923EE6">
      <w:start w:val="1"/>
      <w:numFmt w:val="decimal"/>
      <w:lvlText w:val="%4."/>
      <w:lvlJc w:val="left"/>
      <w:pPr>
        <w:ind w:left="2880" w:hanging="360"/>
      </w:pPr>
    </w:lvl>
    <w:lvl w:ilvl="4" w:tplc="80AA6D2A">
      <w:start w:val="1"/>
      <w:numFmt w:val="lowerLetter"/>
      <w:lvlText w:val="%5."/>
      <w:lvlJc w:val="left"/>
      <w:pPr>
        <w:ind w:left="3600" w:hanging="360"/>
      </w:pPr>
    </w:lvl>
    <w:lvl w:ilvl="5" w:tplc="3EA46F3E">
      <w:start w:val="1"/>
      <w:numFmt w:val="lowerRoman"/>
      <w:lvlText w:val="%6."/>
      <w:lvlJc w:val="right"/>
      <w:pPr>
        <w:ind w:left="4320" w:hanging="180"/>
      </w:pPr>
    </w:lvl>
    <w:lvl w:ilvl="6" w:tplc="FA66E83E">
      <w:start w:val="1"/>
      <w:numFmt w:val="decimal"/>
      <w:lvlText w:val="%7."/>
      <w:lvlJc w:val="left"/>
      <w:pPr>
        <w:ind w:left="5040" w:hanging="360"/>
      </w:pPr>
    </w:lvl>
    <w:lvl w:ilvl="7" w:tplc="135E78EE">
      <w:start w:val="1"/>
      <w:numFmt w:val="lowerLetter"/>
      <w:lvlText w:val="%8."/>
      <w:lvlJc w:val="left"/>
      <w:pPr>
        <w:ind w:left="5760" w:hanging="360"/>
      </w:pPr>
    </w:lvl>
    <w:lvl w:ilvl="8" w:tplc="C152DC16">
      <w:start w:val="1"/>
      <w:numFmt w:val="lowerRoman"/>
      <w:lvlText w:val="%9."/>
      <w:lvlJc w:val="right"/>
      <w:pPr>
        <w:ind w:left="6480" w:hanging="180"/>
      </w:pPr>
    </w:lvl>
  </w:abstractNum>
  <w:abstractNum w:abstractNumId="5" w15:restartNumberingAfterBreak="0">
    <w:nsid w:val="5B0A94C5"/>
    <w:multiLevelType w:val="hybridMultilevel"/>
    <w:tmpl w:val="158E2962"/>
    <w:lvl w:ilvl="0" w:tplc="1940FBEA">
      <w:start w:val="1"/>
      <w:numFmt w:val="decimal"/>
      <w:lvlText w:val="%1."/>
      <w:lvlJc w:val="left"/>
      <w:pPr>
        <w:ind w:left="720" w:hanging="360"/>
      </w:pPr>
    </w:lvl>
    <w:lvl w:ilvl="1" w:tplc="E00A5AA4">
      <w:start w:val="1"/>
      <w:numFmt w:val="lowerLetter"/>
      <w:lvlText w:val="%2."/>
      <w:lvlJc w:val="left"/>
      <w:pPr>
        <w:ind w:left="1440" w:hanging="360"/>
      </w:pPr>
    </w:lvl>
    <w:lvl w:ilvl="2" w:tplc="A54CE2CA">
      <w:start w:val="1"/>
      <w:numFmt w:val="lowerRoman"/>
      <w:lvlText w:val="%3."/>
      <w:lvlJc w:val="right"/>
      <w:pPr>
        <w:ind w:left="2160" w:hanging="180"/>
      </w:pPr>
    </w:lvl>
    <w:lvl w:ilvl="3" w:tplc="08E49736">
      <w:start w:val="1"/>
      <w:numFmt w:val="decimal"/>
      <w:lvlText w:val="%4."/>
      <w:lvlJc w:val="left"/>
      <w:pPr>
        <w:ind w:left="2880" w:hanging="360"/>
      </w:pPr>
    </w:lvl>
    <w:lvl w:ilvl="4" w:tplc="97E6E002">
      <w:start w:val="1"/>
      <w:numFmt w:val="lowerLetter"/>
      <w:lvlText w:val="%5."/>
      <w:lvlJc w:val="left"/>
      <w:pPr>
        <w:ind w:left="3600" w:hanging="360"/>
      </w:pPr>
    </w:lvl>
    <w:lvl w:ilvl="5" w:tplc="39C80E32">
      <w:start w:val="1"/>
      <w:numFmt w:val="lowerRoman"/>
      <w:lvlText w:val="%6."/>
      <w:lvlJc w:val="right"/>
      <w:pPr>
        <w:ind w:left="4320" w:hanging="180"/>
      </w:pPr>
    </w:lvl>
    <w:lvl w:ilvl="6" w:tplc="DA023392">
      <w:start w:val="1"/>
      <w:numFmt w:val="decimal"/>
      <w:lvlText w:val="%7."/>
      <w:lvlJc w:val="left"/>
      <w:pPr>
        <w:ind w:left="5040" w:hanging="360"/>
      </w:pPr>
    </w:lvl>
    <w:lvl w:ilvl="7" w:tplc="C4F6C768">
      <w:start w:val="1"/>
      <w:numFmt w:val="lowerLetter"/>
      <w:lvlText w:val="%8."/>
      <w:lvlJc w:val="left"/>
      <w:pPr>
        <w:ind w:left="5760" w:hanging="360"/>
      </w:pPr>
    </w:lvl>
    <w:lvl w:ilvl="8" w:tplc="8B0832DC">
      <w:start w:val="1"/>
      <w:numFmt w:val="lowerRoman"/>
      <w:lvlText w:val="%9."/>
      <w:lvlJc w:val="right"/>
      <w:pPr>
        <w:ind w:left="6480" w:hanging="180"/>
      </w:pPr>
    </w:lvl>
  </w:abstractNum>
  <w:abstractNum w:abstractNumId="6" w15:restartNumberingAfterBreak="0">
    <w:nsid w:val="5CE956E9"/>
    <w:multiLevelType w:val="hybridMultilevel"/>
    <w:tmpl w:val="4356A50E"/>
    <w:lvl w:ilvl="0" w:tplc="89E245B8">
      <w:start w:val="1"/>
      <w:numFmt w:val="decimal"/>
      <w:lvlText w:val="%1."/>
      <w:lvlJc w:val="left"/>
      <w:pPr>
        <w:ind w:left="720" w:hanging="360"/>
      </w:pPr>
    </w:lvl>
    <w:lvl w:ilvl="1" w:tplc="3886E89C">
      <w:start w:val="1"/>
      <w:numFmt w:val="lowerLetter"/>
      <w:lvlText w:val="%2."/>
      <w:lvlJc w:val="left"/>
      <w:pPr>
        <w:ind w:left="1440" w:hanging="360"/>
      </w:pPr>
    </w:lvl>
    <w:lvl w:ilvl="2" w:tplc="40069434">
      <w:start w:val="1"/>
      <w:numFmt w:val="lowerRoman"/>
      <w:lvlText w:val="%3."/>
      <w:lvlJc w:val="right"/>
      <w:pPr>
        <w:ind w:left="2160" w:hanging="180"/>
      </w:pPr>
    </w:lvl>
    <w:lvl w:ilvl="3" w:tplc="14CACA78">
      <w:start w:val="1"/>
      <w:numFmt w:val="decimal"/>
      <w:lvlText w:val="%4."/>
      <w:lvlJc w:val="left"/>
      <w:pPr>
        <w:ind w:left="2880" w:hanging="360"/>
      </w:pPr>
    </w:lvl>
    <w:lvl w:ilvl="4" w:tplc="1428B024">
      <w:start w:val="1"/>
      <w:numFmt w:val="lowerLetter"/>
      <w:lvlText w:val="%5."/>
      <w:lvlJc w:val="left"/>
      <w:pPr>
        <w:ind w:left="3600" w:hanging="360"/>
      </w:pPr>
    </w:lvl>
    <w:lvl w:ilvl="5" w:tplc="E716FAE6">
      <w:start w:val="1"/>
      <w:numFmt w:val="lowerRoman"/>
      <w:lvlText w:val="%6."/>
      <w:lvlJc w:val="right"/>
      <w:pPr>
        <w:ind w:left="4320" w:hanging="180"/>
      </w:pPr>
    </w:lvl>
    <w:lvl w:ilvl="6" w:tplc="14660E0A">
      <w:start w:val="1"/>
      <w:numFmt w:val="decimal"/>
      <w:lvlText w:val="%7."/>
      <w:lvlJc w:val="left"/>
      <w:pPr>
        <w:ind w:left="5040" w:hanging="360"/>
      </w:pPr>
    </w:lvl>
    <w:lvl w:ilvl="7" w:tplc="EE8AC6C2">
      <w:start w:val="1"/>
      <w:numFmt w:val="lowerLetter"/>
      <w:lvlText w:val="%8."/>
      <w:lvlJc w:val="left"/>
      <w:pPr>
        <w:ind w:left="5760" w:hanging="360"/>
      </w:pPr>
    </w:lvl>
    <w:lvl w:ilvl="8" w:tplc="BBDC5B76">
      <w:start w:val="1"/>
      <w:numFmt w:val="lowerRoman"/>
      <w:lvlText w:val="%9."/>
      <w:lvlJc w:val="right"/>
      <w:pPr>
        <w:ind w:left="6480" w:hanging="180"/>
      </w:pPr>
    </w:lvl>
  </w:abstractNum>
  <w:abstractNum w:abstractNumId="7" w15:restartNumberingAfterBreak="0">
    <w:nsid w:val="71C3A920"/>
    <w:multiLevelType w:val="hybridMultilevel"/>
    <w:tmpl w:val="AFBEA826"/>
    <w:lvl w:ilvl="0" w:tplc="6DE0B742">
      <w:start w:val="1"/>
      <w:numFmt w:val="decimal"/>
      <w:lvlText w:val="%1."/>
      <w:lvlJc w:val="left"/>
      <w:pPr>
        <w:ind w:left="720" w:hanging="360"/>
      </w:pPr>
    </w:lvl>
    <w:lvl w:ilvl="1" w:tplc="DEE22B18">
      <w:start w:val="1"/>
      <w:numFmt w:val="lowerLetter"/>
      <w:lvlText w:val="%2."/>
      <w:lvlJc w:val="left"/>
      <w:pPr>
        <w:ind w:left="1440" w:hanging="360"/>
      </w:pPr>
    </w:lvl>
    <w:lvl w:ilvl="2" w:tplc="9B802CB2">
      <w:start w:val="1"/>
      <w:numFmt w:val="lowerRoman"/>
      <w:lvlText w:val="%3."/>
      <w:lvlJc w:val="right"/>
      <w:pPr>
        <w:ind w:left="2160" w:hanging="180"/>
      </w:pPr>
    </w:lvl>
    <w:lvl w:ilvl="3" w:tplc="04ACBA0C">
      <w:start w:val="1"/>
      <w:numFmt w:val="decimal"/>
      <w:lvlText w:val="%4."/>
      <w:lvlJc w:val="left"/>
      <w:pPr>
        <w:ind w:left="2880" w:hanging="360"/>
      </w:pPr>
    </w:lvl>
    <w:lvl w:ilvl="4" w:tplc="156A0A64">
      <w:start w:val="1"/>
      <w:numFmt w:val="lowerLetter"/>
      <w:lvlText w:val="%5."/>
      <w:lvlJc w:val="left"/>
      <w:pPr>
        <w:ind w:left="3600" w:hanging="360"/>
      </w:pPr>
    </w:lvl>
    <w:lvl w:ilvl="5" w:tplc="02FCB57C">
      <w:start w:val="1"/>
      <w:numFmt w:val="lowerRoman"/>
      <w:lvlText w:val="%6."/>
      <w:lvlJc w:val="right"/>
      <w:pPr>
        <w:ind w:left="4320" w:hanging="180"/>
      </w:pPr>
    </w:lvl>
    <w:lvl w:ilvl="6" w:tplc="EB4C87AA">
      <w:start w:val="1"/>
      <w:numFmt w:val="decimal"/>
      <w:lvlText w:val="%7."/>
      <w:lvlJc w:val="left"/>
      <w:pPr>
        <w:ind w:left="5040" w:hanging="360"/>
      </w:pPr>
    </w:lvl>
    <w:lvl w:ilvl="7" w:tplc="149AD77C">
      <w:start w:val="1"/>
      <w:numFmt w:val="lowerLetter"/>
      <w:lvlText w:val="%8."/>
      <w:lvlJc w:val="left"/>
      <w:pPr>
        <w:ind w:left="5760" w:hanging="360"/>
      </w:pPr>
    </w:lvl>
    <w:lvl w:ilvl="8" w:tplc="2F3A32C8">
      <w:start w:val="1"/>
      <w:numFmt w:val="lowerRoman"/>
      <w:lvlText w:val="%9."/>
      <w:lvlJc w:val="right"/>
      <w:pPr>
        <w:ind w:left="6480" w:hanging="180"/>
      </w:pPr>
    </w:lvl>
  </w:abstractNum>
  <w:abstractNum w:abstractNumId="8" w15:restartNumberingAfterBreak="0">
    <w:nsid w:val="76E4A007"/>
    <w:multiLevelType w:val="hybridMultilevel"/>
    <w:tmpl w:val="C248E4D0"/>
    <w:lvl w:ilvl="0" w:tplc="A1548A1C">
      <w:start w:val="1"/>
      <w:numFmt w:val="decimal"/>
      <w:lvlText w:val="%1."/>
      <w:lvlJc w:val="left"/>
      <w:pPr>
        <w:ind w:left="720" w:hanging="360"/>
      </w:pPr>
    </w:lvl>
    <w:lvl w:ilvl="1" w:tplc="F18ACD2C">
      <w:start w:val="1"/>
      <w:numFmt w:val="lowerLetter"/>
      <w:lvlText w:val="%2."/>
      <w:lvlJc w:val="left"/>
      <w:pPr>
        <w:ind w:left="1440" w:hanging="360"/>
      </w:pPr>
    </w:lvl>
    <w:lvl w:ilvl="2" w:tplc="91003E32">
      <w:start w:val="1"/>
      <w:numFmt w:val="lowerRoman"/>
      <w:lvlText w:val="%3."/>
      <w:lvlJc w:val="right"/>
      <w:pPr>
        <w:ind w:left="2160" w:hanging="180"/>
      </w:pPr>
    </w:lvl>
    <w:lvl w:ilvl="3" w:tplc="942AADB2">
      <w:start w:val="1"/>
      <w:numFmt w:val="decimal"/>
      <w:lvlText w:val="%4."/>
      <w:lvlJc w:val="left"/>
      <w:pPr>
        <w:ind w:left="2880" w:hanging="360"/>
      </w:pPr>
    </w:lvl>
    <w:lvl w:ilvl="4" w:tplc="1AB60F8E">
      <w:start w:val="1"/>
      <w:numFmt w:val="lowerLetter"/>
      <w:lvlText w:val="%5."/>
      <w:lvlJc w:val="left"/>
      <w:pPr>
        <w:ind w:left="3600" w:hanging="360"/>
      </w:pPr>
    </w:lvl>
    <w:lvl w:ilvl="5" w:tplc="1E18BFE4">
      <w:start w:val="1"/>
      <w:numFmt w:val="lowerRoman"/>
      <w:lvlText w:val="%6."/>
      <w:lvlJc w:val="right"/>
      <w:pPr>
        <w:ind w:left="4320" w:hanging="180"/>
      </w:pPr>
    </w:lvl>
    <w:lvl w:ilvl="6" w:tplc="2DB851B6">
      <w:start w:val="1"/>
      <w:numFmt w:val="decimal"/>
      <w:lvlText w:val="%7."/>
      <w:lvlJc w:val="left"/>
      <w:pPr>
        <w:ind w:left="5040" w:hanging="360"/>
      </w:pPr>
    </w:lvl>
    <w:lvl w:ilvl="7" w:tplc="3C82C0BE">
      <w:start w:val="1"/>
      <w:numFmt w:val="lowerLetter"/>
      <w:lvlText w:val="%8."/>
      <w:lvlJc w:val="left"/>
      <w:pPr>
        <w:ind w:left="5760" w:hanging="360"/>
      </w:pPr>
    </w:lvl>
    <w:lvl w:ilvl="8" w:tplc="CFCC6A68">
      <w:start w:val="1"/>
      <w:numFmt w:val="lowerRoman"/>
      <w:lvlText w:val="%9."/>
      <w:lvlJc w:val="right"/>
      <w:pPr>
        <w:ind w:left="6480" w:hanging="180"/>
      </w:pPr>
    </w:lvl>
  </w:abstractNum>
  <w:num w:numId="1" w16cid:durableId="1257860528">
    <w:abstractNumId w:val="8"/>
  </w:num>
  <w:num w:numId="2" w16cid:durableId="1466922474">
    <w:abstractNumId w:val="6"/>
  </w:num>
  <w:num w:numId="3" w16cid:durableId="1859654613">
    <w:abstractNumId w:val="2"/>
  </w:num>
  <w:num w:numId="4" w16cid:durableId="111828300">
    <w:abstractNumId w:val="0"/>
  </w:num>
  <w:num w:numId="5" w16cid:durableId="1390424755">
    <w:abstractNumId w:val="3"/>
  </w:num>
  <w:num w:numId="6" w16cid:durableId="1549798875">
    <w:abstractNumId w:val="1"/>
  </w:num>
  <w:num w:numId="7" w16cid:durableId="1387215476">
    <w:abstractNumId w:val="5"/>
  </w:num>
  <w:num w:numId="8" w16cid:durableId="1810197804">
    <w:abstractNumId w:val="7"/>
  </w:num>
  <w:num w:numId="9" w16cid:durableId="1122530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76CD92"/>
    <w:rsid w:val="000E7953"/>
    <w:rsid w:val="005447C8"/>
    <w:rsid w:val="009D01B7"/>
    <w:rsid w:val="06CFAF98"/>
    <w:rsid w:val="55E3CBC1"/>
    <w:rsid w:val="7576C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CD92"/>
  <w15:chartTrackingRefBased/>
  <w15:docId w15:val="{DCF0A9D4-07D8-42F5-BC4B-9454A852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4-Accent1">
    <w:name w:val="List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eazer-I/dataflow-assignment-iac/tree/main/sftp-data-flow-terrafrom/dev"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reazer-I/dataflow-assignment-ia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eveloper.hashicorp.com/terraform/tutorials/aws-get-started/install-cli"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M</dc:creator>
  <cp:keywords/>
  <dc:description/>
  <cp:lastModifiedBy>Akanksha Bhatt</cp:lastModifiedBy>
  <cp:revision>7</cp:revision>
  <dcterms:created xsi:type="dcterms:W3CDTF">2023-04-09T16:59:00Z</dcterms:created>
  <dcterms:modified xsi:type="dcterms:W3CDTF">2023-04-10T06:36:00Z</dcterms:modified>
</cp:coreProperties>
</file>