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5E74C" w14:textId="77777777" w:rsidR="000734F9" w:rsidRDefault="003168CF">
      <w:r>
        <w:t>Creche online</w:t>
      </w:r>
    </w:p>
    <w:p w14:paraId="5417071B" w14:textId="77777777" w:rsidR="003168CF" w:rsidRDefault="003168CF"/>
    <w:p w14:paraId="12786F01" w14:textId="77777777" w:rsidR="003168CF" w:rsidRDefault="003168CF">
      <w:r>
        <w:t>Documentos de requisitos funcionais</w:t>
      </w:r>
      <w:bookmarkStart w:id="0" w:name="_GoBack"/>
      <w:bookmarkEnd w:id="0"/>
    </w:p>
    <w:sectPr w:rsidR="003168CF" w:rsidSect="00604D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CF"/>
    <w:rsid w:val="000734F9"/>
    <w:rsid w:val="003168CF"/>
    <w:rsid w:val="006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E88E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Lima</dc:creator>
  <cp:keywords/>
  <dc:description/>
  <cp:lastModifiedBy>Usuário do Microsoft Office</cp:lastModifiedBy>
  <cp:revision>1</cp:revision>
  <dcterms:created xsi:type="dcterms:W3CDTF">2015-04-01T13:01:00Z</dcterms:created>
  <dcterms:modified xsi:type="dcterms:W3CDTF">2015-04-01T13:02:00Z</dcterms:modified>
</cp:coreProperties>
</file>