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E0" w:rsidRDefault="00BE19E0" w:rsidP="00C361EA">
      <w:pPr>
        <w:jc w:val="center"/>
        <w:rPr>
          <w:b/>
          <w:sz w:val="28"/>
          <w:u w:val="single"/>
        </w:rPr>
      </w:pPr>
    </w:p>
    <w:p w:rsidR="00BE19E0" w:rsidRDefault="00BE19E0" w:rsidP="00C361EA">
      <w:pPr>
        <w:jc w:val="center"/>
        <w:rPr>
          <w:b/>
          <w:sz w:val="28"/>
          <w:u w:val="single"/>
        </w:rPr>
      </w:pPr>
    </w:p>
    <w:p w:rsidR="00647451" w:rsidRPr="00C361EA" w:rsidRDefault="00647451" w:rsidP="00C361EA">
      <w:pPr>
        <w:jc w:val="center"/>
        <w:rPr>
          <w:b/>
          <w:sz w:val="28"/>
          <w:u w:val="single"/>
        </w:rPr>
      </w:pPr>
      <w:r w:rsidRPr="00C361EA">
        <w:rPr>
          <w:b/>
          <w:sz w:val="28"/>
          <w:u w:val="single"/>
        </w:rPr>
        <w:t xml:space="preserve">Policy on </w:t>
      </w:r>
      <w:r w:rsidR="00C361EA">
        <w:rPr>
          <w:b/>
          <w:sz w:val="28"/>
          <w:u w:val="single"/>
        </w:rPr>
        <w:t>P</w:t>
      </w:r>
      <w:r w:rsidRPr="00C361EA">
        <w:rPr>
          <w:b/>
          <w:sz w:val="28"/>
          <w:u w:val="single"/>
        </w:rPr>
        <w:t xml:space="preserve">re </w:t>
      </w:r>
      <w:r w:rsidR="00C361EA">
        <w:rPr>
          <w:b/>
          <w:sz w:val="28"/>
          <w:u w:val="single"/>
        </w:rPr>
        <w:t xml:space="preserve">Funded Instruments </w:t>
      </w:r>
      <w:proofErr w:type="gramStart"/>
      <w:r w:rsidR="00C361EA">
        <w:rPr>
          <w:b/>
          <w:sz w:val="28"/>
          <w:u w:val="single"/>
        </w:rPr>
        <w:t>A</w:t>
      </w:r>
      <w:r w:rsidRPr="00C361EA">
        <w:rPr>
          <w:b/>
          <w:sz w:val="28"/>
          <w:u w:val="single"/>
        </w:rPr>
        <w:t>nd</w:t>
      </w:r>
      <w:proofErr w:type="gramEnd"/>
      <w:r w:rsidRPr="00C361EA">
        <w:rPr>
          <w:b/>
          <w:sz w:val="28"/>
          <w:u w:val="single"/>
        </w:rPr>
        <w:t xml:space="preserve"> Electronic Fund Transfer</w:t>
      </w:r>
    </w:p>
    <w:p w:rsidR="00647451" w:rsidRPr="00BE19E0" w:rsidRDefault="00647451" w:rsidP="00BE19E0">
      <w:pPr>
        <w:jc w:val="both"/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>If the aggregate value of pre-funded instruments is Rs. 50,000/- or more from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client per</w:t>
      </w:r>
      <w:r w:rsidRPr="00BE19E0">
        <w:rPr>
          <w:rFonts w:ascii="Times New Roman" w:hAnsi="Times New Roman" w:cs="Times New Roman"/>
          <w:sz w:val="28"/>
          <w:szCs w:val="28"/>
        </w:rPr>
        <w:t xml:space="preserve"> day per client, we may accept the instruments only if the same are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accompanied by the name of the bank account holder and number of the bank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account debited for the purpose, duly certified by the issuing bank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a</w:t>
      </w:r>
      <w:r w:rsidRPr="00BE19E0">
        <w:rPr>
          <w:rFonts w:ascii="Times New Roman" w:hAnsi="Times New Roman" w:cs="Times New Roman"/>
          <w:sz w:val="28"/>
          <w:szCs w:val="28"/>
        </w:rPr>
        <w:t xml:space="preserve">nd the mode of certification may include the following </w:t>
      </w:r>
      <w:r w:rsidR="00BE19E0" w:rsidRPr="00BE19E0">
        <w:rPr>
          <w:rFonts w:ascii="Times New Roman" w:hAnsi="Times New Roman" w:cs="Times New Roman"/>
          <w:sz w:val="28"/>
          <w:szCs w:val="28"/>
        </w:rPr>
        <w:t>either:</w:t>
      </w:r>
    </w:p>
    <w:p w:rsidR="00647451" w:rsidRDefault="00647451" w:rsidP="00BE1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>Certificate from the issuing bank on its letterhead or on a plain paper with the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seal of the issuing bank.</w:t>
      </w:r>
    </w:p>
    <w:p w:rsidR="00BE19E0" w:rsidRDefault="00BE19E0" w:rsidP="00BE1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451" w:rsidRDefault="00647451" w:rsidP="00BE1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>Certified copy of the requisition slip (portion which is retained by the bank) to</w:t>
      </w:r>
      <w:r w:rsidR="00BE19E0" w:rsidRP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issue the instrument.</w:t>
      </w:r>
    </w:p>
    <w:p w:rsidR="00BE19E0" w:rsidRDefault="00BE19E0" w:rsidP="00BE1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451" w:rsidRDefault="00647451" w:rsidP="00BE1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>Certified copy of the passbook/bank statement for the account debited to issue</w:t>
      </w:r>
      <w:r w:rsid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the instrument.</w:t>
      </w:r>
    </w:p>
    <w:p w:rsidR="00BE19E0" w:rsidRDefault="00BE19E0" w:rsidP="00BE1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7451" w:rsidRDefault="00647451" w:rsidP="00BE1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 xml:space="preserve"> Authentication of the bank account-number debited and name of the </w:t>
      </w:r>
      <w:r w:rsidR="00BE19E0">
        <w:rPr>
          <w:rFonts w:ascii="Times New Roman" w:hAnsi="Times New Roman" w:cs="Times New Roman"/>
          <w:sz w:val="28"/>
          <w:szCs w:val="28"/>
        </w:rPr>
        <w:t>a</w:t>
      </w:r>
      <w:r w:rsidRPr="00BE19E0">
        <w:rPr>
          <w:rFonts w:ascii="Times New Roman" w:hAnsi="Times New Roman" w:cs="Times New Roman"/>
          <w:sz w:val="28"/>
          <w:szCs w:val="28"/>
        </w:rPr>
        <w:t>ccount</w:t>
      </w:r>
      <w:r w:rsidR="00BE19E0">
        <w:rPr>
          <w:rFonts w:ascii="Times New Roman" w:hAnsi="Times New Roman" w:cs="Times New Roman"/>
          <w:sz w:val="28"/>
          <w:szCs w:val="28"/>
        </w:rPr>
        <w:t xml:space="preserve"> </w:t>
      </w:r>
      <w:r w:rsidRPr="00BE19E0">
        <w:rPr>
          <w:rFonts w:ascii="Times New Roman" w:hAnsi="Times New Roman" w:cs="Times New Roman"/>
          <w:sz w:val="28"/>
          <w:szCs w:val="28"/>
        </w:rPr>
        <w:t>holder by the issuing bank on the reverse of the instrument.</w:t>
      </w:r>
    </w:p>
    <w:p w:rsidR="00BE19E0" w:rsidRDefault="00BE19E0" w:rsidP="00BE1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68A3" w:rsidRPr="00BE19E0" w:rsidRDefault="00647451" w:rsidP="0064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19E0">
        <w:rPr>
          <w:rFonts w:ascii="Times New Roman" w:hAnsi="Times New Roman" w:cs="Times New Roman"/>
          <w:sz w:val="28"/>
          <w:szCs w:val="28"/>
        </w:rPr>
        <w:t xml:space="preserve">We also maintain an audit trail of the funds received through electronic </w:t>
      </w:r>
      <w:r w:rsidR="00BE19E0" w:rsidRPr="00BE19E0">
        <w:rPr>
          <w:rFonts w:ascii="Times New Roman" w:hAnsi="Times New Roman" w:cs="Times New Roman"/>
          <w:sz w:val="28"/>
          <w:szCs w:val="28"/>
        </w:rPr>
        <w:t>fund transfers</w:t>
      </w:r>
      <w:r w:rsidRPr="00BE19E0">
        <w:rPr>
          <w:rFonts w:ascii="Times New Roman" w:hAnsi="Times New Roman" w:cs="Times New Roman"/>
          <w:sz w:val="28"/>
          <w:szCs w:val="28"/>
        </w:rPr>
        <w:t xml:space="preserve"> to ensure that the funds are received from their clients only.</w:t>
      </w:r>
    </w:p>
    <w:sectPr w:rsidR="005D68A3" w:rsidRPr="00BE19E0" w:rsidSect="00BE19E0">
      <w:pgSz w:w="12240" w:h="15840"/>
      <w:pgMar w:top="1440" w:right="12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E6BF6"/>
    <w:multiLevelType w:val="hybridMultilevel"/>
    <w:tmpl w:val="2408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47451"/>
    <w:rsid w:val="005D68A3"/>
    <w:rsid w:val="00647451"/>
    <w:rsid w:val="00706F73"/>
    <w:rsid w:val="00BE19E0"/>
    <w:rsid w:val="00C3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9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18E5F-6B6E-473C-AE9F-8BD7C4C1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node-4</dc:creator>
  <cp:keywords/>
  <dc:description/>
  <cp:lastModifiedBy>MISPL</cp:lastModifiedBy>
  <cp:revision>4</cp:revision>
  <dcterms:created xsi:type="dcterms:W3CDTF">2012-12-27T05:03:00Z</dcterms:created>
  <dcterms:modified xsi:type="dcterms:W3CDTF">2014-02-10T08:16:00Z</dcterms:modified>
</cp:coreProperties>
</file>