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7863D" w14:textId="77777777" w:rsidR="00294E4F" w:rsidRPr="00294E4F" w:rsidRDefault="00294E4F" w:rsidP="00294E4F">
      <w:pPr>
        <w:widowControl w:val="0"/>
        <w:autoSpaceDE w:val="0"/>
        <w:autoSpaceDN w:val="0"/>
        <w:spacing w:before="72" w:after="0" w:line="408" w:lineRule="exact"/>
        <w:jc w:val="center"/>
        <w:rPr>
          <w:rFonts w:ascii="Garamond" w:eastAsia="Times New Roman" w:hAnsi="Garamond" w:cs="Garamond"/>
          <w:sz w:val="28"/>
          <w:szCs w:val="28"/>
        </w:rPr>
      </w:pPr>
      <w:r w:rsidRPr="00294E4F">
        <w:rPr>
          <w:rFonts w:ascii="Garamond" w:eastAsia="Times New Roman" w:hAnsi="Garamond" w:cs="Times New Roman"/>
          <w:noProof/>
          <w:sz w:val="28"/>
          <w:szCs w:val="28"/>
        </w:rPr>
        <w:t>CHRISTINA M. REDMOND</w:t>
      </w:r>
    </w:p>
    <w:p w14:paraId="5254332D" w14:textId="2058C8CB" w:rsidR="00294E4F" w:rsidRPr="00294E4F" w:rsidRDefault="00294E4F" w:rsidP="00294E4F">
      <w:pPr>
        <w:widowControl w:val="0"/>
        <w:autoSpaceDE w:val="0"/>
        <w:autoSpaceDN w:val="0"/>
        <w:spacing w:before="180" w:after="0" w:line="240" w:lineRule="auto"/>
        <w:jc w:val="center"/>
        <w:rPr>
          <w:rFonts w:ascii="Garamond" w:eastAsia="Times New Roman" w:hAnsi="Garamond" w:cs="Garamond"/>
          <w:spacing w:val="6"/>
          <w:sz w:val="28"/>
          <w:szCs w:val="28"/>
        </w:rPr>
      </w:pPr>
      <w:r w:rsidRPr="00294E4F">
        <w:rPr>
          <w:rFonts w:ascii="Garamond" w:eastAsia="Times New Roman" w:hAnsi="Garamond" w:cs="Garamond"/>
          <w:spacing w:val="6"/>
          <w:sz w:val="28"/>
          <w:szCs w:val="28"/>
        </w:rPr>
        <w:t>(202) 679-6200 •</w:t>
      </w:r>
      <w:r w:rsidRPr="00294E4F">
        <w:rPr>
          <w:rFonts w:ascii="Garamond" w:eastAsia="Times New Roman" w:hAnsi="Garamond" w:cs="Garamond"/>
          <w:spacing w:val="6"/>
          <w:sz w:val="28"/>
          <w:szCs w:val="28"/>
        </w:rPr>
        <w:t xml:space="preserve"> </w:t>
      </w:r>
      <w:hyperlink r:id="rId5" w:history="1">
        <w:r w:rsidRPr="00294E4F">
          <w:rPr>
            <w:rStyle w:val="Hyperlink"/>
            <w:rFonts w:ascii="Garamond" w:eastAsia="Times New Roman" w:hAnsi="Garamond" w:cs="Garamond"/>
            <w:spacing w:val="6"/>
            <w:sz w:val="28"/>
            <w:szCs w:val="28"/>
          </w:rPr>
          <w:t>redmond.christina@gmail.com</w:t>
        </w:r>
      </w:hyperlink>
      <w:r w:rsidRPr="00294E4F">
        <w:rPr>
          <w:rFonts w:ascii="Garamond" w:eastAsia="Times New Roman" w:hAnsi="Garamond" w:cs="Garamond"/>
          <w:spacing w:val="6"/>
          <w:sz w:val="28"/>
          <w:szCs w:val="28"/>
        </w:rPr>
        <w:t xml:space="preserve"> </w:t>
      </w:r>
      <w:r w:rsidRPr="00294E4F">
        <w:rPr>
          <w:rStyle w:val="Hyperlink"/>
          <w:rFonts w:ascii="Garamond" w:eastAsia="Times New Roman" w:hAnsi="Garamond" w:cs="Times New Roman"/>
          <w:color w:val="auto"/>
          <w:sz w:val="28"/>
          <w:szCs w:val="28"/>
        </w:rPr>
        <w:t>(Washington, DC)</w:t>
      </w:r>
    </w:p>
    <w:p w14:paraId="355FBC48" w14:textId="77777777" w:rsidR="00294E4F" w:rsidRPr="0048386C" w:rsidRDefault="00294E4F" w:rsidP="00294E4F">
      <w:pPr>
        <w:widowControl w:val="0"/>
        <w:autoSpaceDE w:val="0"/>
        <w:autoSpaceDN w:val="0"/>
        <w:spacing w:after="0" w:line="240" w:lineRule="auto"/>
        <w:rPr>
          <w:rFonts w:ascii="Garamond" w:eastAsia="Times New Roman" w:hAnsi="Garamond" w:cs="Garamond"/>
        </w:rPr>
      </w:pPr>
    </w:p>
    <w:p w14:paraId="34C6E941" w14:textId="091BE9D8" w:rsidR="00294E4F" w:rsidRPr="00294E4F" w:rsidRDefault="00294E4F" w:rsidP="00294E4F">
      <w:pPr>
        <w:widowControl w:val="0"/>
        <w:pBdr>
          <w:top w:val="single" w:sz="10" w:space="15" w:color="808080"/>
        </w:pBdr>
        <w:autoSpaceDE w:val="0"/>
        <w:autoSpaceDN w:val="0"/>
        <w:spacing w:before="16"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94E4F">
        <w:rPr>
          <w:rFonts w:ascii="Garamond" w:eastAsia="Times New Roman" w:hAnsi="Garamond" w:cs="Times New Roman"/>
          <w:sz w:val="28"/>
          <w:szCs w:val="28"/>
        </w:rPr>
        <w:t>Detailed knowledge of security tools, technologies, and best practices. Comprehensive experience in network and SIEM (</w:t>
      </w:r>
      <w:proofErr w:type="spellStart"/>
      <w:r w:rsidRPr="00294E4F">
        <w:rPr>
          <w:rFonts w:ascii="Garamond" w:eastAsia="Times New Roman" w:hAnsi="Garamond" w:cs="Times New Roman"/>
          <w:sz w:val="28"/>
          <w:szCs w:val="28"/>
        </w:rPr>
        <w:t>splunk</w:t>
      </w:r>
      <w:proofErr w:type="spellEnd"/>
      <w:r w:rsidRPr="00294E4F">
        <w:rPr>
          <w:rFonts w:ascii="Garamond" w:eastAsia="Times New Roman" w:hAnsi="Garamond" w:cs="Times New Roman"/>
          <w:sz w:val="28"/>
          <w:szCs w:val="28"/>
        </w:rPr>
        <w:t xml:space="preserve">) implementation, including knowledge of deploying solutions in order to protect networks, systems, and information assets for diverse companies and organizations. Multi-talented, inter-personal, and self-motivated team player, with the ability to prioritize task orders and respond effectively. </w:t>
      </w:r>
    </w:p>
    <w:p w14:paraId="4DEF3DF3" w14:textId="77777777" w:rsidR="00294E4F" w:rsidRDefault="00294E4F" w:rsidP="00294E4F">
      <w:pPr>
        <w:widowControl w:val="0"/>
        <w:pBdr>
          <w:top w:val="single" w:sz="10" w:space="15" w:color="808080"/>
        </w:pBdr>
        <w:autoSpaceDE w:val="0"/>
        <w:autoSpaceDN w:val="0"/>
        <w:spacing w:before="16" w:after="0" w:line="240" w:lineRule="auto"/>
        <w:rPr>
          <w:rFonts w:ascii="Garamond" w:eastAsia="Times New Roman" w:hAnsi="Garamond" w:cs="Times New Roman"/>
        </w:rPr>
      </w:pPr>
    </w:p>
    <w:p w14:paraId="597AE7EF" w14:textId="77777777" w:rsidR="000E3CAB" w:rsidRPr="000E3CAB" w:rsidRDefault="000E3CAB" w:rsidP="000E3CAB">
      <w:pPr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ind w:left="1440" w:hanging="1440"/>
        <w:jc w:val="center"/>
        <w:rPr>
          <w:rFonts w:ascii="Garamond" w:eastAsia="Times New Roman" w:hAnsi="Garamond" w:cs="Times New Roman"/>
          <w:b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TECHNICAL SKILLS</w:t>
      </w:r>
    </w:p>
    <w:p w14:paraId="5B2093A4" w14:textId="77777777" w:rsidR="000E3CAB" w:rsidRPr="000E3CAB" w:rsidRDefault="000E3CAB" w:rsidP="000E3CAB">
      <w:pPr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BCCCFED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Security Technologies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: Active Directory, Remedy Ticket Request Systems, Dame Ware, Data Armor, Websense, Barracuda, Splunk, Virus Total, Wireshark, </w:t>
      </w:r>
      <w:proofErr w:type="spellStart"/>
      <w:r w:rsidRPr="000E3CAB">
        <w:rPr>
          <w:rFonts w:ascii="Garamond" w:eastAsia="Times New Roman" w:hAnsi="Garamond" w:cs="Times New Roman"/>
          <w:sz w:val="28"/>
          <w:szCs w:val="28"/>
        </w:rPr>
        <w:t>Snorby</w:t>
      </w:r>
      <w:proofErr w:type="spellEnd"/>
      <w:r w:rsidRPr="000E3CAB">
        <w:rPr>
          <w:rFonts w:ascii="Garamond" w:eastAsia="Times New Roman" w:hAnsi="Garamond" w:cs="Times New Roman"/>
          <w:sz w:val="28"/>
          <w:szCs w:val="28"/>
        </w:rPr>
        <w:t xml:space="preserve">, Nagios, </w:t>
      </w:r>
      <w:proofErr w:type="spellStart"/>
      <w:r w:rsidRPr="000E3CAB">
        <w:rPr>
          <w:rFonts w:ascii="Garamond" w:eastAsia="Times New Roman" w:hAnsi="Garamond" w:cs="Times New Roman"/>
          <w:sz w:val="28"/>
          <w:szCs w:val="28"/>
        </w:rPr>
        <w:t>Metaploit</w:t>
      </w:r>
      <w:proofErr w:type="spellEnd"/>
      <w:r w:rsidRPr="000E3CAB">
        <w:rPr>
          <w:rFonts w:ascii="Garamond" w:eastAsia="Times New Roman" w:hAnsi="Garamond" w:cs="Times New Roman"/>
          <w:sz w:val="28"/>
          <w:szCs w:val="28"/>
        </w:rPr>
        <w:t xml:space="preserve">, </w:t>
      </w:r>
      <w:proofErr w:type="spellStart"/>
      <w:r w:rsidRPr="000E3CAB">
        <w:rPr>
          <w:rFonts w:ascii="Garamond" w:eastAsia="Times New Roman" w:hAnsi="Garamond" w:cs="Times New Roman"/>
          <w:sz w:val="28"/>
          <w:szCs w:val="28"/>
        </w:rPr>
        <w:t>Rexswain</w:t>
      </w:r>
      <w:proofErr w:type="spellEnd"/>
      <w:r w:rsidRPr="000E3CAB">
        <w:rPr>
          <w:rFonts w:ascii="Garamond" w:eastAsia="Times New Roman" w:hAnsi="Garamond" w:cs="Times New Roman"/>
          <w:sz w:val="28"/>
          <w:szCs w:val="28"/>
        </w:rPr>
        <w:t xml:space="preserve">, Web Sniffer, Nessus, ArcSight, </w:t>
      </w:r>
      <w:proofErr w:type="spellStart"/>
      <w:r w:rsidRPr="000E3CAB">
        <w:rPr>
          <w:rFonts w:ascii="Garamond" w:eastAsia="Times New Roman" w:hAnsi="Garamond" w:cs="Times New Roman"/>
          <w:sz w:val="28"/>
          <w:szCs w:val="28"/>
        </w:rPr>
        <w:t>IPVoid</w:t>
      </w:r>
      <w:proofErr w:type="spellEnd"/>
      <w:r w:rsidRPr="000E3CAB">
        <w:rPr>
          <w:rFonts w:ascii="Garamond" w:eastAsia="Times New Roman" w:hAnsi="Garamond" w:cs="Times New Roman"/>
          <w:sz w:val="28"/>
          <w:szCs w:val="28"/>
        </w:rPr>
        <w:t xml:space="preserve">, FireEye, Sourcefire, </w:t>
      </w:r>
      <w:proofErr w:type="spellStart"/>
      <w:r w:rsidRPr="000E3CAB">
        <w:rPr>
          <w:rFonts w:ascii="Garamond" w:eastAsia="Times New Roman" w:hAnsi="Garamond" w:cs="Times New Roman"/>
          <w:sz w:val="28"/>
          <w:szCs w:val="28"/>
        </w:rPr>
        <w:t>TCPDump</w:t>
      </w:r>
      <w:proofErr w:type="spellEnd"/>
      <w:r w:rsidRPr="000E3CAB">
        <w:rPr>
          <w:rFonts w:ascii="Garamond" w:eastAsia="Times New Roman" w:hAnsi="Garamond" w:cs="Times New Roman"/>
          <w:sz w:val="28"/>
          <w:szCs w:val="28"/>
        </w:rPr>
        <w:t>, JWICS, Snort, SNMP</w:t>
      </w:r>
    </w:p>
    <w:p w14:paraId="4B51664D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Systems: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 Windows Server 2003/2008, and VMware Servers</w:t>
      </w:r>
    </w:p>
    <w:p w14:paraId="0CCE8273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Networking: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 LANs, WANs, VPNs, Routers, Firewalls, TCP/IP</w:t>
      </w:r>
    </w:p>
    <w:p w14:paraId="696F2D86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Software: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 MS Office (Word, Excel, Outlook, Access, PowerPoint)</w:t>
      </w:r>
    </w:p>
    <w:p w14:paraId="69324CE9" w14:textId="77777777" w:rsidR="000E3CAB" w:rsidRPr="000E3CAB" w:rsidRDefault="000E3CAB" w:rsidP="000E3CAB">
      <w:pPr>
        <w:pStyle w:val="ListParagraph"/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 xml:space="preserve">                 </w:t>
      </w:r>
    </w:p>
    <w:p w14:paraId="49BD81AD" w14:textId="77777777" w:rsidR="000E3CAB" w:rsidRPr="000E3CAB" w:rsidRDefault="000E3CAB" w:rsidP="000E3CAB">
      <w:pPr>
        <w:pStyle w:val="ListParagraph"/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jc w:val="center"/>
        <w:rPr>
          <w:rFonts w:ascii="Garamond" w:eastAsia="Times New Roman" w:hAnsi="Garamond" w:cs="Times New Roman"/>
          <w:b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CERTIFICATIONS</w:t>
      </w:r>
    </w:p>
    <w:p w14:paraId="0624AD6E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 xml:space="preserve">CompTIA Certs: </w:t>
      </w:r>
      <w:r w:rsidRPr="000E3CAB">
        <w:rPr>
          <w:rFonts w:ascii="Garamond" w:eastAsia="Times New Roman" w:hAnsi="Garamond" w:cs="Times New Roman"/>
          <w:sz w:val="28"/>
          <w:szCs w:val="28"/>
        </w:rPr>
        <w:t>A+, Network +, Security+</w:t>
      </w:r>
    </w:p>
    <w:p w14:paraId="481E17CC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proofErr w:type="spellStart"/>
      <w:r w:rsidRPr="000E3CAB">
        <w:rPr>
          <w:rFonts w:ascii="Garamond" w:eastAsia="Times New Roman" w:hAnsi="Garamond" w:cs="Times New Roman"/>
          <w:b/>
          <w:sz w:val="28"/>
          <w:szCs w:val="28"/>
        </w:rPr>
        <w:t>ECCouncil</w:t>
      </w:r>
      <w:proofErr w:type="spellEnd"/>
      <w:r w:rsidRPr="000E3CAB">
        <w:rPr>
          <w:rFonts w:ascii="Garamond" w:eastAsia="Times New Roman" w:hAnsi="Garamond" w:cs="Times New Roman"/>
          <w:b/>
          <w:sz w:val="28"/>
          <w:szCs w:val="28"/>
        </w:rPr>
        <w:t xml:space="preserve"> certs: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 Certified Ethical Hacker (CEH), Certified Network Defense Architect (CNDA)</w:t>
      </w:r>
    </w:p>
    <w:p w14:paraId="4583C7D9" w14:textId="77777777" w:rsidR="000E3CAB" w:rsidRPr="000E3CAB" w:rsidRDefault="000E3CAB" w:rsidP="000E3CAB">
      <w:pPr>
        <w:pStyle w:val="ListParagraph"/>
        <w:widowControl w:val="0"/>
        <w:numPr>
          <w:ilvl w:val="0"/>
          <w:numId w:val="1"/>
        </w:numPr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E3CAB">
        <w:rPr>
          <w:rFonts w:ascii="Garamond" w:eastAsia="Times New Roman" w:hAnsi="Garamond" w:cs="Times New Roman"/>
          <w:b/>
          <w:sz w:val="28"/>
          <w:szCs w:val="28"/>
        </w:rPr>
        <w:t>Splunk Certs and Accreditations:</w:t>
      </w:r>
      <w:r w:rsidRPr="000E3CAB">
        <w:rPr>
          <w:rFonts w:ascii="Garamond" w:eastAsia="Times New Roman" w:hAnsi="Garamond" w:cs="Times New Roman"/>
          <w:sz w:val="28"/>
          <w:szCs w:val="28"/>
        </w:rPr>
        <w:t xml:space="preserve"> </w:t>
      </w:r>
      <w:r w:rsidRPr="000E3CAB">
        <w:rPr>
          <w:rFonts w:ascii="Garamond" w:eastAsia="Times New Roman" w:hAnsi="Garamond" w:cs="Arial"/>
          <w:color w:val="000000"/>
          <w:sz w:val="28"/>
          <w:szCs w:val="28"/>
          <w:shd w:val="clear" w:color="auto" w:fill="FFFFFF"/>
        </w:rPr>
        <w:t>Splunk Accredited Core Implementation, Splunk Accredited Consultant,</w:t>
      </w:r>
    </w:p>
    <w:p w14:paraId="6B96A865" w14:textId="77777777" w:rsidR="000E3CAB" w:rsidRPr="000E3CAB" w:rsidRDefault="000E3CAB" w:rsidP="000E3CAB">
      <w:pPr>
        <w:pStyle w:val="ListParagraph"/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0E3CAB">
        <w:rPr>
          <w:rFonts w:ascii="Garamond" w:eastAsia="Times New Roman" w:hAnsi="Garamond" w:cs="Times New Roman"/>
          <w:bCs/>
          <w:sz w:val="28"/>
          <w:szCs w:val="28"/>
        </w:rPr>
        <w:t>Splunk Accredited Implementation Architect, Splunk Certified Admin, Power-User and User</w:t>
      </w:r>
    </w:p>
    <w:p w14:paraId="0DC71F5C" w14:textId="77777777" w:rsidR="000E3CAB" w:rsidRDefault="000E3CAB" w:rsidP="000E3CAB">
      <w:pPr>
        <w:widowControl w:val="0"/>
        <w:pBdr>
          <w:left w:val="single" w:sz="48" w:space="6" w:color="F4FAFD"/>
        </w:pBdr>
        <w:shd w:val="clear" w:color="auto" w:fill="FFFFFF"/>
        <w:autoSpaceDE w:val="0"/>
        <w:autoSpaceDN w:val="0"/>
        <w:spacing w:after="0" w:line="240" w:lineRule="auto"/>
        <w:rPr>
          <w:rFonts w:ascii="Garamond" w:eastAsia="Times New Roman" w:hAnsi="Garamond" w:cs="Times New Roman"/>
        </w:rPr>
      </w:pPr>
    </w:p>
    <w:p w14:paraId="6C374BA3" w14:textId="77777777" w:rsidR="00AD1127" w:rsidRDefault="00AD1127"/>
    <w:sectPr w:rsidR="00AD1127" w:rsidSect="0017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C7891"/>
    <w:multiLevelType w:val="hybridMultilevel"/>
    <w:tmpl w:val="241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F"/>
    <w:rsid w:val="000D0A54"/>
    <w:rsid w:val="000E3CAB"/>
    <w:rsid w:val="001732F0"/>
    <w:rsid w:val="00294E4F"/>
    <w:rsid w:val="00A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24805"/>
  <w15:chartTrackingRefBased/>
  <w15:docId w15:val="{64D5C4CC-243E-BD4A-9F36-BF99336D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4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E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dmond.christ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Redmond</dc:creator>
  <cp:keywords/>
  <dc:description/>
  <cp:lastModifiedBy>Christina Redmond</cp:lastModifiedBy>
  <cp:revision>2</cp:revision>
  <dcterms:created xsi:type="dcterms:W3CDTF">2020-11-06T02:30:00Z</dcterms:created>
  <dcterms:modified xsi:type="dcterms:W3CDTF">2020-11-06T02:38:00Z</dcterms:modified>
</cp:coreProperties>
</file>