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60" w:before="240"/>
        <w:jc w:val="center"/>
      </w:pPr>
      <w:r>
        <w:rPr>
          <w:rFonts w:ascii="Arial" w:cs="Arial" w:eastAsia="Arial" w:hAnsi="Arial"/>
          <w:b/>
          <w:bCs/>
          <w:color w:val="595959"/>
          <w:sz w:val="28"/>
          <w:szCs w:val="28"/>
        </w:rPr>
        <w:t xml:space="preserve">CREDO TRADING LLC</w:t>
      </w:r>
    </w:p>
    <w:p>
      <w:pPr>
        <w:spacing w:after="60" w:before="0"/>
        <w:jc w:val="center"/>
      </w:pPr>
      <w:r>
        <w:rPr>
          <w:rFonts w:ascii="Arial" w:cs="Arial" w:eastAsia="Arial" w:hAnsi="Arial"/>
          <w:i/>
          <w:iCs/>
          <w:color w:val="595959"/>
          <w:sz w:val="22"/>
          <w:szCs w:val="22"/>
        </w:rPr>
        <w:t xml:space="preserve">Small-Cap Day Trading Academy</w:t>
      </w:r>
    </w:p>
    <w:p>
      <w:pPr>
        <w:spacing w:after="80" w:before="80"/>
      </w:pPr>
    </w:p>
    <w:p>
      <w:pPr>
        <w:spacing w:after="120" w:before="200"/>
        <w:jc w:val="center"/>
      </w:pPr>
      <w:r>
        <w:rPr>
          <w:rFonts w:ascii="Arial" w:cs="Arial" w:eastAsia="Arial" w:hAnsi="Arial"/>
          <w:b/>
          <w:bCs/>
          <w:color w:val="1F4E79"/>
          <w:sz w:val="52"/>
          <w:szCs w:val="52"/>
        </w:rPr>
        <w:t xml:space="preserve">Foundation Course</w:t>
      </w:r>
    </w:p>
    <w:p>
      <w:pPr>
        <w:spacing w:after="80" w:before="0"/>
        <w:jc w:val="center"/>
      </w:pPr>
      <w:r>
        <w:rPr>
          <w:rFonts w:ascii="Arial" w:cs="Arial" w:eastAsia="Arial" w:hAnsi="Arial"/>
          <w:b/>
          <w:bCs/>
          <w:color w:val="2E75B6"/>
          <w:sz w:val="40"/>
          <w:szCs w:val="40"/>
        </w:rPr>
        <w:t xml:space="preserve">Module 2</w:t>
      </w:r>
    </w:p>
    <w:p>
      <w:pPr>
        <w:spacing w:after="400" w:before="0"/>
        <w:jc w:val="center"/>
      </w:pPr>
      <w:r>
        <w:rPr>
          <w:rFonts w:ascii="Arial" w:cs="Arial" w:eastAsia="Arial" w:hAnsi="Arial"/>
          <w:color w:val="595959"/>
          <w:sz w:val="32"/>
          <w:szCs w:val="32"/>
        </w:rPr>
        <w:t xml:space="preserve">Reading Charts and Price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r>
              <w:rPr>
                <w:rFonts w:ascii="Arial" w:cs="Arial" w:eastAsia="Arial" w:hAnsi="Arial"/>
                <w:color w:val="1F4E79"/>
                <w:sz w:val="22"/>
                <w:szCs w:val="22"/>
              </w:rPr>
              <w:t xml:space="preserve">Prerequisite: Module 1 completed and quiz passed. This module builds directly on the vocabulary and concepts introduced in Module 1. Do not begin Module 2 until you have scored 80% or higher on the Module 1 quiz.</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Module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 of 6 — Foundation Course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Prerequisite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Module 1 complete — quiz passed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Estimated 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5-7 hours of study + daily chart observation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Completion gate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Correctly identify 5 key levels on 3 provided chart screenshots</w:t>
            </w:r>
          </w:p>
        </w:tc>
      </w:tr>
    </w:tbl>
    <w:p>
      <w:r>
        <w:br w:type="page"/>
      </w:r>
    </w:p>
    <w:p>
      <w:pPr>
        <w:pStyle w:val="Heading1"/>
        <w:pBdr>
          <w:bottom w:val="single" w:color="2E75B6" w:sz="8" w:space="1"/>
        </w:pBdr>
        <w:spacing w:after="120" w:before="400"/>
      </w:pPr>
      <w:r>
        <w:rPr>
          <w:rFonts w:ascii="Arial" w:cs="Arial" w:eastAsia="Arial" w:hAnsi="Arial"/>
          <w:b/>
          <w:bCs/>
          <w:color w:val="1F4E79"/>
          <w:sz w:val="32"/>
          <w:szCs w:val="32"/>
        </w:rPr>
        <w:t xml:space="preserve">Lesson 1 — Understanding Candlestick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r>
              <w:rPr>
                <w:rFonts w:ascii="Arial" w:cs="Arial" w:eastAsia="Arial" w:hAnsi="Arial"/>
                <w:color w:val="1F4E79"/>
                <w:sz w:val="22"/>
                <w:szCs w:val="22"/>
              </w:rPr>
              <w:t xml:space="preserve">Learning objective: By the end of this lesson you will recognize the most important candlestick patterns, understand what they signal about buyer and seller strength, and be able to identify them on a live chart.</w:t>
            </w:r>
          </w:p>
        </w:tc>
      </w:tr>
    </w:tbl>
    <w:p>
      <w:pPr>
        <w:spacing w:after="80" w:before="80"/>
      </w:pPr>
    </w:p>
    <w:p>
      <w:pPr>
        <w:pStyle w:val="Heading2"/>
        <w:spacing w:after="100" w:before="280"/>
      </w:pPr>
      <w:r>
        <w:rPr>
          <w:rFonts w:ascii="Arial" w:cs="Arial" w:eastAsia="Arial" w:hAnsi="Arial"/>
          <w:b/>
          <w:bCs/>
          <w:color w:val="2E75B6"/>
          <w:sz w:val="26"/>
          <w:szCs w:val="26"/>
        </w:rPr>
        <w:t xml:space="preserve">1.1 Why Candlestick Patterns Matter</w:t>
      </w:r>
    </w:p>
    <w:p>
      <w:pPr>
        <w:spacing w:after="80" w:before="80"/>
        <w:jc w:val="both"/>
      </w:pPr>
      <w:r>
        <w:rPr>
          <w:rFonts w:ascii="Arial" w:cs="Arial" w:eastAsia="Arial" w:hAnsi="Arial"/>
          <w:sz w:val="22"/>
          <w:szCs w:val="22"/>
        </w:rPr>
        <w:t xml:space="preserve">In Module 1 you learned that each candlestick shows the open, high, low, and close for a time period, and that green candles mean buyers won that period while red candles mean sellers won. Candlestick patterns take this one step further: they look at the shape of individual candles and combinations of two or three candles to detect moments when momentum is shifting.</w:t>
      </w:r>
    </w:p>
    <w:p>
      <w:pPr>
        <w:spacing w:after="80" w:before="80"/>
      </w:pPr>
    </w:p>
    <w:p>
      <w:pPr>
        <w:spacing w:after="80" w:before="80"/>
        <w:jc w:val="both"/>
      </w:pPr>
      <w:r>
        <w:rPr>
          <w:rFonts w:ascii="Arial" w:cs="Arial" w:eastAsia="Arial" w:hAnsi="Arial"/>
          <w:sz w:val="22"/>
          <w:szCs w:val="22"/>
        </w:rPr>
        <w:t xml:space="preserve">A pattern is not a signal to trade on its own. It is a piece of evidence that, combined with price level context, volume, and catalyst, tells a more complete story about what is likely to happen next. The goal of this lesson is pattern recognition — being able to name what you see on a chart in real time.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00"/>
              <w:bottom w:type="dxa" w:w="140"/>
              <w:right w:type="dxa" w:w="200"/>
            </w:tcMar>
          </w:tcPr>
          <w:p>
            <w:r>
              <w:rPr>
                <w:rFonts w:ascii="Arial" w:cs="Arial" w:eastAsia="Arial" w:hAnsi="Arial"/>
                <w:color w:val="7A4A00"/>
                <w:sz w:val="22"/>
                <w:szCs w:val="22"/>
              </w:rPr>
              <w:t xml:space="preserve">IMPORTANT: Candlestick patterns have higher reliability when they appear at a significant price level — a known support, resistance, VWAP, or pre-market high. A hammer candle in random space means less than a hammer candle right at a key support level with high volume. Context always matters more than the pattern alone.</w:t>
            </w:r>
          </w:p>
        </w:tc>
      </w:tr>
    </w:tbl>
    <w:p>
      <w:pPr>
        <w:spacing w:after="80" w:before="80"/>
      </w:pPr>
    </w:p>
    <w:p>
      <w:pPr>
        <w:pStyle w:val="Heading2"/>
        <w:spacing w:after="100" w:before="280"/>
      </w:pPr>
      <w:r>
        <w:rPr>
          <w:rFonts w:ascii="Arial" w:cs="Arial" w:eastAsia="Arial" w:hAnsi="Arial"/>
          <w:b/>
          <w:bCs/>
          <w:color w:val="2E75B6"/>
          <w:sz w:val="26"/>
          <w:szCs w:val="26"/>
        </w:rPr>
        <w:t xml:space="preserve">1.2 Single Candle Reversal Patterns</w:t>
      </w:r>
    </w:p>
    <w:p>
      <w:pPr>
        <w:spacing w:after="80" w:before="80"/>
      </w:pPr>
    </w:p>
    <w:p>
      <w:pPr>
        <w:pStyle w:val="Heading3"/>
        <w:spacing w:after="80" w:before="200"/>
      </w:pPr>
      <w:r>
        <w:rPr>
          <w:rFonts w:ascii="Arial" w:cs="Arial" w:eastAsia="Arial" w:hAnsi="Arial"/>
          <w:b/>
          <w:bCs/>
          <w:color w:val="1F4E79"/>
          <w:sz w:val="23"/>
          <w:szCs w:val="23"/>
        </w:rPr>
        <w:t xml:space="preserve">The Hammer</w:t>
      </w:r>
    </w:p>
    <w:p>
      <w:pPr>
        <w:spacing w:after="80" w:before="80"/>
        <w:jc w:val="both"/>
      </w:pPr>
      <w:r>
        <w:rPr>
          <w:rFonts w:ascii="Arial" w:cs="Arial" w:eastAsia="Arial" w:hAnsi="Arial"/>
          <w:sz w:val="22"/>
          <w:szCs w:val="22"/>
        </w:rPr>
        <w:t xml:space="preserve">A hammer has a small body near the top of the candle with a long lower wick (shadow) that is at least twice the length of the body. It forms after a downward move and signals that sellers pushed price down hard during the period, but buyers stepped in strongly and pushed price back up near the open. The long lower wick is the tell — it shows a significant rejection of lower prices.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Feature</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What it looks like</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What it means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Body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Small, near the top of the candle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 and close were close together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Lower wick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Long — at least 2x the body length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Sellers pushed hard down, then buyers fought back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Upper wick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Little or none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Price did not go much above the open/close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Location required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After a downward move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Pattern only meaningful as a potential reversal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40"/>
              <w:left w:type="dxa" w:w="200"/>
              <w:bottom w:type="dxa" w:w="140"/>
              <w:right w:type="dxa" w:w="200"/>
            </w:tcMar>
          </w:tcPr>
          <w:p>
            <w:r>
              <w:rPr>
                <w:rFonts w:ascii="Arial" w:cs="Arial" w:eastAsia="Arial" w:hAnsi="Arial"/>
                <w:color w:val="1D6B3A"/>
                <w:sz w:val="22"/>
                <w:szCs w:val="22"/>
              </w:rPr>
              <w:t xml:space="preserve">KEY INSIGHT: A green hammer (closes above the open) is stronger than a red hammer. The color tells you whether buyers fully won the period or just partially recovered. Both are bullish signals at support, but the green version is more convincing.</w:t>
            </w:r>
          </w:p>
        </w:tc>
      </w:tr>
    </w:tbl>
    <w:p>
      <w:pPr>
        <w:spacing w:after="80" w:before="80"/>
      </w:pPr>
    </w:p>
    <w:p>
      <w:pPr>
        <w:pStyle w:val="Heading3"/>
        <w:spacing w:after="80" w:before="200"/>
      </w:pPr>
      <w:r>
        <w:rPr>
          <w:rFonts w:ascii="Arial" w:cs="Arial" w:eastAsia="Arial" w:hAnsi="Arial"/>
          <w:b/>
          <w:bCs/>
          <w:color w:val="1F4E79"/>
          <w:sz w:val="23"/>
          <w:szCs w:val="23"/>
        </w:rPr>
        <w:t xml:space="preserve">The Shooting Star</w:t>
      </w:r>
    </w:p>
    <w:p>
      <w:pPr>
        <w:spacing w:after="80" w:before="80"/>
        <w:jc w:val="both"/>
      </w:pPr>
      <w:r>
        <w:rPr>
          <w:rFonts w:ascii="Arial" w:cs="Arial" w:eastAsia="Arial" w:hAnsi="Arial"/>
          <w:sz w:val="22"/>
          <w:szCs w:val="22"/>
        </w:rPr>
        <w:t xml:space="preserve">The shooting star is the mirror image of the hammer. It has a small body near the bottom of the candle with a long upper wick. It forms after an upward move and signals that buyers pushed price up hard during the period, but sellers overwhelmed them and pushed price back down. The long upper wick shows a significant rejection of higher prices.</w:t>
      </w:r>
    </w:p>
    <w:p>
      <w:pPr>
        <w:spacing w:after="80" w:before="80"/>
        <w:jc w:val="both"/>
      </w:pPr>
      <w:r>
        <w:rPr>
          <w:rFonts w:ascii="Arial" w:cs="Arial" w:eastAsia="Arial" w:hAnsi="Arial"/>
          <w:sz w:val="22"/>
          <w:szCs w:val="22"/>
        </w:rPr>
        <w:t xml:space="preserve">Where a hammer at support suggests a bullish reversal, a shooting star at resistance suggests a bearish reversal. On a small-cap stock that has run 50% in the morning, a shooting star at the pre-market high is a strong signal that the move is exhausting.</w:t>
      </w:r>
    </w:p>
    <w:p>
      <w:pPr>
        <w:spacing w:after="80" w:before="80"/>
      </w:pPr>
    </w:p>
    <w:p>
      <w:pPr>
        <w:pStyle w:val="Heading3"/>
        <w:spacing w:after="80" w:before="200"/>
      </w:pPr>
      <w:r>
        <w:rPr>
          <w:rFonts w:ascii="Arial" w:cs="Arial" w:eastAsia="Arial" w:hAnsi="Arial"/>
          <w:b/>
          <w:bCs/>
          <w:color w:val="1F4E79"/>
          <w:sz w:val="23"/>
          <w:szCs w:val="23"/>
        </w:rPr>
        <w:t xml:space="preserve">The Doji</w:t>
      </w:r>
    </w:p>
    <w:p>
      <w:pPr>
        <w:spacing w:after="80" w:before="80"/>
        <w:jc w:val="both"/>
      </w:pPr>
      <w:r>
        <w:rPr>
          <w:rFonts w:ascii="Arial" w:cs="Arial" w:eastAsia="Arial" w:hAnsi="Arial"/>
          <w:sz w:val="22"/>
          <w:szCs w:val="22"/>
        </w:rPr>
        <w:t xml:space="preserve">A doji forms when the open and close are at or nearly the same price, creating a very small body. The wicks can extend in both directions. A doji means indecision — neither buyers nor sellers won the period. After a strong move in either direction, a doji signals that momentum is stalling and a reversal or consolidation may follow.</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c>
          <w:tcPr>
            <w:tcW w:type="dxa" w:w="4580"/>
            <w:tcBorders>
              <w:top w:val="single" w:color="CCCCCC" w:sz="1"/>
              <w:left w:val="single" w:color="CCCCCC" w:sz="1"/>
              <w:bottom w:val="single" w:color="CCCCCC" w:sz="1"/>
              <w:right w:val="single" w:color="CCCCCC" w:sz="1"/>
            </w:tcBorders>
            <w:shd w:fill="D6F0E0" w:val="clear"/>
            <w:tcMar>
              <w:top w:type="dxa" w:w="120"/>
              <w:left w:type="dxa" w:w="160"/>
              <w:bottom w:type="dxa" w:w="120"/>
              <w:right w:type="dxa" w:w="160"/>
            </w:tcMar>
          </w:tcPr>
          <w:p>
            <w:r>
              <w:rPr>
                <w:rFonts w:ascii="Arial" w:cs="Arial" w:eastAsia="Arial" w:hAnsi="Arial"/>
                <w:color w:val="1D6B3A"/>
                <w:sz w:val="20"/>
                <w:szCs w:val="20"/>
              </w:rPr>
              <w:t xml:space="preserve">Bullish context
Doji after a downward move at support = buyers and sellers are equally matched after sellers dominated. Bulls are starting to contest. Watch for the next candle to confirm direction.</w:t>
            </w:r>
          </w:p>
        </w:tc>
        <w:tc>
          <w:tcPr>
            <w:tcW w:type="dxa" w:w="4580"/>
            <w:tcBorders>
              <w:top w:val="single" w:color="CCCCCC" w:sz="1"/>
              <w:left w:val="single" w:color="CCCCCC" w:sz="1"/>
              <w:bottom w:val="single" w:color="CCCCCC" w:sz="1"/>
              <w:right w:val="single" w:color="CCCCCC" w:sz="1"/>
            </w:tcBorders>
            <w:shd w:fill="FFE0E0" w:val="clear"/>
            <w:tcMar>
              <w:top w:type="dxa" w:w="120"/>
              <w:left w:type="dxa" w:w="160"/>
              <w:bottom w:type="dxa" w:w="120"/>
              <w:right w:type="dxa" w:w="160"/>
            </w:tcMar>
          </w:tcPr>
          <w:p>
            <w:r>
              <w:rPr>
                <w:rFonts w:ascii="Arial" w:cs="Arial" w:eastAsia="Arial" w:hAnsi="Arial"/>
                <w:color w:val="7A1A1A"/>
                <w:sz w:val="20"/>
                <w:szCs w:val="20"/>
              </w:rPr>
              <w:t xml:space="preserve">Bearish context
Doji after a strong upward move at resistance = the buying momentum that drove the stock up has stalled. Watch for the next candle. If it is red, the reversal is likely confirmed.</w:t>
            </w:r>
          </w:p>
        </w:tc>
      </w:tr>
    </w:tbl>
    <w:p>
      <w:pPr>
        <w:spacing w:after="80" w:before="80"/>
      </w:pPr>
    </w:p>
    <w:p>
      <w:pPr>
        <w:pStyle w:val="Heading3"/>
        <w:spacing w:after="80" w:before="200"/>
      </w:pPr>
      <w:r>
        <w:rPr>
          <w:rFonts w:ascii="Arial" w:cs="Arial" w:eastAsia="Arial" w:hAnsi="Arial"/>
          <w:b/>
          <w:bCs/>
          <w:color w:val="1F4E79"/>
          <w:sz w:val="23"/>
          <w:szCs w:val="23"/>
        </w:rPr>
        <w:t xml:space="preserve">The Marubozu</w:t>
      </w:r>
    </w:p>
    <w:p>
      <w:pPr>
        <w:spacing w:after="80" w:before="80"/>
        <w:jc w:val="both"/>
      </w:pPr>
      <w:r>
        <w:rPr>
          <w:rFonts w:ascii="Arial" w:cs="Arial" w:eastAsia="Arial" w:hAnsi="Arial"/>
          <w:sz w:val="22"/>
          <w:szCs w:val="22"/>
        </w:rPr>
        <w:t xml:space="preserve">A marubozu is the opposite of a doji — it is a candle with a large body and little or no wicks in either direction. A green marubozu means the stock opened at its low and closed at its high for the period: pure buyer control from start to finish. A red marubozu means pure seller control. These candles signal strong momentum and often appear during the first five minutes of a gap-and-go opening.</w:t>
      </w:r>
    </w:p>
    <w:p>
      <w:pPr>
        <w:spacing w:after="80" w:before="80"/>
      </w:pPr>
    </w:p>
    <w:p>
      <w:pPr>
        <w:pStyle w:val="Heading2"/>
        <w:spacing w:after="100" w:before="280"/>
      </w:pPr>
      <w:r>
        <w:rPr>
          <w:rFonts w:ascii="Arial" w:cs="Arial" w:eastAsia="Arial" w:hAnsi="Arial"/>
          <w:b/>
          <w:bCs/>
          <w:color w:val="2E75B6"/>
          <w:sz w:val="26"/>
          <w:szCs w:val="26"/>
        </w:rPr>
        <w:t xml:space="preserve">1.3 Two-Candle Patterns</w:t>
      </w:r>
    </w:p>
    <w:p>
      <w:pPr>
        <w:spacing w:after="80" w:before="80"/>
      </w:pPr>
    </w:p>
    <w:p>
      <w:pPr>
        <w:pStyle w:val="Heading3"/>
        <w:spacing w:after="80" w:before="200"/>
      </w:pPr>
      <w:r>
        <w:rPr>
          <w:rFonts w:ascii="Arial" w:cs="Arial" w:eastAsia="Arial" w:hAnsi="Arial"/>
          <w:b/>
          <w:bCs/>
          <w:color w:val="1F4E79"/>
          <w:sz w:val="23"/>
          <w:szCs w:val="23"/>
        </w:rPr>
        <w:t xml:space="preserve">The Engulfing Pattern</w:t>
      </w:r>
    </w:p>
    <w:p>
      <w:pPr>
        <w:spacing w:after="80" w:before="80"/>
        <w:jc w:val="both"/>
      </w:pPr>
      <w:r>
        <w:rPr>
          <w:rFonts w:ascii="Arial" w:cs="Arial" w:eastAsia="Arial" w:hAnsi="Arial"/>
          <w:sz w:val="22"/>
          <w:szCs w:val="22"/>
        </w:rPr>
        <w:t xml:space="preserve">An engulfing pattern requires two candles. The second candle's body completely contains (engulfs) the first candle's body. There are two versions:</w:t>
      </w:r>
    </w:p>
    <w:p>
      <w:pPr>
        <w:pStyle w:val="ListParagraph"/>
        <w:numPr>
          <w:ilvl w:val="0"/>
          <w:numId w:val="2"/>
        </w:numPr>
        <w:spacing w:after="50" w:before="50"/>
      </w:pPr>
      <w:r>
        <w:rPr>
          <w:rFonts w:ascii="Arial" w:cs="Arial" w:eastAsia="Arial" w:hAnsi="Arial"/>
          <w:sz w:val="22"/>
          <w:szCs w:val="22"/>
        </w:rPr>
        <w:t xml:space="preserve">Bullish engulfing: After a downward move, a small red candle is followed by a large green candle that engulfs it. Buyers dominated so completely on the second candle that they overcame the entire previous period's selling and more.</w:t>
      </w:r>
    </w:p>
    <w:p>
      <w:pPr>
        <w:pStyle w:val="ListParagraph"/>
        <w:numPr>
          <w:ilvl w:val="0"/>
          <w:numId w:val="2"/>
        </w:numPr>
        <w:spacing w:after="50" w:before="50"/>
      </w:pPr>
      <w:r>
        <w:rPr>
          <w:rFonts w:ascii="Arial" w:cs="Arial" w:eastAsia="Arial" w:hAnsi="Arial"/>
          <w:sz w:val="22"/>
          <w:szCs w:val="22"/>
        </w:rPr>
        <w:t xml:space="preserve">Bearish engulfing: After an upward move, a small green candle is followed by a large red candle that engulfs it. Sellers took complete control, a frequent signal that a small-cap morning run is ending.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00"/>
              <w:bottom w:type="dxa" w:w="140"/>
              <w:right w:type="dxa" w:w="200"/>
            </w:tcMar>
          </w:tcPr>
          <w:p>
            <w:r>
              <w:rPr>
                <w:rFonts w:ascii="Arial" w:cs="Arial" w:eastAsia="Arial" w:hAnsi="Arial"/>
                <w:color w:val="7A4A00"/>
                <w:sz w:val="22"/>
                <w:szCs w:val="22"/>
              </w:rPr>
              <w:t xml:space="preserve">SMALL-CAP NOTE: Bearish engulfing patterns on the 1-minute chart during the power hour (9:30-10:30 AM) are one of the most reliable short-entry signals for experienced traders. As a beginner you will observe these — not trade them — until Module 3 and 4 training is complete.</w:t>
            </w:r>
          </w:p>
        </w:tc>
      </w:tr>
    </w:tbl>
    <w:p>
      <w:pPr>
        <w:spacing w:after="80" w:before="80"/>
      </w:pPr>
    </w:p>
    <w:p>
      <w:pPr>
        <w:pStyle w:val="Heading3"/>
        <w:spacing w:after="80" w:before="200"/>
      </w:pPr>
      <w:r>
        <w:rPr>
          <w:rFonts w:ascii="Arial" w:cs="Arial" w:eastAsia="Arial" w:hAnsi="Arial"/>
          <w:b/>
          <w:bCs/>
          <w:color w:val="1F4E79"/>
          <w:sz w:val="23"/>
          <w:szCs w:val="23"/>
        </w:rPr>
        <w:t xml:space="preserve">The Tweezer Top and Tweezer Bottom</w:t>
      </w:r>
    </w:p>
    <w:p>
      <w:pPr>
        <w:spacing w:after="80" w:before="80"/>
        <w:jc w:val="both"/>
      </w:pPr>
      <w:r>
        <w:rPr>
          <w:rFonts w:ascii="Arial" w:cs="Arial" w:eastAsia="Arial" w:hAnsi="Arial"/>
          <w:sz w:val="22"/>
          <w:szCs w:val="22"/>
        </w:rPr>
        <w:t xml:space="preserve">Tweezer patterns form when two consecutive candles have identical or nearly identical highs (tweezer top) or lows (tweezer bottom). A tweezer top after an upward move signals strong resistance at that price — buyers tried twice to push higher and failed both times. A tweezer bottom after a downward move signals strong support — sellers tried twice to push lower and were rejected both times.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Term</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Hammer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Single candle. Small body near top, long lower wick. Bullish reversal signal at support.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Shooting star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Single candle. Small body near bottom, long upper wick. Bearish reversal signal at resistance.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Doji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Single candle. Open and close nearly equal. Signals indecision and potential reversal.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Marubozu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Single candle. Large body, no wicks. Signals strong pure momentum in one direction.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Bullish engulfing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Two candles. Large green candle fully engulfs prior red candle. Bullish reversal.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Bearish engulfing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Two candles. Large red candle fully engulfs prior green candle. Bearish reversal.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Tweezer top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Two candles. Identical highs after upward move. Strong resistance signal.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Tweezer bottom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Two candles. Identical lows after downward move. Strong support signal.</w:t>
            </w:r>
          </w:p>
        </w:tc>
      </w:tr>
    </w:tbl>
    <w:p>
      <w:r>
        <w:br w:type="page"/>
      </w:r>
    </w:p>
    <w:p>
      <w:pPr>
        <w:pStyle w:val="Heading1"/>
        <w:pBdr>
          <w:bottom w:val="single" w:color="2E75B6" w:sz="8" w:space="1"/>
        </w:pBdr>
        <w:spacing w:after="120" w:before="400"/>
      </w:pPr>
      <w:r>
        <w:rPr>
          <w:rFonts w:ascii="Arial" w:cs="Arial" w:eastAsia="Arial" w:hAnsi="Arial"/>
          <w:b/>
          <w:bCs/>
          <w:color w:val="1F4E79"/>
          <w:sz w:val="32"/>
          <w:szCs w:val="32"/>
        </w:rPr>
        <w:t xml:space="preserve">Lesson 2 — Support and Resistance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r>
              <w:rPr>
                <w:rFonts w:ascii="Arial" w:cs="Arial" w:eastAsia="Arial" w:hAnsi="Arial"/>
                <w:color w:val="1F4E79"/>
                <w:sz w:val="22"/>
                <w:szCs w:val="22"/>
              </w:rPr>
              <w:t xml:space="preserve">Learning objective: By the end of this lesson you will be able to draw meaningful support and resistance levels on a chart, explain why they matter, and identify at least three types of key levels used in CREDO trading sessions.</w:t>
            </w:r>
          </w:p>
        </w:tc>
      </w:tr>
    </w:tbl>
    <w:p>
      <w:pPr>
        <w:spacing w:after="80" w:before="80"/>
      </w:pPr>
    </w:p>
    <w:p>
      <w:pPr>
        <w:pStyle w:val="Heading2"/>
        <w:spacing w:after="100" w:before="280"/>
      </w:pPr>
      <w:r>
        <w:rPr>
          <w:rFonts w:ascii="Arial" w:cs="Arial" w:eastAsia="Arial" w:hAnsi="Arial"/>
          <w:b/>
          <w:bCs/>
          <w:color w:val="2E75B6"/>
          <w:sz w:val="26"/>
          <w:szCs w:val="26"/>
        </w:rPr>
        <w:t xml:space="preserve">2.1 Why Support and Resistance Are the Foundation of All Trading</w:t>
      </w:r>
    </w:p>
    <w:p>
      <w:pPr>
        <w:spacing w:after="80" w:before="80"/>
        <w:jc w:val="both"/>
      </w:pPr>
      <w:r>
        <w:rPr>
          <w:rFonts w:ascii="Arial" w:cs="Arial" w:eastAsia="Arial" w:hAnsi="Arial"/>
          <w:sz w:val="22"/>
          <w:szCs w:val="22"/>
        </w:rPr>
        <w:t xml:space="preserve">Support and resistance are the most fundamental concepts in technical analysis. Every setup you will ever trade at CREDO is defined in relation to a key level. Your entry will be near a level. Your stop will be just beyond a level. Your target will be the next level. Without understanding how levels work, you cannot build a trade plan.</w:t>
      </w:r>
    </w:p>
    <w:p>
      <w:pPr>
        <w:spacing w:after="80" w:before="80"/>
      </w:pPr>
    </w:p>
    <w:p>
      <w:pPr>
        <w:spacing w:after="80" w:before="80"/>
        <w:jc w:val="both"/>
      </w:pPr>
      <w:r>
        <w:rPr>
          <w:rFonts w:ascii="Arial" w:cs="Arial" w:eastAsia="Arial" w:hAnsi="Arial"/>
          <w:sz w:val="22"/>
          <w:szCs w:val="22"/>
        </w:rPr>
        <w:t xml:space="preserve">A support level is a price where buyers have historically stepped in and prevented further decline. Think of it as a floor — every time price approaches it, buyers arrive and push price back up. A resistance level is a price where sellers have historically overwhelmed buyers and prevented further advance. Think of it as a ceiling.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00"/>
              <w:bottom w:type="dxa" w:w="140"/>
              <w:right w:type="dxa" w:w="200"/>
            </w:tcMar>
          </w:tcPr>
          <w:p>
            <w:r>
              <w:rPr>
                <w:rFonts w:ascii="Arial" w:cs="Arial" w:eastAsia="Arial" w:hAnsi="Arial"/>
                <w:color w:val="7A4A00"/>
                <w:sz w:val="22"/>
                <w:szCs w:val="22"/>
              </w:rPr>
              <w:t xml:space="preserve">KEY CONCEPT: Support and resistance are zones, not exact prices. Do not draw a support level as a razor-thin line and then panic if price dips one penny below it. Draw a zone — an area of approximately $0.10 to $0.30 wide on a small-cap stock — and think about whether price is respecting that zone rather than whether it has touched a single price.</w:t>
            </w:r>
          </w:p>
        </w:tc>
      </w:tr>
    </w:tbl>
    <w:p>
      <w:pPr>
        <w:spacing w:after="80" w:before="80"/>
      </w:pPr>
    </w:p>
    <w:p>
      <w:pPr>
        <w:pStyle w:val="Heading2"/>
        <w:spacing w:after="100" w:before="280"/>
      </w:pPr>
      <w:r>
        <w:rPr>
          <w:rFonts w:ascii="Arial" w:cs="Arial" w:eastAsia="Arial" w:hAnsi="Arial"/>
          <w:b/>
          <w:bCs/>
          <w:color w:val="2E75B6"/>
          <w:sz w:val="26"/>
          <w:szCs w:val="26"/>
        </w:rPr>
        <w:t xml:space="preserve">2.2 The Most Important Levels in Small-Cap Trading</w:t>
      </w:r>
    </w:p>
    <w:p>
      <w:pPr>
        <w:spacing w:after="80" w:before="80"/>
      </w:pPr>
    </w:p>
    <w:p>
      <w:pPr>
        <w:pStyle w:val="Heading3"/>
        <w:spacing w:after="80" w:before="200"/>
      </w:pPr>
      <w:r>
        <w:rPr>
          <w:rFonts w:ascii="Arial" w:cs="Arial" w:eastAsia="Arial" w:hAnsi="Arial"/>
          <w:b/>
          <w:bCs/>
          <w:color w:val="1F4E79"/>
          <w:sz w:val="23"/>
          <w:szCs w:val="23"/>
        </w:rPr>
        <w:t xml:space="preserve">Pre-Market High (PMH)</w:t>
      </w:r>
    </w:p>
    <w:p>
      <w:pPr>
        <w:spacing w:after="80" w:before="80"/>
        <w:jc w:val="both"/>
      </w:pPr>
      <w:r>
        <w:rPr>
          <w:rFonts w:ascii="Arial" w:cs="Arial" w:eastAsia="Arial" w:hAnsi="Arial"/>
          <w:sz w:val="22"/>
          <w:szCs w:val="22"/>
        </w:rPr>
        <w:t xml:space="preserve">The pre-market high is the highest price a stock reached before the 9:30 AM open. This is the single most watched level in small-cap day trading. When a stock gaps up on a catalyst, the pre-market high is where the first real test of strength happens.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c>
          <w:tcPr>
            <w:tcW w:type="dxa" w:w="4580"/>
            <w:tcBorders>
              <w:top w:val="single" w:color="CCCCCC" w:sz="1"/>
              <w:left w:val="single" w:color="CCCCCC" w:sz="1"/>
              <w:bottom w:val="single" w:color="CCCCCC" w:sz="1"/>
              <w:right w:val="single" w:color="CCCCCC" w:sz="1"/>
            </w:tcBorders>
            <w:shd w:fill="D6F0E0" w:val="clear"/>
            <w:tcMar>
              <w:top w:type="dxa" w:w="120"/>
              <w:left w:type="dxa" w:w="160"/>
              <w:bottom w:type="dxa" w:w="120"/>
              <w:right w:type="dxa" w:w="160"/>
            </w:tcMar>
          </w:tcPr>
          <w:p>
            <w:r>
              <w:rPr>
                <w:rFonts w:ascii="Arial" w:cs="Arial" w:eastAsia="Arial" w:hAnsi="Arial"/>
                <w:color w:val="1D6B3A"/>
                <w:sz w:val="20"/>
                <w:szCs w:val="20"/>
              </w:rPr>
              <w:t xml:space="preserve">Gap-and-go scenario
Stock opens at 9:30, consolidates briefly below PMH, then breaks above it with high volume. This breakout above PMH is a classic long entry trigger. Buyers who were waiting for confirmation now rush in.</w:t>
            </w:r>
          </w:p>
        </w:tc>
        <w:tc>
          <w:tcPr>
            <w:tcW w:type="dxa" w:w="4580"/>
            <w:tcBorders>
              <w:top w:val="single" w:color="CCCCCC" w:sz="1"/>
              <w:left w:val="single" w:color="CCCCCC" w:sz="1"/>
              <w:bottom w:val="single" w:color="CCCCCC" w:sz="1"/>
              <w:right w:val="single" w:color="CCCCCC" w:sz="1"/>
            </w:tcBorders>
            <w:shd w:fill="FFE0E0" w:val="clear"/>
            <w:tcMar>
              <w:top w:type="dxa" w:w="120"/>
              <w:left w:type="dxa" w:w="160"/>
              <w:bottom w:type="dxa" w:w="120"/>
              <w:right w:type="dxa" w:w="160"/>
            </w:tcMar>
          </w:tcPr>
          <w:p>
            <w:r>
              <w:rPr>
                <w:rFonts w:ascii="Arial" w:cs="Arial" w:eastAsia="Arial" w:hAnsi="Arial"/>
                <w:color w:val="7A1A1A"/>
                <w:sz w:val="20"/>
                <w:szCs w:val="20"/>
              </w:rPr>
              <w:t xml:space="preserve">Gap-and-trap scenario
Stock opens at 9:30, spikes briefly above PMH on thin volume, then immediately reverses back below it. This false breakout is a trap. The stock often sells off sharply as both trapped longs and new shorts create selling pressure.</w:t>
            </w:r>
          </w:p>
        </w:tc>
      </w:tr>
    </w:tbl>
    <w:p>
      <w:pPr>
        <w:spacing w:after="80" w:before="80"/>
      </w:pPr>
    </w:p>
    <w:p>
      <w:pPr>
        <w:pStyle w:val="Heading3"/>
        <w:spacing w:after="80" w:before="200"/>
      </w:pPr>
      <w:r>
        <w:rPr>
          <w:rFonts w:ascii="Arial" w:cs="Arial" w:eastAsia="Arial" w:hAnsi="Arial"/>
          <w:b/>
          <w:bCs/>
          <w:color w:val="1F4E79"/>
          <w:sz w:val="23"/>
          <w:szCs w:val="23"/>
        </w:rPr>
        <w:t xml:space="preserve">Previous Day's Close (PDC)</w:t>
      </w:r>
    </w:p>
    <w:p>
      <w:pPr>
        <w:spacing w:after="80" w:before="80"/>
        <w:jc w:val="both"/>
      </w:pPr>
      <w:r>
        <w:rPr>
          <w:rFonts w:ascii="Arial" w:cs="Arial" w:eastAsia="Arial" w:hAnsi="Arial"/>
          <w:sz w:val="22"/>
          <w:szCs w:val="22"/>
        </w:rPr>
        <w:t xml:space="preserve">The previous day's close is a reference point for overnight context. If a stock gapped up significantly from its PDC, the size of that gap tells you how aggressive the overnight buying was. PDC often acts as support on pullbacks during the morning — if a stock has run from $3.50 (PDC) to $5.00 on a catalyst, a pullback to the $3.50 area may find buyers stepping in again.</w:t>
      </w:r>
    </w:p>
    <w:p>
      <w:pPr>
        <w:spacing w:after="80" w:before="80"/>
      </w:pPr>
    </w:p>
    <w:p>
      <w:pPr>
        <w:pStyle w:val="Heading3"/>
        <w:spacing w:after="80" w:before="200"/>
      </w:pPr>
      <w:r>
        <w:rPr>
          <w:rFonts w:ascii="Arial" w:cs="Arial" w:eastAsia="Arial" w:hAnsi="Arial"/>
          <w:b/>
          <w:bCs/>
          <w:color w:val="1F4E79"/>
          <w:sz w:val="23"/>
          <w:szCs w:val="23"/>
        </w:rPr>
        <w:t xml:space="preserve">Round Numbers</w:t>
      </w:r>
    </w:p>
    <w:p>
      <w:pPr>
        <w:spacing w:after="80" w:before="80"/>
        <w:jc w:val="both"/>
      </w:pPr>
      <w:r>
        <w:rPr>
          <w:rFonts w:ascii="Arial" w:cs="Arial" w:eastAsia="Arial" w:hAnsi="Arial"/>
          <w:sz w:val="22"/>
          <w:szCs w:val="22"/>
        </w:rPr>
        <w:t xml:space="preserve">Round numbers — $1.00, $2.00, $3.00, $5.00, $10.00, $20.00 — act as natural support and resistance levels because they are psychologically significant. Traders place limit orders at round numbers. Stops cluster around them. On a small-cap stock moving from $2.50 toward $5.00, the $5.00 level will almost always act as resistance, often causing a pause or rejection before the stock either consolidates and pushes through or reverses.</w:t>
      </w:r>
    </w:p>
    <w:p>
      <w:pPr>
        <w:spacing w:after="80" w:before="80"/>
      </w:pPr>
    </w:p>
    <w:p>
      <w:pPr>
        <w:pStyle w:val="Heading3"/>
        <w:spacing w:after="80" w:before="200"/>
      </w:pPr>
      <w:r>
        <w:rPr>
          <w:rFonts w:ascii="Arial" w:cs="Arial" w:eastAsia="Arial" w:hAnsi="Arial"/>
          <w:b/>
          <w:bCs/>
          <w:color w:val="1F4E79"/>
          <w:sz w:val="23"/>
          <w:szCs w:val="23"/>
        </w:rPr>
        <w:t xml:space="preserve">Intraday Highs and Lows</w:t>
      </w:r>
    </w:p>
    <w:p>
      <w:pPr>
        <w:spacing w:after="80" w:before="80"/>
        <w:jc w:val="both"/>
      </w:pPr>
      <w:r>
        <w:rPr>
          <w:rFonts w:ascii="Arial" w:cs="Arial" w:eastAsia="Arial" w:hAnsi="Arial"/>
          <w:sz w:val="22"/>
          <w:szCs w:val="22"/>
        </w:rPr>
        <w:t xml:space="preserve">As the trading day progresses, the high and low of the day become dynamic support and resistance levels. The high of day (HOD) is resistance — buyers who bought at or near the high may sell as price returns there. A breakout above HOD to a new high of day is bullish. A break below the low of day (LOD) is bearish. In CREDO daily sessions, the mentor will call out HOD and LOD levels during the live commentary.</w:t>
      </w:r>
    </w:p>
    <w:p>
      <w:pPr>
        <w:spacing w:after="80" w:before="80"/>
      </w:pPr>
    </w:p>
    <w:p>
      <w:pPr>
        <w:pStyle w:val="Heading3"/>
        <w:spacing w:after="80" w:before="200"/>
      </w:pPr>
      <w:r>
        <w:rPr>
          <w:rFonts w:ascii="Arial" w:cs="Arial" w:eastAsia="Arial" w:hAnsi="Arial"/>
          <w:b/>
          <w:bCs/>
          <w:color w:val="1F4E79"/>
          <w:sz w:val="23"/>
          <w:szCs w:val="23"/>
        </w:rPr>
        <w:t xml:space="preserve">VWAP (Volume Weighted Average Price)</w:t>
      </w:r>
    </w:p>
    <w:p>
      <w:pPr>
        <w:spacing w:after="80" w:before="80"/>
        <w:jc w:val="both"/>
      </w:pPr>
      <w:r>
        <w:rPr>
          <w:rFonts w:ascii="Arial" w:cs="Arial" w:eastAsia="Arial" w:hAnsi="Arial"/>
          <w:sz w:val="22"/>
          <w:szCs w:val="22"/>
        </w:rPr>
        <w:t xml:space="preserve">VWAP is covered in depth in Lesson 3. For now, understand that VWAP is the most important intraday dynamic level. Stocks trading above VWAP are in a bullish intraday structure. Stocks trading below VWAP are in a bearish intraday structure. The first test of VWAP after an opening move is almost always significant.</w:t>
      </w:r>
    </w:p>
    <w:p>
      <w:pPr>
        <w:spacing w:after="80" w:before="80"/>
      </w:pPr>
    </w:p>
    <w:p>
      <w:pPr>
        <w:pStyle w:val="Heading2"/>
        <w:spacing w:after="100" w:before="280"/>
      </w:pPr>
      <w:r>
        <w:rPr>
          <w:rFonts w:ascii="Arial" w:cs="Arial" w:eastAsia="Arial" w:hAnsi="Arial"/>
          <w:b/>
          <w:bCs/>
          <w:color w:val="2E75B6"/>
          <w:sz w:val="26"/>
          <w:szCs w:val="26"/>
        </w:rPr>
        <w:t xml:space="preserve">2.3 How to Draw Support and Resistance Levels</w:t>
      </w:r>
    </w:p>
    <w:p>
      <w:pPr>
        <w:spacing w:after="80" w:before="80"/>
        <w:jc w:val="both"/>
      </w:pPr>
      <w:r>
        <w:rPr>
          <w:rFonts w:ascii="Arial" w:cs="Arial" w:eastAsia="Arial" w:hAnsi="Arial"/>
          <w:sz w:val="22"/>
          <w:szCs w:val="22"/>
        </w:rPr>
        <w:t xml:space="preserve">Drawing levels is a skill that improves with practice. Follow these steps when analyzing any chart before a session:</w:t>
      </w:r>
    </w:p>
    <w:p>
      <w:pPr>
        <w:pStyle w:val="ListParagraph"/>
        <w:numPr>
          <w:ilvl w:val="0"/>
          <w:numId w:val="3"/>
        </w:numPr>
        <w:spacing w:after="50" w:before="50"/>
      </w:pPr>
      <w:r>
        <w:rPr>
          <w:rFonts w:ascii="Arial" w:cs="Arial" w:eastAsia="Arial" w:hAnsi="Arial"/>
          <w:sz w:val="22"/>
          <w:szCs w:val="22"/>
        </w:rPr>
        <w:t xml:space="preserve">Start with the pre-market chart. Mark the pre-market high and previous close clearly. These two levels are mandatory for every stock on the watchlist.</w:t>
      </w:r>
    </w:p>
    <w:p>
      <w:pPr>
        <w:pStyle w:val="ListParagraph"/>
        <w:numPr>
          <w:ilvl w:val="0"/>
          <w:numId w:val="3"/>
        </w:numPr>
        <w:spacing w:after="50" w:before="50"/>
      </w:pPr>
      <w:r>
        <w:rPr>
          <w:rFonts w:ascii="Arial" w:cs="Arial" w:eastAsia="Arial" w:hAnsi="Arial"/>
          <w:sz w:val="22"/>
          <w:szCs w:val="22"/>
        </w:rPr>
        <w:t xml:space="preserve">Look for price areas where the chart shows multiple touches. If price bounced from $4.20 three times in the last two days, $4.20 is a meaningful support level. The more touches, the stronger the level.</w:t>
      </w:r>
    </w:p>
    <w:p>
      <w:pPr>
        <w:pStyle w:val="ListParagraph"/>
        <w:numPr>
          <w:ilvl w:val="0"/>
          <w:numId w:val="3"/>
        </w:numPr>
        <w:spacing w:after="50" w:before="50"/>
      </w:pPr>
      <w:r>
        <w:rPr>
          <w:rFonts w:ascii="Arial" w:cs="Arial" w:eastAsia="Arial" w:hAnsi="Arial"/>
          <w:sz w:val="22"/>
          <w:szCs w:val="22"/>
        </w:rPr>
        <w:t xml:space="preserve">Mark round numbers in the range between current price and your target. If a stock is at $3.80 heading toward $6.00, mark $4.00, $5.00, and $6.00 as potential resistance zones.</w:t>
      </w:r>
    </w:p>
    <w:p>
      <w:pPr>
        <w:pStyle w:val="ListParagraph"/>
        <w:numPr>
          <w:ilvl w:val="0"/>
          <w:numId w:val="3"/>
        </w:numPr>
        <w:spacing w:after="50" w:before="50"/>
      </w:pPr>
      <w:r>
        <w:rPr>
          <w:rFonts w:ascii="Arial" w:cs="Arial" w:eastAsia="Arial" w:hAnsi="Arial"/>
          <w:sz w:val="22"/>
          <w:szCs w:val="22"/>
        </w:rPr>
        <w:t xml:space="preserve">Do not over-draw. Beginners tend to draw too many levels and end up with a cluttered chart that is harder to read under pressure, not easier. Five clear levels are more useful than fifteen marginal ones.</w:t>
      </w:r>
    </w:p>
    <w:p>
      <w:pPr>
        <w:pStyle w:val="ListParagraph"/>
        <w:numPr>
          <w:ilvl w:val="0"/>
          <w:numId w:val="3"/>
        </w:numPr>
        <w:spacing w:after="50" w:before="50"/>
      </w:pPr>
      <w:r>
        <w:rPr>
          <w:rFonts w:ascii="Arial" w:cs="Arial" w:eastAsia="Arial" w:hAnsi="Arial"/>
          <w:sz w:val="22"/>
          <w:szCs w:val="22"/>
        </w:rPr>
        <w:t xml:space="preserve">Widen your view. Before marking levels, zoom out to the daily chart to see where the stock has found support and resistance in the past week or month. These levels carry more weight than intraday levels.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40"/>
              <w:left w:type="dxa" w:w="200"/>
              <w:bottom w:type="dxa" w:w="140"/>
              <w:right w:type="dxa" w:w="200"/>
            </w:tcMar>
          </w:tcPr>
          <w:p>
            <w:r>
              <w:rPr>
                <w:rFonts w:ascii="Arial" w:cs="Arial" w:eastAsia="Arial" w:hAnsi="Arial"/>
                <w:color w:val="1D6B3A"/>
                <w:sz w:val="22"/>
                <w:szCs w:val="22"/>
              </w:rPr>
              <w:t xml:space="preserve">DAILY PRACTICE: During your observation homework, draw the pre-market high, previous close, and any obvious support/resistance zones on each of your three watchlist stocks before 9:30 AM. Then watch what happens at each level during the open. After 10:30 AM, note in your TraderVue journal which levels held and which were broken. This is how pattern recognition develops.</w:t>
            </w:r>
          </w:p>
        </w:tc>
      </w:tr>
    </w:tbl>
    <w:p>
      <w:r>
        <w:br w:type="page"/>
      </w:r>
    </w:p>
    <w:p>
      <w:pPr>
        <w:pStyle w:val="Heading1"/>
        <w:pBdr>
          <w:bottom w:val="single" w:color="2E75B6" w:sz="8" w:space="1"/>
        </w:pBdr>
        <w:spacing w:after="120" w:before="400"/>
      </w:pPr>
      <w:r>
        <w:rPr>
          <w:rFonts w:ascii="Arial" w:cs="Arial" w:eastAsia="Arial" w:hAnsi="Arial"/>
          <w:b/>
          <w:bCs/>
          <w:color w:val="1F4E79"/>
          <w:sz w:val="32"/>
          <w:szCs w:val="32"/>
        </w:rPr>
        <w:t xml:space="preserve">Lesson 3 — VWAP in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r>
              <w:rPr>
                <w:rFonts w:ascii="Arial" w:cs="Arial" w:eastAsia="Arial" w:hAnsi="Arial"/>
                <w:color w:val="1F4E79"/>
                <w:sz w:val="22"/>
                <w:szCs w:val="22"/>
              </w:rPr>
              <w:t xml:space="preserve">Learning objective: By the end of this lesson you will understand exactly how VWAP is calculated, why it is the most important intraday level for day traders, and how to use it to evaluate whether a trade setup is strong or weak.</w:t>
            </w:r>
          </w:p>
        </w:tc>
      </w:tr>
    </w:tbl>
    <w:p>
      <w:pPr>
        <w:spacing w:after="80" w:before="80"/>
      </w:pPr>
    </w:p>
    <w:p>
      <w:pPr>
        <w:pStyle w:val="Heading2"/>
        <w:spacing w:after="100" w:before="280"/>
      </w:pPr>
      <w:r>
        <w:rPr>
          <w:rFonts w:ascii="Arial" w:cs="Arial" w:eastAsia="Arial" w:hAnsi="Arial"/>
          <w:b/>
          <w:bCs/>
          <w:color w:val="2E75B6"/>
          <w:sz w:val="26"/>
          <w:szCs w:val="26"/>
        </w:rPr>
        <w:t xml:space="preserve">3.1 What VWAP Is and Why It Matters</w:t>
      </w:r>
    </w:p>
    <w:p>
      <w:pPr>
        <w:spacing w:after="80" w:before="80"/>
        <w:jc w:val="both"/>
      </w:pPr>
      <w:r>
        <w:rPr>
          <w:rFonts w:ascii="Arial" w:cs="Arial" w:eastAsia="Arial" w:hAnsi="Arial"/>
          <w:sz w:val="22"/>
          <w:szCs w:val="22"/>
        </w:rPr>
        <w:t xml:space="preserve">VWAP stands for Volume Weighted Average Price. It is the average price a stock has traded at throughout the day, with each transaction weighted by the number of shares traded at that price. A transaction of 10,000 shares at $5.00 has ten times more influence on VWAP than a transaction of 1,000 shares at $6.00.</w:t>
      </w:r>
    </w:p>
    <w:p>
      <w:pPr>
        <w:spacing w:after="80" w:before="80"/>
      </w:pPr>
    </w:p>
    <w:p>
      <w:pPr>
        <w:spacing w:after="80" w:before="80"/>
        <w:jc w:val="both"/>
      </w:pPr>
      <w:r>
        <w:rPr>
          <w:rFonts w:ascii="Arial" w:cs="Arial" w:eastAsia="Arial" w:hAnsi="Arial"/>
          <w:sz w:val="22"/>
          <w:szCs w:val="22"/>
        </w:rPr>
        <w:t xml:space="preserve">VWAP resets to zero at the start of each trading day and recalculates continuously as new trades occur. It appears as a single curved line on an intraday chart. Most professional trading platforms including Sterling Trader Pro display VWAP automatically.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00"/>
              <w:bottom w:type="dxa" w:w="140"/>
              <w:right w:type="dxa" w:w="200"/>
            </w:tcMar>
          </w:tcPr>
          <w:p>
            <w:r>
              <w:rPr>
                <w:rFonts w:ascii="Arial" w:cs="Arial" w:eastAsia="Arial" w:hAnsi="Arial"/>
                <w:color w:val="7A4A00"/>
                <w:sz w:val="22"/>
                <w:szCs w:val="22"/>
              </w:rPr>
              <w:t xml:space="preserve">WHY VWAP MATTERS: Institutional traders — funds, market makers, algorithms — use VWAP as their benchmark. When a fund needs to buy a large block of shares, they try to buy at or below VWAP to show good execution to their clients. This institutional activity makes VWAP a self-fulfilling line of support and resistance. Retail traders who understand VWAP trade in alignment with institutional order flow.</w:t>
            </w:r>
          </w:p>
        </w:tc>
      </w:tr>
    </w:tbl>
    <w:p>
      <w:pPr>
        <w:spacing w:after="80" w:before="80"/>
      </w:pPr>
    </w:p>
    <w:p>
      <w:pPr>
        <w:pStyle w:val="Heading2"/>
        <w:spacing w:after="100" w:before="280"/>
      </w:pPr>
      <w:r>
        <w:rPr>
          <w:rFonts w:ascii="Arial" w:cs="Arial" w:eastAsia="Arial" w:hAnsi="Arial"/>
          <w:b/>
          <w:bCs/>
          <w:color w:val="2E75B6"/>
          <w:sz w:val="26"/>
          <w:szCs w:val="26"/>
        </w:rPr>
        <w:t xml:space="preserve">3.2 Trading Above vs Below VWAP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Condition</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Interpretation</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Bias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Price above VWAP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Stock is trading above the average price paid today. Buyers have been dominant.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Bullish intraday structure — look for long setups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Price below VWAP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Stock is trading below the average price paid today. Sellers have been dominant.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Bearish intraday structure — look for short setups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Price at VWAP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Stock is testing the average price. This is the highest-significance moment.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Watch for direction — break above or below tells you who is winning</w:t>
            </w:r>
          </w:p>
        </w:tc>
      </w:tr>
    </w:tbl>
    <w:p>
      <w:pPr>
        <w:spacing w:after="80" w:before="80"/>
      </w:pPr>
    </w:p>
    <w:p>
      <w:pPr>
        <w:pStyle w:val="Heading2"/>
        <w:spacing w:after="100" w:before="280"/>
      </w:pPr>
      <w:r>
        <w:rPr>
          <w:rFonts w:ascii="Arial" w:cs="Arial" w:eastAsia="Arial" w:hAnsi="Arial"/>
          <w:b/>
          <w:bCs/>
          <w:color w:val="2E75B6"/>
          <w:sz w:val="26"/>
          <w:szCs w:val="26"/>
        </w:rPr>
        <w:t xml:space="preserve">3.3 The VWAP Reclaim — A Core CREDO Setup</w:t>
      </w:r>
    </w:p>
    <w:p>
      <w:pPr>
        <w:spacing w:after="80" w:before="80"/>
        <w:jc w:val="both"/>
      </w:pPr>
      <w:r>
        <w:rPr>
          <w:rFonts w:ascii="Arial" w:cs="Arial" w:eastAsia="Arial" w:hAnsi="Arial"/>
          <w:sz w:val="22"/>
          <w:szCs w:val="22"/>
        </w:rPr>
        <w:t xml:space="preserve">The VWAP reclaim is one of the most reliable patterns in small-cap day trading. Here is how it works:</w:t>
      </w:r>
    </w:p>
    <w:p>
      <w:pPr>
        <w:pStyle w:val="ListParagraph"/>
        <w:numPr>
          <w:ilvl w:val="0"/>
          <w:numId w:val="3"/>
        </w:numPr>
        <w:spacing w:after="50" w:before="50"/>
      </w:pPr>
      <w:r>
        <w:rPr>
          <w:rFonts w:ascii="Arial" w:cs="Arial" w:eastAsia="Arial" w:hAnsi="Arial"/>
          <w:sz w:val="22"/>
          <w:szCs w:val="22"/>
        </w:rPr>
        <w:t xml:space="preserve">A stock gaps up strongly on a catalyst and opens above VWAP.</w:t>
      </w:r>
    </w:p>
    <w:p>
      <w:pPr>
        <w:pStyle w:val="ListParagraph"/>
        <w:numPr>
          <w:ilvl w:val="0"/>
          <w:numId w:val="3"/>
        </w:numPr>
        <w:spacing w:after="50" w:before="50"/>
      </w:pPr>
      <w:r>
        <w:rPr>
          <w:rFonts w:ascii="Arial" w:cs="Arial" w:eastAsia="Arial" w:hAnsi="Arial"/>
          <w:sz w:val="22"/>
          <w:szCs w:val="22"/>
        </w:rPr>
        <w:t xml:space="preserve">Early profit-taking causes the stock to pull back and dip below VWAP.</w:t>
      </w:r>
    </w:p>
    <w:p>
      <w:pPr>
        <w:pStyle w:val="ListParagraph"/>
        <w:numPr>
          <w:ilvl w:val="0"/>
          <w:numId w:val="3"/>
        </w:numPr>
        <w:spacing w:after="50" w:before="50"/>
      </w:pPr>
      <w:r>
        <w:rPr>
          <w:rFonts w:ascii="Arial" w:cs="Arial" w:eastAsia="Arial" w:hAnsi="Arial"/>
          <w:sz w:val="22"/>
          <w:szCs w:val="22"/>
        </w:rPr>
        <w:t xml:space="preserve">Buyers who missed the initial move or who believe in the catalyst see this as an opportunity and step in at or near VWAP.</w:t>
      </w:r>
    </w:p>
    <w:p>
      <w:pPr>
        <w:pStyle w:val="ListParagraph"/>
        <w:numPr>
          <w:ilvl w:val="0"/>
          <w:numId w:val="3"/>
        </w:numPr>
        <w:spacing w:after="50" w:before="50"/>
      </w:pPr>
      <w:r>
        <w:rPr>
          <w:rFonts w:ascii="Arial" w:cs="Arial" w:eastAsia="Arial" w:hAnsi="Arial"/>
          <w:sz w:val="22"/>
          <w:szCs w:val="22"/>
        </w:rPr>
        <w:t xml:space="preserve">The stock reclaims VWAP — meaning it crosses back above the VWAP line with volume.</w:t>
      </w:r>
    </w:p>
    <w:p>
      <w:pPr>
        <w:pStyle w:val="ListParagraph"/>
        <w:numPr>
          <w:ilvl w:val="0"/>
          <w:numId w:val="3"/>
        </w:numPr>
        <w:spacing w:after="50" w:before="50"/>
      </w:pPr>
      <w:r>
        <w:rPr>
          <w:rFonts w:ascii="Arial" w:cs="Arial" w:eastAsia="Arial" w:hAnsi="Arial"/>
          <w:sz w:val="22"/>
          <w:szCs w:val="22"/>
        </w:rPr>
        <w:t xml:space="preserve">This reclaim is the entry trigger. The stop goes just below VWAP. The target is the pre-market high or high of day.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40"/>
              <w:left w:type="dxa" w:w="200"/>
              <w:bottom w:type="dxa" w:w="140"/>
              <w:right w:type="dxa" w:w="200"/>
            </w:tcMar>
          </w:tcPr>
          <w:p>
            <w:r>
              <w:rPr>
                <w:rFonts w:ascii="Arial" w:cs="Arial" w:eastAsia="Arial" w:hAnsi="Arial"/>
                <w:color w:val="1D6B3A"/>
                <w:sz w:val="22"/>
                <w:szCs w:val="22"/>
              </w:rPr>
              <w:t xml:space="preserve">KEY INSIGHT: The VWAP reclaim only works when the underlying catalyst is still valid. If the stock dipped below VWAP because bad news emerged or the entire market sold off, a reclaim has less significance. Always combine the VWAP setup with catalyst awareness — why is this stock moving, and is that reason still in play?</w:t>
            </w:r>
          </w:p>
        </w:tc>
      </w:tr>
    </w:tbl>
    <w:p>
      <w:pPr>
        <w:spacing w:after="80" w:before="80"/>
      </w:pPr>
    </w:p>
    <w:p>
      <w:pPr>
        <w:pStyle w:val="Heading2"/>
        <w:spacing w:after="100" w:before="280"/>
      </w:pPr>
      <w:r>
        <w:rPr>
          <w:rFonts w:ascii="Arial" w:cs="Arial" w:eastAsia="Arial" w:hAnsi="Arial"/>
          <w:b/>
          <w:bCs/>
          <w:color w:val="2E75B6"/>
          <w:sz w:val="26"/>
          <w:szCs w:val="26"/>
        </w:rPr>
        <w:t xml:space="preserve">3.4 VWAP as a Stop Reference</w:t>
      </w:r>
    </w:p>
    <w:p>
      <w:pPr>
        <w:spacing w:after="80" w:before="80"/>
        <w:jc w:val="both"/>
      </w:pPr>
      <w:r>
        <w:rPr>
          <w:rFonts w:ascii="Arial" w:cs="Arial" w:eastAsia="Arial" w:hAnsi="Arial"/>
          <w:sz w:val="22"/>
          <w:szCs w:val="22"/>
        </w:rPr>
        <w:t xml:space="preserve">VWAP is used as a stop reference for many CREDO trade setups. When you are long a stock that is above VWAP, your stop is often placed just below VWAP. The logic: if the stock loses VWAP, the intraday structure has shifted from bullish to bearish. Your thesis — that buyers are in control — is no longer valid, and you exit.</w:t>
      </w:r>
    </w:p>
    <w:p>
      <w:pPr>
        <w:spacing w:after="80" w:before="80"/>
      </w:pPr>
    </w:p>
    <w:p>
      <w:pPr>
        <w:spacing w:after="80" w:before="80"/>
        <w:jc w:val="both"/>
      </w:pPr>
      <w:r>
        <w:rPr>
          <w:rFonts w:ascii="Arial" w:cs="Arial" w:eastAsia="Arial" w:hAnsi="Arial"/>
          <w:sz w:val="22"/>
          <w:szCs w:val="22"/>
        </w:rPr>
        <w:t xml:space="preserve">The precise stop placement depends on the spread and volatility of the specific stock. For a $3 small-cap with a $0.05 spread, a stop $0.10-$0.15 below VWAP gives reasonable room while still defining risk. For a $10 stock with a $0.20 spread, the stop needs more room. We will calculate exact stop placement in Module 5 — Risk Management.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00"/>
              <w:bottom w:type="dxa" w:w="140"/>
              <w:right w:type="dxa" w:w="200"/>
            </w:tcMar>
          </w:tcPr>
          <w:p>
            <w:r>
              <w:rPr>
                <w:rFonts w:ascii="Arial" w:cs="Arial" w:eastAsia="Arial" w:hAnsi="Arial"/>
                <w:color w:val="7A4A00"/>
                <w:sz w:val="22"/>
                <w:szCs w:val="22"/>
              </w:rPr>
              <w:t xml:space="preserve">BEGINNER TRAP: Do not use VWAP as a mechanical stop by simply placing your stop at VWAP. On a volatile small-cap, price will cross VWAP many times during the session, triggering your stop and then reversing. Place your stop a defined distance below VWAP and look for a candle close below VWAP as confirmation before exiting manually.</w:t>
            </w:r>
          </w:p>
        </w:tc>
      </w:tr>
    </w:tbl>
    <w:p>
      <w:r>
        <w:br w:type="page"/>
      </w:r>
    </w:p>
    <w:p>
      <w:pPr>
        <w:pStyle w:val="Heading1"/>
        <w:pBdr>
          <w:bottom w:val="single" w:color="2E75B6" w:sz="8" w:space="1"/>
        </w:pBdr>
        <w:spacing w:after="120" w:before="400"/>
      </w:pPr>
      <w:r>
        <w:rPr>
          <w:rFonts w:ascii="Arial" w:cs="Arial" w:eastAsia="Arial" w:hAnsi="Arial"/>
          <w:b/>
          <w:bCs/>
          <w:color w:val="1F4E79"/>
          <w:sz w:val="32"/>
          <w:szCs w:val="32"/>
        </w:rPr>
        <w:t xml:space="preserve">Lesson 4 — The 1-Minute and 5-Minute Timeframes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r>
              <w:rPr>
                <w:rFonts w:ascii="Arial" w:cs="Arial" w:eastAsia="Arial" w:hAnsi="Arial"/>
                <w:color w:val="1F4E79"/>
                <w:sz w:val="22"/>
                <w:szCs w:val="22"/>
              </w:rPr>
              <w:t xml:space="preserve">Learning objective: By the end of this lesson you will understand what each timeframe shows you, when to use each one, and how to combine them to build a more complete picture of a stock's price action.</w:t>
            </w:r>
          </w:p>
        </w:tc>
      </w:tr>
    </w:tbl>
    <w:p>
      <w:pPr>
        <w:spacing w:after="80" w:before="80"/>
      </w:pPr>
    </w:p>
    <w:p>
      <w:pPr>
        <w:pStyle w:val="Heading2"/>
        <w:spacing w:after="100" w:before="280"/>
      </w:pPr>
      <w:r>
        <w:rPr>
          <w:rFonts w:ascii="Arial" w:cs="Arial" w:eastAsia="Arial" w:hAnsi="Arial"/>
          <w:b/>
          <w:bCs/>
          <w:color w:val="2E75B6"/>
          <w:sz w:val="26"/>
          <w:szCs w:val="26"/>
        </w:rPr>
        <w:t xml:space="preserve">4.1 Why Timeframe Matters</w:t>
      </w:r>
    </w:p>
    <w:p>
      <w:pPr>
        <w:spacing w:after="80" w:before="80"/>
        <w:jc w:val="both"/>
      </w:pPr>
      <w:r>
        <w:rPr>
          <w:rFonts w:ascii="Arial" w:cs="Arial" w:eastAsia="Arial" w:hAnsi="Arial"/>
          <w:sz w:val="22"/>
          <w:szCs w:val="22"/>
        </w:rPr>
        <w:t xml:space="preserve">A candlestick chart is not a fixed view — it changes completely depending on the timeframe you choose. A 1-minute chart shows one candle for every minute of trading. A 5-minute chart shows one candle for every five minutes. The same stock at the same moment looks very different on each timeframe, and the information each one provides is different.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c>
          <w:tcPr>
            <w:tcW w:type="dxa" w:w="458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4E79"/>
                <w:sz w:val="20"/>
                <w:szCs w:val="20"/>
              </w:rPr>
              <w:t xml:space="preserve">1-minute chart
High resolution. Shows every twist and turn in price. Used for precise entry and exit timing — where exactly do I click? Can appear chaotic and noisy on volatile stocks. The tree view.</w:t>
            </w:r>
          </w:p>
        </w:tc>
        <w:tc>
          <w:tcPr>
            <w:tcW w:type="dxa" w:w="4580"/>
            <w:tcBorders>
              <w:top w:val="single" w:color="CCCCCC" w:sz="1"/>
              <w:left w:val="single" w:color="CCCCCC" w:sz="1"/>
              <w:bottom w:val="single" w:color="CCCCCC" w:sz="1"/>
              <w:right w:val="single" w:color="CCCCCC" w:sz="1"/>
            </w:tcBorders>
            <w:shd w:fill="D6F0E0" w:val="clear"/>
            <w:tcMar>
              <w:top w:type="dxa" w:w="120"/>
              <w:left w:type="dxa" w:w="160"/>
              <w:bottom w:type="dxa" w:w="120"/>
              <w:right w:type="dxa" w:w="160"/>
            </w:tcMar>
          </w:tcPr>
          <w:p>
            <w:r>
              <w:rPr>
                <w:rFonts w:ascii="Arial" w:cs="Arial" w:eastAsia="Arial" w:hAnsi="Arial"/>
                <w:color w:val="1D6B3A"/>
                <w:sz w:val="20"/>
                <w:szCs w:val="20"/>
              </w:rPr>
              <w:t xml:space="preserve">5-minute chart
Medium resolution. Smooths out noise. Shows the broader structure of the move — is this a genuine uptrend or just choppy? Used for setup identification and trend confirmation. The forest view.</w:t>
            </w:r>
          </w:p>
        </w:tc>
      </w:tr>
    </w:tbl>
    <w:p>
      <w:pPr>
        <w:spacing w:after="80" w:before="80"/>
      </w:pPr>
    </w:p>
    <w:p>
      <w:pPr>
        <w:pStyle w:val="Heading2"/>
        <w:spacing w:after="100" w:before="280"/>
      </w:pPr>
      <w:r>
        <w:rPr>
          <w:rFonts w:ascii="Arial" w:cs="Arial" w:eastAsia="Arial" w:hAnsi="Arial"/>
          <w:b/>
          <w:bCs/>
          <w:color w:val="2E75B6"/>
          <w:sz w:val="26"/>
          <w:szCs w:val="26"/>
        </w:rPr>
        <w:t xml:space="preserve">4.2 How CREDO Uses Each Timeframe</w:t>
      </w:r>
    </w:p>
    <w:p>
      <w:pPr>
        <w:spacing w:after="80" w:before="80"/>
      </w:pPr>
    </w:p>
    <w:p>
      <w:pPr>
        <w:pStyle w:val="Heading3"/>
        <w:spacing w:after="80" w:before="200"/>
      </w:pPr>
      <w:r>
        <w:rPr>
          <w:rFonts w:ascii="Arial" w:cs="Arial" w:eastAsia="Arial" w:hAnsi="Arial"/>
          <w:b/>
          <w:bCs/>
          <w:color w:val="1F4E79"/>
          <w:sz w:val="23"/>
          <w:szCs w:val="23"/>
        </w:rPr>
        <w:t xml:space="preserve">5-Minute Chart: The Setup Chart</w:t>
      </w:r>
    </w:p>
    <w:p>
      <w:pPr>
        <w:spacing w:after="80" w:before="80"/>
        <w:jc w:val="both"/>
      </w:pPr>
      <w:r>
        <w:rPr>
          <w:rFonts w:ascii="Arial" w:cs="Arial" w:eastAsia="Arial" w:hAnsi="Arial"/>
          <w:sz w:val="22"/>
          <w:szCs w:val="22"/>
        </w:rPr>
        <w:t xml:space="preserve">The 5-minute chart is where you assess the overall structure of a move. Before entering a trade, look at the 5-minute chart and ask: Is this stock making higher highs and higher lows? Is it above VWAP? Has it consolidated (traded sideways for several candles) near a key level, suggesting it is building energy for a move? A clean consolidation on the 5-minute chart is one of the strongest setup signals.</w:t>
      </w:r>
    </w:p>
    <w:p>
      <w:pPr>
        <w:spacing w:after="80" w:before="80"/>
      </w:pPr>
    </w:p>
    <w:p>
      <w:pPr>
        <w:pStyle w:val="Heading3"/>
        <w:spacing w:after="80" w:before="200"/>
      </w:pPr>
      <w:r>
        <w:rPr>
          <w:rFonts w:ascii="Arial" w:cs="Arial" w:eastAsia="Arial" w:hAnsi="Arial"/>
          <w:b/>
          <w:bCs/>
          <w:color w:val="1F4E79"/>
          <w:sz w:val="23"/>
          <w:szCs w:val="23"/>
        </w:rPr>
        <w:t xml:space="preserve">1-Minute Chart: The Entry Chart</w:t>
      </w:r>
    </w:p>
    <w:p>
      <w:pPr>
        <w:spacing w:after="80" w:before="80"/>
        <w:jc w:val="both"/>
      </w:pPr>
      <w:r>
        <w:rPr>
          <w:rFonts w:ascii="Arial" w:cs="Arial" w:eastAsia="Arial" w:hAnsi="Arial"/>
          <w:sz w:val="22"/>
          <w:szCs w:val="22"/>
        </w:rPr>
        <w:t xml:space="preserve">Once you have identified a setup on the 5-minute chart, you switch to the 1-minute chart to time your entry. On the 1-minute chart you look for the trigger candle — the specific candle that breaks above a level, reclaims VWAP, or shows a reversal pattern at support. You enter when that candle confirms (when it closes, or when the next candle opens above the trigger level).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00"/>
              <w:bottom w:type="dxa" w:w="140"/>
              <w:right w:type="dxa" w:w="200"/>
            </w:tcMar>
          </w:tcPr>
          <w:p>
            <w:r>
              <w:rPr>
                <w:rFonts w:ascii="Arial" w:cs="Arial" w:eastAsia="Arial" w:hAnsi="Arial"/>
                <w:color w:val="7A4A00"/>
                <w:sz w:val="22"/>
                <w:szCs w:val="22"/>
              </w:rPr>
              <w:t xml:space="preserve">IMPORTANT: New traders often use only the 1-minute chart and get whipsawed — they enter on every small spike and get stopped out repeatedly. The 5-minute chart prevents this by ensuring you only take entries where the broader structure supports your direction. If the 5-minute shows a downtrend but the 1-minute shows a small bounce, that bounce is a retracement, not a reversal.</w:t>
            </w:r>
          </w:p>
        </w:tc>
      </w:tr>
    </w:tbl>
    <w:p>
      <w:pPr>
        <w:spacing w:after="80" w:before="80"/>
      </w:pPr>
    </w:p>
    <w:p>
      <w:pPr>
        <w:pStyle w:val="Heading2"/>
        <w:spacing w:after="100" w:before="280"/>
      </w:pPr>
      <w:r>
        <w:rPr>
          <w:rFonts w:ascii="Arial" w:cs="Arial" w:eastAsia="Arial" w:hAnsi="Arial"/>
          <w:b/>
          <w:bCs/>
          <w:color w:val="2E75B6"/>
          <w:sz w:val="26"/>
          <w:szCs w:val="26"/>
        </w:rPr>
        <w:t xml:space="preserve">4.3 The Multi-Timeframe Checklist</w:t>
      </w:r>
    </w:p>
    <w:p>
      <w:pPr>
        <w:spacing w:after="80" w:before="80"/>
        <w:jc w:val="both"/>
      </w:pPr>
      <w:r>
        <w:rPr>
          <w:rFonts w:ascii="Arial" w:cs="Arial" w:eastAsia="Arial" w:hAnsi="Arial"/>
          <w:sz w:val="22"/>
          <w:szCs w:val="22"/>
        </w:rPr>
        <w:t xml:space="preserve">Before every trade, run through this quick mental check:</w:t>
      </w:r>
    </w:p>
    <w:p>
      <w:pPr>
        <w:pStyle w:val="ListParagraph"/>
        <w:numPr>
          <w:ilvl w:val="0"/>
          <w:numId w:val="3"/>
        </w:numPr>
        <w:spacing w:after="50" w:before="50"/>
      </w:pPr>
      <w:r>
        <w:rPr>
          <w:rFonts w:ascii="Arial" w:cs="Arial" w:eastAsia="Arial" w:hAnsi="Arial"/>
          <w:sz w:val="22"/>
          <w:szCs w:val="22"/>
        </w:rPr>
        <w:t xml:space="preserve">5-minute structure: Is the broader trend in my direction? (Higher highs for a long, lower lows for a short)</w:t>
      </w:r>
    </w:p>
    <w:p>
      <w:pPr>
        <w:pStyle w:val="ListParagraph"/>
        <w:numPr>
          <w:ilvl w:val="0"/>
          <w:numId w:val="3"/>
        </w:numPr>
        <w:spacing w:after="50" w:before="50"/>
      </w:pPr>
      <w:r>
        <w:rPr>
          <w:rFonts w:ascii="Arial" w:cs="Arial" w:eastAsia="Arial" w:hAnsi="Arial"/>
          <w:sz w:val="22"/>
          <w:szCs w:val="22"/>
        </w:rPr>
        <w:t xml:space="preserve">5-minute VWAP: Is the stock on the right side of VWAP for my direction? (Above for long, below for short)</w:t>
      </w:r>
    </w:p>
    <w:p>
      <w:pPr>
        <w:pStyle w:val="ListParagraph"/>
        <w:numPr>
          <w:ilvl w:val="0"/>
          <w:numId w:val="3"/>
        </w:numPr>
        <w:spacing w:after="50" w:before="50"/>
      </w:pPr>
      <w:r>
        <w:rPr>
          <w:rFonts w:ascii="Arial" w:cs="Arial" w:eastAsia="Arial" w:hAnsi="Arial"/>
          <w:sz w:val="22"/>
          <w:szCs w:val="22"/>
        </w:rPr>
        <w:t xml:space="preserve">1-minute setup: Is there a specific candlestick pattern or breakout level that defines my entry?</w:t>
      </w:r>
    </w:p>
    <w:p>
      <w:pPr>
        <w:pStyle w:val="ListParagraph"/>
        <w:numPr>
          <w:ilvl w:val="0"/>
          <w:numId w:val="3"/>
        </w:numPr>
        <w:spacing w:after="50" w:before="50"/>
      </w:pPr>
      <w:r>
        <w:rPr>
          <w:rFonts w:ascii="Arial" w:cs="Arial" w:eastAsia="Arial" w:hAnsi="Arial"/>
          <w:sz w:val="22"/>
          <w:szCs w:val="22"/>
        </w:rPr>
        <w:t xml:space="preserve">1-minute entry: What is the specific trigger? What price do I enter at?</w:t>
      </w:r>
    </w:p>
    <w:p>
      <w:pPr>
        <w:pStyle w:val="ListParagraph"/>
        <w:numPr>
          <w:ilvl w:val="0"/>
          <w:numId w:val="3"/>
        </w:numPr>
        <w:spacing w:after="50" w:before="50"/>
      </w:pPr>
      <w:r>
        <w:rPr>
          <w:rFonts w:ascii="Arial" w:cs="Arial" w:eastAsia="Arial" w:hAnsi="Arial"/>
          <w:sz w:val="22"/>
          <w:szCs w:val="22"/>
        </w:rPr>
        <w:t xml:space="preserve">Stop and target: Where is my stop below the key level? What is the nearest resistance as my target?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40"/>
              <w:left w:type="dxa" w:w="200"/>
              <w:bottom w:type="dxa" w:w="140"/>
              <w:right w:type="dxa" w:w="200"/>
            </w:tcMar>
          </w:tcPr>
          <w:p>
            <w:r>
              <w:rPr>
                <w:rFonts w:ascii="Arial" w:cs="Arial" w:eastAsia="Arial" w:hAnsi="Arial"/>
                <w:color w:val="1D6B3A"/>
                <w:sz w:val="22"/>
                <w:szCs w:val="22"/>
              </w:rPr>
              <w:t xml:space="preserve">CREDO STANDARD: Every trade must be verifiable on both timeframes. If you cannot articulate the 5-minute structure and the 1-minute entry trigger, you do not have a valid setup. You have a guess.</w:t>
            </w:r>
          </w:p>
        </w:tc>
      </w:tr>
    </w:tbl>
    <w:p>
      <w:pPr>
        <w:spacing w:after="80" w:before="80"/>
      </w:pPr>
    </w:p>
    <w:p>
      <w:pPr>
        <w:pStyle w:val="Heading2"/>
        <w:spacing w:after="100" w:before="280"/>
      </w:pPr>
      <w:r>
        <w:rPr>
          <w:rFonts w:ascii="Arial" w:cs="Arial" w:eastAsia="Arial" w:hAnsi="Arial"/>
          <w:b/>
          <w:bCs/>
          <w:color w:val="2E75B6"/>
          <w:sz w:val="26"/>
          <w:szCs w:val="26"/>
        </w:rPr>
        <w:t xml:space="preserve">4.4 Reading the First 5 Minutes</w:t>
      </w:r>
    </w:p>
    <w:p>
      <w:pPr>
        <w:spacing w:after="80" w:before="80"/>
        <w:jc w:val="both"/>
      </w:pPr>
      <w:r>
        <w:rPr>
          <w:rFonts w:ascii="Arial" w:cs="Arial" w:eastAsia="Arial" w:hAnsi="Arial"/>
          <w:sz w:val="22"/>
          <w:szCs w:val="22"/>
        </w:rPr>
        <w:t xml:space="preserve">The first five minutes after the 9:30 AM open are the most important and the most dangerous of the trading day. Volume is highest, spreads can be widest, and price can move dramatically in both directions within seconds. Here is how experienced traders approach the open:</w:t>
      </w:r>
    </w:p>
    <w:p>
      <w:pPr>
        <w:pStyle w:val="ListParagraph"/>
        <w:numPr>
          <w:ilvl w:val="0"/>
          <w:numId w:val="2"/>
        </w:numPr>
        <w:spacing w:after="50" w:before="50"/>
      </w:pPr>
      <w:r>
        <w:rPr>
          <w:rFonts w:ascii="Arial" w:cs="Arial" w:eastAsia="Arial" w:hAnsi="Arial"/>
          <w:sz w:val="22"/>
          <w:szCs w:val="22"/>
        </w:rPr>
        <w:t xml:space="preserve">Do not enter immediately at 9:30. Watch the first one to three candles form. The market is price-discovering in those first minutes.</w:t>
      </w:r>
    </w:p>
    <w:p>
      <w:pPr>
        <w:pStyle w:val="ListParagraph"/>
        <w:numPr>
          <w:ilvl w:val="0"/>
          <w:numId w:val="2"/>
        </w:numPr>
        <w:spacing w:after="50" w:before="50"/>
      </w:pPr>
      <w:r>
        <w:rPr>
          <w:rFonts w:ascii="Arial" w:cs="Arial" w:eastAsia="Arial" w:hAnsi="Arial"/>
          <w:sz w:val="22"/>
          <w:szCs w:val="22"/>
        </w:rPr>
        <w:t xml:space="preserve">Observe whether the stock holds above its pre-market high (gap-and-go) or immediately reverses below it (gap-and-trap).</w:t>
      </w:r>
    </w:p>
    <w:p>
      <w:pPr>
        <w:pStyle w:val="ListParagraph"/>
        <w:numPr>
          <w:ilvl w:val="0"/>
          <w:numId w:val="2"/>
        </w:numPr>
        <w:spacing w:after="50" w:before="50"/>
      </w:pPr>
      <w:r>
        <w:rPr>
          <w:rFonts w:ascii="Arial" w:cs="Arial" w:eastAsia="Arial" w:hAnsi="Arial"/>
          <w:sz w:val="22"/>
          <w:szCs w:val="22"/>
        </w:rPr>
        <w:t xml:space="preserve">Watch where the first 5-minute candle closes. A close in the upper third of its range is bullish. A close in the lower third is bearish.</w:t>
      </w:r>
    </w:p>
    <w:p>
      <w:pPr>
        <w:pStyle w:val="ListParagraph"/>
        <w:numPr>
          <w:ilvl w:val="0"/>
          <w:numId w:val="2"/>
        </w:numPr>
        <w:spacing w:after="50" w:before="50"/>
      </w:pPr>
      <w:r>
        <w:rPr>
          <w:rFonts w:ascii="Arial" w:cs="Arial" w:eastAsia="Arial" w:hAnsi="Arial"/>
          <w:sz w:val="22"/>
          <w:szCs w:val="22"/>
        </w:rPr>
        <w:t xml:space="preserve">Volume in the first 5-minute candle sets the benchmark. If subsequent candles have significantly less volume, the initial move is losing momentum.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00"/>
              <w:bottom w:type="dxa" w:w="140"/>
              <w:right w:type="dxa" w:w="200"/>
            </w:tcMar>
          </w:tcPr>
          <w:p>
            <w:r>
              <w:rPr>
                <w:rFonts w:ascii="Arial" w:cs="Arial" w:eastAsia="Arial" w:hAnsi="Arial"/>
                <w:color w:val="7A4A00"/>
                <w:sz w:val="22"/>
                <w:szCs w:val="22"/>
              </w:rPr>
              <w:t xml:space="preserve">BEGINNER GUIDELINE: During your first two weeks of observation homework, do not focus on entries at all during the first 5 minutes. Simply watch and narrate what you see in your journal. The ability to read the open comes from pattern exposure, and that takes repetition over days and weeks, not minutes.</w:t>
            </w:r>
          </w:p>
        </w:tc>
      </w:tr>
    </w:tbl>
    <w:p>
      <w:r>
        <w:br w:type="page"/>
      </w:r>
    </w:p>
    <w:p>
      <w:pPr>
        <w:pStyle w:val="Heading1"/>
        <w:pBdr>
          <w:bottom w:val="single" w:color="2E75B6" w:sz="8" w:space="1"/>
        </w:pBdr>
        <w:spacing w:after="120" w:before="400"/>
      </w:pPr>
      <w:r>
        <w:rPr>
          <w:rFonts w:ascii="Arial" w:cs="Arial" w:eastAsia="Arial" w:hAnsi="Arial"/>
          <w:b/>
          <w:bCs/>
          <w:color w:val="1F4E79"/>
          <w:sz w:val="32"/>
          <w:szCs w:val="32"/>
        </w:rPr>
        <w:t xml:space="preserve">Lesson 5 — Pre-Market High, Previous Close, and Level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r>
              <w:rPr>
                <w:rFonts w:ascii="Arial" w:cs="Arial" w:eastAsia="Arial" w:hAnsi="Arial"/>
                <w:color w:val="1F4E79"/>
                <w:sz w:val="22"/>
                <w:szCs w:val="22"/>
              </w:rPr>
              <w:t xml:space="preserve">Learning objective: By the end of this lesson you will be able to use pre-market price action to build a complete level map for any watchlist stock before the open, and understand why context determines whether a level is significant.</w:t>
            </w:r>
          </w:p>
        </w:tc>
      </w:tr>
    </w:tbl>
    <w:p>
      <w:pPr>
        <w:spacing w:after="80" w:before="80"/>
      </w:pPr>
    </w:p>
    <w:p>
      <w:pPr>
        <w:pStyle w:val="Heading2"/>
        <w:spacing w:after="100" w:before="280"/>
      </w:pPr>
      <w:r>
        <w:rPr>
          <w:rFonts w:ascii="Arial" w:cs="Arial" w:eastAsia="Arial" w:hAnsi="Arial"/>
          <w:b/>
          <w:bCs/>
          <w:color w:val="2E75B6"/>
          <w:sz w:val="26"/>
          <w:szCs w:val="26"/>
        </w:rPr>
        <w:t xml:space="preserve">5.1 Building Your Level Map Before 9:30</w:t>
      </w:r>
    </w:p>
    <w:p>
      <w:pPr>
        <w:spacing w:after="80" w:before="80"/>
        <w:jc w:val="both"/>
      </w:pPr>
      <w:r>
        <w:rPr>
          <w:rFonts w:ascii="Arial" w:cs="Arial" w:eastAsia="Arial" w:hAnsi="Arial"/>
          <w:sz w:val="22"/>
          <w:szCs w:val="22"/>
        </w:rPr>
        <w:t xml:space="preserve">Professional day traders do not wait for the market to open and then figure out where the important levels are. They build their level map in the 30 to 60 minutes before the open, so that when price reaches a level at 9:32 AM they already know exactly what they will do there.</w:t>
      </w:r>
    </w:p>
    <w:p>
      <w:pPr>
        <w:spacing w:after="80" w:before="80"/>
      </w:pPr>
    </w:p>
    <w:p>
      <w:pPr>
        <w:spacing w:after="80" w:before="80"/>
        <w:jc w:val="both"/>
      </w:pPr>
      <w:r>
        <w:rPr>
          <w:rFonts w:ascii="Arial" w:cs="Arial" w:eastAsia="Arial" w:hAnsi="Arial"/>
          <w:sz w:val="22"/>
          <w:szCs w:val="22"/>
        </w:rPr>
        <w:t xml:space="preserve">Your pre-market level map for each watchlist stock should include all of the following, in order of importance: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Level</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How to find it</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Why it matters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Pre-market high (PMH)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Highest price in pre-market session (4 AM - 9:30 AM)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First major resistance for a gapper. Breakout above = go signal.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Pre-market low (PML)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Lowest price in pre-market session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Support for gap pullbacks. Break below = weakness signal.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Previous close (PDC)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Prior day's closing price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Baseline. Gap size = PMH minus PDC divided by PDC.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Round numbers in range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Identify $1, $2, $3 etc. between current price and 2x PMH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Natural clusters of orders and stops.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Prior day high/low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Yesterday's high and low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Longer-term S/R that intraday traders watch.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VWAP (from prior day)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Some platforms show prior day's VWAP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Institutional reference point for overnight positions.</w:t>
            </w:r>
          </w:p>
        </w:tc>
      </w:tr>
    </w:tbl>
    <w:p>
      <w:pPr>
        <w:spacing w:after="80" w:before="80"/>
      </w:pPr>
    </w:p>
    <w:p>
      <w:pPr>
        <w:pStyle w:val="Heading2"/>
        <w:spacing w:after="100" w:before="280"/>
      </w:pPr>
      <w:r>
        <w:rPr>
          <w:rFonts w:ascii="Arial" w:cs="Arial" w:eastAsia="Arial" w:hAnsi="Arial"/>
          <w:b/>
          <w:bCs/>
          <w:color w:val="2E75B6"/>
          <w:sz w:val="26"/>
          <w:szCs w:val="26"/>
        </w:rPr>
        <w:t xml:space="preserve">5.2 Calculating Gap Percentage</w:t>
      </w:r>
    </w:p>
    <w:p>
      <w:pPr>
        <w:spacing w:after="80" w:before="80"/>
        <w:jc w:val="both"/>
      </w:pPr>
      <w:r>
        <w:rPr>
          <w:rFonts w:ascii="Arial" w:cs="Arial" w:eastAsia="Arial" w:hAnsi="Arial"/>
          <w:sz w:val="22"/>
          <w:szCs w:val="22"/>
        </w:rPr>
        <w:t xml:space="preserve">Gap percentage tells you how much a stock has moved overnight relative to its previous close. This is the single fastest way to assess whether a gapper deserves attention.</w:t>
      </w:r>
    </w:p>
    <w:p>
      <w:pPr>
        <w:spacing w:after="80" w:before="80"/>
      </w:pPr>
    </w:p>
    <w:p>
      <w:pPr>
        <w:spacing w:after="80" w:before="80"/>
        <w:jc w:val="both"/>
      </w:pPr>
      <w:r>
        <w:rPr>
          <w:rFonts w:ascii="Arial" w:cs="Arial" w:eastAsia="Arial" w:hAnsi="Arial"/>
          <w:sz w:val="22"/>
          <w:szCs w:val="22"/>
        </w:rPr>
        <w:t xml:space="preserve">Gap percentage formula: (Pre-market price minus previous close) divided by previous close, multiplied by 100.</w:t>
      </w:r>
    </w:p>
    <w:p>
      <w:pPr>
        <w:spacing w:after="80" w:before="80"/>
      </w:pPr>
    </w:p>
    <w:p>
      <w:pPr>
        <w:spacing w:after="80" w:before="80"/>
        <w:jc w:val="both"/>
      </w:pPr>
      <w:r>
        <w:rPr>
          <w:rFonts w:ascii="Arial" w:cs="Arial" w:eastAsia="Arial" w:hAnsi="Arial"/>
          <w:sz w:val="22"/>
          <w:szCs w:val="22"/>
        </w:rPr>
        <w:t xml:space="preserve">Example: Stock closed at $3.00. Pre-market price is $4.20. Gap percentage = (4.20 - 3.00) / 3.00 x 100 = 40%. A 40% gap on a low-float stock with a strong catalyst will make any experienced trader pay attention.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Gap size</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CREDO scanner threshold</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Typical behavior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Below CREDO minimum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Often fades at open. Weak catalyst or thin interest.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10-25%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Minimum for watchlist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Worth watching. Needs strong catalyst and low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25-50%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 priority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 interest. Likely to be volatile and tradeable.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Highest priority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Major catalyst. Can continue significantly or reverse sharply. Most opportunity and most risk.</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00"/>
              <w:bottom w:type="dxa" w:w="140"/>
              <w:right w:type="dxa" w:w="200"/>
            </w:tcMar>
          </w:tcPr>
          <w:p>
            <w:r>
              <w:rPr>
                <w:rFonts w:ascii="Arial" w:cs="Arial" w:eastAsia="Arial" w:hAnsi="Arial"/>
                <w:color w:val="7A4A00"/>
                <w:sz w:val="22"/>
                <w:szCs w:val="22"/>
              </w:rPr>
              <w:t xml:space="preserve">SCANNER REMINDER: Our Trade Ideas pre-market gap scanner is set to show only stocks with 10%+ gap, float under 20 million, and a confirmed news catalyst. This filter removes the vast majority of gappers and leaves only those worth building a thesis on.</w:t>
            </w:r>
          </w:p>
        </w:tc>
      </w:tr>
    </w:tbl>
    <w:p>
      <w:pPr>
        <w:spacing w:after="80" w:before="80"/>
      </w:pPr>
    </w:p>
    <w:p>
      <w:pPr>
        <w:pStyle w:val="Heading2"/>
        <w:spacing w:after="100" w:before="280"/>
      </w:pPr>
      <w:r>
        <w:rPr>
          <w:rFonts w:ascii="Arial" w:cs="Arial" w:eastAsia="Arial" w:hAnsi="Arial"/>
          <w:b/>
          <w:bCs/>
          <w:color w:val="2E75B6"/>
          <w:sz w:val="26"/>
          <w:szCs w:val="26"/>
        </w:rPr>
        <w:t xml:space="preserve">5.3 Why Context Determines Level Significance</w:t>
      </w:r>
    </w:p>
    <w:p>
      <w:pPr>
        <w:spacing w:after="80" w:before="80"/>
        <w:jc w:val="both"/>
      </w:pPr>
      <w:r>
        <w:rPr>
          <w:rFonts w:ascii="Arial" w:cs="Arial" w:eastAsia="Arial" w:hAnsi="Arial"/>
          <w:sz w:val="22"/>
          <w:szCs w:val="22"/>
        </w:rPr>
        <w:t xml:space="preserve">Not all levels are equal. A level's significance is determined by three factors: how many times price has tested it (more touches = stronger level), how much time has passed since the last touch (recent levels are fresher), and what volume accompanied the tests (high-volume tests leave stronger levels).</w:t>
      </w:r>
    </w:p>
    <w:p>
      <w:pPr>
        <w:spacing w:after="80" w:before="80"/>
      </w:pPr>
    </w:p>
    <w:p>
      <w:pPr>
        <w:spacing w:after="80" w:before="80"/>
        <w:jc w:val="both"/>
      </w:pPr>
      <w:r>
        <w:rPr>
          <w:rFonts w:ascii="Arial" w:cs="Arial" w:eastAsia="Arial" w:hAnsi="Arial"/>
          <w:sz w:val="22"/>
          <w:szCs w:val="22"/>
        </w:rPr>
        <w:t xml:space="preserve">Consider two scenarios: In the first, a stock bounced from $4.00 three times in the past two days on high volume. In the second, price briefly touched $4.00 once two weeks ago on thin volume. Both are technically a prior support level, but the first is far more significant. When drawing levels, prioritize the multi-touch, high-volume, recent levels.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40"/>
              <w:left w:type="dxa" w:w="200"/>
              <w:bottom w:type="dxa" w:w="140"/>
              <w:right w:type="dxa" w:w="200"/>
            </w:tcMar>
          </w:tcPr>
          <w:p>
            <w:r>
              <w:rPr>
                <w:rFonts w:ascii="Arial" w:cs="Arial" w:eastAsia="Arial" w:hAnsi="Arial"/>
                <w:color w:val="1D6B3A"/>
                <w:sz w:val="22"/>
                <w:szCs w:val="22"/>
              </w:rPr>
              <w:t xml:space="preserve">PRACTICAL RULE: If you have to squint to see whether the chart is really touching a level, it is probably not a meaningful level. The most significant levels will be visually obvious — price will have clearly stalled, bounced, or reversed at that price multiple times.</w:t>
            </w:r>
          </w:p>
        </w:tc>
      </w:tr>
    </w:tbl>
    <w:p>
      <w:r>
        <w:br w:type="page"/>
      </w:r>
    </w:p>
    <w:p>
      <w:pPr>
        <w:pStyle w:val="Heading1"/>
        <w:pBdr>
          <w:bottom w:val="single" w:color="2E75B6" w:sz="8" w:space="1"/>
        </w:pBdr>
        <w:spacing w:after="120" w:before="400"/>
      </w:pPr>
      <w:r>
        <w:rPr>
          <w:rFonts w:ascii="Arial" w:cs="Arial" w:eastAsia="Arial" w:hAnsi="Arial"/>
          <w:b/>
          <w:bCs/>
          <w:color w:val="1F4E79"/>
          <w:sz w:val="32"/>
          <w:szCs w:val="32"/>
        </w:rPr>
        <w:t xml:space="preserve">Lesson 6 — Recognizing Strong vs Weak Setups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r>
              <w:rPr>
                <w:rFonts w:ascii="Arial" w:cs="Arial" w:eastAsia="Arial" w:hAnsi="Arial"/>
                <w:color w:val="1F4E79"/>
                <w:sz w:val="22"/>
                <w:szCs w:val="22"/>
              </w:rPr>
              <w:t xml:space="preserve">Learning objective: By the end of this lesson you will be able to look at a chart and make a reasoned judgment about whether a potential trade setup is high-probability or low-probability, based on the factors covered in this module.</w:t>
            </w:r>
          </w:p>
        </w:tc>
      </w:tr>
    </w:tbl>
    <w:p>
      <w:pPr>
        <w:spacing w:after="80" w:before="80"/>
      </w:pPr>
    </w:p>
    <w:p>
      <w:pPr>
        <w:pStyle w:val="Heading2"/>
        <w:spacing w:after="100" w:before="280"/>
      </w:pPr>
      <w:r>
        <w:rPr>
          <w:rFonts w:ascii="Arial" w:cs="Arial" w:eastAsia="Arial" w:hAnsi="Arial"/>
          <w:b/>
          <w:bCs/>
          <w:color w:val="2E75B6"/>
          <w:sz w:val="26"/>
          <w:szCs w:val="26"/>
        </w:rPr>
        <w:t xml:space="preserve">6.1 What Makes a Setup Strong</w:t>
      </w:r>
    </w:p>
    <w:p>
      <w:pPr>
        <w:spacing w:after="80" w:before="80"/>
        <w:jc w:val="both"/>
      </w:pPr>
      <w:r>
        <w:rPr>
          <w:rFonts w:ascii="Arial" w:cs="Arial" w:eastAsia="Arial" w:hAnsi="Arial"/>
          <w:sz w:val="22"/>
          <w:szCs w:val="22"/>
        </w:rPr>
        <w:t xml:space="preserve">A strong setup is one where multiple factors align in your favor. No single factor guarantees a winning trade, but when three, four, or five factors line up, the probability of success increases meaningfully. Strong setups are rare — and that rarity is exactly why we wait for them.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Term</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Tier 1 catalyst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stock is moving on a specific, verified news event — not just high volume with no explanation. Tier 1 catalysts (FDA decision, earnings surprise, major contract) produce the most sustained moves.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Low float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Fewer shares available means each buying order has more price impact. A 2-million share float stock can move 20% on buying that would barely move a 50-million share stock 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Clear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setup is occurring at a well-defined, multi-touch level — not in random space. The pre-market high, a round number, or a VWAP reclaim are examples of clear levels.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Volume confirmation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move is accompanied by volume that is significantly above average (3x+ relative volume). Volume is the fuel. A breakout on low volume is a trap.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Clean chart structure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stock has been making higher highs and higher lows (for a long setup) or lower lows (for a short). A stock with erratic, random price action is harder to trade than one with clean structure.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Right side of VWAP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stock is above VWAP for a long setup, or below VWAP for a short setup. This aligns with the institutional order flow and increases the probability that professionals are on your side.</w:t>
            </w:r>
          </w:p>
        </w:tc>
      </w:tr>
    </w:tbl>
    <w:p>
      <w:pPr>
        <w:spacing w:after="80" w:before="80"/>
      </w:pPr>
    </w:p>
    <w:p>
      <w:pPr>
        <w:pStyle w:val="Heading2"/>
        <w:spacing w:after="100" w:before="280"/>
      </w:pPr>
      <w:r>
        <w:rPr>
          <w:rFonts w:ascii="Arial" w:cs="Arial" w:eastAsia="Arial" w:hAnsi="Arial"/>
          <w:b/>
          <w:bCs/>
          <w:color w:val="2E75B6"/>
          <w:sz w:val="26"/>
          <w:szCs w:val="26"/>
        </w:rPr>
        <w:t xml:space="preserve">6.2 What Makes a Setup Weak</w:t>
      </w:r>
    </w:p>
    <w:p>
      <w:pPr>
        <w:spacing w:after="80" w:before="80"/>
        <w:jc w:val="both"/>
      </w:pPr>
      <w:r>
        <w:rPr>
          <w:rFonts w:ascii="Arial" w:cs="Arial" w:eastAsia="Arial" w:hAnsi="Arial"/>
          <w:sz w:val="22"/>
          <w:szCs w:val="22"/>
        </w:rPr>
        <w:t xml:space="preserve">Weak setups are those where the supporting factors are absent, contradictory, or unclear. Trading weak setups is where most of a beginner's losses come from — not from bad entries on good setups, but from taking setups that should have been passed.</w:t>
      </w:r>
    </w:p>
    <w:p>
      <w:pPr>
        <w:spacing w:after="80" w:before="80"/>
      </w:pPr>
    </w:p>
    <w:p>
      <w:pPr>
        <w:pStyle w:val="ListParagraph"/>
        <w:numPr>
          <w:ilvl w:val="0"/>
          <w:numId w:val="2"/>
        </w:numPr>
        <w:spacing w:after="50" w:before="50"/>
      </w:pPr>
      <w:r>
        <w:rPr>
          <w:rFonts w:ascii="Arial" w:cs="Arial" w:eastAsia="Arial" w:hAnsi="Arial"/>
          <w:sz w:val="22"/>
          <w:szCs w:val="22"/>
        </w:rPr>
        <w:t xml:space="preserve">No clear catalyst: The stock is moving on high volume but there is no specific news. This is often a pump, a rumor, or algorithmic noise. These stocks can reverse violently.</w:t>
      </w:r>
    </w:p>
    <w:p>
      <w:pPr>
        <w:pStyle w:val="ListParagraph"/>
        <w:numPr>
          <w:ilvl w:val="0"/>
          <w:numId w:val="2"/>
        </w:numPr>
        <w:spacing w:after="50" w:before="50"/>
      </w:pPr>
      <w:r>
        <w:rPr>
          <w:rFonts w:ascii="Arial" w:cs="Arial" w:eastAsia="Arial" w:hAnsi="Arial"/>
          <w:sz w:val="22"/>
          <w:szCs w:val="22"/>
        </w:rPr>
        <w:t xml:space="preserve">Extended price action: The stock has already moved 50-100%+ from its base and shows a shooting star or bearish engulfing at resistance. The easy money has been made. Late entries here are chasing.</w:t>
      </w:r>
    </w:p>
    <w:p>
      <w:pPr>
        <w:pStyle w:val="ListParagraph"/>
        <w:numPr>
          <w:ilvl w:val="0"/>
          <w:numId w:val="2"/>
        </w:numPr>
        <w:spacing w:after="50" w:before="50"/>
      </w:pPr>
      <w:r>
        <w:rPr>
          <w:rFonts w:ascii="Arial" w:cs="Arial" w:eastAsia="Arial" w:hAnsi="Arial"/>
          <w:sz w:val="22"/>
          <w:szCs w:val="22"/>
        </w:rPr>
        <w:t xml:space="preserve">Breaking below key levels: The stock is trying to hold support but keeps making lower lows on increasing volume. The sellers are in control. A long setup here is fighting the tape.</w:t>
      </w:r>
    </w:p>
    <w:p>
      <w:pPr>
        <w:pStyle w:val="ListParagraph"/>
        <w:numPr>
          <w:ilvl w:val="0"/>
          <w:numId w:val="2"/>
        </w:numPr>
        <w:spacing w:after="50" w:before="50"/>
      </w:pPr>
      <w:r>
        <w:rPr>
          <w:rFonts w:ascii="Arial" w:cs="Arial" w:eastAsia="Arial" w:hAnsi="Arial"/>
          <w:sz w:val="22"/>
          <w:szCs w:val="22"/>
        </w:rPr>
        <w:t xml:space="preserve">Low or declining volume: Price is moving but volume is thin and declining. Without volume, moves are not sustained. The move is unlikely to continue.</w:t>
      </w:r>
    </w:p>
    <w:p>
      <w:pPr>
        <w:pStyle w:val="ListParagraph"/>
        <w:numPr>
          <w:ilvl w:val="0"/>
          <w:numId w:val="2"/>
        </w:numPr>
        <w:spacing w:after="50" w:before="50"/>
      </w:pPr>
      <w:r>
        <w:rPr>
          <w:rFonts w:ascii="Arial" w:cs="Arial" w:eastAsia="Arial" w:hAnsi="Arial"/>
          <w:sz w:val="22"/>
          <w:szCs w:val="22"/>
        </w:rPr>
        <w:t xml:space="preserve">Choppy price action: The chart is full of large wicks in both directions, price is crossing VWAP repeatedly, and there is no clear structure. This is a stock where experienced traders sit out.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0E0" w:val="clear"/>
            <w:tcMar>
              <w:top w:type="dxa" w:w="140"/>
              <w:left w:type="dxa" w:w="200"/>
              <w:bottom w:type="dxa" w:w="140"/>
              <w:right w:type="dxa" w:w="200"/>
            </w:tcMar>
          </w:tcPr>
          <w:p>
            <w:r>
              <w:rPr>
                <w:rFonts w:ascii="Arial" w:cs="Arial" w:eastAsia="Arial" w:hAnsi="Arial"/>
                <w:color w:val="7A1A1A"/>
                <w:sz w:val="22"/>
                <w:szCs w:val="22"/>
              </w:rPr>
              <w:t xml:space="preserve">RISK WARNING: The most dangerous setups for beginners are those that look like strong setups but are actually weak. A stock making new all-time highs on your watchlist with no apparent reason to pause can feel like an unstoppable winner — right up until it reverses 30% in three minutes. Always verify the catalyst and always have a stop in place before entering.</w:t>
            </w:r>
          </w:p>
        </w:tc>
      </w:tr>
    </w:tbl>
    <w:p>
      <w:pPr>
        <w:spacing w:after="80" w:before="80"/>
      </w:pPr>
    </w:p>
    <w:p>
      <w:pPr>
        <w:pStyle w:val="Heading2"/>
        <w:spacing w:after="100" w:before="280"/>
      </w:pPr>
      <w:r>
        <w:rPr>
          <w:rFonts w:ascii="Arial" w:cs="Arial" w:eastAsia="Arial" w:hAnsi="Arial"/>
          <w:b/>
          <w:bCs/>
          <w:color w:val="2E75B6"/>
          <w:sz w:val="26"/>
          <w:szCs w:val="26"/>
        </w:rPr>
        <w:t xml:space="preserve">6.3 The Setup Scorecard</w:t>
      </w:r>
    </w:p>
    <w:p>
      <w:pPr>
        <w:spacing w:after="80" w:before="80"/>
        <w:jc w:val="both"/>
      </w:pPr>
      <w:r>
        <w:rPr>
          <w:rFonts w:ascii="Arial" w:cs="Arial" w:eastAsia="Arial" w:hAnsi="Arial"/>
          <w:sz w:val="22"/>
          <w:szCs w:val="22"/>
        </w:rPr>
        <w:t xml:space="preserve">Before entering any paper trade, run through this six-point scorecard. Give yourself one point for each factor that clearly supports your direction. Enter only when you score 4 or higher.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Factor</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Long trade check</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Short trade check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Catalyst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Tier 1 or 2 catalyst confirmed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S-3 filing, no catalyst, or fading catalyst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Under 10M shares preferred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Under 10M shares (short squeezes dangerous)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Level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Clear support holding, near PMH breakout, or VWAP reclaim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Clear resistance, break below support, VWAP rejection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Volume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3x+ relative volume on the move up</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 volume on the reversal candle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Structure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Higher highs and higher lows on 5-min chart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Lower highs and lower lows on 5-min chart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VWAP position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Trading above VWAP</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Trading below VWAP</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40"/>
              <w:left w:type="dxa" w:w="200"/>
              <w:bottom w:type="dxa" w:w="140"/>
              <w:right w:type="dxa" w:w="200"/>
            </w:tcMar>
          </w:tcPr>
          <w:p>
            <w:r>
              <w:rPr>
                <w:rFonts w:ascii="Arial" w:cs="Arial" w:eastAsia="Arial" w:hAnsi="Arial"/>
                <w:color w:val="1D6B3A"/>
                <w:sz w:val="22"/>
                <w:szCs w:val="22"/>
              </w:rPr>
              <w:t xml:space="preserve">MENTOR NOTE: In the first months of training, you will find that many stocks on the scanner fail this scorecard. That is the point. The scorecard trains you to be selective. A student who takes only 4-5 well-qualified setups per week and executes them correctly learns far more than a student who takes 20 trades per day on marginal setups.</w:t>
            </w:r>
          </w:p>
        </w:tc>
      </w:tr>
    </w:tbl>
    <w:p>
      <w:r>
        <w:br w:type="page"/>
      </w:r>
    </w:p>
    <w:p>
      <w:pPr>
        <w:pStyle w:val="Heading1"/>
        <w:pBdr>
          <w:bottom w:val="single" w:color="2E75B6" w:sz="8" w:space="1"/>
        </w:pBdr>
        <w:spacing w:after="120" w:before="400"/>
      </w:pPr>
      <w:r>
        <w:rPr>
          <w:rFonts w:ascii="Arial" w:cs="Arial" w:eastAsia="Arial" w:hAnsi="Arial"/>
          <w:b/>
          <w:bCs/>
          <w:color w:val="1F4E79"/>
          <w:sz w:val="32"/>
          <w:szCs w:val="32"/>
        </w:rPr>
        <w:t xml:space="preserve">End-of-Module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r>
              <w:rPr>
                <w:rFonts w:ascii="Arial" w:cs="Arial" w:eastAsia="Arial" w:hAnsi="Arial"/>
                <w:color w:val="1F4E79"/>
                <w:sz w:val="22"/>
                <w:szCs w:val="22"/>
              </w:rPr>
              <w:t xml:space="preserve">Complete this quiz before your next mentor call. Score 80% or higher (8 out of 10 correct) to advance to Module 3. Review any incorrect answers on your next call.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Q1. What is the key feature that distinguishes a hammer from other candlestick patterns?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A large green body with no wicks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 A small body near the top with a long lower wick</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 Two candles where the second engulfs the first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 Identical highs on two consecutive candles</w:t>
            </w:r>
          </w:p>
        </w:tc>
      </w:tr>
      <w:tr>
        <w:tc>
          <w:tcPr>
            <w:tcW w:type="dxa" w:w="9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0"/>
                <w:szCs w:val="20"/>
              </w:rPr>
              <w:t xml:space="preserve">Answer: B — A hammer has a small body near the top and a long lower wick (at least 2x the body length), showing buyers rejected lower prices.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Q2. A bearish engulfing pattern appears after a strong morning run on a small-cap stock. What does this signal?</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Buyers are about to regain control</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 The stock is about to break to new highs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 Sellers overwhelmed buyers and the upward momentum is likely ending</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 Volume is about to increase significantly</w:t>
            </w:r>
          </w:p>
        </w:tc>
      </w:tr>
      <w:tr>
        <w:tc>
          <w:tcPr>
            <w:tcW w:type="dxa" w:w="9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0"/>
                <w:szCs w:val="20"/>
              </w:rPr>
              <w:t xml:space="preserve">Answer: C — A bearish engulfing pattern (large red candle that fully engulfs prior green candle) signals sellers have taken complete control, often marking the end of a morning run.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Q3. What is the pre-market high and why is it significant?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The highest price ever traded on the stock</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 The highest price reached before the 9:30 AM open — the first major resistance level for a gapper</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 The price at which the stock opened at 9:30 AM</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 The average price during pre-market trading</w:t>
            </w:r>
          </w:p>
        </w:tc>
      </w:tr>
      <w:tr>
        <w:tc>
          <w:tcPr>
            <w:tcW w:type="dxa" w:w="9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0"/>
                <w:szCs w:val="20"/>
              </w:rPr>
              <w:t xml:space="preserve">Answer: B — The pre-market high is the highest price reached in pre-market (4 AM-9:30 AM). It is the single most watched level in small-cap trading — a breakout above it is a go signal; a false breakout is a trap.</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Q4. A stock is trading below VWAP. What does this tell you about the intraday structure?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The stock is bullish and likely to continue higher</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 Institutional traders are buying aggressively</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 The stock is in a bearish intraday structure — sellers have been dominant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 The stock is about to reclaim VWAP</w:t>
            </w:r>
          </w:p>
        </w:tc>
      </w:tr>
      <w:tr>
        <w:tc>
          <w:tcPr>
            <w:tcW w:type="dxa" w:w="9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0"/>
                <w:szCs w:val="20"/>
              </w:rPr>
              <w:t xml:space="preserve">Answer: C — A stock trading below VWAP is in a bearish intraday structure. The average price paid today is above current price, meaning holders are underwater and sellers have been in control.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Q5. What is the VWAP reclaim setup?</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Buying a stock as it first breaks above VWAP at the open</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 Stock dips below VWAP, then crosses back above it with volume — entry on the reclaim</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 Selling a stock when it reaches VWAP from below</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 Waiting for VWAP to turn flat before entering</w:t>
            </w:r>
          </w:p>
        </w:tc>
      </w:tr>
      <w:tr>
        <w:tc>
          <w:tcPr>
            <w:tcW w:type="dxa" w:w="9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0"/>
                <w:szCs w:val="20"/>
              </w:rPr>
              <w:t xml:space="preserve">Answer: B — The VWAP reclaim is a pullback entry: the stock dips below VWAP, buyers defend the level, and the stock crosses back above VWAP. Entry is on the reclaim with stop just below VWAP.</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Q6. Which timeframe do CREDO traders use to identify the overall setup structure, and which for precise entry timing?</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1-minute for setup, 5-minute for entry</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 Daily chart for setup, 1-minute for entry</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 5-minute for setup structure, 1-minute for precise entry timing</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 Both timeframes show identical information</w:t>
            </w:r>
          </w:p>
        </w:tc>
      </w:tr>
      <w:tr>
        <w:tc>
          <w:tcPr>
            <w:tcW w:type="dxa" w:w="9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0"/>
                <w:szCs w:val="20"/>
              </w:rPr>
              <w:t xml:space="preserve">Answer: C — The 5-minute chart shows the broader trend and setup structure (the forest). The 1-minute chart shows precise entry timing (the tree). Always confirm on both before entering.</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Q7. A stock closed at $4.00 yesterday and is trading at $6.20 pre-market. What is the gap percentage?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35%</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 55%</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 64.5%</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 220%</w:t>
            </w:r>
          </w:p>
        </w:tc>
      </w:tr>
      <w:tr>
        <w:tc>
          <w:tcPr>
            <w:tcW w:type="dxa" w:w="9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0"/>
                <w:szCs w:val="20"/>
              </w:rPr>
              <w:t xml:space="preserve">Answer: B — Gap % = (6.20 - 4.00) / 4.00 x 100 = 2.20 / 4.00 x 100 = 55%.</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Q8. Which of the following is a sign of a WEAK setup that should be avoided?</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3x+ relative volume on the breakout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 Stock trading above VWAP with clear catalyst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 Price moving on high volume with no confirmed news catalyst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 Bullish engulfing at a key support level</w:t>
            </w:r>
          </w:p>
        </w:tc>
      </w:tr>
      <w:tr>
        <w:tc>
          <w:tcPr>
            <w:tcW w:type="dxa" w:w="9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0"/>
                <w:szCs w:val="20"/>
              </w:rPr>
              <w:t xml:space="preserve">Answer: C — No confirmed catalyst is a major red flag. The stock could be a pump, rumor-based, or algorithmic. These stocks can reverse violently and unpredictably.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Q9. Using the setup scorecard, what is the minimum score required before entering a paper trade?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2 out of 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 3 out of 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 4 out of 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 All 6 factors must be present</w:t>
            </w:r>
          </w:p>
        </w:tc>
      </w:tr>
      <w:tr>
        <w:tc>
          <w:tcPr>
            <w:tcW w:type="dxa" w:w="9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0"/>
                <w:szCs w:val="20"/>
              </w:rPr>
              <w:t xml:space="preserve">Answer: C — A score of 4 or higher (out of 6 factors) is required. Entering on fewer than 4 factors means the setup lacks enough supporting evidence and is lower probability.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Q10. What does a doji candlestick signal when it appears after a strong upward move?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The upward move is likely to accelerate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 Volume is extremely high</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 Buyers and sellers are equally matched — momentum has stalled and a reversal is possible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 The stock is about to gap up the following day</w:t>
            </w:r>
          </w:p>
        </w:tc>
      </w:tr>
      <w:tr>
        <w:tc>
          <w:tcPr>
            <w:tcW w:type="dxa" w:w="93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0"/>
                <w:szCs w:val="20"/>
              </w:rPr>
              <w:t xml:space="preserve">Answer: C — A doji after a strong move signals indecision. Neither buyers nor sellers won that period. After an upward run, this often means the buying momentum has exhausted and a reversal or consolidation is likely.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Score</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Result</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Next step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8-10 correct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 — advance to Module 3</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Begin Module 3 at next session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6-7 correct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CLOSE — review missed sections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Re-read lessons, retake quiz in 2 days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or fewer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REVIEW NEEDED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module re-read + mentor review call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r>
              <w:rPr>
                <w:rFonts w:ascii="Arial" w:cs="Arial" w:eastAsia="Arial" w:hAnsi="Arial"/>
                <w:color w:val="1F4E79"/>
                <w:sz w:val="22"/>
                <w:szCs w:val="22"/>
              </w:rPr>
              <w:t xml:space="preserve">NEXT: Module 3 — Small-Cap Mechanics Deep Dive. You will learn short selling, the short squeeze setup, SEC filing red flags, gap-and-go vs gap-and-trap patterns, and halt mechanics in depth.</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95959"/>
        <w:sz w:val="18"/>
        <w:szCs w:val="18"/>
      </w:rPr>
      <w:t xml:space="preserve">© 2025 CREDO TRADING LLC  |  For student use only  |  Do not distribute</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b/>
        <w:bCs/>
        <w:color w:val="1F4E79"/>
        <w:sz w:val="20"/>
        <w:szCs w:val="20"/>
      </w:rPr>
      <w:t xml:space="preserve">CREDO TRADING LLC</w:t>
    </w:r>
    <w:r>
      <w:rPr>
        <w:rFonts w:ascii="Arial" w:cs="Arial" w:eastAsia="Arial" w:hAnsi="Arial"/>
        <w:color w:val="595959"/>
        <w:sz w:val="18"/>
        <w:szCs w:val="18"/>
      </w:rPr>
      <w:t xml:space="preserve">	Foundation Course — Module 2: Reading Charts and Price Action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2026-04-20T22:02:08.018Z</dcterms:created>
  <dcterms:modified xsi:type="dcterms:W3CDTF">2026-04-20T22:02:08.020Z</dcterms:modified>
</cp:coreProperties>
</file>

<file path=docProps/custom.xml><?xml version="1.0" encoding="utf-8"?>
<Properties xmlns="http://schemas.openxmlformats.org/officeDocument/2006/custom-properties" xmlns:vt="http://schemas.openxmlformats.org/officeDocument/2006/docPropsVTypes"/>
</file>