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7F86"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Delegate: Neeraj Raman</w:t>
      </w:r>
    </w:p>
    <w:p w14:paraId="72BD2778"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Country UK</w:t>
      </w:r>
    </w:p>
    <w:p w14:paraId="5DA02718"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Institution: ECOFIN</w:t>
      </w:r>
    </w:p>
    <w:p w14:paraId="6408B156"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 xml:space="preserve">Topic: Covid recession </w:t>
      </w:r>
    </w:p>
    <w:p w14:paraId="3C88267B" w14:textId="77777777" w:rsidR="00B0517F" w:rsidRDefault="00B0517F" w:rsidP="00B0517F">
      <w:pPr>
        <w:rPr>
          <w:rFonts w:ascii="Open Sans" w:hAnsi="Open Sans" w:cs="Open Sans"/>
          <w:shd w:val="clear" w:color="auto" w:fill="FFFFFF"/>
        </w:rPr>
      </w:pPr>
    </w:p>
    <w:p w14:paraId="4E390849"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Title:</w:t>
      </w:r>
    </w:p>
    <w:p w14:paraId="7CFFBCEC" w14:textId="77777777" w:rsidR="00B0517F" w:rsidRDefault="00B0517F" w:rsidP="00B0517F">
      <w:pPr>
        <w:rPr>
          <w:rFonts w:ascii="Open Sans" w:hAnsi="Open Sans" w:cs="Open Sans"/>
          <w:shd w:val="clear" w:color="auto" w:fill="FFFFFF"/>
        </w:rPr>
      </w:pPr>
    </w:p>
    <w:p w14:paraId="79FF92DB" w14:textId="77777777" w:rsidR="00B0517F" w:rsidRDefault="00B0517F" w:rsidP="00B0517F">
      <w:pPr>
        <w:rPr>
          <w:rFonts w:ascii="Open Sans" w:hAnsi="Open Sans" w:cs="Open Sans"/>
          <w:shd w:val="clear" w:color="auto" w:fill="FFFFFF"/>
        </w:rPr>
      </w:pPr>
      <w:r>
        <w:rPr>
          <w:rFonts w:ascii="Open Sans" w:hAnsi="Open Sans" w:cs="Open Sans"/>
          <w:shd w:val="clear" w:color="auto" w:fill="FFFFFF"/>
        </w:rPr>
        <w:t xml:space="preserve">COVID-19 recession, covid-19 a virus that infected the world throughout and caused lockdowns and </w:t>
      </w:r>
      <w:proofErr w:type="gramStart"/>
      <w:r>
        <w:rPr>
          <w:rFonts w:ascii="Open Sans" w:hAnsi="Open Sans" w:cs="Open Sans"/>
          <w:shd w:val="clear" w:color="auto" w:fill="FFFFFF"/>
        </w:rPr>
        <w:t>quarantines.COVID</w:t>
      </w:r>
      <w:proofErr w:type="gramEnd"/>
      <w:r>
        <w:rPr>
          <w:rFonts w:ascii="Open Sans" w:hAnsi="Open Sans" w:cs="Open Sans"/>
          <w:shd w:val="clear" w:color="auto" w:fill="FFFFFF"/>
        </w:rPr>
        <w:t>-19 also caused economic problems for nearly all countries as many lost jobs as companies tried to save themselves in these harsh times, steps like vaccination and others helped the world cure itself of COVID-19.</w:t>
      </w:r>
    </w:p>
    <w:p w14:paraId="5CB1D5C4" w14:textId="77777777" w:rsidR="00B0517F" w:rsidRDefault="00B0517F" w:rsidP="00B0517F">
      <w:pPr>
        <w:rPr>
          <w:rFonts w:ascii="Open Sans" w:hAnsi="Open Sans" w:cs="Open Sans"/>
          <w:shd w:val="clear" w:color="auto" w:fill="FFFFFF"/>
        </w:rPr>
      </w:pPr>
    </w:p>
    <w:p w14:paraId="2D62A3EF" w14:textId="77777777" w:rsidR="00B0517F" w:rsidRDefault="00B0517F" w:rsidP="00B0517F">
      <w:pPr>
        <w:rPr>
          <w:rFonts w:ascii="Times New Roman" w:hAnsi="Times New Roman" w:cs="Times New Roman"/>
          <w:shd w:val="clear" w:color="auto" w:fill="FFFFFF"/>
        </w:rPr>
      </w:pPr>
      <w:r w:rsidRPr="00A87F52">
        <w:rPr>
          <w:rFonts w:ascii="Times New Roman" w:hAnsi="Times New Roman" w:cs="Times New Roman"/>
          <w:shd w:val="clear" w:color="auto" w:fill="FFFFFF"/>
        </w:rPr>
        <w:t>The UK has implemented numerous 'lockdown laws' in response to the coronavirus pandemic, focusing on restrictions on movement, gatherings, and high street business operations. Other laws, such as international travel restrictions and face covering requirements, are not discussed in this briefing.</w:t>
      </w:r>
    </w:p>
    <w:p w14:paraId="3C37D899" w14:textId="77777777" w:rsidR="00B0517F" w:rsidRDefault="00B0517F" w:rsidP="00B0517F">
      <w:pPr>
        <w:rPr>
          <w:rFonts w:ascii="Times New Roman" w:hAnsi="Times New Roman" w:cs="Times New Roman"/>
          <w:shd w:val="clear" w:color="auto" w:fill="FFFFFF"/>
        </w:rPr>
      </w:pPr>
      <w:r w:rsidRPr="00A87F52">
        <w:rPr>
          <w:rFonts w:ascii="Times New Roman" w:hAnsi="Times New Roman" w:cs="Times New Roman"/>
          <w:shd w:val="clear" w:color="auto" w:fill="FFFFFF"/>
        </w:rPr>
        <w:t>Other coronavirus restrictions include wearing face coverings in public spaces, collecting customer data for Test and Trace, operating by table service only, limiting party bookings, requiring those who have tested positive to self-isolate, and requiring UK citizens from specified countries to quarantine. These laws aim to slow and contain the spread of the virus.</w:t>
      </w:r>
    </w:p>
    <w:p w14:paraId="457D3814" w14:textId="77777777" w:rsidR="00B0517F" w:rsidRPr="00A87F52" w:rsidRDefault="00B0517F" w:rsidP="00B0517F">
      <w:pPr>
        <w:rPr>
          <w:rFonts w:ascii="Times New Roman" w:hAnsi="Times New Roman" w:cs="Times New Roman"/>
          <w:shd w:val="clear" w:color="auto" w:fill="FFFFFF"/>
        </w:rPr>
      </w:pPr>
      <w:r w:rsidRPr="00A87F52">
        <w:rPr>
          <w:rFonts w:ascii="Times New Roman" w:hAnsi="Times New Roman" w:cs="Times New Roman"/>
          <w:shd w:val="clear" w:color="auto" w:fill="FFFFFF"/>
        </w:rPr>
        <w:t>In the UK, numerous policies have been announced by the Government and the Bank of England to support businesses and workers.</w:t>
      </w:r>
    </w:p>
    <w:p w14:paraId="6FDD3094" w14:textId="77777777" w:rsidR="00B0517F" w:rsidRPr="00A87F52" w:rsidRDefault="00B0517F" w:rsidP="00B0517F">
      <w:pPr>
        <w:rPr>
          <w:rFonts w:ascii="Times New Roman" w:hAnsi="Times New Roman" w:cs="Times New Roman"/>
          <w:shd w:val="clear" w:color="auto" w:fill="FFFFFF"/>
        </w:rPr>
      </w:pPr>
    </w:p>
    <w:p w14:paraId="139D8B64" w14:textId="77777777" w:rsidR="00B0517F" w:rsidRDefault="00B0517F" w:rsidP="00B0517F">
      <w:pPr>
        <w:rPr>
          <w:rFonts w:ascii="Times New Roman" w:hAnsi="Times New Roman" w:cs="Times New Roman"/>
          <w:shd w:val="clear" w:color="auto" w:fill="FFFFFF"/>
        </w:rPr>
      </w:pPr>
      <w:r>
        <w:rPr>
          <w:rFonts w:ascii="Times New Roman" w:hAnsi="Times New Roman" w:cs="Times New Roman"/>
          <w:shd w:val="clear" w:color="auto" w:fill="FFFFFF"/>
        </w:rPr>
        <w:t xml:space="preserve">These measures make the country </w:t>
      </w:r>
      <w:proofErr w:type="gramStart"/>
      <w:r>
        <w:rPr>
          <w:rFonts w:ascii="Times New Roman" w:hAnsi="Times New Roman" w:cs="Times New Roman"/>
          <w:shd w:val="clear" w:color="auto" w:fill="FFFFFF"/>
        </w:rPr>
        <w:t>as a whole have</w:t>
      </w:r>
      <w:proofErr w:type="gramEnd"/>
      <w:r>
        <w:rPr>
          <w:rFonts w:ascii="Times New Roman" w:hAnsi="Times New Roman" w:cs="Times New Roman"/>
          <w:shd w:val="clear" w:color="auto" w:fill="FFFFFF"/>
        </w:rPr>
        <w:t xml:space="preserve"> financial and social constraints. These laws have made the companies lose money which means an economic downturn and removing jobs.</w:t>
      </w:r>
    </w:p>
    <w:p w14:paraId="1DF924EA" w14:textId="77777777" w:rsidR="00B0517F" w:rsidRPr="00A87F52" w:rsidRDefault="00B0517F" w:rsidP="00B0517F">
      <w:pPr>
        <w:rPr>
          <w:rFonts w:ascii="Times New Roman" w:hAnsi="Times New Roman" w:cs="Times New Roman"/>
          <w:shd w:val="clear" w:color="auto" w:fill="FFFFFF"/>
        </w:rPr>
      </w:pPr>
    </w:p>
    <w:p w14:paraId="7A09F793" w14:textId="77777777" w:rsidR="00B0517F" w:rsidRDefault="00B0517F" w:rsidP="00B0517F">
      <w:pPr>
        <w:rPr>
          <w:rFonts w:ascii="Times New Roman" w:hAnsi="Times New Roman" w:cs="Times New Roman"/>
          <w:shd w:val="clear" w:color="auto" w:fill="FFFFFF"/>
        </w:rPr>
      </w:pPr>
      <w:r w:rsidRPr="00A87F52">
        <w:rPr>
          <w:rFonts w:ascii="Times New Roman" w:hAnsi="Times New Roman" w:cs="Times New Roman"/>
          <w:shd w:val="clear" w:color="auto" w:fill="FFFFFF"/>
        </w:rPr>
        <w:t>These measures intend to keep businesses afloat and as many people as possible employed. They include financial support for businesses, workers and the wider public during the pandemic, as well as attempting to reduce economic uncertainty.</w:t>
      </w:r>
    </w:p>
    <w:p w14:paraId="7FBC837D" w14:textId="77777777" w:rsidR="00945EB9" w:rsidRDefault="00945EB9"/>
    <w:sectPr w:rsidR="0094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7F"/>
    <w:rsid w:val="00945EB9"/>
    <w:rsid w:val="00B0517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DD5E"/>
  <w15:chartTrackingRefBased/>
  <w15:docId w15:val="{A96CDD33-CEAE-4BD4-B00F-3DB1A093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7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1378</Characters>
  <Application>Microsoft Office Word</Application>
  <DocSecurity>0</DocSecurity>
  <Lines>37</Lines>
  <Paragraphs>10</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Ambujakshan MK</dc:creator>
  <cp:keywords/>
  <dc:description/>
  <cp:lastModifiedBy>Ambujakshan MK</cp:lastModifiedBy>
  <cp:revision>1</cp:revision>
  <dcterms:created xsi:type="dcterms:W3CDTF">2023-11-01T19:05:00Z</dcterms:created>
  <dcterms:modified xsi:type="dcterms:W3CDTF">2023-11-01T19:05:00Z</dcterms:modified>
</cp:coreProperties>
</file>