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AABB" w14:textId="77777777" w:rsidR="00004AA0" w:rsidRDefault="00004AA0" w:rsidP="00004AA0">
      <w:pPr>
        <w:rPr>
          <w:rFonts w:ascii="Times New Roman" w:hAnsi="Times New Roman" w:cs="Times New Roman"/>
          <w:sz w:val="24"/>
          <w:szCs w:val="24"/>
        </w:rPr>
      </w:pPr>
      <w:r>
        <w:rPr>
          <w:rFonts w:ascii="Times New Roman" w:hAnsi="Times New Roman" w:cs="Times New Roman"/>
          <w:sz w:val="24"/>
          <w:szCs w:val="24"/>
        </w:rPr>
        <w:t>DELEGATE NAME: Minha Shameer</w:t>
      </w:r>
    </w:p>
    <w:p w14:paraId="43FE829A" w14:textId="77777777" w:rsidR="00004AA0" w:rsidRDefault="00004AA0" w:rsidP="00004AA0">
      <w:pPr>
        <w:rPr>
          <w:rFonts w:ascii="Times New Roman" w:hAnsi="Times New Roman" w:cs="Times New Roman"/>
          <w:sz w:val="24"/>
          <w:szCs w:val="24"/>
        </w:rPr>
      </w:pPr>
      <w:r>
        <w:rPr>
          <w:rFonts w:ascii="Times New Roman" w:hAnsi="Times New Roman" w:cs="Times New Roman"/>
          <w:sz w:val="24"/>
          <w:szCs w:val="24"/>
        </w:rPr>
        <w:t>COUNTRY: Qatar</w:t>
      </w:r>
    </w:p>
    <w:p w14:paraId="15E53067" w14:textId="77777777" w:rsidR="00004AA0" w:rsidRDefault="00004AA0" w:rsidP="00004AA0">
      <w:pPr>
        <w:rPr>
          <w:rFonts w:ascii="Times New Roman" w:hAnsi="Times New Roman" w:cs="Times New Roman"/>
          <w:sz w:val="24"/>
          <w:szCs w:val="24"/>
        </w:rPr>
      </w:pPr>
      <w:r>
        <w:rPr>
          <w:rFonts w:ascii="Times New Roman" w:hAnsi="Times New Roman" w:cs="Times New Roman"/>
          <w:sz w:val="24"/>
          <w:szCs w:val="24"/>
        </w:rPr>
        <w:t>INSTITUTION: Indian School Al Ghubrah</w:t>
      </w:r>
    </w:p>
    <w:p w14:paraId="147EACD2" w14:textId="77777777" w:rsidR="00004AA0" w:rsidRDefault="00004AA0" w:rsidP="00004AA0">
      <w:pPr>
        <w:rPr>
          <w:rFonts w:ascii="Times New Roman" w:hAnsi="Times New Roman" w:cs="Times New Roman"/>
          <w:sz w:val="24"/>
          <w:szCs w:val="24"/>
        </w:rPr>
      </w:pPr>
      <w:r>
        <w:rPr>
          <w:rFonts w:ascii="Times New Roman" w:hAnsi="Times New Roman" w:cs="Times New Roman"/>
          <w:sz w:val="24"/>
          <w:szCs w:val="24"/>
        </w:rPr>
        <w:t>TOPIC</w:t>
      </w:r>
      <w:r w:rsidRPr="00ED50DF">
        <w:rPr>
          <w:rFonts w:ascii="Times New Roman" w:hAnsi="Times New Roman" w:cs="Times New Roman"/>
          <w:sz w:val="24"/>
          <w:szCs w:val="24"/>
        </w:rPr>
        <w:t>:</w:t>
      </w:r>
      <w:r>
        <w:rPr>
          <w:rFonts w:ascii="Times New Roman" w:hAnsi="Times New Roman" w:cs="Times New Roman"/>
          <w:sz w:val="24"/>
          <w:szCs w:val="24"/>
        </w:rPr>
        <w:t xml:space="preserve"> </w:t>
      </w:r>
      <w:r w:rsidRPr="006023C8">
        <w:rPr>
          <w:rFonts w:ascii="Times New Roman" w:hAnsi="Times New Roman" w:cs="Times New Roman"/>
          <w:sz w:val="24"/>
          <w:szCs w:val="24"/>
          <w:u w:val="single"/>
        </w:rPr>
        <w:t>From Isolation to Adaptation: The Impact of Sanctions on Qatar</w:t>
      </w:r>
    </w:p>
    <w:p w14:paraId="5AB8C01D" w14:textId="77777777" w:rsidR="00004AA0" w:rsidRPr="00004AA0" w:rsidRDefault="00004AA0" w:rsidP="00004AA0">
      <w:pPr>
        <w:rPr>
          <w:rFonts w:ascii="Times New Roman" w:hAnsi="Times New Roman" w:cs="Times New Roman"/>
          <w:i/>
          <w:iCs/>
          <w:sz w:val="24"/>
          <w:szCs w:val="24"/>
        </w:rPr>
      </w:pPr>
      <w:r w:rsidRPr="00004AA0">
        <w:rPr>
          <w:rFonts w:ascii="Times New Roman" w:hAnsi="Times New Roman" w:cs="Times New Roman"/>
          <w:i/>
          <w:iCs/>
          <w:sz w:val="24"/>
          <w:szCs w:val="24"/>
        </w:rPr>
        <w:t>“Sanctions are not an end in themselves; they are a means to an end, to bring about a positive change and promote peace and stability.”</w:t>
      </w:r>
    </w:p>
    <w:p w14:paraId="070BA11F" w14:textId="401B39FD" w:rsidR="00D178E1" w:rsidRDefault="00793F61" w:rsidP="00004AA0">
      <w:pPr>
        <w:rPr>
          <w:rFonts w:ascii="Times New Roman" w:hAnsi="Times New Roman" w:cs="Times New Roman"/>
          <w:sz w:val="24"/>
          <w:szCs w:val="24"/>
        </w:rPr>
      </w:pPr>
      <w:bookmarkStart w:id="0" w:name="_Hlk164110310"/>
      <w:r>
        <w:rPr>
          <w:rFonts w:ascii="Times New Roman" w:hAnsi="Times New Roman" w:cs="Times New Roman"/>
          <w:sz w:val="24"/>
          <w:szCs w:val="24"/>
        </w:rPr>
        <w:t>It is</w:t>
      </w:r>
      <w:r w:rsidR="00FB5220" w:rsidRPr="00FB5220">
        <w:rPr>
          <w:rFonts w:ascii="Times New Roman" w:hAnsi="Times New Roman" w:cs="Times New Roman"/>
          <w:sz w:val="24"/>
          <w:szCs w:val="24"/>
        </w:rPr>
        <w:t xml:space="preserve"> important to evaluate the impact of sanctions based on fairness, global agreement, and their impact on individuals</w:t>
      </w:r>
      <w:bookmarkStart w:id="1" w:name="_Hlk164104879"/>
      <w:r w:rsidR="007542DD" w:rsidRPr="007542DD">
        <w:t xml:space="preserve"> </w:t>
      </w:r>
      <w:r w:rsidR="007542DD" w:rsidRPr="007542DD">
        <w:rPr>
          <w:rFonts w:ascii="Times New Roman" w:hAnsi="Times New Roman" w:cs="Times New Roman"/>
          <w:sz w:val="24"/>
          <w:szCs w:val="24"/>
        </w:rPr>
        <w:t xml:space="preserve">The country of Qatar has been advocating laws that protect citizens since it is concerned about how these sanctions might affect them. </w:t>
      </w:r>
      <w:r w:rsidR="00F9198B" w:rsidRPr="00F9198B">
        <w:rPr>
          <w:rFonts w:ascii="Times New Roman" w:hAnsi="Times New Roman" w:cs="Times New Roman"/>
          <w:sz w:val="24"/>
          <w:szCs w:val="24"/>
        </w:rPr>
        <w:t>In spite of hurdles during the blockade, Qatar entered negotiations, intending to find a resolution. Given the international sanctions, it adopted stricter legislation to prevent weapons proliferation and financing counterterrorism efforts.</w:t>
      </w:r>
      <w:r w:rsidR="00F9198B" w:rsidRPr="007542DD">
        <w:rPr>
          <w:rFonts w:ascii="Times New Roman" w:hAnsi="Times New Roman" w:cs="Times New Roman"/>
          <w:sz w:val="24"/>
          <w:szCs w:val="24"/>
        </w:rPr>
        <w:t xml:space="preserve"> Accordingly</w:t>
      </w:r>
      <w:r w:rsidR="007542DD" w:rsidRPr="007542DD">
        <w:rPr>
          <w:rFonts w:ascii="Times New Roman" w:hAnsi="Times New Roman" w:cs="Times New Roman"/>
          <w:sz w:val="24"/>
          <w:szCs w:val="24"/>
        </w:rPr>
        <w:t>, it strictly monitors imports, exports, and transits of commodities in alignment with global standard rules and regulations</w:t>
      </w:r>
      <w:r w:rsidR="007542DD">
        <w:rPr>
          <w:rFonts w:ascii="Times New Roman" w:hAnsi="Times New Roman" w:cs="Times New Roman"/>
          <w:sz w:val="24"/>
          <w:szCs w:val="24"/>
        </w:rPr>
        <w:t>.</w:t>
      </w:r>
      <w:r w:rsidR="00A82D21" w:rsidRPr="00A82D21">
        <w:rPr>
          <w:rFonts w:ascii="Times New Roman" w:hAnsi="Times New Roman" w:cs="Times New Roman"/>
          <w:sz w:val="24"/>
          <w:szCs w:val="24"/>
        </w:rPr>
        <w:t xml:space="preserve"> </w:t>
      </w:r>
    </w:p>
    <w:bookmarkEnd w:id="0"/>
    <w:bookmarkEnd w:id="1"/>
    <w:p w14:paraId="5186C730" w14:textId="3571DFC6" w:rsidR="007542DD" w:rsidRDefault="00786EC9" w:rsidP="00C83EC3">
      <w:pPr>
        <w:rPr>
          <w:rFonts w:ascii="Times New Roman" w:hAnsi="Times New Roman" w:cs="Times New Roman"/>
          <w:sz w:val="24"/>
          <w:szCs w:val="24"/>
        </w:rPr>
      </w:pPr>
      <w:r w:rsidRPr="00786EC9">
        <w:rPr>
          <w:rFonts w:ascii="Times New Roman" w:hAnsi="Times New Roman" w:cs="Times New Roman"/>
          <w:sz w:val="24"/>
          <w:szCs w:val="24"/>
        </w:rPr>
        <w:t>In order to help secure international safety and encourage stability, Qatar cooperates with trusted organizations such as the UN, IMF, and World Bank</w:t>
      </w:r>
      <w:r w:rsidR="007542DD" w:rsidRPr="007542DD">
        <w:rPr>
          <w:rFonts w:ascii="Times New Roman" w:hAnsi="Times New Roman" w:cs="Times New Roman"/>
          <w:sz w:val="24"/>
          <w:szCs w:val="24"/>
        </w:rPr>
        <w:t>.</w:t>
      </w:r>
      <w:r w:rsidRPr="00786EC9">
        <w:t xml:space="preserve"> </w:t>
      </w:r>
      <w:r w:rsidR="00695971">
        <w:rPr>
          <w:rFonts w:ascii="Times New Roman" w:hAnsi="Times New Roman" w:cs="Times New Roman"/>
          <w:sz w:val="24"/>
          <w:szCs w:val="24"/>
        </w:rPr>
        <w:t>It</w:t>
      </w:r>
      <w:r w:rsidRPr="00786EC9">
        <w:rPr>
          <w:rFonts w:ascii="Times New Roman" w:hAnsi="Times New Roman" w:cs="Times New Roman"/>
          <w:sz w:val="24"/>
          <w:szCs w:val="24"/>
        </w:rPr>
        <w:t xml:space="preserve"> is an active supporter of peacekeeping efforts at the UN, at home, and abroad, and its soldiers have participated in a variety of diplomatic discussions, with the aim of sustaining global standards</w:t>
      </w:r>
      <w:r w:rsidR="007542DD" w:rsidRPr="007542DD">
        <w:rPr>
          <w:rFonts w:ascii="Times New Roman" w:hAnsi="Times New Roman" w:cs="Times New Roman"/>
          <w:sz w:val="24"/>
          <w:szCs w:val="24"/>
        </w:rPr>
        <w:t>. Through this commitment to dialogue, it extends to Qatar's commitment to bring an end to conflicts and maintain international law as a way towards a better world order.</w:t>
      </w:r>
    </w:p>
    <w:p w14:paraId="6795FF9E" w14:textId="1B3599DF" w:rsidR="0025132B" w:rsidRDefault="0025132B" w:rsidP="00004AA0">
      <w:pPr>
        <w:rPr>
          <w:rFonts w:ascii="Times New Roman" w:hAnsi="Times New Roman" w:cs="Times New Roman"/>
          <w:sz w:val="24"/>
          <w:szCs w:val="24"/>
        </w:rPr>
      </w:pPr>
      <w:r w:rsidRPr="0025132B">
        <w:rPr>
          <w:rFonts w:ascii="Times New Roman" w:hAnsi="Times New Roman" w:cs="Times New Roman"/>
          <w:sz w:val="24"/>
          <w:szCs w:val="24"/>
        </w:rPr>
        <w:t>Qatar takes an approach to evaluating the impact of sanctions. The country sees sanctions as a tool that should be carefully tailored to achieve goals with minimal adverse effects.</w:t>
      </w:r>
      <w:r w:rsidR="00786EC9" w:rsidRPr="00786EC9">
        <w:t xml:space="preserve"> </w:t>
      </w:r>
      <w:r w:rsidR="00786EC9" w:rsidRPr="00786EC9">
        <w:rPr>
          <w:rFonts w:ascii="Times New Roman" w:hAnsi="Times New Roman" w:cs="Times New Roman"/>
          <w:sz w:val="24"/>
          <w:szCs w:val="24"/>
        </w:rPr>
        <w:t>Qatar believes each situation should be assessed uniquely, because understanding that a custom approach is required is important.</w:t>
      </w:r>
      <w:r w:rsidRPr="0025132B">
        <w:rPr>
          <w:rFonts w:ascii="Times New Roman" w:hAnsi="Times New Roman" w:cs="Times New Roman"/>
          <w:sz w:val="24"/>
          <w:szCs w:val="24"/>
        </w:rPr>
        <w:t>Through supporting international organizations or national projects, Qatar emphasizes multilateralism. Since the multilateral sanctions reflect agreement and collaboration at a global level, they are considered respectable and effective. Qatar uses humanitarian considerations to decide on the use of sanctions. The country wants to avoid the impact on civilians, who suffer when these sanctions are implemented, and ensures that humanitarian aid reaches all who need it.</w:t>
      </w:r>
    </w:p>
    <w:p w14:paraId="6F0BE197" w14:textId="49EC2EF7" w:rsidR="00485AFA" w:rsidRDefault="00004AA0" w:rsidP="00004AA0">
      <w:pPr>
        <w:rPr>
          <w:rFonts w:ascii="Times New Roman" w:hAnsi="Times New Roman" w:cs="Times New Roman"/>
          <w:sz w:val="24"/>
          <w:szCs w:val="24"/>
        </w:rPr>
      </w:pPr>
      <w:r w:rsidRPr="008558AB">
        <w:rPr>
          <w:rFonts w:ascii="Times New Roman" w:hAnsi="Times New Roman" w:cs="Times New Roman"/>
          <w:sz w:val="24"/>
          <w:szCs w:val="24"/>
        </w:rPr>
        <w:t>Furthermore, Qatar insists on dialogue, diplomacy alongside sanctions.</w:t>
      </w:r>
      <w:r w:rsidR="0025132B" w:rsidRPr="0025132B">
        <w:t xml:space="preserve"> </w:t>
      </w:r>
      <w:r w:rsidR="0025132B" w:rsidRPr="0025132B">
        <w:rPr>
          <w:rFonts w:ascii="Times New Roman" w:hAnsi="Times New Roman" w:cs="Times New Roman"/>
          <w:sz w:val="24"/>
          <w:szCs w:val="24"/>
        </w:rPr>
        <w:t xml:space="preserve">While sanctions have the capability of being an effective weapon for violence, </w:t>
      </w:r>
      <w:r w:rsidR="00DB70E5" w:rsidRPr="00DB70E5">
        <w:rPr>
          <w:rFonts w:ascii="Times New Roman" w:hAnsi="Times New Roman" w:cs="Times New Roman"/>
          <w:sz w:val="24"/>
          <w:szCs w:val="24"/>
        </w:rPr>
        <w:t>Qatar believes constant institutional efforts at peaceful resolution as an inevitable issue in conflicts and long-term stability.</w:t>
      </w:r>
      <w:r w:rsidR="00DB70E5" w:rsidRPr="0025132B">
        <w:rPr>
          <w:rFonts w:ascii="Times New Roman" w:hAnsi="Times New Roman" w:cs="Times New Roman"/>
          <w:sz w:val="24"/>
          <w:szCs w:val="24"/>
        </w:rPr>
        <w:t xml:space="preserve"> Nowadays</w:t>
      </w:r>
      <w:r w:rsidR="0025132B" w:rsidRPr="0025132B">
        <w:rPr>
          <w:rFonts w:ascii="Times New Roman" w:hAnsi="Times New Roman" w:cs="Times New Roman"/>
          <w:sz w:val="24"/>
          <w:szCs w:val="24"/>
        </w:rPr>
        <w:t xml:space="preserve">, sanctions are widely accepted internationally and are more effective due to multilateralism. </w:t>
      </w:r>
      <w:r w:rsidR="0003751F">
        <w:rPr>
          <w:rFonts w:ascii="Times New Roman" w:hAnsi="Times New Roman" w:cs="Times New Roman"/>
          <w:sz w:val="24"/>
          <w:szCs w:val="24"/>
        </w:rPr>
        <w:t>But</w:t>
      </w:r>
      <w:r w:rsidR="0025132B" w:rsidRPr="0025132B">
        <w:rPr>
          <w:rFonts w:ascii="Times New Roman" w:hAnsi="Times New Roman" w:cs="Times New Roman"/>
          <w:sz w:val="24"/>
          <w:szCs w:val="24"/>
        </w:rPr>
        <w:t xml:space="preserve"> unilateral actions undertaken without consent from other countries always prove </w:t>
      </w:r>
      <w:r w:rsidR="00043AF2" w:rsidRPr="0025132B">
        <w:rPr>
          <w:rFonts w:ascii="Times New Roman" w:hAnsi="Times New Roman" w:cs="Times New Roman"/>
          <w:sz w:val="24"/>
          <w:szCs w:val="24"/>
        </w:rPr>
        <w:t>inefficient.</w:t>
      </w:r>
      <w:r w:rsidR="00043AF2">
        <w:rPr>
          <w:rFonts w:ascii="Times New Roman" w:hAnsi="Times New Roman" w:cs="Times New Roman"/>
          <w:sz w:val="24"/>
          <w:szCs w:val="24"/>
        </w:rPr>
        <w:t xml:space="preserve"> </w:t>
      </w:r>
    </w:p>
    <w:p w14:paraId="624D731C" w14:textId="77777777" w:rsidR="0003751F" w:rsidRDefault="00043AF2" w:rsidP="0003751F">
      <w:pPr>
        <w:rPr>
          <w:rFonts w:ascii="Times New Roman" w:hAnsi="Times New Roman" w:cs="Times New Roman"/>
          <w:sz w:val="24"/>
          <w:szCs w:val="24"/>
        </w:rPr>
      </w:pPr>
      <w:r>
        <w:rPr>
          <w:rFonts w:ascii="Times New Roman" w:hAnsi="Times New Roman" w:cs="Times New Roman"/>
          <w:sz w:val="24"/>
          <w:szCs w:val="24"/>
        </w:rPr>
        <w:t>Qatar</w:t>
      </w:r>
      <w:r w:rsidR="00793F61">
        <w:rPr>
          <w:rFonts w:ascii="Times New Roman" w:hAnsi="Times New Roman" w:cs="Times New Roman"/>
          <w:sz w:val="24"/>
          <w:szCs w:val="24"/>
        </w:rPr>
        <w:t xml:space="preserve"> </w:t>
      </w:r>
      <w:r w:rsidR="00793F61" w:rsidRPr="00793F61">
        <w:rPr>
          <w:rFonts w:ascii="Times New Roman" w:hAnsi="Times New Roman" w:cs="Times New Roman"/>
          <w:sz w:val="24"/>
          <w:szCs w:val="24"/>
        </w:rPr>
        <w:t>propose</w:t>
      </w:r>
      <w:r w:rsidR="00793F61">
        <w:rPr>
          <w:rFonts w:ascii="Times New Roman" w:hAnsi="Times New Roman" w:cs="Times New Roman"/>
          <w:sz w:val="24"/>
          <w:szCs w:val="24"/>
        </w:rPr>
        <w:t>s</w:t>
      </w:r>
      <w:r w:rsidR="00793F61" w:rsidRPr="00793F61">
        <w:rPr>
          <w:rFonts w:ascii="Times New Roman" w:hAnsi="Times New Roman" w:cs="Times New Roman"/>
          <w:sz w:val="24"/>
          <w:szCs w:val="24"/>
        </w:rPr>
        <w:t xml:space="preserve"> a complete assessment of the effectiveness of the use of sanctions. The approach will include clear objectives, strong monitoring mechanisms, open dialogue with targeted countries, placing humanitarian considerations as a priority, allowing flexible options, and the use of independent experts for objective views. This approach wishes to enhance diplomatic strategies and accountability</w:t>
      </w:r>
      <w:r w:rsidR="0003751F">
        <w:rPr>
          <w:rFonts w:ascii="Times New Roman" w:hAnsi="Times New Roman" w:cs="Times New Roman"/>
          <w:sz w:val="24"/>
          <w:szCs w:val="24"/>
        </w:rPr>
        <w:t>.</w:t>
      </w:r>
    </w:p>
    <w:p w14:paraId="30EF3CFE" w14:textId="5045F1E1" w:rsidR="00004AA0" w:rsidRPr="00470E9E" w:rsidRDefault="00004AA0" w:rsidP="0003751F">
      <w:pPr>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592C128E" w14:textId="797CCBC8" w:rsidR="00004AA0" w:rsidRDefault="001F5A91" w:rsidP="00004AA0">
      <w:pPr>
        <w:pStyle w:val="ListParagraph"/>
        <w:numPr>
          <w:ilvl w:val="0"/>
          <w:numId w:val="1"/>
        </w:numPr>
        <w:rPr>
          <w:rFonts w:ascii="Times New Roman" w:hAnsi="Times New Roman" w:cs="Times New Roman"/>
          <w:sz w:val="24"/>
          <w:szCs w:val="24"/>
        </w:rPr>
      </w:pPr>
      <w:hyperlink r:id="rId6" w:history="1">
        <w:r w:rsidR="001D1769" w:rsidRPr="00860834">
          <w:rPr>
            <w:rStyle w:val="Hyperlink"/>
            <w:rFonts w:ascii="Times New Roman" w:hAnsi="Times New Roman" w:cs="Times New Roman"/>
            <w:sz w:val="24"/>
            <w:szCs w:val="24"/>
          </w:rPr>
          <w:t>https://www.energypolicy.columbia.edu/wpcontent/uploads/2020/10/QatariSanctions_CGEP_Report_111522.pdf</w:t>
        </w:r>
      </w:hyperlink>
    </w:p>
    <w:p w14:paraId="106980F1" w14:textId="0F788420" w:rsidR="001D1769" w:rsidRDefault="001F5A91" w:rsidP="00004AA0">
      <w:pPr>
        <w:pStyle w:val="ListParagraph"/>
        <w:numPr>
          <w:ilvl w:val="0"/>
          <w:numId w:val="1"/>
        </w:numPr>
        <w:rPr>
          <w:rFonts w:ascii="Times New Roman" w:hAnsi="Times New Roman" w:cs="Times New Roman"/>
          <w:sz w:val="24"/>
          <w:szCs w:val="24"/>
        </w:rPr>
      </w:pPr>
      <w:hyperlink r:id="rId7" w:history="1">
        <w:r w:rsidR="001D1769" w:rsidRPr="00860834">
          <w:rPr>
            <w:rStyle w:val="Hyperlink"/>
            <w:rFonts w:ascii="Times New Roman" w:hAnsi="Times New Roman" w:cs="Times New Roman"/>
            <w:sz w:val="24"/>
            <w:szCs w:val="24"/>
          </w:rPr>
          <w:t>https://www.hartenergy.com/exclusives/sanctions-qatar-what-know-30237</w:t>
        </w:r>
      </w:hyperlink>
    </w:p>
    <w:p w14:paraId="3F5AEE5D" w14:textId="0F0BDBCC" w:rsidR="001D1769" w:rsidRDefault="001F5A91" w:rsidP="00004AA0">
      <w:pPr>
        <w:pStyle w:val="ListParagraph"/>
        <w:numPr>
          <w:ilvl w:val="0"/>
          <w:numId w:val="1"/>
        </w:numPr>
        <w:rPr>
          <w:rFonts w:ascii="Times New Roman" w:hAnsi="Times New Roman" w:cs="Times New Roman"/>
          <w:sz w:val="24"/>
          <w:szCs w:val="24"/>
        </w:rPr>
      </w:pPr>
      <w:hyperlink r:id="rId8" w:history="1">
        <w:r w:rsidR="001D1769" w:rsidRPr="00860834">
          <w:rPr>
            <w:rStyle w:val="Hyperlink"/>
            <w:rFonts w:ascii="Times New Roman" w:hAnsi="Times New Roman" w:cs="Times New Roman"/>
            <w:sz w:val="24"/>
            <w:szCs w:val="24"/>
          </w:rPr>
          <w:t>https://dspace.ut.ee/bitstreams/8e83c56a-2d83-46b9-832f-15e6c45c5935/download</w:t>
        </w:r>
      </w:hyperlink>
    </w:p>
    <w:p w14:paraId="2FF05196" w14:textId="1179B0B3" w:rsidR="001D1769" w:rsidRDefault="001F5A91" w:rsidP="00004AA0">
      <w:pPr>
        <w:pStyle w:val="ListParagraph"/>
        <w:numPr>
          <w:ilvl w:val="0"/>
          <w:numId w:val="1"/>
        </w:numPr>
        <w:rPr>
          <w:rFonts w:ascii="Times New Roman" w:hAnsi="Times New Roman" w:cs="Times New Roman"/>
          <w:sz w:val="24"/>
          <w:szCs w:val="24"/>
        </w:rPr>
      </w:pPr>
      <w:hyperlink r:id="rId9" w:history="1">
        <w:r w:rsidR="007C35A7" w:rsidRPr="00BD0475">
          <w:rPr>
            <w:rStyle w:val="Hyperlink"/>
            <w:rFonts w:ascii="Times New Roman" w:hAnsi="Times New Roman" w:cs="Times New Roman"/>
            <w:sz w:val="24"/>
            <w:szCs w:val="24"/>
          </w:rPr>
          <w:t>https://sanctionsnews.bakermckenzie.com/lifting-of-restrictions-with-qatar-what-you-need-to-know/</w:t>
        </w:r>
      </w:hyperlink>
    </w:p>
    <w:p w14:paraId="552213EE" w14:textId="77777777" w:rsidR="0093580A" w:rsidRDefault="001F5A91" w:rsidP="0093580A">
      <w:pPr>
        <w:pStyle w:val="ListParagraph"/>
        <w:numPr>
          <w:ilvl w:val="0"/>
          <w:numId w:val="1"/>
        </w:numPr>
        <w:rPr>
          <w:rFonts w:ascii="Times New Roman" w:hAnsi="Times New Roman" w:cs="Times New Roman"/>
          <w:sz w:val="24"/>
          <w:szCs w:val="24"/>
        </w:rPr>
      </w:pPr>
      <w:hyperlink r:id="rId10" w:history="1">
        <w:r w:rsidR="0093580A" w:rsidRPr="00A37F98">
          <w:rPr>
            <w:rStyle w:val="Hyperlink"/>
            <w:rFonts w:ascii="Times New Roman" w:hAnsi="Times New Roman" w:cs="Times New Roman"/>
            <w:sz w:val="24"/>
            <w:szCs w:val="24"/>
          </w:rPr>
          <w:t>https://www.moci.gov.qa/en/anti-money-laundering-and-terrorism-financing/legal-framework/sanctions-list/</w:t>
        </w:r>
      </w:hyperlink>
    </w:p>
    <w:p w14:paraId="46A0025D" w14:textId="4EF30508" w:rsidR="007C35A7" w:rsidRPr="0093580A" w:rsidRDefault="001F5A91" w:rsidP="0093580A">
      <w:pPr>
        <w:pStyle w:val="ListParagraph"/>
        <w:numPr>
          <w:ilvl w:val="0"/>
          <w:numId w:val="1"/>
        </w:numPr>
        <w:rPr>
          <w:rFonts w:ascii="Times New Roman" w:hAnsi="Times New Roman" w:cs="Times New Roman"/>
          <w:sz w:val="24"/>
          <w:szCs w:val="24"/>
        </w:rPr>
      </w:pPr>
      <w:hyperlink r:id="rId11" w:history="1">
        <w:r w:rsidR="0093580A" w:rsidRPr="00A37F98">
          <w:rPr>
            <w:rStyle w:val="Hyperlink"/>
            <w:rFonts w:ascii="Times New Roman" w:hAnsi="Times New Roman" w:cs="Times New Roman"/>
            <w:sz w:val="24"/>
            <w:szCs w:val="24"/>
          </w:rPr>
          <w:t>https://en.wikipedia.org/wiki/Qatar</w:t>
        </w:r>
      </w:hyperlink>
    </w:p>
    <w:p w14:paraId="58BD42F6" w14:textId="77777777" w:rsidR="007C35A7" w:rsidRPr="007C35A7" w:rsidRDefault="007C35A7" w:rsidP="007C35A7">
      <w:pPr>
        <w:pStyle w:val="ListParagraph"/>
        <w:rPr>
          <w:rFonts w:ascii="Times New Roman" w:hAnsi="Times New Roman" w:cs="Times New Roman"/>
          <w:sz w:val="24"/>
          <w:szCs w:val="24"/>
        </w:rPr>
      </w:pPr>
    </w:p>
    <w:p w14:paraId="5799E8CC" w14:textId="77777777" w:rsidR="00004AA0" w:rsidRDefault="00004AA0" w:rsidP="00004AA0">
      <w:pPr>
        <w:rPr>
          <w:rFonts w:ascii="Times New Roman" w:hAnsi="Times New Roman" w:cs="Times New Roman"/>
          <w:sz w:val="24"/>
          <w:szCs w:val="24"/>
        </w:rPr>
      </w:pPr>
    </w:p>
    <w:p w14:paraId="4684B632" w14:textId="77777777" w:rsidR="00004AA0" w:rsidRPr="0054630C" w:rsidRDefault="00004AA0" w:rsidP="00004AA0">
      <w:pPr>
        <w:rPr>
          <w:rFonts w:ascii="Times New Roman" w:hAnsi="Times New Roman" w:cs="Times New Roman"/>
          <w:sz w:val="24"/>
          <w:szCs w:val="24"/>
        </w:rPr>
      </w:pPr>
    </w:p>
    <w:p w14:paraId="569674AA" w14:textId="77777777" w:rsidR="00372683" w:rsidRDefault="00372683"/>
    <w:sectPr w:rsidR="00372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332C7"/>
    <w:multiLevelType w:val="hybridMultilevel"/>
    <w:tmpl w:val="DEBE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A0"/>
    <w:rsid w:val="00004AA0"/>
    <w:rsid w:val="0003751F"/>
    <w:rsid w:val="00043AF2"/>
    <w:rsid w:val="001D1769"/>
    <w:rsid w:val="001F5A91"/>
    <w:rsid w:val="0025132B"/>
    <w:rsid w:val="003721D4"/>
    <w:rsid w:val="00372683"/>
    <w:rsid w:val="00485AFA"/>
    <w:rsid w:val="005D690C"/>
    <w:rsid w:val="0067480D"/>
    <w:rsid w:val="00695971"/>
    <w:rsid w:val="006A5562"/>
    <w:rsid w:val="007542DD"/>
    <w:rsid w:val="00786EC9"/>
    <w:rsid w:val="00793F61"/>
    <w:rsid w:val="007C35A7"/>
    <w:rsid w:val="007C6D2B"/>
    <w:rsid w:val="0085419B"/>
    <w:rsid w:val="008546DC"/>
    <w:rsid w:val="008F6D10"/>
    <w:rsid w:val="0093580A"/>
    <w:rsid w:val="00A82D21"/>
    <w:rsid w:val="00B824BB"/>
    <w:rsid w:val="00BE36BC"/>
    <w:rsid w:val="00C83EC3"/>
    <w:rsid w:val="00D178E1"/>
    <w:rsid w:val="00D371F9"/>
    <w:rsid w:val="00DB70E5"/>
    <w:rsid w:val="00F9198B"/>
    <w:rsid w:val="00FA2E62"/>
    <w:rsid w:val="00FB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22A9"/>
  <w15:docId w15:val="{FA19FC67-3A62-4980-9032-772D003E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A0"/>
    <w:pPr>
      <w:ind w:left="720"/>
      <w:contextualSpacing/>
    </w:pPr>
  </w:style>
  <w:style w:type="character" w:styleId="Hyperlink">
    <w:name w:val="Hyperlink"/>
    <w:basedOn w:val="DefaultParagraphFont"/>
    <w:uiPriority w:val="99"/>
    <w:unhideWhenUsed/>
    <w:rsid w:val="00004AA0"/>
    <w:rPr>
      <w:color w:val="0563C1" w:themeColor="hyperlink"/>
      <w:u w:val="single"/>
    </w:rPr>
  </w:style>
  <w:style w:type="character" w:styleId="UnresolvedMention">
    <w:name w:val="Unresolved Mention"/>
    <w:basedOn w:val="DefaultParagraphFont"/>
    <w:uiPriority w:val="99"/>
    <w:semiHidden/>
    <w:unhideWhenUsed/>
    <w:rsid w:val="00004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15219">
      <w:bodyDiv w:val="1"/>
      <w:marLeft w:val="0"/>
      <w:marRight w:val="0"/>
      <w:marTop w:val="0"/>
      <w:marBottom w:val="0"/>
      <w:divBdr>
        <w:top w:val="none" w:sz="0" w:space="0" w:color="auto"/>
        <w:left w:val="none" w:sz="0" w:space="0" w:color="auto"/>
        <w:bottom w:val="none" w:sz="0" w:space="0" w:color="auto"/>
        <w:right w:val="none" w:sz="0" w:space="0" w:color="auto"/>
      </w:divBdr>
    </w:div>
    <w:div w:id="1019742636">
      <w:bodyDiv w:val="1"/>
      <w:marLeft w:val="0"/>
      <w:marRight w:val="0"/>
      <w:marTop w:val="0"/>
      <w:marBottom w:val="0"/>
      <w:divBdr>
        <w:top w:val="none" w:sz="0" w:space="0" w:color="auto"/>
        <w:left w:val="none" w:sz="0" w:space="0" w:color="auto"/>
        <w:bottom w:val="none" w:sz="0" w:space="0" w:color="auto"/>
        <w:right w:val="none" w:sz="0" w:space="0" w:color="auto"/>
      </w:divBdr>
    </w:div>
    <w:div w:id="1238662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space.ut.ee/bitstreams/8e83c56a-2d83-46b9-832f-15e6c45c5935/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rtenergy.com/exclusives/sanctions-qatar-what-know-3023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ergypolicy.columbia.edu/wpcontent/uploads/2020/10/QatariSanctions_CGEP_Report_111522.pdf" TargetMode="External"/><Relationship Id="rId11" Type="http://schemas.openxmlformats.org/officeDocument/2006/relationships/hyperlink" Target="https://en.wikipedia.org/wiki/Qatar" TargetMode="External"/><Relationship Id="rId5" Type="http://schemas.openxmlformats.org/officeDocument/2006/relationships/webSettings" Target="webSettings.xml"/><Relationship Id="rId10" Type="http://schemas.openxmlformats.org/officeDocument/2006/relationships/hyperlink" Target="https://www.moci.gov.qa/en/anti-money-laundering-and-terrorism-financing/legal-framework/sanctions-list/" TargetMode="External"/><Relationship Id="rId4" Type="http://schemas.openxmlformats.org/officeDocument/2006/relationships/settings" Target="settings.xml"/><Relationship Id="rId9" Type="http://schemas.openxmlformats.org/officeDocument/2006/relationships/hyperlink" Target="https://sanctionsnews.bakermckenzie.com/lifting-of-restrictions-with-qatar-what-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30525-EE58-4F5F-8F86-8C73DE12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2024-04-16T15:28:00Z</dcterms:created>
  <dcterms:modified xsi:type="dcterms:W3CDTF">2024-04-16T15:28:00Z</dcterms:modified>
</cp:coreProperties>
</file>