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5BC7A" w14:textId="77777777" w:rsidR="000A3BDC" w:rsidRDefault="009C5D8A" w:rsidP="000A3BDC">
      <w:pPr>
        <w:pBdr>
          <w:top w:val="single" w:sz="2" w:space="0" w:color="E3E3E3"/>
          <w:left w:val="single" w:sz="2" w:space="15" w:color="E3E3E3"/>
          <w:bottom w:val="single" w:sz="2" w:space="0" w:color="E3E3E3"/>
          <w:right w:val="single" w:sz="2" w:space="0" w:color="E3E3E3"/>
        </w:pBdr>
        <w:spacing w:after="300" w:line="240" w:lineRule="auto"/>
        <w:jc w:val="center"/>
        <w:rPr>
          <w:rFonts w:ascii="Times New Roman" w:eastAsia="Times New Roman" w:hAnsi="Times New Roman" w:cs="Times New Roman"/>
          <w:b/>
          <w:bCs/>
          <w:color w:val="000000" w:themeColor="text1"/>
          <w:kern w:val="0"/>
          <w:sz w:val="40"/>
          <w:szCs w:val="40"/>
          <w:lang w:eastAsia="en-IN"/>
          <w14:ligatures w14:val="none"/>
        </w:rPr>
      </w:pPr>
      <w:r w:rsidRPr="009C5D8A">
        <w:rPr>
          <w:rFonts w:ascii="Times New Roman" w:eastAsia="Times New Roman" w:hAnsi="Times New Roman" w:cs="Times New Roman"/>
          <w:b/>
          <w:bCs/>
          <w:color w:val="000000" w:themeColor="text1"/>
          <w:kern w:val="0"/>
          <w:sz w:val="40"/>
          <w:szCs w:val="40"/>
          <w:lang w:eastAsia="en-IN"/>
          <w14:ligatures w14:val="none"/>
        </w:rPr>
        <w:t xml:space="preserve">Position Paper (United </w:t>
      </w:r>
      <w:r w:rsidR="00071F4B">
        <w:rPr>
          <w:rFonts w:ascii="Times New Roman" w:eastAsia="Times New Roman" w:hAnsi="Times New Roman" w:cs="Times New Roman"/>
          <w:b/>
          <w:bCs/>
          <w:color w:val="000000" w:themeColor="text1"/>
          <w:kern w:val="0"/>
          <w:sz w:val="40"/>
          <w:szCs w:val="40"/>
          <w:lang w:eastAsia="en-IN"/>
          <w14:ligatures w14:val="none"/>
        </w:rPr>
        <w:t>Nations</w:t>
      </w:r>
      <w:r w:rsidRPr="009C5D8A">
        <w:rPr>
          <w:rFonts w:ascii="Times New Roman" w:eastAsia="Times New Roman" w:hAnsi="Times New Roman" w:cs="Times New Roman"/>
          <w:b/>
          <w:bCs/>
          <w:color w:val="000000" w:themeColor="text1"/>
          <w:kern w:val="0"/>
          <w:sz w:val="40"/>
          <w:szCs w:val="40"/>
          <w:lang w:eastAsia="en-IN"/>
          <w14:ligatures w14:val="none"/>
        </w:rPr>
        <w:t xml:space="preserve"> General Assembly)</w:t>
      </w:r>
    </w:p>
    <w:p w14:paraId="16FB002A" w14:textId="15FFC44D" w:rsidR="000A3BDC" w:rsidRPr="000A3BDC" w:rsidRDefault="000D5AF0" w:rsidP="000A3BDC">
      <w:pPr>
        <w:pBdr>
          <w:top w:val="single" w:sz="2" w:space="0" w:color="E3E3E3"/>
          <w:left w:val="single" w:sz="2" w:space="15"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28"/>
          <w:szCs w:val="28"/>
          <w:u w:val="single"/>
          <w:lang w:eastAsia="en-IN"/>
          <w14:ligatures w14:val="none"/>
        </w:rPr>
      </w:pPr>
      <w:r w:rsidRPr="000A3BDC">
        <w:rPr>
          <w:rFonts w:ascii="Times New Roman" w:eastAsia="Times New Roman" w:hAnsi="Times New Roman" w:cs="Times New Roman"/>
          <w:b/>
          <w:bCs/>
          <w:noProof/>
          <w:kern w:val="0"/>
          <w:sz w:val="28"/>
          <w:szCs w:val="28"/>
          <w:lang w:eastAsia="en-IN"/>
          <w14:ligatures w14:val="none"/>
        </w:rPr>
        <w:drawing>
          <wp:anchor distT="0" distB="0" distL="114300" distR="114300" simplePos="0" relativeHeight="251658240" behindDoc="1" locked="0" layoutInCell="1" allowOverlap="1" wp14:anchorId="7EA36AC6" wp14:editId="352F383F">
            <wp:simplePos x="0" y="0"/>
            <wp:positionH relativeFrom="page">
              <wp:posOffset>4513678</wp:posOffset>
            </wp:positionH>
            <wp:positionV relativeFrom="paragraph">
              <wp:posOffset>46648</wp:posOffset>
            </wp:positionV>
            <wp:extent cx="2077200" cy="1382400"/>
            <wp:effectExtent l="19050" t="19050" r="18415" b="27305"/>
            <wp:wrapSquare wrapText="bothSides"/>
            <wp:docPr id="62517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200" cy="1382400"/>
                    </a:xfrm>
                    <a:prstGeom prst="rect">
                      <a:avLst/>
                    </a:prstGeom>
                    <a:noFill/>
                    <a:ln>
                      <a:solidFill>
                        <a:schemeClr val="accent1"/>
                      </a:solidFill>
                    </a:ln>
                    <a:effectLst>
                      <a:glow>
                        <a:srgbClr val="00B0F0"/>
                      </a:glow>
                      <a:softEdge rad="0"/>
                    </a:effectLst>
                  </pic:spPr>
                </pic:pic>
              </a:graphicData>
            </a:graphic>
            <wp14:sizeRelH relativeFrom="margin">
              <wp14:pctWidth>0</wp14:pctWidth>
            </wp14:sizeRelH>
            <wp14:sizeRelV relativeFrom="margin">
              <wp14:pctHeight>0</wp14:pctHeight>
            </wp14:sizeRelV>
          </wp:anchor>
        </w:drawing>
      </w:r>
      <w:r w:rsidRPr="000A3BDC">
        <w:rPr>
          <w:rFonts w:ascii="Times New Roman" w:eastAsia="Times New Roman" w:hAnsi="Times New Roman" w:cs="Times New Roman"/>
          <w:b/>
          <w:bCs/>
          <w:noProof/>
          <w:kern w:val="0"/>
          <w:sz w:val="28"/>
          <w:szCs w:val="28"/>
          <w:lang w:eastAsia="en-IN"/>
        </w:rPr>
        <mc:AlternateContent>
          <mc:Choice Requires="wps">
            <w:drawing>
              <wp:anchor distT="0" distB="0" distL="114300" distR="114300" simplePos="0" relativeHeight="251659264" behindDoc="0" locked="0" layoutInCell="1" allowOverlap="1" wp14:anchorId="513453C0" wp14:editId="2C6CCE6D">
                <wp:simplePos x="0" y="0"/>
                <wp:positionH relativeFrom="margin">
                  <wp:posOffset>3523956</wp:posOffset>
                </wp:positionH>
                <wp:positionV relativeFrom="paragraph">
                  <wp:posOffset>0</wp:posOffset>
                </wp:positionV>
                <wp:extent cx="2222695" cy="1483409"/>
                <wp:effectExtent l="76200" t="76200" r="101600" b="97790"/>
                <wp:wrapNone/>
                <wp:docPr id="967129587" name="Rectangle 2"/>
                <wp:cNvGraphicFramePr/>
                <a:graphic xmlns:a="http://schemas.openxmlformats.org/drawingml/2006/main">
                  <a:graphicData uri="http://schemas.microsoft.com/office/word/2010/wordprocessingShape">
                    <wps:wsp>
                      <wps:cNvSpPr/>
                      <wps:spPr>
                        <a:xfrm>
                          <a:off x="0" y="0"/>
                          <a:ext cx="2222695" cy="1483409"/>
                        </a:xfrm>
                        <a:prstGeom prst="rect">
                          <a:avLst/>
                        </a:prstGeom>
                        <a:noFill/>
                        <a:effectLst>
                          <a:glow rad="76200">
                            <a:schemeClr val="accent1">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C5170" id="Rectangle 2" o:spid="_x0000_s1026" style="position:absolute;margin-left:277.5pt;margin-top:0;width:175pt;height:11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" filled="f" strokecolor="#70ad47 [3209]" strokeweight="1pt">
                <w10:wrap anchorx="margin"/>
              </v:rect>
            </w:pict>
          </mc:Fallback>
        </mc:AlternateContent>
      </w:r>
      <w:r w:rsidR="000A3BDC" w:rsidRPr="000A3BDC">
        <w:rPr>
          <w:rFonts w:ascii="Times New Roman" w:eastAsia="Times New Roman" w:hAnsi="Times New Roman" w:cs="Times New Roman"/>
          <w:b/>
          <w:bCs/>
          <w:kern w:val="0"/>
          <w:sz w:val="28"/>
          <w:szCs w:val="28"/>
          <w:lang w:eastAsia="en-IN"/>
          <w14:ligatures w14:val="none"/>
        </w:rPr>
        <w:t xml:space="preserve">Delegate Name – </w:t>
      </w:r>
      <w:r w:rsidR="000A3BDC" w:rsidRPr="000A3BDC">
        <w:rPr>
          <w:rFonts w:ascii="Times New Roman" w:eastAsia="Times New Roman" w:hAnsi="Times New Roman" w:cs="Times New Roman"/>
          <w:b/>
          <w:bCs/>
          <w:kern w:val="0"/>
          <w:sz w:val="28"/>
          <w:szCs w:val="28"/>
          <w:u w:val="single"/>
          <w:lang w:eastAsia="en-IN"/>
          <w14:ligatures w14:val="none"/>
        </w:rPr>
        <w:t>Tanishq Poddar</w:t>
      </w:r>
      <w:r w:rsidR="007E7F9D" w:rsidRPr="000A3BDC">
        <w:rPr>
          <w:rFonts w:ascii="Times New Roman" w:eastAsia="Times New Roman" w:hAnsi="Times New Roman" w:cs="Times New Roman"/>
          <w:b/>
          <w:bCs/>
          <w:vanish/>
          <w:kern w:val="0"/>
          <w:sz w:val="28"/>
          <w:szCs w:val="28"/>
          <w:lang w:eastAsia="en-IN"/>
          <w14:ligatures w14:val="none"/>
        </w:rPr>
        <w:t>Top of Form</w:t>
      </w:r>
    </w:p>
    <w:p w14:paraId="619EB906" w14:textId="51DADF4D" w:rsidR="000A3BDC" w:rsidRPr="000A3BDC" w:rsidRDefault="000A3BDC" w:rsidP="000A3BDC">
      <w:pPr>
        <w:pBdr>
          <w:top w:val="single" w:sz="2" w:space="0" w:color="E3E3E3"/>
          <w:left w:val="single" w:sz="2" w:space="15"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28"/>
          <w:szCs w:val="28"/>
          <w:u w:val="single"/>
          <w:lang w:eastAsia="en-IN"/>
          <w14:ligatures w14:val="none"/>
        </w:rPr>
      </w:pPr>
      <w:r w:rsidRPr="000A3BDC">
        <w:rPr>
          <w:rFonts w:ascii="Times New Roman" w:eastAsia="Times New Roman" w:hAnsi="Times New Roman" w:cs="Times New Roman"/>
          <w:b/>
          <w:bCs/>
          <w:kern w:val="0"/>
          <w:sz w:val="28"/>
          <w:szCs w:val="28"/>
          <w:lang w:eastAsia="en-IN"/>
          <w14:ligatures w14:val="none"/>
        </w:rPr>
        <w:t xml:space="preserve">Country – </w:t>
      </w:r>
      <w:r w:rsidRPr="000A3BDC">
        <w:rPr>
          <w:rFonts w:ascii="Times New Roman" w:eastAsia="Times New Roman" w:hAnsi="Times New Roman" w:cs="Times New Roman"/>
          <w:b/>
          <w:bCs/>
          <w:kern w:val="0"/>
          <w:sz w:val="28"/>
          <w:szCs w:val="28"/>
          <w:u w:val="single"/>
          <w:lang w:eastAsia="en-IN"/>
          <w14:ligatures w14:val="none"/>
        </w:rPr>
        <w:t>Russia</w:t>
      </w:r>
    </w:p>
    <w:p w14:paraId="5F189C7A" w14:textId="51CE5B2A" w:rsidR="000A3BDC" w:rsidRPr="000A3BDC" w:rsidRDefault="000A3BDC" w:rsidP="000A3BDC">
      <w:pPr>
        <w:pBdr>
          <w:top w:val="single" w:sz="2" w:space="0" w:color="E3E3E3"/>
          <w:left w:val="single" w:sz="2" w:space="15"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28"/>
          <w:szCs w:val="28"/>
          <w:u w:val="single"/>
          <w:lang w:eastAsia="en-IN"/>
          <w14:ligatures w14:val="none"/>
        </w:rPr>
      </w:pPr>
      <w:r w:rsidRPr="000A3BDC">
        <w:rPr>
          <w:rFonts w:ascii="Times New Roman" w:eastAsia="Times New Roman" w:hAnsi="Times New Roman" w:cs="Times New Roman"/>
          <w:b/>
          <w:bCs/>
          <w:kern w:val="0"/>
          <w:sz w:val="28"/>
          <w:szCs w:val="28"/>
          <w:lang w:eastAsia="en-IN"/>
          <w14:ligatures w14:val="none"/>
        </w:rPr>
        <w:t xml:space="preserve">Institution – </w:t>
      </w:r>
      <w:r w:rsidRPr="000A3BDC">
        <w:rPr>
          <w:rFonts w:ascii="Times New Roman" w:eastAsia="Times New Roman" w:hAnsi="Times New Roman" w:cs="Times New Roman"/>
          <w:b/>
          <w:bCs/>
          <w:kern w:val="0"/>
          <w:sz w:val="28"/>
          <w:szCs w:val="28"/>
          <w:u w:val="single"/>
          <w:lang w:eastAsia="en-IN"/>
          <w14:ligatures w14:val="none"/>
        </w:rPr>
        <w:t>Welham Boys</w:t>
      </w:r>
      <w:r w:rsidR="001D42F4">
        <w:rPr>
          <w:rFonts w:ascii="Times New Roman" w:eastAsia="Times New Roman" w:hAnsi="Times New Roman" w:cs="Times New Roman"/>
          <w:b/>
          <w:bCs/>
          <w:kern w:val="0"/>
          <w:sz w:val="28"/>
          <w:szCs w:val="28"/>
          <w:u w:val="single"/>
          <w:lang w:eastAsia="en-IN"/>
          <w14:ligatures w14:val="none"/>
        </w:rPr>
        <w:t>’</w:t>
      </w:r>
      <w:r w:rsidRPr="000A3BDC">
        <w:rPr>
          <w:rFonts w:ascii="Times New Roman" w:eastAsia="Times New Roman" w:hAnsi="Times New Roman" w:cs="Times New Roman"/>
          <w:b/>
          <w:bCs/>
          <w:kern w:val="0"/>
          <w:sz w:val="28"/>
          <w:szCs w:val="28"/>
          <w:u w:val="single"/>
          <w:lang w:eastAsia="en-IN"/>
          <w14:ligatures w14:val="none"/>
        </w:rPr>
        <w:t xml:space="preserve"> School</w:t>
      </w:r>
    </w:p>
    <w:p w14:paraId="3DC123C6" w14:textId="21073403" w:rsidR="000A3BDC" w:rsidRPr="000A3BDC" w:rsidRDefault="000A3BDC" w:rsidP="000A3BDC">
      <w:pPr>
        <w:pBdr>
          <w:top w:val="single" w:sz="2" w:space="0" w:color="E3E3E3"/>
          <w:left w:val="single" w:sz="2" w:space="15"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28"/>
          <w:szCs w:val="28"/>
          <w:u w:val="single"/>
          <w:lang w:eastAsia="en-IN"/>
          <w14:ligatures w14:val="none"/>
        </w:rPr>
      </w:pPr>
      <w:r w:rsidRPr="000A3BDC">
        <w:rPr>
          <w:rFonts w:ascii="Times New Roman" w:eastAsia="Times New Roman" w:hAnsi="Times New Roman" w:cs="Times New Roman"/>
          <w:b/>
          <w:bCs/>
          <w:kern w:val="0"/>
          <w:sz w:val="28"/>
          <w:szCs w:val="28"/>
          <w:lang w:eastAsia="en-IN"/>
          <w14:ligatures w14:val="none"/>
        </w:rPr>
        <w:t xml:space="preserve">Committee – </w:t>
      </w:r>
      <w:r w:rsidRPr="000A3BDC">
        <w:rPr>
          <w:rFonts w:ascii="Times New Roman" w:eastAsia="Times New Roman" w:hAnsi="Times New Roman" w:cs="Times New Roman"/>
          <w:b/>
          <w:bCs/>
          <w:kern w:val="0"/>
          <w:sz w:val="28"/>
          <w:szCs w:val="28"/>
          <w:u w:val="single"/>
          <w:lang w:eastAsia="en-IN"/>
          <w14:ligatures w14:val="none"/>
        </w:rPr>
        <w:t>United Nations General</w:t>
      </w:r>
      <w:r w:rsidR="001D42F4">
        <w:rPr>
          <w:rFonts w:ascii="Times New Roman" w:eastAsia="Times New Roman" w:hAnsi="Times New Roman" w:cs="Times New Roman"/>
          <w:b/>
          <w:bCs/>
          <w:kern w:val="0"/>
          <w:sz w:val="28"/>
          <w:szCs w:val="28"/>
          <w:u w:val="single"/>
          <w:lang w:eastAsia="en-IN"/>
          <w14:ligatures w14:val="none"/>
        </w:rPr>
        <w:t xml:space="preserve"> </w:t>
      </w:r>
      <w:r w:rsidRPr="000A3BDC">
        <w:rPr>
          <w:rFonts w:ascii="Times New Roman" w:eastAsia="Times New Roman" w:hAnsi="Times New Roman" w:cs="Times New Roman"/>
          <w:b/>
          <w:bCs/>
          <w:kern w:val="0"/>
          <w:sz w:val="28"/>
          <w:szCs w:val="28"/>
          <w:u w:val="single"/>
          <w:lang w:eastAsia="en-IN"/>
          <w14:ligatures w14:val="none"/>
        </w:rPr>
        <w:t>Assembly</w:t>
      </w:r>
    </w:p>
    <w:p w14:paraId="6B1B1F62" w14:textId="4D0F51CA" w:rsidR="000A3BDC" w:rsidRPr="000A3BDC" w:rsidRDefault="000A3BDC" w:rsidP="000A3BDC">
      <w:pPr>
        <w:pBdr>
          <w:top w:val="single" w:sz="2" w:space="0" w:color="E3E3E3"/>
          <w:left w:val="single" w:sz="2" w:space="15" w:color="E3E3E3"/>
          <w:bottom w:val="single" w:sz="2" w:space="0" w:color="E3E3E3"/>
          <w:right w:val="single" w:sz="2" w:space="0" w:color="E3E3E3"/>
        </w:pBdr>
        <w:spacing w:after="300" w:line="240" w:lineRule="auto"/>
        <w:rPr>
          <w:rFonts w:ascii="Times New Roman" w:hAnsi="Times New Roman" w:cs="Times New Roman"/>
          <w:b/>
          <w:bCs/>
          <w:sz w:val="28"/>
          <w:szCs w:val="28"/>
          <w:u w:val="single"/>
          <w:lang w:val="en-US"/>
        </w:rPr>
      </w:pPr>
      <w:r w:rsidRPr="000A3BDC">
        <w:rPr>
          <w:rFonts w:ascii="Times New Roman" w:eastAsia="Times New Roman" w:hAnsi="Times New Roman" w:cs="Times New Roman"/>
          <w:b/>
          <w:bCs/>
          <w:kern w:val="0"/>
          <w:sz w:val="28"/>
          <w:szCs w:val="28"/>
          <w:lang w:eastAsia="en-IN"/>
          <w14:ligatures w14:val="none"/>
        </w:rPr>
        <w:t>Topic</w:t>
      </w:r>
      <w:r w:rsidR="001D42F4">
        <w:rPr>
          <w:rFonts w:ascii="Times New Roman" w:eastAsia="Times New Roman" w:hAnsi="Times New Roman" w:cs="Times New Roman"/>
          <w:b/>
          <w:bCs/>
          <w:kern w:val="0"/>
          <w:sz w:val="28"/>
          <w:szCs w:val="28"/>
          <w:lang w:eastAsia="en-IN"/>
          <w14:ligatures w14:val="none"/>
        </w:rPr>
        <w:t>/Agenda</w:t>
      </w:r>
      <w:r w:rsidRPr="000A3BDC">
        <w:rPr>
          <w:rFonts w:ascii="Times New Roman" w:eastAsia="Times New Roman" w:hAnsi="Times New Roman" w:cs="Times New Roman"/>
          <w:b/>
          <w:bCs/>
          <w:kern w:val="0"/>
          <w:sz w:val="28"/>
          <w:szCs w:val="28"/>
          <w:lang w:eastAsia="en-IN"/>
          <w14:ligatures w14:val="none"/>
        </w:rPr>
        <w:t xml:space="preserve"> – </w:t>
      </w:r>
      <w:r w:rsidRPr="000A3BDC">
        <w:rPr>
          <w:rFonts w:ascii="Times New Roman" w:eastAsia="Times New Roman" w:hAnsi="Times New Roman" w:cs="Times New Roman"/>
          <w:b/>
          <w:bCs/>
          <w:kern w:val="0"/>
          <w:sz w:val="28"/>
          <w:szCs w:val="28"/>
          <w:u w:val="single"/>
          <w:lang w:eastAsia="en-IN"/>
          <w14:ligatures w14:val="none"/>
        </w:rPr>
        <w:t>Assessing Effectiveness of Sanctions</w:t>
      </w:r>
    </w:p>
    <w:p w14:paraId="31724F3D" w14:textId="77777777" w:rsidR="009C5D8A" w:rsidRPr="009C5D8A" w:rsidRDefault="009C5D8A" w:rsidP="009C5D8A">
      <w:pPr>
        <w:pBdr>
          <w:top w:val="single" w:sz="2" w:space="0" w:color="E3E3E3"/>
          <w:left w:val="single" w:sz="2" w:space="15"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26"/>
          <w:szCs w:val="26"/>
          <w:u w:val="single"/>
          <w:lang w:eastAsia="en-IN"/>
          <w14:ligatures w14:val="none"/>
        </w:rPr>
      </w:pPr>
    </w:p>
    <w:p w14:paraId="3A0AD99F" w14:textId="0B84C24D" w:rsidR="006A0458" w:rsidRDefault="000A3BDC" w:rsidP="006A045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“He who knows how to flatter, also knows how to slander”</w:t>
      </w:r>
    </w:p>
    <w:p w14:paraId="18E7B24F" w14:textId="50C8AB85" w:rsidR="006560ED" w:rsidRDefault="006560ED" w:rsidP="006A045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Sanctions were made with the intention to safeguard international peace and security and as a peaceful consequence by the UN for breaking the international treaties. There are various types of sanctions, from countries revoking trades, prohibiting certain citizens to travel to their country or even as simple as removing diplomatic relations. Sanctions have not only affected the country on </w:t>
      </w:r>
      <w:r w:rsidR="00264C01">
        <w:rPr>
          <w:rFonts w:ascii="Times New Roman" w:eastAsia="Times New Roman" w:hAnsi="Times New Roman" w:cs="Times New Roman"/>
          <w:color w:val="000000" w:themeColor="text1"/>
          <w:kern w:val="0"/>
          <w:sz w:val="24"/>
          <w:szCs w:val="24"/>
          <w:lang w:eastAsia="en-IN"/>
          <w14:ligatures w14:val="none"/>
        </w:rPr>
        <w:t xml:space="preserve">which the sanction is imposed but also the country which imposes sanctions. Even if the UN imposes a sanction, </w:t>
      </w:r>
      <w:proofErr w:type="gramStart"/>
      <w:r w:rsidR="00A25B13">
        <w:rPr>
          <w:rFonts w:ascii="Times New Roman" w:eastAsia="Times New Roman" w:hAnsi="Times New Roman" w:cs="Times New Roman"/>
          <w:color w:val="000000" w:themeColor="text1"/>
          <w:kern w:val="0"/>
          <w:sz w:val="24"/>
          <w:szCs w:val="24"/>
          <w:lang w:eastAsia="en-IN"/>
          <w14:ligatures w14:val="none"/>
        </w:rPr>
        <w:t>it’s</w:t>
      </w:r>
      <w:proofErr w:type="gramEnd"/>
      <w:r w:rsidR="00264C01">
        <w:rPr>
          <w:rFonts w:ascii="Times New Roman" w:eastAsia="Times New Roman" w:hAnsi="Times New Roman" w:cs="Times New Roman"/>
          <w:color w:val="000000" w:themeColor="text1"/>
          <w:kern w:val="0"/>
          <w:sz w:val="24"/>
          <w:szCs w:val="24"/>
          <w:lang w:eastAsia="en-IN"/>
          <w14:ligatures w14:val="none"/>
        </w:rPr>
        <w:t xml:space="preserve"> upon the countries personal decision if they want to follow it. This can be seen in the Russo – Ukraine war in which India refused to participate in the sanction and there was global economic disruption.</w:t>
      </w:r>
    </w:p>
    <w:p w14:paraId="5C91B36A" w14:textId="0B6C090A" w:rsidR="00264C01" w:rsidRDefault="00B26E9A" w:rsidP="006A045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The counter to sanctions in Russia is the Federal Law or the Counter Sanctions Law which utilises </w:t>
      </w:r>
      <w:r w:rsidR="00545AD9">
        <w:rPr>
          <w:rFonts w:ascii="Times New Roman" w:eastAsia="Times New Roman" w:hAnsi="Times New Roman" w:cs="Times New Roman"/>
          <w:color w:val="000000" w:themeColor="text1"/>
          <w:kern w:val="0"/>
          <w:sz w:val="24"/>
          <w:szCs w:val="24"/>
          <w:lang w:eastAsia="en-IN"/>
          <w14:ligatures w14:val="none"/>
        </w:rPr>
        <w:t>Russia and its allies to put on a sanction on the countries with unfriendly approach. This provides a legal basis to retaliate. This sanction imposed by Russia includes</w:t>
      </w:r>
      <w:r w:rsidR="00A25B13">
        <w:rPr>
          <w:rFonts w:ascii="Times New Roman" w:eastAsia="Times New Roman" w:hAnsi="Times New Roman" w:cs="Times New Roman"/>
          <w:color w:val="000000" w:themeColor="text1"/>
          <w:kern w:val="0"/>
          <w:sz w:val="24"/>
          <w:szCs w:val="24"/>
          <w:lang w:eastAsia="en-IN"/>
          <w14:ligatures w14:val="none"/>
        </w:rPr>
        <w:t>,</w:t>
      </w:r>
      <w:r w:rsidR="00545AD9">
        <w:rPr>
          <w:rFonts w:ascii="Times New Roman" w:eastAsia="Times New Roman" w:hAnsi="Times New Roman" w:cs="Times New Roman"/>
          <w:color w:val="000000" w:themeColor="text1"/>
          <w:kern w:val="0"/>
          <w:sz w:val="24"/>
          <w:szCs w:val="24"/>
          <w:lang w:eastAsia="en-IN"/>
          <w14:ligatures w14:val="none"/>
        </w:rPr>
        <w:t xml:space="preserve"> </w:t>
      </w:r>
      <w:r w:rsidR="00A25B13">
        <w:rPr>
          <w:rFonts w:ascii="Times New Roman" w:eastAsia="Times New Roman" w:hAnsi="Times New Roman" w:cs="Times New Roman"/>
          <w:color w:val="000000" w:themeColor="text1"/>
          <w:kern w:val="0"/>
          <w:sz w:val="24"/>
          <w:szCs w:val="24"/>
          <w:lang w:eastAsia="en-IN"/>
          <w14:ligatures w14:val="none"/>
        </w:rPr>
        <w:t>financial</w:t>
      </w:r>
      <w:r w:rsidR="00545AD9">
        <w:rPr>
          <w:rFonts w:ascii="Times New Roman" w:eastAsia="Times New Roman" w:hAnsi="Times New Roman" w:cs="Times New Roman"/>
          <w:color w:val="000000" w:themeColor="text1"/>
          <w:kern w:val="0"/>
          <w:sz w:val="24"/>
          <w:szCs w:val="24"/>
          <w:lang w:eastAsia="en-IN"/>
          <w14:ligatures w14:val="none"/>
        </w:rPr>
        <w:t xml:space="preserve"> measures, Visa restrictions, Trade restrictions</w:t>
      </w:r>
      <w:r w:rsidR="00CD6003">
        <w:rPr>
          <w:rFonts w:ascii="Times New Roman" w:eastAsia="Times New Roman" w:hAnsi="Times New Roman" w:cs="Times New Roman"/>
          <w:color w:val="000000" w:themeColor="text1"/>
          <w:kern w:val="0"/>
          <w:sz w:val="24"/>
          <w:szCs w:val="24"/>
          <w:lang w:eastAsia="en-IN"/>
          <w14:ligatures w14:val="none"/>
        </w:rPr>
        <w:t>, etc</w:t>
      </w:r>
      <w:r w:rsidR="00545AD9">
        <w:rPr>
          <w:rFonts w:ascii="Times New Roman" w:eastAsia="Times New Roman" w:hAnsi="Times New Roman" w:cs="Times New Roman"/>
          <w:color w:val="000000" w:themeColor="text1"/>
          <w:kern w:val="0"/>
          <w:sz w:val="24"/>
          <w:szCs w:val="24"/>
          <w:lang w:eastAsia="en-IN"/>
          <w14:ligatures w14:val="none"/>
        </w:rPr>
        <w:t xml:space="preserve">. This law was first imposed on USA in 2018 in response to USA and its allies implementing severe sanctions on Russia since 2014 and before imposing this law, Russia had sent a letter warning that these actions will have consequences. </w:t>
      </w:r>
      <w:r w:rsidR="00A25B13">
        <w:rPr>
          <w:rFonts w:ascii="Times New Roman" w:eastAsia="Times New Roman" w:hAnsi="Times New Roman" w:cs="Times New Roman"/>
          <w:color w:val="000000" w:themeColor="text1"/>
          <w:kern w:val="0"/>
          <w:sz w:val="24"/>
          <w:szCs w:val="24"/>
          <w:lang w:eastAsia="en-IN"/>
          <w14:ligatures w14:val="none"/>
        </w:rPr>
        <w:t xml:space="preserve">This is an example of how the intentions of implementing sanctions have drifted away from protecting international security and peace. Sanctions were used to revoke diplomatic relations; however, USA has been utilising this as an opportunity to further strengthen diplomatic relations. </w:t>
      </w:r>
    </w:p>
    <w:p w14:paraId="48BEAB5C" w14:textId="38EB30BC" w:rsidR="00A25B13" w:rsidRDefault="00A25B13" w:rsidP="006A045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Russia proposes that all the sanctions should be controlled by the UN to prevent undefined use and the UN to provide more specific </w:t>
      </w:r>
      <w:r w:rsidR="001D42F4">
        <w:rPr>
          <w:rFonts w:ascii="Times New Roman" w:eastAsia="Times New Roman" w:hAnsi="Times New Roman" w:cs="Times New Roman"/>
          <w:color w:val="000000" w:themeColor="text1"/>
          <w:kern w:val="0"/>
          <w:sz w:val="24"/>
          <w:szCs w:val="24"/>
          <w:lang w:eastAsia="en-IN"/>
          <w14:ligatures w14:val="none"/>
        </w:rPr>
        <w:t>objectives and guidelines to the implementation of sanctions to keep its sanctity intact. Even when a sanction is imposed on a country, the country should be allowed to promote itself as to make it fair for all.</w:t>
      </w:r>
    </w:p>
    <w:p w14:paraId="071DA1F3" w14:textId="16DA8A1F" w:rsidR="001D42F4" w:rsidRDefault="001D42F4" w:rsidP="006A045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Thank You.</w:t>
      </w:r>
    </w:p>
    <w:p w14:paraId="6ABD878F" w14:textId="77777777" w:rsidR="001D42F4" w:rsidRDefault="001D42F4" w:rsidP="001D42F4">
      <w:pPr>
        <w:rPr>
          <w:rFonts w:ascii="Times New Roman" w:eastAsia="Times New Roman" w:hAnsi="Times New Roman" w:cs="Times New Roman"/>
          <w:color w:val="000000" w:themeColor="text1"/>
          <w:kern w:val="0"/>
          <w:sz w:val="24"/>
          <w:szCs w:val="24"/>
          <w:lang w:eastAsia="en-IN"/>
          <w14:ligatures w14:val="none"/>
        </w:rPr>
      </w:pPr>
    </w:p>
    <w:p w14:paraId="45A7B7AF" w14:textId="77777777" w:rsidR="001D42F4" w:rsidRDefault="001D42F4" w:rsidP="001D42F4">
      <w:pPr>
        <w:rPr>
          <w:rFonts w:ascii="Times New Roman" w:eastAsia="Times New Roman" w:hAnsi="Times New Roman" w:cs="Times New Roman"/>
          <w:color w:val="000000" w:themeColor="text1"/>
          <w:kern w:val="0"/>
          <w:sz w:val="24"/>
          <w:szCs w:val="24"/>
          <w:lang w:eastAsia="en-IN"/>
          <w14:ligatures w14:val="none"/>
        </w:rPr>
      </w:pPr>
    </w:p>
    <w:p w14:paraId="44037CFA" w14:textId="068E8AE6" w:rsidR="001D42F4" w:rsidRDefault="001D42F4" w:rsidP="001D42F4">
      <w:pPr>
        <w:rPr>
          <w:rFonts w:ascii="Times New Roman" w:eastAsia="Times New Roman" w:hAnsi="Times New Roman" w:cs="Times New Roman"/>
          <w:color w:val="000000" w:themeColor="text1"/>
          <w:kern w:val="0"/>
          <w:sz w:val="24"/>
          <w:szCs w:val="24"/>
          <w:lang w:eastAsia="en-IN"/>
          <w14:ligatures w14:val="none"/>
        </w:rPr>
      </w:pPr>
    </w:p>
    <w:p w14:paraId="22888021" w14:textId="278F949A" w:rsidR="001D42F4" w:rsidRDefault="001D42F4" w:rsidP="001D42F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lastRenderedPageBreak/>
        <w:t xml:space="preserve">Bibliography </w:t>
      </w:r>
    </w:p>
    <w:p w14:paraId="56470416" w14:textId="7D74AD9C" w:rsidR="00CD6003" w:rsidRPr="0073656D" w:rsidRDefault="00CD6003" w:rsidP="00CD6003">
      <w:pPr>
        <w:pStyle w:val="ListParagraph"/>
        <w:numPr>
          <w:ilvl w:val="0"/>
          <w:numId w:val="2"/>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u w:val="single"/>
          <w:lang w:eastAsia="en-IN"/>
          <w14:ligatures w14:val="none"/>
        </w:rPr>
      </w:pPr>
      <w:r w:rsidRPr="0073656D">
        <w:rPr>
          <w:rFonts w:ascii="Times New Roman" w:eastAsia="Times New Roman" w:hAnsi="Times New Roman" w:cs="Times New Roman"/>
          <w:color w:val="4472C4" w:themeColor="accent1"/>
          <w:kern w:val="0"/>
          <w:sz w:val="24"/>
          <w:szCs w:val="24"/>
          <w:u w:val="single"/>
          <w:lang w:eastAsia="en-IN"/>
          <w14:ligatures w14:val="none"/>
        </w:rPr>
        <w:t>UNGA Background</w:t>
      </w:r>
      <w:r w:rsidRPr="0073656D">
        <w:rPr>
          <w:rFonts w:ascii="Times New Roman" w:eastAsia="Times New Roman" w:hAnsi="Times New Roman" w:cs="Times New Roman"/>
          <w:color w:val="000000" w:themeColor="text1"/>
          <w:kern w:val="0"/>
          <w:sz w:val="24"/>
          <w:szCs w:val="24"/>
          <w:u w:val="single"/>
          <w:lang w:eastAsia="en-IN"/>
          <w14:ligatures w14:val="none"/>
        </w:rPr>
        <w:t xml:space="preserve"> </w:t>
      </w:r>
      <w:r w:rsidRPr="0073656D">
        <w:rPr>
          <w:rFonts w:ascii="Times New Roman" w:eastAsia="Times New Roman" w:hAnsi="Times New Roman" w:cs="Times New Roman"/>
          <w:color w:val="4472C4" w:themeColor="accent1"/>
          <w:kern w:val="0"/>
          <w:sz w:val="24"/>
          <w:szCs w:val="24"/>
          <w:u w:val="single"/>
          <w:lang w:eastAsia="en-IN"/>
          <w14:ligatures w14:val="none"/>
        </w:rPr>
        <w:t>Guide</w:t>
      </w:r>
    </w:p>
    <w:p w14:paraId="185F4BB5" w14:textId="7BC879FC" w:rsidR="00CD6003" w:rsidRDefault="00CD6003" w:rsidP="00CD6003">
      <w:pPr>
        <w:pStyle w:val="ListParagraph"/>
        <w:numPr>
          <w:ilvl w:val="0"/>
          <w:numId w:val="2"/>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hyperlink r:id="rId8" w:history="1">
        <w:r w:rsidRPr="00A64A72">
          <w:rPr>
            <w:rStyle w:val="Hyperlink"/>
            <w:rFonts w:ascii="Times New Roman" w:eastAsia="Times New Roman" w:hAnsi="Times New Roman" w:cs="Times New Roman"/>
            <w:kern w:val="0"/>
            <w:sz w:val="24"/>
            <w:szCs w:val="24"/>
            <w:lang w:eastAsia="en-IN"/>
            <w14:ligatures w14:val="none"/>
          </w:rPr>
          <w:t>https://www.consilium.europa.eu</w:t>
        </w:r>
      </w:hyperlink>
    </w:p>
    <w:p w14:paraId="5E3454D0" w14:textId="2638ACCD" w:rsidR="00CD6003" w:rsidRDefault="00CD6003" w:rsidP="00CD6003">
      <w:pPr>
        <w:pStyle w:val="ListParagraph"/>
        <w:numPr>
          <w:ilvl w:val="0"/>
          <w:numId w:val="2"/>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hyperlink r:id="rId9" w:history="1">
        <w:r w:rsidRPr="00A64A72">
          <w:rPr>
            <w:rStyle w:val="Hyperlink"/>
            <w:rFonts w:ascii="Times New Roman" w:eastAsia="Times New Roman" w:hAnsi="Times New Roman" w:cs="Times New Roman"/>
            <w:kern w:val="0"/>
            <w:sz w:val="24"/>
            <w:szCs w:val="24"/>
            <w:lang w:eastAsia="en-IN"/>
            <w14:ligatures w14:val="none"/>
          </w:rPr>
          <w:t>https://ezine.eversheds-sutherland.com</w:t>
        </w:r>
      </w:hyperlink>
    </w:p>
    <w:p w14:paraId="03303F83" w14:textId="271B5650" w:rsidR="00CD6003" w:rsidRDefault="00CD6003" w:rsidP="00CD6003">
      <w:pPr>
        <w:pStyle w:val="ListParagraph"/>
        <w:numPr>
          <w:ilvl w:val="0"/>
          <w:numId w:val="2"/>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hyperlink r:id="rId10" w:history="1">
        <w:r w:rsidRPr="00A64A72">
          <w:rPr>
            <w:rStyle w:val="Hyperlink"/>
            <w:rFonts w:ascii="Times New Roman" w:eastAsia="Times New Roman" w:hAnsi="Times New Roman" w:cs="Times New Roman"/>
            <w:kern w:val="0"/>
            <w:sz w:val="24"/>
            <w:szCs w:val="24"/>
            <w:lang w:eastAsia="en-IN"/>
            <w14:ligatures w14:val="none"/>
          </w:rPr>
          <w:t>https://sanctionsnews.bakermckenzie.com</w:t>
        </w:r>
      </w:hyperlink>
    </w:p>
    <w:p w14:paraId="2B6F55FD" w14:textId="3104AE45" w:rsidR="00CD6003" w:rsidRPr="00CD6003" w:rsidRDefault="00CD6003" w:rsidP="00CD6003">
      <w:pPr>
        <w:pStyle w:val="ListParagraph"/>
        <w:numPr>
          <w:ilvl w:val="0"/>
          <w:numId w:val="2"/>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themeColor="text1"/>
          <w:kern w:val="0"/>
          <w:sz w:val="24"/>
          <w:szCs w:val="24"/>
          <w:lang w:eastAsia="en-IN"/>
          <w14:ligatures w14:val="none"/>
        </w:rPr>
      </w:pPr>
      <w:hyperlink r:id="rId11" w:history="1">
        <w:r w:rsidRPr="00A64A72">
          <w:rPr>
            <w:rStyle w:val="Hyperlink"/>
            <w:rFonts w:ascii="Times New Roman" w:eastAsia="Times New Roman" w:hAnsi="Times New Roman" w:cs="Times New Roman"/>
            <w:kern w:val="0"/>
            <w:sz w:val="24"/>
            <w:szCs w:val="24"/>
            <w:lang w:eastAsia="en-IN"/>
            <w14:ligatures w14:val="none"/>
          </w:rPr>
          <w:t>https://www.reuters.com</w:t>
        </w:r>
      </w:hyperlink>
    </w:p>
    <w:p w14:paraId="525C4937" w14:textId="77777777" w:rsidR="001D42F4" w:rsidRPr="001D42F4" w:rsidRDefault="001D42F4" w:rsidP="001D42F4">
      <w:pPr>
        <w:rPr>
          <w:rFonts w:ascii="Times New Roman" w:eastAsia="Times New Roman" w:hAnsi="Times New Roman" w:cs="Times New Roman"/>
          <w:sz w:val="24"/>
          <w:szCs w:val="24"/>
          <w:lang w:eastAsia="en-IN"/>
        </w:rPr>
      </w:pPr>
    </w:p>
    <w:sectPr w:rsidR="001D42F4" w:rsidRPr="001D42F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E2CAE" w14:textId="77777777" w:rsidR="00FA5C53" w:rsidRDefault="00FA5C53" w:rsidP="00295A90">
      <w:pPr>
        <w:spacing w:after="0" w:line="240" w:lineRule="auto"/>
      </w:pPr>
      <w:r>
        <w:separator/>
      </w:r>
    </w:p>
  </w:endnote>
  <w:endnote w:type="continuationSeparator" w:id="0">
    <w:p w14:paraId="25183696" w14:textId="77777777" w:rsidR="00FA5C53" w:rsidRDefault="00FA5C53" w:rsidP="0029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B56AB" w14:textId="77777777" w:rsidR="00295A90" w:rsidRDefault="00295A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743E8" w14:textId="77777777" w:rsidR="00295A90" w:rsidRDefault="00295A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6A689" w14:textId="77777777" w:rsidR="00295A90" w:rsidRDefault="00295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AF1B5" w14:textId="77777777" w:rsidR="00FA5C53" w:rsidRDefault="00FA5C53" w:rsidP="00295A90">
      <w:pPr>
        <w:spacing w:after="0" w:line="240" w:lineRule="auto"/>
      </w:pPr>
      <w:r>
        <w:separator/>
      </w:r>
    </w:p>
  </w:footnote>
  <w:footnote w:type="continuationSeparator" w:id="0">
    <w:p w14:paraId="0B56B9D9" w14:textId="77777777" w:rsidR="00FA5C53" w:rsidRDefault="00FA5C53" w:rsidP="00295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2E868" w14:textId="0C547D52" w:rsidR="00295A90" w:rsidRDefault="00000000">
    <w:pPr>
      <w:pStyle w:val="Header"/>
    </w:pPr>
    <w:r>
      <w:rPr>
        <w:noProof/>
      </w:rPr>
      <w:pict w14:anchorId="20586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696391" o:spid="_x0000_s1039" type="#_x0000_t75" style="position:absolute;margin-left:0;margin-top:0;width:451.1pt;height:451.1pt;z-index:-251657216;mso-position-horizontal:center;mso-position-horizontal-relative:margin;mso-position-vertical:center;mso-position-vertical-relative:margin" o:allowincell="f">
          <v:imagedata r:id="rId1" o:title="Blue_UN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80261" w14:textId="79F374E6" w:rsidR="00295A90" w:rsidRDefault="00000000">
    <w:pPr>
      <w:pStyle w:val="Header"/>
    </w:pPr>
    <w:r>
      <w:rPr>
        <w:noProof/>
      </w:rPr>
      <w:pict w14:anchorId="0BD89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696392" o:spid="_x0000_s1040" type="#_x0000_t75" style="position:absolute;margin-left:0;margin-top:0;width:451.1pt;height:451.1pt;z-index:-251656192;mso-position-horizontal:center;mso-position-horizontal-relative:margin;mso-position-vertical:center;mso-position-vertical-relative:margin" o:allowincell="f">
          <v:imagedata r:id="rId1" o:title="Blue_UN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45AD9" w14:textId="654520D5" w:rsidR="00295A90" w:rsidRDefault="00000000">
    <w:pPr>
      <w:pStyle w:val="Header"/>
    </w:pPr>
    <w:r>
      <w:rPr>
        <w:noProof/>
      </w:rPr>
      <w:pict w14:anchorId="28096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696390" o:spid="_x0000_s1038" type="#_x0000_t75" style="position:absolute;margin-left:0;margin-top:0;width:451.1pt;height:451.1pt;z-index:-251658240;mso-position-horizontal:center;mso-position-horizontal-relative:margin;mso-position-vertical:center;mso-position-vertical-relative:margin" o:allowincell="f">
          <v:imagedata r:id="rId1" o:title="Blue_UN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12326"/>
    <w:multiLevelType w:val="multilevel"/>
    <w:tmpl w:val="40C8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064C0"/>
    <w:multiLevelType w:val="hybridMultilevel"/>
    <w:tmpl w:val="F1B2C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9351129">
    <w:abstractNumId w:val="0"/>
  </w:num>
  <w:num w:numId="2" w16cid:durableId="250168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9D"/>
    <w:rsid w:val="000429CD"/>
    <w:rsid w:val="00071F4B"/>
    <w:rsid w:val="000A3BDC"/>
    <w:rsid w:val="000D5AF0"/>
    <w:rsid w:val="001214D0"/>
    <w:rsid w:val="001D42F4"/>
    <w:rsid w:val="00264C01"/>
    <w:rsid w:val="00295A90"/>
    <w:rsid w:val="003063E1"/>
    <w:rsid w:val="0039677D"/>
    <w:rsid w:val="00415EEC"/>
    <w:rsid w:val="004F3CF7"/>
    <w:rsid w:val="00545AD9"/>
    <w:rsid w:val="0055720E"/>
    <w:rsid w:val="006560ED"/>
    <w:rsid w:val="00661BED"/>
    <w:rsid w:val="006A0458"/>
    <w:rsid w:val="0073656D"/>
    <w:rsid w:val="00754D61"/>
    <w:rsid w:val="0076647D"/>
    <w:rsid w:val="007752C4"/>
    <w:rsid w:val="007E7F9D"/>
    <w:rsid w:val="00983B90"/>
    <w:rsid w:val="009A068B"/>
    <w:rsid w:val="009C5D8A"/>
    <w:rsid w:val="00A25B13"/>
    <w:rsid w:val="00B26E9A"/>
    <w:rsid w:val="00CA6916"/>
    <w:rsid w:val="00CD6003"/>
    <w:rsid w:val="00D26687"/>
    <w:rsid w:val="00DC76A9"/>
    <w:rsid w:val="00E211A0"/>
    <w:rsid w:val="00FA5C53"/>
    <w:rsid w:val="00FC4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6BE9CA"/>
  <w15:chartTrackingRefBased/>
  <w15:docId w15:val="{498B13A8-9FA6-496C-9164-7744D1B5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F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7F9D"/>
    <w:rPr>
      <w:b/>
      <w:bCs/>
    </w:rPr>
  </w:style>
  <w:style w:type="paragraph" w:styleId="z-TopofForm">
    <w:name w:val="HTML Top of Form"/>
    <w:basedOn w:val="Normal"/>
    <w:next w:val="Normal"/>
    <w:link w:val="z-TopofFormChar"/>
    <w:hidden/>
    <w:uiPriority w:val="99"/>
    <w:semiHidden/>
    <w:unhideWhenUsed/>
    <w:rsid w:val="007E7F9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E7F9D"/>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295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A90"/>
  </w:style>
  <w:style w:type="paragraph" w:styleId="Footer">
    <w:name w:val="footer"/>
    <w:basedOn w:val="Normal"/>
    <w:link w:val="FooterChar"/>
    <w:uiPriority w:val="99"/>
    <w:unhideWhenUsed/>
    <w:rsid w:val="00295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A90"/>
  </w:style>
  <w:style w:type="paragraph" w:styleId="ListParagraph">
    <w:name w:val="List Paragraph"/>
    <w:basedOn w:val="Normal"/>
    <w:uiPriority w:val="34"/>
    <w:qFormat/>
    <w:rsid w:val="00CD6003"/>
    <w:pPr>
      <w:ind w:left="720"/>
      <w:contextualSpacing/>
    </w:pPr>
  </w:style>
  <w:style w:type="character" w:styleId="Hyperlink">
    <w:name w:val="Hyperlink"/>
    <w:basedOn w:val="DefaultParagraphFont"/>
    <w:uiPriority w:val="99"/>
    <w:unhideWhenUsed/>
    <w:rsid w:val="00CD6003"/>
    <w:rPr>
      <w:color w:val="0563C1" w:themeColor="hyperlink"/>
      <w:u w:val="single"/>
    </w:rPr>
  </w:style>
  <w:style w:type="character" w:styleId="UnresolvedMention">
    <w:name w:val="Unresolved Mention"/>
    <w:basedOn w:val="DefaultParagraphFont"/>
    <w:uiPriority w:val="99"/>
    <w:semiHidden/>
    <w:unhideWhenUsed/>
    <w:rsid w:val="00CD6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7001">
      <w:bodyDiv w:val="1"/>
      <w:marLeft w:val="0"/>
      <w:marRight w:val="0"/>
      <w:marTop w:val="0"/>
      <w:marBottom w:val="0"/>
      <w:divBdr>
        <w:top w:val="none" w:sz="0" w:space="0" w:color="auto"/>
        <w:left w:val="none" w:sz="0" w:space="0" w:color="auto"/>
        <w:bottom w:val="none" w:sz="0" w:space="0" w:color="auto"/>
        <w:right w:val="none" w:sz="0" w:space="0" w:color="auto"/>
      </w:divBdr>
      <w:divsChild>
        <w:div w:id="111094377">
          <w:marLeft w:val="0"/>
          <w:marRight w:val="0"/>
          <w:marTop w:val="0"/>
          <w:marBottom w:val="0"/>
          <w:divBdr>
            <w:top w:val="single" w:sz="2" w:space="0" w:color="E3E3E3"/>
            <w:left w:val="single" w:sz="2" w:space="0" w:color="E3E3E3"/>
            <w:bottom w:val="single" w:sz="2" w:space="0" w:color="E3E3E3"/>
            <w:right w:val="single" w:sz="2" w:space="0" w:color="E3E3E3"/>
          </w:divBdr>
          <w:divsChild>
            <w:div w:id="2033993286">
              <w:marLeft w:val="0"/>
              <w:marRight w:val="0"/>
              <w:marTop w:val="0"/>
              <w:marBottom w:val="0"/>
              <w:divBdr>
                <w:top w:val="single" w:sz="2" w:space="0" w:color="E3E3E3"/>
                <w:left w:val="single" w:sz="2" w:space="0" w:color="E3E3E3"/>
                <w:bottom w:val="single" w:sz="2" w:space="0" w:color="E3E3E3"/>
                <w:right w:val="single" w:sz="2" w:space="0" w:color="E3E3E3"/>
              </w:divBdr>
              <w:divsChild>
                <w:div w:id="1583561955">
                  <w:marLeft w:val="0"/>
                  <w:marRight w:val="0"/>
                  <w:marTop w:val="0"/>
                  <w:marBottom w:val="0"/>
                  <w:divBdr>
                    <w:top w:val="single" w:sz="2" w:space="0" w:color="E3E3E3"/>
                    <w:left w:val="single" w:sz="2" w:space="0" w:color="E3E3E3"/>
                    <w:bottom w:val="single" w:sz="2" w:space="0" w:color="E3E3E3"/>
                    <w:right w:val="single" w:sz="2" w:space="0" w:color="E3E3E3"/>
                  </w:divBdr>
                  <w:divsChild>
                    <w:div w:id="275648352">
                      <w:marLeft w:val="0"/>
                      <w:marRight w:val="0"/>
                      <w:marTop w:val="0"/>
                      <w:marBottom w:val="0"/>
                      <w:divBdr>
                        <w:top w:val="single" w:sz="2" w:space="0" w:color="E3E3E3"/>
                        <w:left w:val="single" w:sz="2" w:space="0" w:color="E3E3E3"/>
                        <w:bottom w:val="single" w:sz="2" w:space="0" w:color="E3E3E3"/>
                        <w:right w:val="single" w:sz="2" w:space="0" w:color="E3E3E3"/>
                      </w:divBdr>
                      <w:divsChild>
                        <w:div w:id="1167597324">
                          <w:marLeft w:val="0"/>
                          <w:marRight w:val="0"/>
                          <w:marTop w:val="0"/>
                          <w:marBottom w:val="0"/>
                          <w:divBdr>
                            <w:top w:val="single" w:sz="2" w:space="0" w:color="E3E3E3"/>
                            <w:left w:val="single" w:sz="2" w:space="0" w:color="E3E3E3"/>
                            <w:bottom w:val="single" w:sz="2" w:space="0" w:color="E3E3E3"/>
                            <w:right w:val="single" w:sz="2" w:space="0" w:color="E3E3E3"/>
                          </w:divBdr>
                          <w:divsChild>
                            <w:div w:id="982928801">
                              <w:marLeft w:val="0"/>
                              <w:marRight w:val="0"/>
                              <w:marTop w:val="0"/>
                              <w:marBottom w:val="0"/>
                              <w:divBdr>
                                <w:top w:val="single" w:sz="2" w:space="0" w:color="E3E3E3"/>
                                <w:left w:val="single" w:sz="2" w:space="0" w:color="E3E3E3"/>
                                <w:bottom w:val="single" w:sz="2" w:space="0" w:color="E3E3E3"/>
                                <w:right w:val="single" w:sz="2" w:space="0" w:color="E3E3E3"/>
                              </w:divBdr>
                              <w:divsChild>
                                <w:div w:id="1195997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640887">
                                      <w:marLeft w:val="0"/>
                                      <w:marRight w:val="0"/>
                                      <w:marTop w:val="0"/>
                                      <w:marBottom w:val="0"/>
                                      <w:divBdr>
                                        <w:top w:val="single" w:sz="2" w:space="0" w:color="E3E3E3"/>
                                        <w:left w:val="single" w:sz="2" w:space="0" w:color="E3E3E3"/>
                                        <w:bottom w:val="single" w:sz="2" w:space="0" w:color="E3E3E3"/>
                                        <w:right w:val="single" w:sz="2" w:space="0" w:color="E3E3E3"/>
                                      </w:divBdr>
                                      <w:divsChild>
                                        <w:div w:id="450513240">
                                          <w:marLeft w:val="0"/>
                                          <w:marRight w:val="0"/>
                                          <w:marTop w:val="0"/>
                                          <w:marBottom w:val="0"/>
                                          <w:divBdr>
                                            <w:top w:val="single" w:sz="2" w:space="0" w:color="E3E3E3"/>
                                            <w:left w:val="single" w:sz="2" w:space="0" w:color="E3E3E3"/>
                                            <w:bottom w:val="single" w:sz="2" w:space="0" w:color="E3E3E3"/>
                                            <w:right w:val="single" w:sz="2" w:space="0" w:color="E3E3E3"/>
                                          </w:divBdr>
                                          <w:divsChild>
                                            <w:div w:id="51201933">
                                              <w:marLeft w:val="0"/>
                                              <w:marRight w:val="0"/>
                                              <w:marTop w:val="0"/>
                                              <w:marBottom w:val="0"/>
                                              <w:divBdr>
                                                <w:top w:val="single" w:sz="2" w:space="0" w:color="E3E3E3"/>
                                                <w:left w:val="single" w:sz="2" w:space="0" w:color="E3E3E3"/>
                                                <w:bottom w:val="single" w:sz="2" w:space="0" w:color="E3E3E3"/>
                                                <w:right w:val="single" w:sz="2" w:space="0" w:color="E3E3E3"/>
                                              </w:divBdr>
                                              <w:divsChild>
                                                <w:div w:id="1041173782">
                                                  <w:marLeft w:val="0"/>
                                                  <w:marRight w:val="0"/>
                                                  <w:marTop w:val="0"/>
                                                  <w:marBottom w:val="0"/>
                                                  <w:divBdr>
                                                    <w:top w:val="single" w:sz="2" w:space="0" w:color="E3E3E3"/>
                                                    <w:left w:val="single" w:sz="2" w:space="0" w:color="E3E3E3"/>
                                                    <w:bottom w:val="single" w:sz="2" w:space="0" w:color="E3E3E3"/>
                                                    <w:right w:val="single" w:sz="2" w:space="0" w:color="E3E3E3"/>
                                                  </w:divBdr>
                                                  <w:divsChild>
                                                    <w:div w:id="178391789">
                                                      <w:marLeft w:val="0"/>
                                                      <w:marRight w:val="0"/>
                                                      <w:marTop w:val="0"/>
                                                      <w:marBottom w:val="0"/>
                                                      <w:divBdr>
                                                        <w:top w:val="single" w:sz="2" w:space="0" w:color="E3E3E3"/>
                                                        <w:left w:val="single" w:sz="2" w:space="0" w:color="E3E3E3"/>
                                                        <w:bottom w:val="single" w:sz="2" w:space="0" w:color="E3E3E3"/>
                                                        <w:right w:val="single" w:sz="2" w:space="0" w:color="E3E3E3"/>
                                                      </w:divBdr>
                                                      <w:divsChild>
                                                        <w:div w:id="1469592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9172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ilium.europa.e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uters.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anctionsnews.bakermckenzi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zine.eversheds-sutherland.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Poddar</dc:creator>
  <cp:keywords/>
  <dc:description/>
  <cp:lastModifiedBy>Tanishq Poddar</cp:lastModifiedBy>
  <cp:revision>2</cp:revision>
  <dcterms:created xsi:type="dcterms:W3CDTF">2024-04-17T16:29:00Z</dcterms:created>
  <dcterms:modified xsi:type="dcterms:W3CDTF">2024-04-17T16:29:00Z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e72bda705c8dd2a821e8cdb594d5a8211b999e7dc7383db16183b1fb64375a9e</vt:lpwstr>
  </property>
</Properties>
</file>