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DD3D" w14:textId="21262073" w:rsidR="00F60BBE" w:rsidRDefault="00331D40">
      <w:pPr>
        <w:rPr>
          <w:rFonts w:ascii="Times New Roman" w:hAnsi="Times New Roman" w:cs="Times New Roman"/>
          <w:sz w:val="24"/>
          <w:szCs w:val="24"/>
        </w:rPr>
      </w:pPr>
      <w:r>
        <w:rPr>
          <w:rFonts w:ascii="Times New Roman" w:hAnsi="Times New Roman" w:cs="Times New Roman"/>
          <w:sz w:val="24"/>
          <w:szCs w:val="24"/>
        </w:rPr>
        <w:t>Delegate Name: Naman Srivastava</w:t>
      </w:r>
    </w:p>
    <w:p w14:paraId="72A15C91" w14:textId="6143D6B4" w:rsidR="00FC07C9" w:rsidRDefault="00331D40">
      <w:pPr>
        <w:rPr>
          <w:rFonts w:ascii="Times New Roman" w:hAnsi="Times New Roman" w:cs="Times New Roman"/>
          <w:sz w:val="24"/>
          <w:szCs w:val="24"/>
        </w:rPr>
      </w:pPr>
      <w:r>
        <w:rPr>
          <w:rFonts w:ascii="Times New Roman" w:hAnsi="Times New Roman" w:cs="Times New Roman"/>
          <w:sz w:val="24"/>
          <w:szCs w:val="24"/>
        </w:rPr>
        <w:t>Country: DPRK</w:t>
      </w:r>
    </w:p>
    <w:p w14:paraId="0290A58A" w14:textId="3B62F733" w:rsidR="00FC07C9" w:rsidRDefault="00FC07C9">
      <w:pPr>
        <w:rPr>
          <w:rFonts w:ascii="Times New Roman" w:hAnsi="Times New Roman" w:cs="Times New Roman"/>
          <w:sz w:val="24"/>
          <w:szCs w:val="24"/>
        </w:rPr>
      </w:pPr>
      <w:r>
        <w:rPr>
          <w:rFonts w:ascii="Times New Roman" w:hAnsi="Times New Roman" w:cs="Times New Roman"/>
          <w:sz w:val="24"/>
          <w:szCs w:val="24"/>
        </w:rPr>
        <w:t>Committee: United Nations General Assembly (UNGA)</w:t>
      </w:r>
    </w:p>
    <w:p w14:paraId="5C4DE9F2" w14:textId="572CAA8E" w:rsidR="00331D40" w:rsidRDefault="00331D40">
      <w:pPr>
        <w:rPr>
          <w:rFonts w:ascii="Times New Roman" w:hAnsi="Times New Roman" w:cs="Times New Roman"/>
          <w:sz w:val="24"/>
          <w:szCs w:val="24"/>
        </w:rPr>
      </w:pPr>
      <w:r>
        <w:rPr>
          <w:rFonts w:ascii="Times New Roman" w:hAnsi="Times New Roman" w:cs="Times New Roman"/>
          <w:sz w:val="24"/>
          <w:szCs w:val="24"/>
        </w:rPr>
        <w:t>Institution: Indian School Al Ghubra</w:t>
      </w:r>
    </w:p>
    <w:p w14:paraId="6797F2EF" w14:textId="17AEC4D8" w:rsidR="00331D40" w:rsidRDefault="00331D40">
      <w:pPr>
        <w:rPr>
          <w:rFonts w:ascii="Times New Roman" w:hAnsi="Times New Roman" w:cs="Times New Roman"/>
          <w:sz w:val="24"/>
          <w:szCs w:val="24"/>
        </w:rPr>
      </w:pPr>
      <w:r>
        <w:rPr>
          <w:rFonts w:ascii="Times New Roman" w:hAnsi="Times New Roman" w:cs="Times New Roman"/>
          <w:sz w:val="24"/>
          <w:szCs w:val="24"/>
        </w:rPr>
        <w:t>Topic: Assessing the Effectiveness of Sanctions</w:t>
      </w:r>
    </w:p>
    <w:p w14:paraId="4C336D71" w14:textId="069795C7" w:rsidR="00331D40" w:rsidRDefault="00331D4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331D40">
        <w:rPr>
          <w:rFonts w:ascii="Times New Roman" w:hAnsi="Times New Roman" w:cs="Times New Roman"/>
          <w:color w:val="333333"/>
          <w:sz w:val="24"/>
          <w:szCs w:val="24"/>
          <w:shd w:val="clear" w:color="auto" w:fill="FFFFFF"/>
        </w:rPr>
        <w:t>The cumulative effects of the economic and financial sanctions might well bring the rebellion to an end within a matter of weeks rather than months</w:t>
      </w:r>
      <w:r>
        <w:rPr>
          <w:rFonts w:ascii="Times New Roman" w:hAnsi="Times New Roman" w:cs="Times New Roman"/>
          <w:color w:val="333333"/>
          <w:sz w:val="24"/>
          <w:szCs w:val="24"/>
          <w:shd w:val="clear" w:color="auto" w:fill="FFFFFF"/>
        </w:rPr>
        <w:t>.’- Harold Wilson</w:t>
      </w:r>
    </w:p>
    <w:p w14:paraId="671031EF" w14:textId="10ACD67B" w:rsidR="008D0331" w:rsidRDefault="00FC07C9">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 idea of using sanctions to prevent armed conflict has been around since the Second World War</w:t>
      </w:r>
      <w:r w:rsidR="00E00DD8">
        <w:rPr>
          <w:rFonts w:ascii="Times New Roman" w:hAnsi="Times New Roman" w:cs="Times New Roman"/>
          <w:color w:val="333333"/>
          <w:sz w:val="24"/>
          <w:szCs w:val="24"/>
          <w:shd w:val="clear" w:color="auto" w:fill="FFFFFF"/>
        </w:rPr>
        <w:t xml:space="preserve">. These sanctions provide a peaceful way to settle disputes. DPRK, however, believes that sanctions </w:t>
      </w:r>
      <w:r w:rsidR="006839E5">
        <w:rPr>
          <w:rFonts w:ascii="Times New Roman" w:hAnsi="Times New Roman" w:cs="Times New Roman"/>
          <w:color w:val="333333"/>
          <w:sz w:val="24"/>
          <w:szCs w:val="24"/>
          <w:shd w:val="clear" w:color="auto" w:fill="FFFFFF"/>
        </w:rPr>
        <w:t xml:space="preserve">place very severe restrictions on countries, </w:t>
      </w:r>
      <w:r w:rsidR="008D0331">
        <w:rPr>
          <w:rFonts w:ascii="Times New Roman" w:hAnsi="Times New Roman" w:cs="Times New Roman"/>
          <w:color w:val="333333"/>
          <w:sz w:val="24"/>
          <w:szCs w:val="24"/>
          <w:shd w:val="clear" w:color="auto" w:fill="FFFFFF"/>
        </w:rPr>
        <w:t xml:space="preserve">because while they may stop any major problems, these sanctions also adversely affect the lives of the citizens. For example, </w:t>
      </w:r>
      <w:r w:rsidR="004E1272">
        <w:rPr>
          <w:rFonts w:ascii="Times New Roman" w:hAnsi="Times New Roman" w:cs="Times New Roman"/>
          <w:color w:val="333333"/>
          <w:sz w:val="24"/>
          <w:szCs w:val="24"/>
          <w:shd w:val="clear" w:color="auto" w:fill="FFFFFF"/>
        </w:rPr>
        <w:t xml:space="preserve">taking a case study of </w:t>
      </w:r>
      <w:r w:rsidR="00AD267B">
        <w:rPr>
          <w:rFonts w:ascii="Times New Roman" w:hAnsi="Times New Roman" w:cs="Times New Roman"/>
          <w:color w:val="333333"/>
          <w:sz w:val="24"/>
          <w:szCs w:val="24"/>
          <w:shd w:val="clear" w:color="auto" w:fill="FFFFFF"/>
        </w:rPr>
        <w:t>Venezuela, a country dependent mainly on food imports saw a decline in those imports by 91% by 2020, ever since the sanctions placed by the US in 2017. While these sanctions could have been effective at the time of its original placement, they are now ineffective and continue to worsen the lives of Venezuelan citizens. DPRK believes that the severity of the sanctions should be reduced and that their usage should be lessened.</w:t>
      </w:r>
    </w:p>
    <w:p w14:paraId="51ACF849" w14:textId="7A7620AB" w:rsidR="00AD267B" w:rsidRDefault="00AD267B">
      <w:pPr>
        <w:rPr>
          <w:rFonts w:ascii="Times New Roman" w:hAnsi="Times New Roman" w:cs="Times New Roman"/>
          <w:color w:val="363636"/>
          <w:sz w:val="24"/>
          <w:szCs w:val="24"/>
          <w:shd w:val="clear" w:color="auto" w:fill="FFFFFF"/>
        </w:rPr>
      </w:pPr>
      <w:r>
        <w:rPr>
          <w:rFonts w:ascii="Times New Roman" w:hAnsi="Times New Roman" w:cs="Times New Roman"/>
          <w:color w:val="333333"/>
          <w:sz w:val="24"/>
          <w:szCs w:val="24"/>
          <w:shd w:val="clear" w:color="auto" w:fill="FFFFFF"/>
        </w:rPr>
        <w:t>These opinions arise from the fact that</w:t>
      </w:r>
      <w:r w:rsidR="00EB76A0">
        <w:rPr>
          <w:rFonts w:ascii="Times New Roman" w:hAnsi="Times New Roman" w:cs="Times New Roman"/>
          <w:color w:val="333333"/>
          <w:sz w:val="24"/>
          <w:szCs w:val="24"/>
          <w:shd w:val="clear" w:color="auto" w:fill="FFFFFF"/>
        </w:rPr>
        <w:t xml:space="preserve"> DPRK has also been negatively affected by sanctions.</w:t>
      </w:r>
      <w:r w:rsidR="008F094B">
        <w:rPr>
          <w:rFonts w:ascii="Times New Roman" w:hAnsi="Times New Roman" w:cs="Times New Roman"/>
          <w:color w:val="333333"/>
          <w:sz w:val="24"/>
          <w:szCs w:val="24"/>
          <w:shd w:val="clear" w:color="auto" w:fill="FFFFFF"/>
        </w:rPr>
        <w:t xml:space="preserve"> Restrictions were placed on DPRK following </w:t>
      </w:r>
      <w:r w:rsidR="00B21B17">
        <w:rPr>
          <w:rFonts w:ascii="Times New Roman" w:hAnsi="Times New Roman" w:cs="Times New Roman"/>
          <w:color w:val="333333"/>
          <w:sz w:val="24"/>
          <w:szCs w:val="24"/>
          <w:shd w:val="clear" w:color="auto" w:fill="FFFFFF"/>
        </w:rPr>
        <w:t>nuclear tests, the last of which was conducted in 2017. And while at the time, the sanctions may have seemed reasonable they still exist and ruin the lives of DPRK’s citizens to this day. According to a UNICEF report from 2018, 200,000 children already suffer from malnutrition and sanctions place around 60,000 of these children at risk of starvation, mainly due to lack of supplies because of sever restrictions. To support themselves</w:t>
      </w:r>
      <w:r w:rsidR="006236D5">
        <w:rPr>
          <w:rFonts w:ascii="Times New Roman" w:hAnsi="Times New Roman" w:cs="Times New Roman"/>
          <w:color w:val="333333"/>
          <w:sz w:val="24"/>
          <w:szCs w:val="24"/>
          <w:shd w:val="clear" w:color="auto" w:fill="FFFFFF"/>
        </w:rPr>
        <w:t>, DPRK has been trading with China</w:t>
      </w:r>
      <w:r w:rsidR="00111BE3">
        <w:rPr>
          <w:rFonts w:ascii="Times New Roman" w:hAnsi="Times New Roman" w:cs="Times New Roman"/>
          <w:color w:val="333333"/>
          <w:sz w:val="24"/>
          <w:szCs w:val="24"/>
          <w:shd w:val="clear" w:color="auto" w:fill="FFFFFF"/>
        </w:rPr>
        <w:t>, Russia and Iran. F</w:t>
      </w:r>
      <w:r w:rsidR="006236D5">
        <w:rPr>
          <w:rFonts w:ascii="Times New Roman" w:hAnsi="Times New Roman" w:cs="Times New Roman"/>
          <w:color w:val="333333"/>
          <w:sz w:val="24"/>
          <w:szCs w:val="24"/>
          <w:shd w:val="clear" w:color="auto" w:fill="FFFFFF"/>
        </w:rPr>
        <w:t>or example, in 2015, with ZTE</w:t>
      </w:r>
      <w:r w:rsidR="00111BE3">
        <w:rPr>
          <w:rFonts w:ascii="Times New Roman" w:hAnsi="Times New Roman" w:cs="Times New Roman"/>
          <w:color w:val="333333"/>
          <w:sz w:val="24"/>
          <w:szCs w:val="24"/>
          <w:shd w:val="clear" w:color="auto" w:fill="FFFFFF"/>
        </w:rPr>
        <w:t>, a Chinese mobile company,</w:t>
      </w:r>
      <w:r w:rsidR="006236D5">
        <w:rPr>
          <w:rFonts w:ascii="Times New Roman" w:hAnsi="Times New Roman" w:cs="Times New Roman"/>
          <w:color w:val="333333"/>
          <w:sz w:val="24"/>
          <w:szCs w:val="24"/>
          <w:shd w:val="clear" w:color="auto" w:fill="FFFFFF"/>
        </w:rPr>
        <w:t xml:space="preserve"> who shipped about $15 million worth of goods to DPRK,</w:t>
      </w:r>
      <w:r w:rsidR="006236D5" w:rsidRPr="006236D5">
        <w:rPr>
          <w:rFonts w:ascii="Georgia" w:hAnsi="Georgia"/>
          <w:color w:val="363636"/>
          <w:sz w:val="30"/>
          <w:szCs w:val="30"/>
          <w:shd w:val="clear" w:color="auto" w:fill="FFFFFF"/>
        </w:rPr>
        <w:t xml:space="preserve"> </w:t>
      </w:r>
      <w:r w:rsidR="006236D5" w:rsidRPr="006236D5">
        <w:rPr>
          <w:rFonts w:ascii="Times New Roman" w:hAnsi="Times New Roman" w:cs="Times New Roman"/>
          <w:color w:val="363636"/>
          <w:sz w:val="24"/>
          <w:szCs w:val="24"/>
          <w:shd w:val="clear" w:color="auto" w:fill="FFFFFF"/>
        </w:rPr>
        <w:t>according to Chinese customs records viewed via the global trade database company Panjiva</w:t>
      </w:r>
      <w:r w:rsidR="00111BE3">
        <w:rPr>
          <w:rFonts w:ascii="Times New Roman" w:hAnsi="Times New Roman" w:cs="Times New Roman"/>
          <w:color w:val="363636"/>
          <w:sz w:val="24"/>
          <w:szCs w:val="24"/>
          <w:shd w:val="clear" w:color="auto" w:fill="FFFFFF"/>
        </w:rPr>
        <w:t>.</w:t>
      </w:r>
    </w:p>
    <w:p w14:paraId="20D02C2C" w14:textId="3E792274" w:rsidR="00111BE3" w:rsidRDefault="00111BE3">
      <w:pPr>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t>To combat the problem of ineffective and severe sanctions, DPRK suggests that sanctions be one of the last resorts to disputes, besides military action. Moreover, they also support the idea of reducing the severe terms that the sanctions place on countries, causing an acute shortage of supplies, while also lowering economic development. These measures proposed by DPRK will greatly reduce the chances of rebellion, revolt or protests from or within a country and could</w:t>
      </w:r>
      <w:r w:rsidR="001E0E0D">
        <w:rPr>
          <w:rFonts w:ascii="Times New Roman" w:hAnsi="Times New Roman" w:cs="Times New Roman"/>
          <w:color w:val="363636"/>
          <w:sz w:val="24"/>
          <w:szCs w:val="24"/>
          <w:shd w:val="clear" w:color="auto" w:fill="FFFFFF"/>
        </w:rPr>
        <w:t xml:space="preserve"> potentially</w:t>
      </w:r>
      <w:r>
        <w:rPr>
          <w:rFonts w:ascii="Times New Roman" w:hAnsi="Times New Roman" w:cs="Times New Roman"/>
          <w:color w:val="363636"/>
          <w:sz w:val="24"/>
          <w:szCs w:val="24"/>
          <w:shd w:val="clear" w:color="auto" w:fill="FFFFFF"/>
        </w:rPr>
        <w:t xml:space="preserve"> be another step to maintaining international peace</w:t>
      </w:r>
      <w:r w:rsidR="001E0E0D">
        <w:rPr>
          <w:rFonts w:ascii="Times New Roman" w:hAnsi="Times New Roman" w:cs="Times New Roman"/>
          <w:color w:val="363636"/>
          <w:sz w:val="24"/>
          <w:szCs w:val="24"/>
          <w:shd w:val="clear" w:color="auto" w:fill="FFFFFF"/>
        </w:rPr>
        <w:t xml:space="preserve"> and cooperation.</w:t>
      </w:r>
    </w:p>
    <w:p w14:paraId="482B84AC" w14:textId="488D8DBB" w:rsidR="00DD46BB" w:rsidRDefault="00DD46BB">
      <w:pPr>
        <w:rPr>
          <w:rFonts w:ascii="Times New Roman" w:hAnsi="Times New Roman" w:cs="Times New Roman"/>
          <w:color w:val="363636"/>
          <w:sz w:val="24"/>
          <w:szCs w:val="24"/>
          <w:shd w:val="clear" w:color="auto" w:fill="FFFFFF"/>
        </w:rPr>
      </w:pPr>
    </w:p>
    <w:p w14:paraId="79831134" w14:textId="3437E2AA" w:rsidR="00DD46BB" w:rsidRDefault="00DD46BB">
      <w:pPr>
        <w:rPr>
          <w:rFonts w:ascii="Times New Roman" w:hAnsi="Times New Roman" w:cs="Times New Roman"/>
          <w:color w:val="363636"/>
          <w:sz w:val="24"/>
          <w:szCs w:val="24"/>
          <w:shd w:val="clear" w:color="auto" w:fill="FFFFFF"/>
        </w:rPr>
      </w:pPr>
    </w:p>
    <w:p w14:paraId="5EFF6773" w14:textId="0730A2DD" w:rsidR="00DD46BB" w:rsidRDefault="00DD46BB">
      <w:pPr>
        <w:rPr>
          <w:rFonts w:ascii="Times New Roman" w:hAnsi="Times New Roman" w:cs="Times New Roman"/>
          <w:color w:val="363636"/>
          <w:sz w:val="24"/>
          <w:szCs w:val="24"/>
          <w:shd w:val="clear" w:color="auto" w:fill="FFFFFF"/>
        </w:rPr>
      </w:pPr>
    </w:p>
    <w:p w14:paraId="3D11557E" w14:textId="0CB3542B" w:rsidR="00DD46BB" w:rsidRDefault="00DD46BB">
      <w:pPr>
        <w:rPr>
          <w:rFonts w:ascii="Times New Roman" w:hAnsi="Times New Roman" w:cs="Times New Roman"/>
          <w:color w:val="363636"/>
          <w:sz w:val="24"/>
          <w:szCs w:val="24"/>
          <w:shd w:val="clear" w:color="auto" w:fill="FFFFFF"/>
        </w:rPr>
      </w:pPr>
    </w:p>
    <w:p w14:paraId="24D40652" w14:textId="582AAF26" w:rsidR="00DD46BB" w:rsidRDefault="00DD46BB">
      <w:pPr>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t xml:space="preserve">                                                        </w:t>
      </w:r>
    </w:p>
    <w:p w14:paraId="788E2A1B" w14:textId="62430E1C" w:rsidR="00DD46BB" w:rsidRDefault="00DD46BB">
      <w:pPr>
        <w:rPr>
          <w:rFonts w:ascii="Times New Roman" w:hAnsi="Times New Roman" w:cs="Times New Roman"/>
          <w:color w:val="363636"/>
          <w:sz w:val="24"/>
          <w:szCs w:val="24"/>
          <w:shd w:val="clear" w:color="auto" w:fill="FFFFFF"/>
        </w:rPr>
      </w:pPr>
      <w:r>
        <w:rPr>
          <w:rFonts w:ascii="Times New Roman" w:hAnsi="Times New Roman" w:cs="Times New Roman"/>
          <w:color w:val="363636"/>
          <w:sz w:val="24"/>
          <w:szCs w:val="24"/>
          <w:shd w:val="clear" w:color="auto" w:fill="FFFFFF"/>
        </w:rPr>
        <w:lastRenderedPageBreak/>
        <w:t xml:space="preserve">                                                            BIBLIOGRAPHY:</w:t>
      </w:r>
    </w:p>
    <w:p w14:paraId="41813ABD" w14:textId="3B85EACC" w:rsidR="00DD46BB" w:rsidRDefault="001106A3" w:rsidP="00DD46BB">
      <w:pPr>
        <w:pStyle w:val="ListParagraph"/>
        <w:numPr>
          <w:ilvl w:val="0"/>
          <w:numId w:val="1"/>
        </w:numPr>
        <w:rPr>
          <w:rFonts w:ascii="Times New Roman" w:hAnsi="Times New Roman" w:cs="Times New Roman"/>
          <w:color w:val="363636"/>
          <w:sz w:val="24"/>
          <w:szCs w:val="24"/>
          <w:shd w:val="clear" w:color="auto" w:fill="FFFFFF"/>
        </w:rPr>
      </w:pPr>
      <w:hyperlink r:id="rId6" w:history="1">
        <w:r w:rsidR="00DD46BB" w:rsidRPr="00201EB4">
          <w:rPr>
            <w:rStyle w:val="Hyperlink"/>
            <w:rFonts w:ascii="Times New Roman" w:hAnsi="Times New Roman" w:cs="Times New Roman"/>
            <w:sz w:val="24"/>
            <w:szCs w:val="24"/>
            <w:shd w:val="clear" w:color="auto" w:fill="FFFFFF"/>
          </w:rPr>
          <w:t>https://www.nytimes.com/2017/05/12/world/asia/north-korea-sanctions-loopholes-china-united-states-garment-industry.html</w:t>
        </w:r>
      </w:hyperlink>
    </w:p>
    <w:p w14:paraId="474C8F47" w14:textId="7DF10B7E" w:rsidR="00DD46BB" w:rsidRDefault="001106A3" w:rsidP="00DD46BB">
      <w:pPr>
        <w:pStyle w:val="ListParagraph"/>
        <w:numPr>
          <w:ilvl w:val="0"/>
          <w:numId w:val="1"/>
        </w:numPr>
        <w:rPr>
          <w:rFonts w:ascii="Times New Roman" w:hAnsi="Times New Roman" w:cs="Times New Roman"/>
          <w:color w:val="363636"/>
          <w:sz w:val="24"/>
          <w:szCs w:val="24"/>
          <w:shd w:val="clear" w:color="auto" w:fill="FFFFFF"/>
        </w:rPr>
      </w:pPr>
      <w:hyperlink r:id="rId7" w:history="1">
        <w:r w:rsidR="00DD46BB" w:rsidRPr="00201EB4">
          <w:rPr>
            <w:rStyle w:val="Hyperlink"/>
            <w:rFonts w:ascii="Times New Roman" w:hAnsi="Times New Roman" w:cs="Times New Roman"/>
            <w:sz w:val="24"/>
            <w:szCs w:val="24"/>
            <w:shd w:val="clear" w:color="auto" w:fill="FFFFFF"/>
          </w:rPr>
          <w:t>https://koreapeacenow.org/resources/the-humanitarian-impact-of-sanctions-on-north-korea-2/</w:t>
        </w:r>
      </w:hyperlink>
    </w:p>
    <w:p w14:paraId="1F941D16" w14:textId="3F8DBC8D" w:rsidR="00DD46BB" w:rsidRPr="001106A3" w:rsidRDefault="001106A3" w:rsidP="001106A3">
      <w:pPr>
        <w:pStyle w:val="ListParagraph"/>
        <w:numPr>
          <w:ilvl w:val="0"/>
          <w:numId w:val="1"/>
        </w:numPr>
        <w:rPr>
          <w:rFonts w:ascii="Times New Roman" w:hAnsi="Times New Roman" w:cs="Times New Roman"/>
          <w:color w:val="363636"/>
          <w:sz w:val="24"/>
          <w:szCs w:val="24"/>
          <w:shd w:val="clear" w:color="auto" w:fill="FFFFFF"/>
        </w:rPr>
      </w:pPr>
      <w:hyperlink r:id="rId8" w:history="1">
        <w:r w:rsidR="00DD46BB" w:rsidRPr="00201EB4">
          <w:rPr>
            <w:rStyle w:val="Hyperlink"/>
            <w:rFonts w:ascii="Times New Roman" w:hAnsi="Times New Roman" w:cs="Times New Roman"/>
            <w:sz w:val="24"/>
            <w:szCs w:val="24"/>
            <w:shd w:val="clear" w:color="auto" w:fill="FFFFFF"/>
          </w:rPr>
          <w:t>https://peoplesdispatch.org/2023/05/21/economic-sanctions-make-populations-in-targeted-countries-poorer-sicker-and-vulnerable/</w:t>
        </w:r>
      </w:hyperlink>
    </w:p>
    <w:p w14:paraId="07E5157D" w14:textId="77777777" w:rsidR="00111BE3" w:rsidRPr="00111BE3" w:rsidRDefault="00111BE3">
      <w:pPr>
        <w:rPr>
          <w:rFonts w:ascii="Times New Roman" w:hAnsi="Times New Roman" w:cs="Times New Roman"/>
          <w:color w:val="363636"/>
          <w:sz w:val="24"/>
          <w:szCs w:val="24"/>
          <w:shd w:val="clear" w:color="auto" w:fill="FFFFFF"/>
        </w:rPr>
      </w:pPr>
    </w:p>
    <w:p w14:paraId="11C515A4" w14:textId="1D9EE710" w:rsidR="00111BE3" w:rsidRPr="004E1272" w:rsidRDefault="00111BE3">
      <w:pPr>
        <w:rPr>
          <w:rFonts w:ascii="Times New Roman" w:hAnsi="Times New Roman" w:cs="Times New Roman"/>
          <w:color w:val="333333"/>
          <w:sz w:val="24"/>
          <w:szCs w:val="24"/>
          <w:shd w:val="clear" w:color="auto" w:fill="FFFFFF"/>
        </w:rPr>
      </w:pPr>
    </w:p>
    <w:sectPr w:rsidR="00111BE3" w:rsidRPr="004E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1300A"/>
    <w:multiLevelType w:val="hybridMultilevel"/>
    <w:tmpl w:val="06A43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D40"/>
    <w:rsid w:val="000B17AA"/>
    <w:rsid w:val="001106A3"/>
    <w:rsid w:val="00111BE3"/>
    <w:rsid w:val="001E0E0D"/>
    <w:rsid w:val="00331D40"/>
    <w:rsid w:val="004E1272"/>
    <w:rsid w:val="006236D5"/>
    <w:rsid w:val="006839E5"/>
    <w:rsid w:val="008D0331"/>
    <w:rsid w:val="008F094B"/>
    <w:rsid w:val="00AD267B"/>
    <w:rsid w:val="00B21B17"/>
    <w:rsid w:val="00DD46BB"/>
    <w:rsid w:val="00E00DD8"/>
    <w:rsid w:val="00EB76A0"/>
    <w:rsid w:val="00F60BBE"/>
    <w:rsid w:val="00FC07C9"/>
    <w:rsid w:val="00FF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9AA8"/>
  <w15:chartTrackingRefBased/>
  <w15:docId w15:val="{BCD45222-EF4B-4D0A-8823-2BA3BE1E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BB"/>
    <w:pPr>
      <w:ind w:left="720"/>
      <w:contextualSpacing/>
    </w:pPr>
  </w:style>
  <w:style w:type="character" w:styleId="Hyperlink">
    <w:name w:val="Hyperlink"/>
    <w:basedOn w:val="DefaultParagraphFont"/>
    <w:uiPriority w:val="99"/>
    <w:unhideWhenUsed/>
    <w:rsid w:val="00DD46BB"/>
    <w:rPr>
      <w:color w:val="0563C1" w:themeColor="hyperlink"/>
      <w:u w:val="single"/>
    </w:rPr>
  </w:style>
  <w:style w:type="character" w:styleId="UnresolvedMention">
    <w:name w:val="Unresolved Mention"/>
    <w:basedOn w:val="DefaultParagraphFont"/>
    <w:uiPriority w:val="99"/>
    <w:semiHidden/>
    <w:unhideWhenUsed/>
    <w:rsid w:val="00DD4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sdispatch.org/2023/05/21/economic-sanctions-make-populations-in-targeted-countries-poorer-sicker-and-vulnerable/" TargetMode="External"/><Relationship Id="rId3" Type="http://schemas.openxmlformats.org/officeDocument/2006/relationships/styles" Target="styles.xml"/><Relationship Id="rId7" Type="http://schemas.openxmlformats.org/officeDocument/2006/relationships/hyperlink" Target="https://koreapeacenow.org/resources/the-humanitarian-impact-of-sanctions-on-north-kore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times.com/2017/05/12/world/asia/north-korea-sanctions-loopholes-china-united-states-garment-industry.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D470D-62AB-487E-BEF9-40845C69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3</cp:revision>
  <dcterms:created xsi:type="dcterms:W3CDTF">2024-04-15T10:22:00Z</dcterms:created>
  <dcterms:modified xsi:type="dcterms:W3CDTF">2024-04-17T03:18:00Z</dcterms:modified>
</cp:coreProperties>
</file>