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97E17" w14:textId="75E92615" w:rsidR="00D26A0A" w:rsidRPr="00D37385" w:rsidRDefault="00D26A0A" w:rsidP="00D26A0A">
      <w:pPr>
        <w:rPr>
          <w:rFonts w:asciiTheme="majorBidi" w:hAnsiTheme="majorBidi" w:cstheme="majorBidi"/>
        </w:rPr>
      </w:pPr>
      <w:r w:rsidRPr="00D37385">
        <w:rPr>
          <w:rFonts w:asciiTheme="majorBidi" w:hAnsiTheme="majorBidi" w:cstheme="majorBidi"/>
        </w:rPr>
        <w:t>Delegate Name:</w:t>
      </w:r>
      <w:r w:rsidR="00E22195" w:rsidRPr="00D37385">
        <w:rPr>
          <w:rFonts w:asciiTheme="majorBidi" w:hAnsiTheme="majorBidi" w:cstheme="majorBidi"/>
        </w:rPr>
        <w:t xml:space="preserve"> Brinda Nimavat </w:t>
      </w:r>
    </w:p>
    <w:p w14:paraId="537347C7" w14:textId="58724DC2" w:rsidR="00D26A0A" w:rsidRPr="00D37385" w:rsidRDefault="00D26A0A" w:rsidP="00D26A0A">
      <w:pPr>
        <w:rPr>
          <w:rFonts w:asciiTheme="majorBidi" w:hAnsiTheme="majorBidi" w:cstheme="majorBidi"/>
        </w:rPr>
      </w:pPr>
      <w:r w:rsidRPr="00D37385">
        <w:rPr>
          <w:rFonts w:asciiTheme="majorBidi" w:hAnsiTheme="majorBidi" w:cstheme="majorBidi"/>
        </w:rPr>
        <w:t>Country:</w:t>
      </w:r>
      <w:r w:rsidR="00E22195" w:rsidRPr="00D37385">
        <w:rPr>
          <w:rFonts w:asciiTheme="majorBidi" w:hAnsiTheme="majorBidi" w:cstheme="majorBidi"/>
        </w:rPr>
        <w:t xml:space="preserve"> Guyana </w:t>
      </w:r>
    </w:p>
    <w:p w14:paraId="4AB873C5" w14:textId="5DC0AF08" w:rsidR="00D26A0A" w:rsidRPr="00D37385" w:rsidRDefault="00D26A0A" w:rsidP="00D26A0A">
      <w:pPr>
        <w:rPr>
          <w:rFonts w:asciiTheme="majorBidi" w:hAnsiTheme="majorBidi" w:cstheme="majorBidi"/>
        </w:rPr>
      </w:pPr>
      <w:r w:rsidRPr="00D37385">
        <w:rPr>
          <w:rFonts w:asciiTheme="majorBidi" w:hAnsiTheme="majorBidi" w:cstheme="majorBidi"/>
        </w:rPr>
        <w:t xml:space="preserve">Institution: </w:t>
      </w:r>
      <w:r w:rsidR="00E22195" w:rsidRPr="00D37385">
        <w:rPr>
          <w:rFonts w:asciiTheme="majorBidi" w:hAnsiTheme="majorBidi" w:cstheme="majorBidi"/>
        </w:rPr>
        <w:t>Indian School Al Ghubra</w:t>
      </w:r>
      <w:r w:rsidRPr="00D37385">
        <w:rPr>
          <w:rFonts w:asciiTheme="majorBidi" w:hAnsiTheme="majorBidi" w:cstheme="majorBidi"/>
        </w:rPr>
        <w:t xml:space="preserve"> </w:t>
      </w:r>
    </w:p>
    <w:p w14:paraId="3116B33F" w14:textId="2AB21E2A" w:rsidR="00D26A0A" w:rsidRPr="00D37385" w:rsidRDefault="00D26A0A" w:rsidP="00D26A0A">
      <w:pPr>
        <w:rPr>
          <w:rFonts w:asciiTheme="majorBidi" w:hAnsiTheme="majorBidi" w:cstheme="majorBidi"/>
        </w:rPr>
      </w:pPr>
      <w:r w:rsidRPr="00D37385">
        <w:rPr>
          <w:rFonts w:asciiTheme="majorBidi" w:hAnsiTheme="majorBidi" w:cstheme="majorBidi"/>
        </w:rPr>
        <w:t xml:space="preserve">Topic: </w:t>
      </w:r>
      <w:r w:rsidR="004332D2" w:rsidRPr="00D37385">
        <w:rPr>
          <w:rFonts w:asciiTheme="majorBidi" w:hAnsiTheme="majorBidi" w:cstheme="majorBidi"/>
        </w:rPr>
        <w:t xml:space="preserve">Providing Stable Medical supplies to regions in need </w:t>
      </w:r>
    </w:p>
    <w:p w14:paraId="2D80326A" w14:textId="47EDAC6D" w:rsidR="004332D2" w:rsidRPr="00D37385" w:rsidRDefault="00082EF7" w:rsidP="00DC170A">
      <w:pPr>
        <w:jc w:val="both"/>
        <w:rPr>
          <w:rFonts w:asciiTheme="majorBidi" w:hAnsiTheme="majorBidi" w:cstheme="majorBidi"/>
        </w:rPr>
      </w:pPr>
      <w:r w:rsidRPr="00D37385">
        <w:rPr>
          <w:rFonts w:asciiTheme="majorBidi" w:hAnsiTheme="majorBidi" w:cstheme="majorBidi"/>
        </w:rPr>
        <w:t xml:space="preserve">“Providing </w:t>
      </w:r>
      <w:r w:rsidR="00DC170A">
        <w:rPr>
          <w:rFonts w:asciiTheme="majorBidi" w:hAnsiTheme="majorBidi" w:cstheme="majorBidi"/>
        </w:rPr>
        <w:t>entire</w:t>
      </w:r>
      <w:r w:rsidRPr="00D37385">
        <w:rPr>
          <w:rFonts w:asciiTheme="majorBidi" w:hAnsiTheme="majorBidi" w:cstheme="majorBidi"/>
        </w:rPr>
        <w:t xml:space="preserve"> population with quality, accessible, and equitable </w:t>
      </w:r>
      <w:r w:rsidR="00DC170A">
        <w:rPr>
          <w:rFonts w:asciiTheme="majorBidi" w:hAnsiTheme="majorBidi" w:cstheme="majorBidi"/>
        </w:rPr>
        <w:t xml:space="preserve">medical </w:t>
      </w:r>
      <w:r w:rsidRPr="00D37385">
        <w:rPr>
          <w:rFonts w:asciiTheme="majorBidi" w:hAnsiTheme="majorBidi" w:cstheme="majorBidi"/>
        </w:rPr>
        <w:t xml:space="preserve">services so that they can be among the healthiest in the Caribbean, through an IHSDN approach. </w:t>
      </w:r>
      <w:proofErr w:type="gramStart"/>
      <w:r w:rsidRPr="00D37385">
        <w:rPr>
          <w:rFonts w:asciiTheme="majorBidi" w:hAnsiTheme="majorBidi" w:cstheme="majorBidi"/>
        </w:rPr>
        <w:t>“ –</w:t>
      </w:r>
      <w:proofErr w:type="gramEnd"/>
      <w:r w:rsidRPr="00D37385">
        <w:rPr>
          <w:rFonts w:asciiTheme="majorBidi" w:hAnsiTheme="majorBidi" w:cstheme="majorBidi"/>
        </w:rPr>
        <w:t xml:space="preserve"> Daniel Albrecht, Advisor, Health Systems and Services, PAHO</w:t>
      </w:r>
    </w:p>
    <w:p w14:paraId="230CC496" w14:textId="54AFAC55" w:rsidR="00082EF7" w:rsidRPr="00D37385" w:rsidRDefault="00082EF7" w:rsidP="00DC170A">
      <w:pPr>
        <w:jc w:val="both"/>
        <w:rPr>
          <w:rFonts w:asciiTheme="majorBidi" w:hAnsiTheme="majorBidi" w:cstheme="majorBidi"/>
        </w:rPr>
      </w:pPr>
      <w:r w:rsidRPr="00D37385">
        <w:rPr>
          <w:rFonts w:asciiTheme="majorBidi" w:hAnsiTheme="majorBidi" w:cstheme="majorBidi"/>
        </w:rPr>
        <w:t xml:space="preserve">Guyana spreads across 83,000 square miles, in which 90% of the population resides in coastal areas and the remaining 10% in the hinterland regions, where the topography of the land makes it hard to </w:t>
      </w:r>
      <w:r w:rsidR="00724BB2" w:rsidRPr="00D37385">
        <w:rPr>
          <w:rFonts w:asciiTheme="majorBidi" w:hAnsiTheme="majorBidi" w:cstheme="majorBidi"/>
        </w:rPr>
        <w:t>pass through</w:t>
      </w:r>
      <w:r w:rsidRPr="00D37385">
        <w:rPr>
          <w:rFonts w:asciiTheme="majorBidi" w:hAnsiTheme="majorBidi" w:cstheme="majorBidi"/>
        </w:rPr>
        <w:t xml:space="preserve">, posing a barrier to access </w:t>
      </w:r>
      <w:r w:rsidR="00DC170A">
        <w:rPr>
          <w:rFonts w:asciiTheme="majorBidi" w:hAnsiTheme="majorBidi" w:cstheme="majorBidi"/>
        </w:rPr>
        <w:t>health</w:t>
      </w:r>
      <w:r w:rsidRPr="00D37385">
        <w:rPr>
          <w:rFonts w:asciiTheme="majorBidi" w:hAnsiTheme="majorBidi" w:cstheme="majorBidi"/>
        </w:rPr>
        <w:t xml:space="preserve">care. In Guyana, majority of </w:t>
      </w:r>
      <w:r w:rsidR="00724BB2">
        <w:rPr>
          <w:rFonts w:asciiTheme="majorBidi" w:hAnsiTheme="majorBidi" w:cstheme="majorBidi"/>
        </w:rPr>
        <w:t xml:space="preserve">the </w:t>
      </w:r>
      <w:r w:rsidRPr="00D37385">
        <w:rPr>
          <w:rFonts w:asciiTheme="majorBidi" w:hAnsiTheme="majorBidi" w:cstheme="majorBidi"/>
        </w:rPr>
        <w:t xml:space="preserve">people who do not currently have access to </w:t>
      </w:r>
      <w:r w:rsidR="00DC170A">
        <w:rPr>
          <w:rFonts w:asciiTheme="majorBidi" w:hAnsiTheme="majorBidi" w:cstheme="majorBidi"/>
        </w:rPr>
        <w:t>health</w:t>
      </w:r>
      <w:r w:rsidRPr="00D37385">
        <w:rPr>
          <w:rFonts w:asciiTheme="majorBidi" w:hAnsiTheme="majorBidi" w:cstheme="majorBidi"/>
        </w:rPr>
        <w:t>care are marginalized or are in situations of vulnerability. Therefore, emphasis must be placed on tackling the determinants of health which underpin vulnerability, and on community-based services to ensure equitable access to good quality health services among remote and marginalized populations.</w:t>
      </w:r>
    </w:p>
    <w:p w14:paraId="4940F692" w14:textId="064A84C8" w:rsidR="00082EF7" w:rsidRPr="00D37385" w:rsidRDefault="00D37385" w:rsidP="00DC170A">
      <w:pPr>
        <w:jc w:val="both"/>
        <w:rPr>
          <w:rFonts w:asciiTheme="majorBidi" w:hAnsiTheme="majorBidi" w:cstheme="majorBidi"/>
        </w:rPr>
      </w:pPr>
      <w:r w:rsidRPr="00D37385">
        <w:rPr>
          <w:rFonts w:asciiTheme="majorBidi" w:hAnsiTheme="majorBidi" w:cstheme="majorBidi"/>
        </w:rPr>
        <w:t>P</w:t>
      </w:r>
      <w:r w:rsidRPr="00D37385">
        <w:rPr>
          <w:rFonts w:asciiTheme="majorBidi" w:hAnsiTheme="majorBidi" w:cstheme="majorBidi"/>
        </w:rPr>
        <w:t>AHO/WHO's proactive approach towards COVID-19 in Guyana is evident through their early initiation of awareness campaigns months before the first case, collaborating with the Ministry of Health to disseminate information and educate the public. Their efforts extended to hosting webinars with journalists and specialists to promote responsible reporting and combat misinformation, despite challenges posed by political situations. Redirecting resources towards the pandemic response, including postponing events like the Annual Media Awards, reflects their prioritization of urgent needs. While the pandemic slowed down the execution of their Biennial Work Plan, PAHO/WHO proposed a health promotion strategy to align with the long-term objectives outlined in Health Vision 2030, demonstrating adaptability and a commitment to supporting public health beyond crises</w:t>
      </w:r>
      <w:r w:rsidRPr="00D37385">
        <w:rPr>
          <w:rFonts w:asciiTheme="majorBidi" w:hAnsiTheme="majorBidi" w:cstheme="majorBidi"/>
        </w:rPr>
        <w:t>.</w:t>
      </w:r>
    </w:p>
    <w:p w14:paraId="00CCC9FF" w14:textId="73D48E39" w:rsidR="00082EF7" w:rsidRPr="00D37385" w:rsidRDefault="00AB166C" w:rsidP="00DC170A">
      <w:pPr>
        <w:jc w:val="both"/>
        <w:rPr>
          <w:rFonts w:asciiTheme="majorBidi" w:hAnsiTheme="majorBidi" w:cstheme="majorBidi"/>
        </w:rPr>
      </w:pPr>
      <w:r w:rsidRPr="00D37385">
        <w:rPr>
          <w:rFonts w:asciiTheme="majorBidi" w:hAnsiTheme="majorBidi" w:cstheme="majorBidi"/>
        </w:rPr>
        <w:t>PAHO/WHO has been assisting the Ministry of Health to work toward achieving universal health care, as this is one of the pillars in the country’s national health strategy. The strategy uses an Integrated Health Service Delivery Network (IHSDN) approach as one of the principal operational expressions of primary health care-based health systems at the health services level. This helps to make several of its most essential elements a reality, such as universal health coverage and access; first contact, comprehensive, integrated, and continuous care; appropriate care; optimal organization and management; family and community orientation; and intersectoral action, among others.</w:t>
      </w:r>
    </w:p>
    <w:p w14:paraId="62C21AD1" w14:textId="7EA0E41C" w:rsidR="00D37385" w:rsidRDefault="00D37385" w:rsidP="00D26A0A">
      <w:pPr>
        <w:rPr>
          <w:rFonts w:asciiTheme="majorBidi" w:hAnsiTheme="majorBidi" w:cstheme="majorBidi"/>
        </w:rPr>
      </w:pPr>
    </w:p>
    <w:p w14:paraId="7D5C13B5" w14:textId="77777777" w:rsidR="00D37385" w:rsidRDefault="00D37385">
      <w:pPr>
        <w:rPr>
          <w:rFonts w:asciiTheme="majorBidi" w:hAnsiTheme="majorBidi" w:cstheme="majorBidi"/>
        </w:rPr>
      </w:pPr>
      <w:r>
        <w:rPr>
          <w:rFonts w:asciiTheme="majorBidi" w:hAnsiTheme="majorBidi" w:cstheme="majorBidi"/>
        </w:rPr>
        <w:br w:type="page"/>
      </w:r>
    </w:p>
    <w:p w14:paraId="3F175EE9" w14:textId="579E5E78" w:rsidR="00082EF7" w:rsidRDefault="00D37385" w:rsidP="00D26A0A">
      <w:pPr>
        <w:rPr>
          <w:rFonts w:asciiTheme="majorBidi" w:hAnsiTheme="majorBidi" w:cstheme="majorBidi"/>
          <w:b/>
          <w:bCs/>
        </w:rPr>
      </w:pPr>
      <w:r w:rsidRPr="00D37385">
        <w:rPr>
          <w:rFonts w:asciiTheme="majorBidi" w:hAnsiTheme="majorBidi" w:cstheme="majorBidi"/>
          <w:b/>
          <w:bCs/>
        </w:rPr>
        <w:lastRenderedPageBreak/>
        <w:t>BIBLIOGRAPHY</w:t>
      </w:r>
    </w:p>
    <w:p w14:paraId="28266BC3" w14:textId="2F2D065F" w:rsidR="00D37385" w:rsidRPr="00D37385" w:rsidRDefault="00D37385" w:rsidP="00D37385">
      <w:pPr>
        <w:pStyle w:val="ListParagraph"/>
        <w:numPr>
          <w:ilvl w:val="0"/>
          <w:numId w:val="2"/>
        </w:numPr>
        <w:rPr>
          <w:rFonts w:asciiTheme="majorBidi" w:hAnsiTheme="majorBidi" w:cstheme="majorBidi"/>
        </w:rPr>
      </w:pPr>
      <w:hyperlink r:id="rId5" w:history="1">
        <w:r w:rsidRPr="004F611F">
          <w:rPr>
            <w:rStyle w:val="Hyperlink"/>
            <w:rFonts w:asciiTheme="majorBidi" w:hAnsiTheme="majorBidi" w:cstheme="majorBidi"/>
          </w:rPr>
          <w:t>https://iris.paho.org/bitstream/handle/10665.2/54811/PAHOGUY210001_eng.pdf?sequence=1&amp;isAllowed=y</w:t>
        </w:r>
      </w:hyperlink>
    </w:p>
    <w:p w14:paraId="3C8C04BC" w14:textId="344C2572" w:rsidR="00D37385" w:rsidRDefault="00D37385" w:rsidP="00D37385">
      <w:pPr>
        <w:pStyle w:val="ListParagraph"/>
        <w:numPr>
          <w:ilvl w:val="0"/>
          <w:numId w:val="2"/>
        </w:num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HYPERLINK "</w:instrText>
      </w:r>
      <w:r w:rsidRPr="00D37385">
        <w:rPr>
          <w:rFonts w:asciiTheme="majorBidi" w:hAnsiTheme="majorBidi" w:cstheme="majorBidi"/>
        </w:rPr>
        <w:instrText>https://www.health.gov.gy/images/documents/Guyana%20COVID-19%20Emergency%20Response%20Project%20PY175268/Interim_Health_and_Safety_Guidelines.pdf</w:instrText>
      </w:r>
      <w:r>
        <w:rPr>
          <w:rFonts w:asciiTheme="majorBidi" w:hAnsiTheme="majorBidi" w:cstheme="majorBidi"/>
        </w:rPr>
        <w:instrText>"</w:instrText>
      </w:r>
      <w:r>
        <w:rPr>
          <w:rFonts w:asciiTheme="majorBidi" w:hAnsiTheme="majorBidi" w:cstheme="majorBidi"/>
        </w:rPr>
        <w:fldChar w:fldCharType="separate"/>
      </w:r>
      <w:r w:rsidRPr="004F611F">
        <w:rPr>
          <w:rStyle w:val="Hyperlink"/>
          <w:rFonts w:asciiTheme="majorBidi" w:hAnsiTheme="majorBidi" w:cstheme="majorBidi"/>
        </w:rPr>
        <w:t>https://www.health.gov.gy/images/documents/Guyana%20COVID-19%20Emergency%20Response%20Project%20PY175268/Interim_Health_and_Safety_Guidelines.pdf</w:t>
      </w:r>
      <w:r>
        <w:rPr>
          <w:rFonts w:asciiTheme="majorBidi" w:hAnsiTheme="majorBidi" w:cstheme="majorBidi"/>
        </w:rPr>
        <w:fldChar w:fldCharType="end"/>
      </w:r>
    </w:p>
    <w:p w14:paraId="476F0370" w14:textId="130855C9" w:rsidR="00D37385" w:rsidRDefault="00D37385" w:rsidP="00D37385">
      <w:pPr>
        <w:pStyle w:val="ListParagraph"/>
        <w:numPr>
          <w:ilvl w:val="0"/>
          <w:numId w:val="2"/>
        </w:numPr>
        <w:rPr>
          <w:rFonts w:asciiTheme="majorBidi" w:hAnsiTheme="majorBidi" w:cstheme="majorBidi"/>
        </w:rPr>
      </w:pPr>
      <w:hyperlink r:id="rId6" w:history="1">
        <w:r w:rsidRPr="004F611F">
          <w:rPr>
            <w:rStyle w:val="Hyperlink"/>
            <w:rFonts w:asciiTheme="majorBidi" w:hAnsiTheme="majorBidi" w:cstheme="majorBidi"/>
          </w:rPr>
          <w:t>https://iris.who.int/bitstream/handle/10665/258607/ccs-guy-2016-2020-en.pdf;jsessionid=6CC3084F9A2A9A896BB127E0807824A6?sequence=1</w:t>
        </w:r>
      </w:hyperlink>
    </w:p>
    <w:p w14:paraId="6286478A" w14:textId="77777777" w:rsidR="00D37385" w:rsidRPr="00D37385" w:rsidRDefault="00D37385" w:rsidP="00D37385">
      <w:pPr>
        <w:pStyle w:val="ListParagraph"/>
        <w:ind w:left="1440"/>
        <w:rPr>
          <w:rFonts w:asciiTheme="majorBidi" w:hAnsiTheme="majorBidi" w:cstheme="majorBidi"/>
        </w:rPr>
      </w:pPr>
    </w:p>
    <w:sectPr w:rsidR="00D37385" w:rsidRPr="00D37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84C5D"/>
    <w:multiLevelType w:val="hybridMultilevel"/>
    <w:tmpl w:val="A2622D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B772495"/>
    <w:multiLevelType w:val="hybridMultilevel"/>
    <w:tmpl w:val="21D8A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7416201">
    <w:abstractNumId w:val="1"/>
  </w:num>
  <w:num w:numId="2" w16cid:durableId="1575312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EA9"/>
    <w:rsid w:val="00082EF7"/>
    <w:rsid w:val="004332D2"/>
    <w:rsid w:val="00724BB2"/>
    <w:rsid w:val="00AB166C"/>
    <w:rsid w:val="00D26A0A"/>
    <w:rsid w:val="00D37385"/>
    <w:rsid w:val="00D92EA9"/>
    <w:rsid w:val="00DC170A"/>
    <w:rsid w:val="00E22195"/>
    <w:rsid w:val="00E62A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AA8A"/>
  <w15:chartTrackingRefBased/>
  <w15:docId w15:val="{D1059536-9072-4254-A08A-F35C44F7B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E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2E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2E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2E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2E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2E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E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E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E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E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2E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2E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2E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2E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2E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E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E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EA9"/>
    <w:rPr>
      <w:rFonts w:eastAsiaTheme="majorEastAsia" w:cstheme="majorBidi"/>
      <w:color w:val="272727" w:themeColor="text1" w:themeTint="D8"/>
    </w:rPr>
  </w:style>
  <w:style w:type="paragraph" w:styleId="Title">
    <w:name w:val="Title"/>
    <w:basedOn w:val="Normal"/>
    <w:next w:val="Normal"/>
    <w:link w:val="TitleChar"/>
    <w:uiPriority w:val="10"/>
    <w:qFormat/>
    <w:rsid w:val="00D92E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E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E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E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EA9"/>
    <w:pPr>
      <w:spacing w:before="160"/>
      <w:jc w:val="center"/>
    </w:pPr>
    <w:rPr>
      <w:i/>
      <w:iCs/>
      <w:color w:val="404040" w:themeColor="text1" w:themeTint="BF"/>
    </w:rPr>
  </w:style>
  <w:style w:type="character" w:customStyle="1" w:styleId="QuoteChar">
    <w:name w:val="Quote Char"/>
    <w:basedOn w:val="DefaultParagraphFont"/>
    <w:link w:val="Quote"/>
    <w:uiPriority w:val="29"/>
    <w:rsid w:val="00D92EA9"/>
    <w:rPr>
      <w:i/>
      <w:iCs/>
      <w:color w:val="404040" w:themeColor="text1" w:themeTint="BF"/>
    </w:rPr>
  </w:style>
  <w:style w:type="paragraph" w:styleId="ListParagraph">
    <w:name w:val="List Paragraph"/>
    <w:basedOn w:val="Normal"/>
    <w:uiPriority w:val="34"/>
    <w:qFormat/>
    <w:rsid w:val="00D92EA9"/>
    <w:pPr>
      <w:ind w:left="720"/>
      <w:contextualSpacing/>
    </w:pPr>
  </w:style>
  <w:style w:type="character" w:styleId="IntenseEmphasis">
    <w:name w:val="Intense Emphasis"/>
    <w:basedOn w:val="DefaultParagraphFont"/>
    <w:uiPriority w:val="21"/>
    <w:qFormat/>
    <w:rsid w:val="00D92EA9"/>
    <w:rPr>
      <w:i/>
      <w:iCs/>
      <w:color w:val="0F4761" w:themeColor="accent1" w:themeShade="BF"/>
    </w:rPr>
  </w:style>
  <w:style w:type="paragraph" w:styleId="IntenseQuote">
    <w:name w:val="Intense Quote"/>
    <w:basedOn w:val="Normal"/>
    <w:next w:val="Normal"/>
    <w:link w:val="IntenseQuoteChar"/>
    <w:uiPriority w:val="30"/>
    <w:qFormat/>
    <w:rsid w:val="00D92E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2EA9"/>
    <w:rPr>
      <w:i/>
      <w:iCs/>
      <w:color w:val="0F4761" w:themeColor="accent1" w:themeShade="BF"/>
    </w:rPr>
  </w:style>
  <w:style w:type="character" w:styleId="IntenseReference">
    <w:name w:val="Intense Reference"/>
    <w:basedOn w:val="DefaultParagraphFont"/>
    <w:uiPriority w:val="32"/>
    <w:qFormat/>
    <w:rsid w:val="00D92EA9"/>
    <w:rPr>
      <w:b/>
      <w:bCs/>
      <w:smallCaps/>
      <w:color w:val="0F4761" w:themeColor="accent1" w:themeShade="BF"/>
      <w:spacing w:val="5"/>
    </w:rPr>
  </w:style>
  <w:style w:type="paragraph" w:styleId="NormalWeb">
    <w:name w:val="Normal (Web)"/>
    <w:basedOn w:val="Normal"/>
    <w:uiPriority w:val="99"/>
    <w:semiHidden/>
    <w:unhideWhenUsed/>
    <w:rsid w:val="00AB166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AB166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B166C"/>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D37385"/>
    <w:rPr>
      <w:color w:val="467886" w:themeColor="hyperlink"/>
      <w:u w:val="single"/>
    </w:rPr>
  </w:style>
  <w:style w:type="character" w:styleId="UnresolvedMention">
    <w:name w:val="Unresolved Mention"/>
    <w:basedOn w:val="DefaultParagraphFont"/>
    <w:uiPriority w:val="99"/>
    <w:semiHidden/>
    <w:unhideWhenUsed/>
    <w:rsid w:val="00D37385"/>
    <w:rPr>
      <w:color w:val="605E5C"/>
      <w:shd w:val="clear" w:color="auto" w:fill="E1DFDD"/>
    </w:rPr>
  </w:style>
  <w:style w:type="character" w:styleId="FollowedHyperlink">
    <w:name w:val="FollowedHyperlink"/>
    <w:basedOn w:val="DefaultParagraphFont"/>
    <w:uiPriority w:val="99"/>
    <w:semiHidden/>
    <w:unhideWhenUsed/>
    <w:rsid w:val="00D3738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430264">
      <w:bodyDiv w:val="1"/>
      <w:marLeft w:val="0"/>
      <w:marRight w:val="0"/>
      <w:marTop w:val="0"/>
      <w:marBottom w:val="0"/>
      <w:divBdr>
        <w:top w:val="none" w:sz="0" w:space="0" w:color="auto"/>
        <w:left w:val="none" w:sz="0" w:space="0" w:color="auto"/>
        <w:bottom w:val="none" w:sz="0" w:space="0" w:color="auto"/>
        <w:right w:val="none" w:sz="0" w:space="0" w:color="auto"/>
      </w:divBdr>
      <w:divsChild>
        <w:div w:id="933048930">
          <w:marLeft w:val="0"/>
          <w:marRight w:val="0"/>
          <w:marTop w:val="0"/>
          <w:marBottom w:val="0"/>
          <w:divBdr>
            <w:top w:val="single" w:sz="2" w:space="0" w:color="E3E3E3"/>
            <w:left w:val="single" w:sz="2" w:space="0" w:color="E3E3E3"/>
            <w:bottom w:val="single" w:sz="2" w:space="0" w:color="E3E3E3"/>
            <w:right w:val="single" w:sz="2" w:space="0" w:color="E3E3E3"/>
          </w:divBdr>
          <w:divsChild>
            <w:div w:id="732506847">
              <w:marLeft w:val="0"/>
              <w:marRight w:val="0"/>
              <w:marTop w:val="0"/>
              <w:marBottom w:val="0"/>
              <w:divBdr>
                <w:top w:val="single" w:sz="2" w:space="0" w:color="E3E3E3"/>
                <w:left w:val="single" w:sz="2" w:space="0" w:color="E3E3E3"/>
                <w:bottom w:val="single" w:sz="2" w:space="0" w:color="E3E3E3"/>
                <w:right w:val="single" w:sz="2" w:space="0" w:color="E3E3E3"/>
              </w:divBdr>
              <w:divsChild>
                <w:div w:id="765661566">
                  <w:marLeft w:val="0"/>
                  <w:marRight w:val="0"/>
                  <w:marTop w:val="0"/>
                  <w:marBottom w:val="0"/>
                  <w:divBdr>
                    <w:top w:val="single" w:sz="2" w:space="0" w:color="E3E3E3"/>
                    <w:left w:val="single" w:sz="2" w:space="0" w:color="E3E3E3"/>
                    <w:bottom w:val="single" w:sz="2" w:space="0" w:color="E3E3E3"/>
                    <w:right w:val="single" w:sz="2" w:space="0" w:color="E3E3E3"/>
                  </w:divBdr>
                  <w:divsChild>
                    <w:div w:id="1310403548">
                      <w:marLeft w:val="0"/>
                      <w:marRight w:val="0"/>
                      <w:marTop w:val="0"/>
                      <w:marBottom w:val="0"/>
                      <w:divBdr>
                        <w:top w:val="single" w:sz="2" w:space="0" w:color="E3E3E3"/>
                        <w:left w:val="single" w:sz="2" w:space="0" w:color="E3E3E3"/>
                        <w:bottom w:val="single" w:sz="2" w:space="0" w:color="E3E3E3"/>
                        <w:right w:val="single" w:sz="2" w:space="0" w:color="E3E3E3"/>
                      </w:divBdr>
                      <w:divsChild>
                        <w:div w:id="414790915">
                          <w:marLeft w:val="0"/>
                          <w:marRight w:val="0"/>
                          <w:marTop w:val="0"/>
                          <w:marBottom w:val="0"/>
                          <w:divBdr>
                            <w:top w:val="single" w:sz="2" w:space="0" w:color="E3E3E3"/>
                            <w:left w:val="single" w:sz="2" w:space="0" w:color="E3E3E3"/>
                            <w:bottom w:val="single" w:sz="2" w:space="0" w:color="E3E3E3"/>
                            <w:right w:val="single" w:sz="2" w:space="0" w:color="E3E3E3"/>
                          </w:divBdr>
                          <w:divsChild>
                            <w:div w:id="424106932">
                              <w:marLeft w:val="0"/>
                              <w:marRight w:val="0"/>
                              <w:marTop w:val="0"/>
                              <w:marBottom w:val="0"/>
                              <w:divBdr>
                                <w:top w:val="single" w:sz="2" w:space="0" w:color="E3E3E3"/>
                                <w:left w:val="single" w:sz="2" w:space="0" w:color="E3E3E3"/>
                                <w:bottom w:val="single" w:sz="2" w:space="0" w:color="E3E3E3"/>
                                <w:right w:val="single" w:sz="2" w:space="0" w:color="E3E3E3"/>
                              </w:divBdr>
                              <w:divsChild>
                                <w:div w:id="1475412139">
                                  <w:marLeft w:val="0"/>
                                  <w:marRight w:val="0"/>
                                  <w:marTop w:val="100"/>
                                  <w:marBottom w:val="100"/>
                                  <w:divBdr>
                                    <w:top w:val="single" w:sz="2" w:space="0" w:color="E3E3E3"/>
                                    <w:left w:val="single" w:sz="2" w:space="0" w:color="E3E3E3"/>
                                    <w:bottom w:val="single" w:sz="2" w:space="0" w:color="E3E3E3"/>
                                    <w:right w:val="single" w:sz="2" w:space="0" w:color="E3E3E3"/>
                                  </w:divBdr>
                                  <w:divsChild>
                                    <w:div w:id="185944822">
                                      <w:marLeft w:val="0"/>
                                      <w:marRight w:val="0"/>
                                      <w:marTop w:val="0"/>
                                      <w:marBottom w:val="0"/>
                                      <w:divBdr>
                                        <w:top w:val="single" w:sz="2" w:space="0" w:color="E3E3E3"/>
                                        <w:left w:val="single" w:sz="2" w:space="0" w:color="E3E3E3"/>
                                        <w:bottom w:val="single" w:sz="2" w:space="0" w:color="E3E3E3"/>
                                        <w:right w:val="single" w:sz="2" w:space="0" w:color="E3E3E3"/>
                                      </w:divBdr>
                                      <w:divsChild>
                                        <w:div w:id="921256588">
                                          <w:marLeft w:val="0"/>
                                          <w:marRight w:val="0"/>
                                          <w:marTop w:val="0"/>
                                          <w:marBottom w:val="0"/>
                                          <w:divBdr>
                                            <w:top w:val="single" w:sz="2" w:space="0" w:color="E3E3E3"/>
                                            <w:left w:val="single" w:sz="2" w:space="0" w:color="E3E3E3"/>
                                            <w:bottom w:val="single" w:sz="2" w:space="0" w:color="E3E3E3"/>
                                            <w:right w:val="single" w:sz="2" w:space="0" w:color="E3E3E3"/>
                                          </w:divBdr>
                                          <w:divsChild>
                                            <w:div w:id="978071100">
                                              <w:marLeft w:val="0"/>
                                              <w:marRight w:val="0"/>
                                              <w:marTop w:val="0"/>
                                              <w:marBottom w:val="0"/>
                                              <w:divBdr>
                                                <w:top w:val="single" w:sz="2" w:space="0" w:color="E3E3E3"/>
                                                <w:left w:val="single" w:sz="2" w:space="0" w:color="E3E3E3"/>
                                                <w:bottom w:val="single" w:sz="2" w:space="0" w:color="E3E3E3"/>
                                                <w:right w:val="single" w:sz="2" w:space="0" w:color="E3E3E3"/>
                                              </w:divBdr>
                                              <w:divsChild>
                                                <w:div w:id="832640964">
                                                  <w:marLeft w:val="0"/>
                                                  <w:marRight w:val="0"/>
                                                  <w:marTop w:val="0"/>
                                                  <w:marBottom w:val="0"/>
                                                  <w:divBdr>
                                                    <w:top w:val="single" w:sz="2" w:space="0" w:color="E3E3E3"/>
                                                    <w:left w:val="single" w:sz="2" w:space="0" w:color="E3E3E3"/>
                                                    <w:bottom w:val="single" w:sz="2" w:space="0" w:color="E3E3E3"/>
                                                    <w:right w:val="single" w:sz="2" w:space="0" w:color="E3E3E3"/>
                                                  </w:divBdr>
                                                  <w:divsChild>
                                                    <w:div w:id="64642906">
                                                      <w:marLeft w:val="0"/>
                                                      <w:marRight w:val="0"/>
                                                      <w:marTop w:val="0"/>
                                                      <w:marBottom w:val="0"/>
                                                      <w:divBdr>
                                                        <w:top w:val="single" w:sz="2" w:space="0" w:color="E3E3E3"/>
                                                        <w:left w:val="single" w:sz="2" w:space="0" w:color="E3E3E3"/>
                                                        <w:bottom w:val="single" w:sz="2" w:space="0" w:color="E3E3E3"/>
                                                        <w:right w:val="single" w:sz="2" w:space="0" w:color="E3E3E3"/>
                                                      </w:divBdr>
                                                      <w:divsChild>
                                                        <w:div w:id="3824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47173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ris.who.int/bitstream/handle/10665/258607/ccs-guy-2016-2020-en.pdf;jsessionid=6CC3084F9A2A9A896BB127E0807824A6?sequence=1" TargetMode="External"/><Relationship Id="rId5" Type="http://schemas.openxmlformats.org/officeDocument/2006/relationships/hyperlink" Target="https://iris.paho.org/bitstream/handle/10665.2/54811/PAHOGUY210001_eng.pdf?sequence=1&amp;isAllowed=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414</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nimavat</dc:creator>
  <cp:keywords/>
  <dc:description/>
  <cp:lastModifiedBy>dhaval nimavat</cp:lastModifiedBy>
  <cp:revision>1</cp:revision>
  <dcterms:created xsi:type="dcterms:W3CDTF">2024-04-19T08:24:00Z</dcterms:created>
  <dcterms:modified xsi:type="dcterms:W3CDTF">2024-04-19T15:18:00Z</dcterms:modified>
</cp:coreProperties>
</file>