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E519F" w14:textId="77777777" w:rsidR="00F35F4B" w:rsidRDefault="00367443">
      <w:pPr>
        <w:rPr>
          <w:rFonts w:ascii="Times New Roman" w:hAnsi="Times New Roman" w:cs="Times New Roman"/>
          <w:sz w:val="24"/>
          <w:u w:val="single"/>
        </w:rPr>
      </w:pPr>
      <w:r w:rsidRPr="00367443">
        <w:rPr>
          <w:rFonts w:ascii="Times New Roman" w:hAnsi="Times New Roman" w:cs="Times New Roman"/>
          <w:b/>
          <w:sz w:val="24"/>
        </w:rPr>
        <w:t>Delegate Name</w:t>
      </w:r>
      <w:r>
        <w:rPr>
          <w:rFonts w:ascii="Times New Roman" w:hAnsi="Times New Roman" w:cs="Times New Roman"/>
          <w:sz w:val="24"/>
        </w:rPr>
        <w:t xml:space="preserve">: </w:t>
      </w:r>
      <w:r w:rsidRPr="00367443">
        <w:rPr>
          <w:rFonts w:ascii="Times New Roman" w:hAnsi="Times New Roman" w:cs="Times New Roman"/>
          <w:sz w:val="24"/>
          <w:u w:val="single"/>
        </w:rPr>
        <w:t>Yuvraj Mukherjee</w:t>
      </w:r>
    </w:p>
    <w:p w14:paraId="62AE247D" w14:textId="77777777" w:rsidR="00367443" w:rsidRDefault="00367443">
      <w:pPr>
        <w:rPr>
          <w:rFonts w:ascii="Times New Roman" w:hAnsi="Times New Roman" w:cs="Times New Roman"/>
          <w:sz w:val="24"/>
          <w:u w:val="single"/>
        </w:rPr>
      </w:pPr>
      <w:r>
        <w:rPr>
          <w:rFonts w:ascii="Times New Roman" w:hAnsi="Times New Roman" w:cs="Times New Roman"/>
          <w:b/>
          <w:sz w:val="24"/>
        </w:rPr>
        <w:t xml:space="preserve">Country: </w:t>
      </w:r>
      <w:r>
        <w:rPr>
          <w:rFonts w:ascii="Times New Roman" w:hAnsi="Times New Roman" w:cs="Times New Roman"/>
          <w:sz w:val="24"/>
          <w:u w:val="single"/>
        </w:rPr>
        <w:t>Armenia</w:t>
      </w:r>
    </w:p>
    <w:p w14:paraId="4DBAC68C" w14:textId="77777777" w:rsidR="00367443" w:rsidRDefault="00367443">
      <w:pPr>
        <w:rPr>
          <w:rFonts w:ascii="Times New Roman" w:hAnsi="Times New Roman" w:cs="Times New Roman"/>
          <w:sz w:val="24"/>
          <w:u w:val="single"/>
        </w:rPr>
      </w:pPr>
      <w:r>
        <w:rPr>
          <w:rFonts w:ascii="Times New Roman" w:hAnsi="Times New Roman" w:cs="Times New Roman"/>
          <w:b/>
          <w:sz w:val="24"/>
        </w:rPr>
        <w:t xml:space="preserve">Institution: </w:t>
      </w:r>
      <w:r>
        <w:rPr>
          <w:rFonts w:ascii="Times New Roman" w:hAnsi="Times New Roman" w:cs="Times New Roman"/>
          <w:sz w:val="24"/>
          <w:u w:val="single"/>
        </w:rPr>
        <w:t>Indian School Al Ghubrah</w:t>
      </w:r>
    </w:p>
    <w:p w14:paraId="115FBB5C" w14:textId="77777777" w:rsidR="00367443" w:rsidRDefault="00367443">
      <w:pPr>
        <w:rPr>
          <w:rFonts w:ascii="Times New Roman" w:hAnsi="Times New Roman" w:cs="Times New Roman"/>
          <w:sz w:val="24"/>
          <w:u w:val="single"/>
        </w:rPr>
      </w:pPr>
      <w:r>
        <w:rPr>
          <w:rFonts w:ascii="Times New Roman" w:hAnsi="Times New Roman" w:cs="Times New Roman"/>
          <w:b/>
          <w:sz w:val="24"/>
        </w:rPr>
        <w:t xml:space="preserve">Topic: </w:t>
      </w:r>
      <w:r w:rsidRPr="00367443">
        <w:rPr>
          <w:rFonts w:ascii="Times New Roman" w:hAnsi="Times New Roman" w:cs="Times New Roman"/>
          <w:sz w:val="24"/>
          <w:u w:val="single"/>
        </w:rPr>
        <w:t>Solving the oligopoly problem in the internatio</w:t>
      </w:r>
      <w:r>
        <w:rPr>
          <w:rFonts w:ascii="Times New Roman" w:hAnsi="Times New Roman" w:cs="Times New Roman"/>
          <w:sz w:val="24"/>
          <w:u w:val="single"/>
        </w:rPr>
        <w:t xml:space="preserve">nal petroleum markets to reduce </w:t>
      </w:r>
      <w:r w:rsidRPr="00367443">
        <w:rPr>
          <w:rFonts w:ascii="Times New Roman" w:hAnsi="Times New Roman" w:cs="Times New Roman"/>
          <w:sz w:val="24"/>
          <w:u w:val="single"/>
        </w:rPr>
        <w:t xml:space="preserve">embargoes </w:t>
      </w:r>
    </w:p>
    <w:p w14:paraId="20A36B60" w14:textId="77777777" w:rsidR="00483C43" w:rsidRDefault="00483C43">
      <w:pPr>
        <w:rPr>
          <w:rFonts w:ascii="Times New Roman" w:hAnsi="Times New Roman" w:cs="Times New Roman"/>
          <w:sz w:val="24"/>
          <w:u w:val="single"/>
        </w:rPr>
      </w:pPr>
    </w:p>
    <w:p w14:paraId="385B0922" w14:textId="77777777" w:rsidR="00483C43" w:rsidRDefault="00483C43">
      <w:pPr>
        <w:rPr>
          <w:rFonts w:ascii="Times New Roman" w:hAnsi="Times New Roman" w:cs="Times New Roman"/>
          <w:sz w:val="24"/>
        </w:rPr>
      </w:pPr>
      <w:r w:rsidRPr="00483C43">
        <w:rPr>
          <w:rFonts w:ascii="Times New Roman" w:hAnsi="Times New Roman" w:cs="Times New Roman"/>
          <w:sz w:val="24"/>
        </w:rPr>
        <w:t>“</w:t>
      </w:r>
      <w:r>
        <w:rPr>
          <w:rFonts w:ascii="Times New Roman" w:hAnsi="Times New Roman" w:cs="Times New Roman"/>
          <w:sz w:val="24"/>
        </w:rPr>
        <w:t xml:space="preserve">The earth has enough resources for need, but not </w:t>
      </w:r>
      <w:r w:rsidR="007808E2">
        <w:rPr>
          <w:rFonts w:ascii="Times New Roman" w:hAnsi="Times New Roman" w:cs="Times New Roman"/>
          <w:sz w:val="24"/>
        </w:rPr>
        <w:t>for</w:t>
      </w:r>
      <w:r>
        <w:rPr>
          <w:rFonts w:ascii="Times New Roman" w:hAnsi="Times New Roman" w:cs="Times New Roman"/>
          <w:sz w:val="24"/>
        </w:rPr>
        <w:t xml:space="preserve"> our greed” – Mahatma Gandhi</w:t>
      </w:r>
    </w:p>
    <w:p w14:paraId="177A2D3A" w14:textId="77777777" w:rsidR="007A4CDB" w:rsidRDefault="007A4CDB">
      <w:pPr>
        <w:rPr>
          <w:rFonts w:ascii="Times New Roman" w:hAnsi="Times New Roman" w:cs="Times New Roman"/>
          <w:sz w:val="24"/>
        </w:rPr>
      </w:pPr>
    </w:p>
    <w:p w14:paraId="4525D5AC" w14:textId="5CF5C630" w:rsidR="007A4CDB" w:rsidRDefault="007A4CDB">
      <w:pPr>
        <w:rPr>
          <w:rFonts w:ascii="Times New Roman" w:hAnsi="Times New Roman" w:cs="Times New Roman"/>
          <w:sz w:val="24"/>
        </w:rPr>
      </w:pPr>
      <w:r w:rsidRPr="007A4CDB">
        <w:rPr>
          <w:rFonts w:ascii="Times New Roman" w:hAnsi="Times New Roman" w:cs="Times New Roman"/>
          <w:sz w:val="24"/>
        </w:rPr>
        <w:t>The global oil market is considered an oligopoly market</w:t>
      </w:r>
      <w:r w:rsidR="001760E6">
        <w:rPr>
          <w:rFonts w:ascii="Times New Roman" w:hAnsi="Times New Roman" w:cs="Times New Roman"/>
          <w:sz w:val="24"/>
        </w:rPr>
        <w:t>. Oil revenues are high compared to its production costs</w:t>
      </w:r>
      <w:r w:rsidRPr="007A4CDB">
        <w:rPr>
          <w:rFonts w:ascii="Times New Roman" w:hAnsi="Times New Roman" w:cs="Times New Roman"/>
          <w:sz w:val="24"/>
        </w:rPr>
        <w:t xml:space="preserve"> because the average fixed costs are higher than the average variable costs. Also, the oil market </w:t>
      </w:r>
      <w:r w:rsidR="001760E6">
        <w:rPr>
          <w:rFonts w:ascii="Times New Roman" w:hAnsi="Times New Roman" w:cs="Times New Roman"/>
          <w:sz w:val="24"/>
        </w:rPr>
        <w:t>is</w:t>
      </w:r>
      <w:r w:rsidRPr="007A4CDB">
        <w:rPr>
          <w:rFonts w:ascii="Times New Roman" w:hAnsi="Times New Roman" w:cs="Times New Roman"/>
          <w:sz w:val="24"/>
        </w:rPr>
        <w:t xml:space="preserve"> an oligopoly market due to the high value of the equipment and the small number of manpower employed to extract oil compared to the rest of the industries this is an advantage for large companies and small companies cannot compete with or enter the market and therefore they achieve great profits due to higher returns compared to production costs.</w:t>
      </w:r>
      <w:r>
        <w:rPr>
          <w:rFonts w:ascii="Times New Roman" w:hAnsi="Times New Roman" w:cs="Times New Roman"/>
          <w:sz w:val="24"/>
        </w:rPr>
        <w:t xml:space="preserve"> In response to this, the United Nations and the Armenian government have passed suitable amendments to improve the situation in our world.</w:t>
      </w:r>
    </w:p>
    <w:p w14:paraId="57830BE3" w14:textId="77777777" w:rsidR="00814FD0" w:rsidRDefault="00814FD0">
      <w:pPr>
        <w:rPr>
          <w:rFonts w:ascii="Times New Roman" w:hAnsi="Times New Roman" w:cs="Times New Roman"/>
          <w:sz w:val="24"/>
        </w:rPr>
      </w:pPr>
    </w:p>
    <w:p w14:paraId="596BEC97" w14:textId="58FF498A" w:rsidR="00814FD0" w:rsidRDefault="00DA2489">
      <w:pPr>
        <w:rPr>
          <w:rFonts w:ascii="Times New Roman" w:hAnsi="Times New Roman" w:cs="Times New Roman"/>
          <w:sz w:val="24"/>
        </w:rPr>
      </w:pPr>
      <w:r w:rsidRPr="00DA2489">
        <w:rPr>
          <w:rFonts w:ascii="Times New Roman" w:hAnsi="Times New Roman" w:cs="Times New Roman"/>
          <w:sz w:val="24"/>
          <w:u w:val="single"/>
        </w:rPr>
        <w:t>Article 4 of Law No. 4054 prohibit</w:t>
      </w:r>
      <w:r>
        <w:rPr>
          <w:rFonts w:ascii="Times New Roman" w:hAnsi="Times New Roman" w:cs="Times New Roman"/>
          <w:sz w:val="24"/>
          <w:u w:val="single"/>
        </w:rPr>
        <w:t>ing</w:t>
      </w:r>
      <w:r w:rsidRPr="00DA2489">
        <w:rPr>
          <w:rFonts w:ascii="Times New Roman" w:hAnsi="Times New Roman" w:cs="Times New Roman"/>
          <w:sz w:val="24"/>
          <w:u w:val="single"/>
        </w:rPr>
        <w:t xml:space="preserve"> agreements and concerted practices between undertakings</w:t>
      </w:r>
      <w:r>
        <w:rPr>
          <w:rFonts w:ascii="Times New Roman" w:hAnsi="Times New Roman" w:cs="Times New Roman"/>
          <w:sz w:val="24"/>
          <w:u w:val="single"/>
        </w:rPr>
        <w:t>, decisions,</w:t>
      </w:r>
      <w:r w:rsidRPr="00DA2489">
        <w:rPr>
          <w:rFonts w:ascii="Times New Roman" w:hAnsi="Times New Roman" w:cs="Times New Roman"/>
          <w:sz w:val="24"/>
          <w:u w:val="single"/>
        </w:rPr>
        <w:t xml:space="preserve"> and practices of associations of unde</w:t>
      </w:r>
      <w:r>
        <w:rPr>
          <w:rFonts w:ascii="Times New Roman" w:hAnsi="Times New Roman" w:cs="Times New Roman"/>
          <w:sz w:val="24"/>
          <w:u w:val="single"/>
        </w:rPr>
        <w:t>rtakings that limit competition,</w:t>
      </w:r>
      <w:r w:rsidRPr="00DA2489">
        <w:rPr>
          <w:rFonts w:ascii="Times New Roman" w:hAnsi="Times New Roman" w:cs="Times New Roman"/>
          <w:sz w:val="24"/>
        </w:rPr>
        <w:t xml:space="preserve"> passed by the Armenian</w:t>
      </w:r>
      <w:r>
        <w:rPr>
          <w:rFonts w:ascii="Times New Roman" w:hAnsi="Times New Roman" w:cs="Times New Roman"/>
          <w:sz w:val="24"/>
        </w:rPr>
        <w:t xml:space="preserve"> government in 2000</w:t>
      </w:r>
      <w:r w:rsidRPr="00DA2489">
        <w:rPr>
          <w:rFonts w:ascii="Times New Roman" w:hAnsi="Times New Roman" w:cs="Times New Roman"/>
          <w:sz w:val="24"/>
        </w:rPr>
        <w:t xml:space="preserve"> </w:t>
      </w:r>
      <w:r w:rsidR="001760E6">
        <w:rPr>
          <w:rFonts w:ascii="Times New Roman" w:hAnsi="Times New Roman" w:cs="Times New Roman"/>
          <w:sz w:val="24"/>
        </w:rPr>
        <w:t>aims</w:t>
      </w:r>
      <w:r w:rsidRPr="00DA2489">
        <w:rPr>
          <w:rFonts w:ascii="Times New Roman" w:hAnsi="Times New Roman" w:cs="Times New Roman"/>
          <w:sz w:val="24"/>
        </w:rPr>
        <w:t xml:space="preserve"> at ensuring the most </w:t>
      </w:r>
      <w:r w:rsidR="001760E6">
        <w:rPr>
          <w:rFonts w:ascii="Times New Roman" w:hAnsi="Times New Roman" w:cs="Times New Roman"/>
          <w:sz w:val="24"/>
        </w:rPr>
        <w:t>favourable</w:t>
      </w:r>
      <w:r w:rsidRPr="00DA2489">
        <w:rPr>
          <w:rFonts w:ascii="Times New Roman" w:hAnsi="Times New Roman" w:cs="Times New Roman"/>
          <w:sz w:val="24"/>
        </w:rPr>
        <w:t xml:space="preserve"> conditions for selling or acquiring products,  as a result of which possibilities of each competitor to unilaterally influence on general conditions of the product circulation in the product market is objectively limited.</w:t>
      </w:r>
      <w:r w:rsidR="001760E6">
        <w:rPr>
          <w:rFonts w:ascii="Times New Roman" w:hAnsi="Times New Roman" w:cs="Times New Roman"/>
          <w:sz w:val="24"/>
        </w:rPr>
        <w:t xml:space="preserve"> After independence, over 60% of Armenia’s economy was controlled by monopolies by oligarchs. Now due to the success of the current government especially His Excellency Nikol Pashinyan, current prime minister of Armenia, </w:t>
      </w:r>
      <w:r w:rsidR="0077408B">
        <w:rPr>
          <w:rFonts w:ascii="Times New Roman" w:hAnsi="Times New Roman" w:cs="Times New Roman"/>
          <w:sz w:val="24"/>
        </w:rPr>
        <w:t xml:space="preserve">the Republic of </w:t>
      </w:r>
      <w:r w:rsidR="001760E6">
        <w:rPr>
          <w:rFonts w:ascii="Times New Roman" w:hAnsi="Times New Roman" w:cs="Times New Roman"/>
          <w:sz w:val="24"/>
        </w:rPr>
        <w:t>Armenia is ranked 19</w:t>
      </w:r>
      <w:r w:rsidR="001760E6" w:rsidRPr="001760E6">
        <w:rPr>
          <w:rFonts w:ascii="Times New Roman" w:hAnsi="Times New Roman" w:cs="Times New Roman"/>
          <w:sz w:val="24"/>
          <w:vertAlign w:val="superscript"/>
        </w:rPr>
        <w:t>th</w:t>
      </w:r>
      <w:r w:rsidR="001760E6">
        <w:rPr>
          <w:rFonts w:ascii="Times New Roman" w:hAnsi="Times New Roman" w:cs="Times New Roman"/>
          <w:sz w:val="24"/>
        </w:rPr>
        <w:t xml:space="preserve"> in the </w:t>
      </w:r>
      <w:r w:rsidR="001760E6" w:rsidRPr="001760E6">
        <w:rPr>
          <w:rFonts w:ascii="Times New Roman" w:hAnsi="Times New Roman" w:cs="Times New Roman"/>
          <w:sz w:val="24"/>
        </w:rPr>
        <w:t>Davos World Economic Forum indicator characterizing the level of</w:t>
      </w:r>
      <w:r w:rsidR="001760E6">
        <w:rPr>
          <w:rFonts w:ascii="Times New Roman" w:hAnsi="Times New Roman" w:cs="Times New Roman"/>
          <w:sz w:val="24"/>
        </w:rPr>
        <w:t xml:space="preserve"> </w:t>
      </w:r>
      <w:r w:rsidR="0077408B">
        <w:rPr>
          <w:rFonts w:ascii="Times New Roman" w:hAnsi="Times New Roman" w:cs="Times New Roman"/>
          <w:sz w:val="24"/>
        </w:rPr>
        <w:t>monopolisation</w:t>
      </w:r>
      <w:r w:rsidR="001760E6">
        <w:rPr>
          <w:rFonts w:ascii="Times New Roman" w:hAnsi="Times New Roman" w:cs="Times New Roman"/>
          <w:sz w:val="24"/>
        </w:rPr>
        <w:t xml:space="preserve">. </w:t>
      </w:r>
    </w:p>
    <w:p w14:paraId="5487BF75" w14:textId="68229FCA" w:rsidR="001760E6" w:rsidRDefault="001760E6">
      <w:pPr>
        <w:rPr>
          <w:rFonts w:ascii="Times New Roman" w:hAnsi="Times New Roman" w:cs="Times New Roman"/>
          <w:sz w:val="24"/>
        </w:rPr>
      </w:pPr>
    </w:p>
    <w:p w14:paraId="13590930" w14:textId="0EC258AA" w:rsidR="001760E6" w:rsidRPr="00DA2489" w:rsidRDefault="001760E6">
      <w:pPr>
        <w:rPr>
          <w:rFonts w:ascii="Times New Roman" w:hAnsi="Times New Roman" w:cs="Times New Roman"/>
          <w:sz w:val="24"/>
        </w:rPr>
      </w:pPr>
      <w:r>
        <w:rPr>
          <w:rFonts w:ascii="Times New Roman" w:hAnsi="Times New Roman" w:cs="Times New Roman"/>
          <w:sz w:val="24"/>
        </w:rPr>
        <w:t xml:space="preserve">The Delegate of Armenia cites </w:t>
      </w:r>
      <w:r w:rsidRPr="001760E6">
        <w:rPr>
          <w:rFonts w:ascii="Times New Roman" w:hAnsi="Times New Roman" w:cs="Times New Roman"/>
          <w:sz w:val="24"/>
        </w:rPr>
        <w:t xml:space="preserve">various methods to reduce </w:t>
      </w:r>
      <w:r w:rsidR="00B93F80">
        <w:rPr>
          <w:rFonts w:ascii="Times New Roman" w:hAnsi="Times New Roman" w:cs="Times New Roman"/>
          <w:sz w:val="24"/>
        </w:rPr>
        <w:t xml:space="preserve">embargoes </w:t>
      </w:r>
      <w:r w:rsidRPr="001760E6">
        <w:rPr>
          <w:rFonts w:ascii="Times New Roman" w:hAnsi="Times New Roman" w:cs="Times New Roman"/>
          <w:sz w:val="24"/>
        </w:rPr>
        <w:t>in the international petroleum market</w:t>
      </w:r>
      <w:r w:rsidR="0077408B">
        <w:rPr>
          <w:rFonts w:ascii="Times New Roman" w:hAnsi="Times New Roman" w:cs="Times New Roman"/>
          <w:sz w:val="24"/>
        </w:rPr>
        <w:t xml:space="preserve">. </w:t>
      </w:r>
      <w:r w:rsidR="00484594">
        <w:rPr>
          <w:rFonts w:ascii="Times New Roman" w:hAnsi="Times New Roman" w:cs="Times New Roman"/>
          <w:sz w:val="24"/>
        </w:rPr>
        <w:t>Armenia</w:t>
      </w:r>
      <w:r w:rsidR="0077408B">
        <w:rPr>
          <w:rFonts w:ascii="Times New Roman" w:hAnsi="Times New Roman" w:cs="Times New Roman"/>
          <w:sz w:val="24"/>
        </w:rPr>
        <w:t xml:space="preserve"> could create a petroleum and natural gas pipeline from the Republic of Ukraine through the sea and the Republic of Georgia and finally to Armenia. This will ensure our complete independence from oligopolies such as OPEC and OPEC+ to obtain natural gas and petroleum, as most petroleum is imported from the Russian Federation and the Islamic Republic of Iran. Also, </w:t>
      </w:r>
      <w:r w:rsidR="00484594">
        <w:rPr>
          <w:rFonts w:ascii="Times New Roman" w:hAnsi="Times New Roman" w:cs="Times New Roman"/>
          <w:sz w:val="24"/>
        </w:rPr>
        <w:t>the Delegate of Armenia</w:t>
      </w:r>
      <w:r w:rsidR="0077408B">
        <w:rPr>
          <w:rFonts w:ascii="Times New Roman" w:hAnsi="Times New Roman" w:cs="Times New Roman"/>
          <w:sz w:val="24"/>
        </w:rPr>
        <w:t xml:space="preserve"> would like Armenia to transition to renewable resources such as solar and wind power, as there are several regulations in place for the smooth transition to renewable </w:t>
      </w:r>
      <w:r w:rsidR="00B93F80">
        <w:rPr>
          <w:rFonts w:ascii="Times New Roman" w:hAnsi="Times New Roman" w:cs="Times New Roman"/>
          <w:sz w:val="24"/>
        </w:rPr>
        <w:t>sources</w:t>
      </w:r>
      <w:r w:rsidR="0077408B">
        <w:rPr>
          <w:rFonts w:ascii="Times New Roman" w:hAnsi="Times New Roman" w:cs="Times New Roman"/>
          <w:sz w:val="24"/>
        </w:rPr>
        <w:t xml:space="preserve"> of energy. </w:t>
      </w:r>
      <w:r w:rsidR="0077408B" w:rsidRPr="0077408B">
        <w:rPr>
          <w:rFonts w:ascii="Times New Roman" w:hAnsi="Times New Roman" w:cs="Times New Roman"/>
          <w:sz w:val="24"/>
        </w:rPr>
        <w:t>Thus, the beautiful land of A</w:t>
      </w:r>
      <w:r w:rsidR="0077408B">
        <w:rPr>
          <w:rFonts w:ascii="Times New Roman" w:hAnsi="Times New Roman" w:cs="Times New Roman"/>
          <w:sz w:val="24"/>
        </w:rPr>
        <w:t>rmenia</w:t>
      </w:r>
      <w:r w:rsidR="0077408B" w:rsidRPr="0077408B">
        <w:rPr>
          <w:rFonts w:ascii="Times New Roman" w:hAnsi="Times New Roman" w:cs="Times New Roman"/>
          <w:sz w:val="24"/>
        </w:rPr>
        <w:t xml:space="preserve"> yearns for new and stronger multilateral alliances. Countries that support one another can come togethe</w:t>
      </w:r>
      <w:bookmarkStart w:id="0" w:name="_GoBack"/>
      <w:bookmarkEnd w:id="0"/>
      <w:r w:rsidR="0077408B" w:rsidRPr="0077408B">
        <w:rPr>
          <w:rFonts w:ascii="Times New Roman" w:hAnsi="Times New Roman" w:cs="Times New Roman"/>
          <w:sz w:val="24"/>
        </w:rPr>
        <w:t xml:space="preserve">r to form alliances, </w:t>
      </w:r>
      <w:r w:rsidR="0077408B" w:rsidRPr="0077408B">
        <w:rPr>
          <w:rFonts w:ascii="Times New Roman" w:hAnsi="Times New Roman" w:cs="Times New Roman"/>
          <w:sz w:val="24"/>
        </w:rPr>
        <w:lastRenderedPageBreak/>
        <w:t xml:space="preserve">thereby </w:t>
      </w:r>
      <w:r w:rsidR="00B93F80">
        <w:rPr>
          <w:rFonts w:ascii="Times New Roman" w:hAnsi="Times New Roman" w:cs="Times New Roman"/>
          <w:sz w:val="24"/>
        </w:rPr>
        <w:t>preserving</w:t>
      </w:r>
      <w:r w:rsidR="0077408B" w:rsidRPr="0077408B">
        <w:rPr>
          <w:rFonts w:ascii="Times New Roman" w:hAnsi="Times New Roman" w:cs="Times New Roman"/>
          <w:sz w:val="24"/>
        </w:rPr>
        <w:t xml:space="preserve"> a healthy balance of power sans the alliance becoming imbalanced and tainted.</w:t>
      </w:r>
    </w:p>
    <w:sectPr w:rsidR="001760E6" w:rsidRPr="00DA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43"/>
    <w:rsid w:val="001760E6"/>
    <w:rsid w:val="00355E5B"/>
    <w:rsid w:val="00367443"/>
    <w:rsid w:val="00483C43"/>
    <w:rsid w:val="00484594"/>
    <w:rsid w:val="0077408B"/>
    <w:rsid w:val="007808E2"/>
    <w:rsid w:val="007A4CDB"/>
    <w:rsid w:val="00814FD0"/>
    <w:rsid w:val="00B93F80"/>
    <w:rsid w:val="00DA2489"/>
    <w:rsid w:val="00F3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A9C88"/>
  <w15:chartTrackingRefBased/>
  <w15:docId w15:val="{32D55934-1068-4719-A176-9C6D2162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422</Words>
  <Characters>2318</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Mukherjee</dc:creator>
  <cp:keywords/>
  <dc:description/>
  <cp:lastModifiedBy>Yuvraj Mukherjee</cp:lastModifiedBy>
  <cp:revision>4</cp:revision>
  <dcterms:created xsi:type="dcterms:W3CDTF">2024-04-19T07:34:00Z</dcterms:created>
  <dcterms:modified xsi:type="dcterms:W3CDTF">2024-04-20T09:51:00Z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8df646fd-a1b3-4085-8364-6f86e743a93e</vt:lpwstr>
  </property>
</Properties>
</file>